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2744"/>
          <w:sz w:val="40"/>
          <w:szCs w:val="40"/>
        </w:rPr>
        <w:t xml:space="preserve">PDF Forensics Examiner Course</w:t>
      </w:r>
    </w:p>
    <w:p>
      <w:pPr>
        <w:spacing w:after="300"/>
      </w:pPr>
      <w:r>
        <w:rPr>
          <w:b/>
          <w:bCs/>
          <w:color w:val="2E75B6"/>
          <w:sz w:val="28"/>
          <w:szCs w:val="28"/>
        </w:rPr>
        <w:t xml:space="preserve">Beta Reviewer Feedback Form</w:t>
      </w:r>
    </w:p>
    <w:p>
      <w:pPr>
        <w:spacing w:after="160"/>
      </w:pPr>
      <w:r>
        <w:t xml:space="preserve">Thank you for agreeing to review this course before its first public release. Your background in digital forensics is exactly the perspective this review needs — I'm asking you to validate not just whether the course functions correctly, but whether the forensic reasoning, terminology, and workflow actually match how examiners think and work in practice.</w:t>
      </w:r>
    </w:p>
    <w:p>
      <w:pPr>
        <w:spacing w:after="160"/>
      </w:pPr>
      <w:r>
        <w:t xml:space="preserve">Please complete one copy of this form per reviewer. Where a section asks for a rating, mark the box that best reflects your assessment. Comment boxes are intentionally generous — please use them; specific examples (module, page, exercise number) are more useful than general impressions.</w:t>
      </w:r>
    </w:p>
    <w:p>
      <w:pPr>
        <w:spacing w:after="60" w:before="100"/>
      </w:pPr>
      <w:r>
        <w:rPr>
          <w:b/>
          <w:bCs/>
          <w:sz w:val="21"/>
          <w:szCs w:val="21"/>
        </w:rPr>
        <w:t xml:space="preserve">Reviewer name:</w:t>
      </w:r>
    </w:p>
    <w:p>
      <w:pPr>
        <w:pBdr>
          <w:bottom w:val="single" w:color="CCCCCC" w:sz="6" w:space="4"/>
        </w:pBdr>
        <w:spacing w:after="200"/>
      </w:pPr>
      <w:r>
        <w:t xml:space="preserve"> </w:t>
      </w:r>
    </w:p>
    <w:p>
      <w:pPr>
        <w:spacing w:after="60" w:before="100"/>
      </w:pPr>
      <w:r>
        <w:rPr>
          <w:b/>
          <w:bCs/>
          <w:sz w:val="21"/>
          <w:szCs w:val="21"/>
        </w:rPr>
        <w:t xml:space="preserve">Organization / role:</w:t>
      </w:r>
    </w:p>
    <w:p>
      <w:pPr>
        <w:pBdr>
          <w:bottom w:val="single" w:color="CCCCCC" w:sz="6" w:space="4"/>
        </w:pBdr>
        <w:spacing w:after="200"/>
      </w:pPr>
      <w:r>
        <w:t xml:space="preserve"> </w:t>
      </w:r>
    </w:p>
    <w:p>
      <w:pPr>
        <w:spacing w:after="60" w:before="100"/>
      </w:pPr>
      <w:r>
        <w:rPr>
          <w:b/>
          <w:bCs/>
          <w:sz w:val="21"/>
          <w:szCs w:val="21"/>
        </w:rPr>
        <w:t xml:space="preserve">Date completed:</w:t>
      </w:r>
    </w:p>
    <w:p>
      <w:pPr>
        <w:pBdr>
          <w:bottom w:val="single" w:color="CCCCCC" w:sz="6" w:space="4"/>
        </w:pBdr>
        <w:spacing w:after="200"/>
      </w:pPr>
      <w:r>
        <w:t xml:space="preserve"> </w:t>
      </w:r>
    </w:p>
    <w:p>
      <w:pPr>
        <w:spacing w:after="60" w:before="100"/>
      </w:pPr>
      <w:r>
        <w:rPr>
          <w:b/>
          <w:bCs/>
          <w:sz w:val="21"/>
          <w:szCs w:val="21"/>
        </w:rPr>
        <w:t xml:space="preserve">Approximate time spent on this review:</w:t>
      </w:r>
    </w:p>
    <w:p>
      <w:pPr>
        <w:pBdr>
          <w:bottom w:val="single" w:color="CCCCCC" w:sz="6" w:space="4"/>
        </w:pBdr>
        <w:spacing w:after="200"/>
      </w:pPr>
      <w:r>
        <w:t xml:space="preserve"> </w:t>
      </w:r>
    </w:p>
    <w:p>
      <w:pPr>
        <w:pStyle w:val="Heading1"/>
      </w:pPr>
      <w:r>
        <w:t xml:space="preserve">Section 1 — Priority Areas Requiring Your Attention</w:t>
      </w:r>
    </w:p>
    <w:p>
      <w:pPr>
        <w:spacing w:after="160"/>
      </w:pPr>
      <w:r>
        <w:rPr>
          <w:i/>
          <w:iCs/>
        </w:rPr>
        <w:t xml:space="preserve">These are the areas I have the least confidence in, because they involve forensic judgment calls I made without professional casework experience to validate them against. Please prioritize these even if your time is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0392B" w:sz="24"/>
              <w:bottom w:val="single" w:color="CCCCCC" w:sz="4"/>
              <w:right w:val="single" w:color="CCCCCC" w:sz="4"/>
            </w:tcBorders>
            <w:shd w:fill="FDF0EF" w:val="clear"/>
            <w:tcMar>
              <w:top w:type="dxa" w:w="160"/>
              <w:left w:type="dxa" w:w="220"/>
              <w:bottom w:type="dxa" w:w="160"/>
              <w:right w:type="dxa" w:w="220"/>
            </w:tcMar>
          </w:tcPr>
          <w:p>
            <w:pPr>
              <w:spacing w:after="80"/>
            </w:pPr>
            <w:r>
              <w:rPr>
                <w:b/>
                <w:bCs/>
                <w:color w:val="9C2A1D"/>
                <w:sz w:val="22"/>
                <w:szCs w:val="22"/>
              </w:rPr>
              <w:t xml:space="preserve">⚠  Module 04 — Image manipulation finding categories</w:t>
            </w:r>
          </w:p>
          <w:p>
            <w:r>
              <w:rPr>
                <w:sz w:val="21"/>
                <w:szCs w:val="21"/>
              </w:rPr>
              <w:t xml:space="preserve">The course categorizes hidden/manipulated image findings as BBOX_CROP, OVERLAP, OFFPAGE, and DPI_ANOMALY. Please assess whether this categorization matches how you would describe these findings in real casework, whether the severity levels assigned feel appropriate, and whether any common real-world technique is missing from this taxonomy entirely.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0392B" w:sz="24"/>
              <w:bottom w:val="single" w:color="CCCCCC" w:sz="4"/>
              <w:right w:val="single" w:color="CCCCCC" w:sz="4"/>
            </w:tcBorders>
            <w:shd w:fill="FDF0EF" w:val="clear"/>
            <w:tcMar>
              <w:top w:type="dxa" w:w="160"/>
              <w:left w:type="dxa" w:w="220"/>
              <w:bottom w:type="dxa" w:w="160"/>
              <w:right w:type="dxa" w:w="220"/>
            </w:tcMar>
          </w:tcPr>
          <w:p>
            <w:pPr>
              <w:spacing w:after="80"/>
            </w:pPr>
            <w:r>
              <w:rPr>
                <w:b/>
                <w:bCs/>
                <w:color w:val="9C2A1D"/>
                <w:sz w:val="22"/>
                <w:szCs w:val="22"/>
              </w:rPr>
              <w:t xml:space="preserve">⚠  Module 02 — Metadata anomaly reasoning</w:t>
            </w:r>
          </w:p>
          <w:p>
            <w:r>
              <w:rPr>
                <w:sz w:val="21"/>
                <w:szCs w:val="21"/>
              </w:rPr>
              <w:t xml:space="preserve">The course teaches anomaly detection through Producer/Creator mismatches, impossible date sequences (ModDate before CreationDate), and Info/XMP divergence. Please assess whether this reasoning holds up against edge cases you've encountered — for example, legitimate workflows that could produce a false positive under this logic.</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0392B" w:sz="24"/>
              <w:bottom w:val="single" w:color="CCCCCC" w:sz="4"/>
              <w:right w:val="single" w:color="CCCCCC" w:sz="4"/>
            </w:tcBorders>
            <w:shd w:fill="FDF0EF" w:val="clear"/>
            <w:tcMar>
              <w:top w:type="dxa" w:w="160"/>
              <w:left w:type="dxa" w:w="220"/>
              <w:bottom w:type="dxa" w:w="160"/>
              <w:right w:type="dxa" w:w="220"/>
            </w:tcMar>
          </w:tcPr>
          <w:p>
            <w:pPr>
              <w:spacing w:after="80"/>
            </w:pPr>
            <w:r>
              <w:rPr>
                <w:b/>
                <w:bCs/>
                <w:color w:val="9C2A1D"/>
                <w:sz w:val="22"/>
                <w:szCs w:val="22"/>
              </w:rPr>
              <w:t xml:space="preserve">⚠  Module 03 — Incremental update forensics coverage</w:t>
            </w:r>
          </w:p>
          <w:p>
            <w:r>
              <w:rPr>
                <w:sz w:val="21"/>
                <w:szCs w:val="21"/>
              </w:rPr>
              <w:t xml:space="preserve">Please assess whether the tools and scenarios covered (extracting prior versions, %%EOF counting, Producer comparison across versions, annotation timestamp cross-referencing) reflect what you'd actually use in practice, and whether any common scenario or caveat is missing.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0392B" w:sz="24"/>
              <w:bottom w:val="single" w:color="CCCCCC" w:sz="4"/>
              <w:right w:val="single" w:color="CCCCCC" w:sz="4"/>
            </w:tcBorders>
            <w:shd w:fill="FDF0EF" w:val="clear"/>
            <w:tcMar>
              <w:top w:type="dxa" w:w="160"/>
              <w:left w:type="dxa" w:w="220"/>
              <w:bottom w:type="dxa" w:w="160"/>
              <w:right w:type="dxa" w:w="220"/>
            </w:tcMar>
          </w:tcPr>
          <w:p>
            <w:pPr>
              <w:spacing w:after="80"/>
            </w:pPr>
            <w:r>
              <w:rPr>
                <w:b/>
                <w:bCs/>
                <w:color w:val="9C2A1D"/>
                <w:sz w:val="22"/>
                <w:szCs w:val="22"/>
              </w:rPr>
              <w:t xml:space="preserve">⚠  Final Assessment — question quality and difficulty</w:t>
            </w:r>
          </w:p>
          <w:p>
            <w:r>
              <w:rPr>
                <w:sz w:val="21"/>
                <w:szCs w:val="21"/>
              </w:rPr>
              <w:t xml:space="preserve">The 18 final assessment questions were written to test cross-module synthesis rather than recall. Please assess whether the difficulty level is appropriate for someone who completed the course, whether any question is ambiguous or has more than one defensible answer, and whether the 70% pass threshold is the right bar.</w:t>
            </w:r>
          </w:p>
        </w:tc>
      </w:tr>
    </w:tbl>
    <w:p>
      <w:pPr>
        <w:pStyle w:val="Heading1"/>
      </w:pPr>
      <w:r>
        <w:t xml:space="preserve">Section 2 — Per-Module Review</w:t>
      </w:r>
    </w:p>
    <w:p>
      <w:pPr>
        <w:spacing w:after="160"/>
      </w:pPr>
      <w:r>
        <w:t xml:space="preserve">For each module, rate the categories below and note anything specific in the comment box. Leave a rating blank if you did not review that module in detail.</w:t>
      </w:r>
    </w:p>
    <w:p>
      <w:pPr>
        <w:pStyle w:val="Heading2"/>
      </w:pPr>
      <w:r>
        <w:t xml:space="preserve">Module 00 — Setup &amp;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Technical accuracy</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Matches real-world examiner workflow</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Clarity of lab instructions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Appropriate difficulty / pacing</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Quiz questions test the right things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Specific corrections, concerns, or suggestions for this module (cite page/exercise/question number where possible):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2"/>
      </w:pPr>
      <w:r>
        <w:t xml:space="preserve">Module 01 — PDF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Technical accuracy</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Matches real-world examiner workflow</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Clarity of lab instructions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Appropriate difficulty / pacing</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Quiz questions test the right things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Specific corrections, concerns, or suggestions for this module (cite page/exercise/question number where possible):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2"/>
      </w:pPr>
      <w:r>
        <w:t xml:space="preserve">Module 02 —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Technical accuracy</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Matches real-world examiner workflow</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Clarity of lab instructions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Appropriate difficulty / pacing</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Quiz questions test the right things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Specific corrections, concerns, or suggestions for this module (cite page/exercise/question number where possible):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2"/>
      </w:pPr>
      <w:r>
        <w:t xml:space="preserve">Module 03 — Incremental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Technical accuracy</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Matches real-world examiner workflow</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Clarity of lab instructions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Appropriate difficulty / pacing</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Quiz questions test the right things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Specific corrections, concerns, or suggestions for this module (cite page/exercise/question number where possible):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2"/>
      </w:pPr>
      <w:r>
        <w:t xml:space="preserve">Module 04 — Image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Technical accuracy</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Matches real-world examiner workflow</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Clarity of lab instructions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Appropriate difficulty / pacing</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Quiz questions test the right things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Specific corrections, concerns, or suggestions for this module (cite page/exercise/question number where possible):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2"/>
      </w:pPr>
      <w:r>
        <w:t xml:space="preserve">Module 05 — Text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Technical accuracy</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Matches real-world examiner workflow</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Clarity of lab instructions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Appropriate difficulty / pacing</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Quiz questions test the right things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Specific corrections, concerns, or suggestions for this module (cite page/exercise/question number where possible):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2"/>
      </w:pPr>
      <w:r>
        <w:t xml:space="preserve">Module 06 — EXIF &amp;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Technical accuracy</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Matches real-world examiner workflow</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Clarity of lab instructions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Appropriate difficulty / pacing</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Quiz questions test the right things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Specific corrections, concerns, or suggestions for this module (cite page/exercise/question number where possible):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2"/>
      </w:pPr>
      <w:r>
        <w:t xml:space="preserve">Module 07 — Capstone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Technical accuracy</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Matches real-world examiner workflow</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Clarity of lab instructions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Appropriate difficulty / pacing</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Quiz questions test the right things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Specific corrections, concerns, or suggestions for this module (cite page/exercise/question number where possible):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1"/>
      </w:pPr>
      <w:r>
        <w:t xml:space="preserve">Section 3 — Final Assessment &amp; Certificate Flow</w:t>
      </w:r>
    </w:p>
    <w:p>
      <w:pPr>
        <w:spacing w:after="160"/>
      </w:pPr>
      <w:r>
        <w:t xml:space="preserve">This is the newest and least-exercised part of the course. Please walk through it end to end: pass every module quiz, take the final assessment, confirm the certificate becomes available, generate it, and check the printed/PDF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Final assessment questions are clear and unambiguous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Final assessment difficulty is appropriate</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Soft-lock / sequencing behavior makes sense</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Certificate unlocks correctly after completion</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Certificate content &amp; print output look correct</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Did the certificate unlock at the right point? Did anything behave unexpectedly during this flow?</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spacing w:after="60" w:before="100"/>
      </w:pPr>
      <w:r>
        <w:rPr>
          <w:b/>
          <w:bCs/>
          <w:sz w:val="21"/>
          <w:szCs w:val="21"/>
        </w:rPr>
        <w:t xml:space="preserve">Comments on the final assessment questions specifically (flag any question by number you believe is wrong, ambiguous, or too easy/hard):</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1"/>
      </w:pPr>
      <w:r>
        <w:t xml:space="preserve">Section 4 — General Usability &amp;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52"/>
        <w:gridCol w:w="1152"/>
        <w:gridCol w:w="1152"/>
        <w:gridCol w:w="1152"/>
        <w:gridCol w:w="1152"/>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r>
              <w:rPr>
                <w:sz w:val="18"/>
                <w:szCs w:val="18"/>
              </w:rPr>
              <w:t xml:space="preserve"/>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1 = Major issues</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2 = Needs work</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3 = Acceptable</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4 = Good</w:t>
            </w:r>
          </w:p>
        </w:tc>
        <w:tc>
          <w:tcPr>
            <w:tcW w:type="dxa" w:w="1152"/>
            <w:tcBorders>
              <w:top w:val="single" w:color="CCCCCC" w:sz="4"/>
              <w:left w:val="single" w:color="CCCCCC" w:sz="4"/>
              <w:bottom w:val="single" w:color="CCCCCC" w:sz="4"/>
              <w:right w:val="single" w:color="CCCCCC" w:sz="4"/>
            </w:tcBorders>
            <w:shd w:fill="E8EDF5" w:val="clear"/>
            <w:tcMar>
              <w:top w:type="dxa" w:w="40"/>
              <w:left w:type="dxa" w:w="30"/>
              <w:bottom w:type="dxa" w:w="40"/>
              <w:right w:type="dxa" w:w="30"/>
            </w:tcMar>
          </w:tcPr>
          <w:p>
            <w:pPr>
              <w:jc w:val="center"/>
            </w:pPr>
            <w:r>
              <w:rPr>
                <w:b/>
                <w:bCs/>
                <w:sz w:val="14"/>
                <w:szCs w:val="14"/>
              </w:rPr>
              <w:t xml:space="preserve">5 = Excellent</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Overall logical flow module to module</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Lab instructions are easy to follow hands-on</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Visual design / readability</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Appropriate for a working examiner's time constraints</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r>
        <w:trPr>
          <w:cantSplit/>
        </w:trPr>
        <w:tc>
          <w:tcPr>
            <w:tcW w:type="dxa" w:w="3600"/>
            <w:tcBorders>
              <w:top w:val="none" w:color="FFFFFF" w:sz="0"/>
              <w:left w:val="none" w:color="FFFFFF" w:sz="0"/>
              <w:bottom w:val="none" w:color="FFFFFF" w:sz="0"/>
              <w:right w:val="none" w:color="FFFFFF" w:sz="0"/>
            </w:tcBorders>
            <w:tcMar>
              <w:top w:type="dxa" w:w="80"/>
              <w:left w:type="dxa" w:w="60"/>
              <w:bottom w:type="dxa" w:w="80"/>
              <w:right w:type="dxa" w:w="60"/>
            </w:tcMar>
          </w:tcPr>
          <w:p>
            <w:r>
              <w:rPr>
                <w:sz w:val="21"/>
                <w:szCs w:val="21"/>
              </w:rPr>
              <w:t xml:space="preserve">Overall confidence in course content</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1</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2</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3</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4</w:t>
            </w:r>
          </w:p>
        </w:tc>
        <w:tc>
          <w:tcPr>
            <w:tcW w:type="dxa" w:w="1152"/>
            <w:tcBorders>
              <w:top w:val="single" w:color="CCCCCC" w:sz="4"/>
              <w:left w:val="single" w:color="CCCCCC" w:sz="4"/>
              <w:bottom w:val="single" w:color="CCCCCC" w:sz="4"/>
              <w:right w:val="single" w:color="CCCCCC" w:sz="4"/>
            </w:tcBorders>
            <w:tcMar>
              <w:top w:type="dxa" w:w="80"/>
              <w:left w:type="dxa" w:w="40"/>
              <w:bottom w:type="dxa" w:w="80"/>
              <w:right w:type="dxa" w:w="40"/>
            </w:tcMar>
          </w:tcPr>
          <w:p>
            <w:pPr>
              <w:jc w:val="center"/>
            </w:pPr>
            <w:r>
              <w:rPr>
                <w:sz w:val="19"/>
                <w:szCs w:val="19"/>
              </w:rPr>
              <w:t xml:space="preserve">☐  5</w:t>
            </w:r>
          </w:p>
        </w:tc>
      </w:tr>
    </w:tbl>
    <w:p>
      <w:pPr>
        <w:spacing w:after="60" w:before="100"/>
      </w:pPr>
      <w:r>
        <w:rPr>
          <w:b/>
          <w:bCs/>
          <w:sz w:val="21"/>
          <w:szCs w:val="21"/>
        </w:rPr>
        <w:t xml:space="preserve">Anything that broke, confused you, or felt out of place, not already covered above: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spacing w:after="60" w:before="100"/>
      </w:pPr>
      <w:r>
        <w:rPr>
          <w:b/>
          <w:bCs/>
          <w:sz w:val="21"/>
          <w:szCs w:val="21"/>
        </w:rPr>
        <w:t xml:space="preserve">Any topic, tool, or technique you expected to see in a course like this that was missing entirely:</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Style w:val="Heading1"/>
      </w:pPr>
      <w:r>
        <w:t xml:space="preserve">Section 5 — Your Recommendation</w:t>
      </w:r>
    </w:p>
    <w:p>
      <w:pPr>
        <w:spacing w:after="160"/>
      </w:pPr>
      <w:r>
        <w:t xml:space="preserve">This course will not be released until every reviewer's concerns have been addressed. Your honest assessment here matters more than a quick approval.</w:t>
      </w:r>
    </w:p>
    <w:p>
      <w:pPr>
        <w:spacing w:after="120" w:before="120"/>
      </w:pPr>
      <w:r>
        <w:rPr>
          <w:b/>
          <w:bCs/>
        </w:rPr>
        <w:t xml:space="preserve">☐  Ready for release as-is</w:t>
      </w:r>
    </w:p>
    <w:p>
      <w:pPr>
        <w:spacing w:after="120"/>
      </w:pPr>
      <w:r>
        <w:rPr>
          <w:b/>
          <w:bCs/>
        </w:rPr>
        <w:t xml:space="preserve">☐  Ready for release after minor corrections (noted above)</w:t>
      </w:r>
    </w:p>
    <w:p>
      <w:pPr>
        <w:spacing w:after="200"/>
      </w:pPr>
      <w:r>
        <w:rPr>
          <w:b/>
          <w:bCs/>
        </w:rPr>
        <w:t xml:space="preserve">☐  Not ready — significant concerns remain (please detail below)</w:t>
      </w:r>
    </w:p>
    <w:p>
      <w:pPr>
        <w:spacing w:after="60" w:before="100"/>
      </w:pPr>
      <w:r>
        <w:rPr>
          <w:b/>
          <w:bCs/>
          <w:sz w:val="21"/>
          <w:szCs w:val="21"/>
        </w:rPr>
        <w:t xml:space="preserve">If you selected the third option, what would need to change for you to recommend release?</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CCCCCC" w:sz="6" w:space="4"/>
        </w:pBdr>
        <w:spacing w:after="200"/>
      </w:pPr>
      <w:r>
        <w:t xml:space="preserve"> </w:t>
      </w:r>
    </w:p>
    <w:p>
      <w:pPr>
        <w:pBdr>
          <w:bottom w:val="single" w:color="2E75B6" w:sz="8" w:space="4"/>
        </w:pBdr>
        <w:spacing w:after="200" w:before="200"/>
      </w:pPr>
      <w:r>
        <w:t xml:space="preserve"/>
      </w:r>
    </w:p>
    <w:p>
      <w:pPr>
        <w:spacing w:after="120"/>
      </w:pPr>
      <w:r>
        <w:rPr>
          <w:i/>
          <w:iCs/>
          <w:color w:val="5A6480"/>
          <w:sz w:val="20"/>
          <w:szCs w:val="20"/>
        </w:rPr>
        <w:t xml:space="preserve">Thank you for your time and expertise. Please return this form along with any annotated screenshots or marked-up pages to the course owner.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80"/>
        <w:sz w:val="16"/>
        <w:szCs w:val="16"/>
      </w:rPr>
      <w:t xml:space="preserve">PDF Forensic Suite — Pre-Release Beta</w:t>
    </w:r>
    <w:r>
      <w:rPr>
        <w:color w:val="5A6480"/>
        <w:sz w:val="16"/>
        <w:szCs w:val="16"/>
      </w:rPr>
      <w:t xml:space="preserve">	Page </w:t>
    </w:r>
    <w:r>
      <w:rPr>
        <w:color w:val="5A6480"/>
        <w:sz w:val="16"/>
        <w:szCs w:val="16"/>
      </w:rPr>
      <w:fldChar w:fldCharType="begin"/>
      <w:instrText xml:space="preserve">PAGE</w:instrText>
      <w:fldChar w:fldCharType="separate"/>
      <w:fldChar w:fldCharType="end"/>
    </w:r>
    <w:r>
      <w:rPr>
        <w:color w:val="5A6480"/>
        <w:sz w:val="16"/>
        <w:szCs w:val="16"/>
      </w:rPr>
      <w:t xml:space="preserve"> of </w:t>
    </w:r>
    <w:r>
      <w:rPr>
        <w:color w:val="5A64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A6480"/>
        <w:sz w:val="16"/>
        <w:szCs w:val="16"/>
      </w:rPr>
      <w:t xml:space="preserve">PDF Forensics Examiner Course — Beta Feedback Form</w:t>
    </w:r>
    <w:r>
      <w:rPr>
        <w:color w:val="5A6480"/>
        <w:sz w:val="16"/>
        <w:szCs w:val="16"/>
      </w:rPr>
      <w:t xml:space="preserve">	Confidential — Beta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00" w:before="360"/>
      <w:outlineLvl w:val="0"/>
    </w:pPr>
    <w:rPr>
      <w:rFonts w:ascii="Arial" w:cs="Arial" w:eastAsia="Arial" w:hAnsi="Arial"/>
      <w:b/>
      <w:bCs/>
      <w:color w:val="1A274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27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2026-06-18T12:05:57.206Z</dcterms:created>
  <dcterms:modified xsi:type="dcterms:W3CDTF">2026-06-18T12:05:57.207Z</dcterms:modified>
</cp:coreProperties>
</file>

<file path=docProps/custom.xml><?xml version="1.0" encoding="utf-8"?>
<Properties xmlns="http://schemas.openxmlformats.org/officeDocument/2006/custom-properties" xmlns:vt="http://schemas.openxmlformats.org/officeDocument/2006/docPropsVTypes"/>
</file>