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v1.0.0</w:t>
      </w:r>
    </w:p>
    <w:p>
      <w:pPr>
        <w:spacing w:after="360" w:before="0"/>
        <w:jc w:val="center"/>
      </w:pPr>
      <w:r>
        <w:rPr>
          <w:rFonts w:ascii="Arial" w:cs="Arial" w:eastAsia="Arial" w:hAnsi="Arial"/>
          <w:b/>
          <w:bCs/>
          <w:color w:val="ED1C24"/>
          <w:sz w:val="36"/>
          <w:szCs w:val="36"/>
        </w:rPr>
        <w:t xml:space="preserve">HTML Report Reference</w:t>
      </w:r>
    </w:p>
    <w:p>
      <w:pPr>
        <w:spacing w:after="120" w:before="0"/>
        <w:jc w:val="center"/>
      </w:pPr>
      <w:r>
        <w:rPr>
          <w:rFonts w:ascii="Arial" w:cs="Arial" w:eastAsia="Arial" w:hAnsi="Arial"/>
          <w:i/>
          <w:iCs/>
          <w:color w:val="5A5A5A"/>
          <w:sz w:val="26"/>
          <w:szCs w:val="26"/>
        </w:rPr>
        <w:t xml:space="preserve">Technical Reference for Forensic Examiners</w:t>
      </w:r>
    </w:p>
    <w:p>
      <w:pPr>
        <w:spacing w:after="120" w:before="0"/>
        <w:jc w:val="center"/>
      </w:pPr>
      <w:r>
        <w:rPr>
          <w:rFonts w:ascii="Arial" w:cs="Arial" w:eastAsia="Arial" w:hAnsi="Arial"/>
          <w:color w:val="5A5A5A"/>
          <w:sz w:val="22"/>
          <w:szCs w:val="22"/>
        </w:rPr>
        <w:t xml:space="preserve">Document Date: April 21, 2026</w:t>
      </w:r>
    </w:p>
    <w:p>
      <w:pPr>
        <w:spacing w:after="120" w:before="0"/>
        <w:jc w:val="center"/>
      </w:pPr>
      <w:r>
        <w:rPr>
          <w:rFonts w:ascii="Arial" w:cs="Arial" w:eastAsia="Arial" w:hAnsi="Arial"/>
          <w:i/>
          <w:iCs/>
          <w:color w:val="5A5A5A"/>
          <w:sz w:val="20"/>
          <w:szCs w:val="20"/>
        </w:rPr>
        <w:t xml:space="preserve">Released under the MIT License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Introduction</w:t>
      </w:r>
    </w:p>
    <w:p>
      <w:pPr>
        <w:spacing w:after="80" w:before="80"/>
        <w:jc w:val="left"/>
      </w:pPr>
      <w:r>
        <w:rPr>
          <w:rFonts w:ascii="Arial" w:cs="Arial" w:eastAsia="Arial" w:hAnsi="Arial"/>
          <w:b w:val="false"/>
          <w:bCs w:val="false"/>
          <w:i w:val="false"/>
          <w:iCs w:val="false"/>
          <w:color w:val="000000"/>
          <w:sz w:val="22"/>
          <w:szCs w:val="22"/>
        </w:rPr>
        <w:t xml:space="preserve">PDF Forensics Suite generates sixteen HTML reports from its SQLite database. Each report is a self-contained HTML file with embedded JavaScript for column sorting, filtering, CSV export, and the application logo. This document provides the complete technical reference for forensic examiners: the SQL query behind each report, the meaning and source of every column, and the manual validation steps an examiner should perform to verify the report's content against the underlying PDF file.</w:t>
      </w:r>
    </w:p>
    <w:p>
      <w:pPr>
        <w:spacing w:after="80" w:before="80"/>
        <w:jc w:val="left"/>
      </w:pPr>
      <w:r>
        <w:rPr>
          <w:rFonts w:ascii="Arial" w:cs="Arial" w:eastAsia="Arial" w:hAnsi="Arial"/>
          <w:b w:val="false"/>
          <w:bCs w:val="false"/>
          <w:i w:val="false"/>
          <w:iCs w:val="false"/>
          <w:color w:val="000000"/>
          <w:sz w:val="22"/>
          <w:szCs w:val="22"/>
        </w:rPr>
        <w:t xml:space="preserve">All reports are generated from the same SQLite database produced by the analysis engine. The database schema is described fully in the Risk Scoring Technical Reference. Reports are generated via the Reports sub-menu in the GUI or with the CLI command: python pdf_forensics.py report &lt;database.db&gt;</w:t>
      </w:r>
    </w:p>
    <w:p>
      <w:pPr>
        <w:spacing w:after="80" w:before="80"/>
        <w:jc w:val="left"/>
      </w:pPr>
      <w:r>
        <w:rPr>
          <w:rFonts w:ascii="Arial" w:cs="Arial" w:eastAsia="Arial" w:hAnsi="Arial"/>
          <w:b w:val="false"/>
          <w:bCs w:val="false"/>
          <w:i w:val="false"/>
          <w:iCs w:val="false"/>
          <w:color w:val="000000"/>
          <w:sz w:val="22"/>
          <w:szCs w:val="22"/>
        </w:rPr>
        <w:t xml:space="preserve">Reports use a dynamic pivot for two reports (PDF Metadata, EXIF &amp; GPS Data) where the column set is determined at runtime based on what metadata keys were found. For the other reports, the columns are fixed as documented here.</w:t>
      </w:r>
    </w:p>
    <w:p>
      <w:pPr>
        <w:spacing w:after="80" w:before="80"/>
        <w:jc w:val="left"/>
      </w:pPr>
      <w:r>
        <w:rPr>
          <w:rFonts w:ascii="Arial" w:cs="Arial" w:eastAsia="Arial" w:hAnsi="Arial"/>
          <w:b w:val="false"/>
          <w:bCs w:val="false"/>
          <w:i w:val="false"/>
          <w:iCs w:val="false"/>
          <w:color w:val="000000"/>
          <w:sz w:val="22"/>
          <w:szCs w:val="22"/>
        </w:rPr>
        <w:t xml:space="preserve">Filter syntax supported in all report columns: text columns accept substring match; numeric columns accept expressions such as &gt;100, &lt;=50, 5-10 (range), =300; hash columns accept prefix match.</w:t>
      </w:r>
    </w:p>
    <w:p>
      <w:pPr>
        <w:pStyle w:val="Heading1"/>
      </w:pPr>
      <w:r>
        <w:rPr>
          <w:rFonts w:ascii="Arial" w:cs="Arial" w:eastAsia="Arial" w:hAnsi="Arial"/>
        </w:rPr>
        <w:t xml:space="preserve">2. Report Reference</w:t>
      </w:r>
    </w:p>
    <w:p>
      <w:pPr>
        <w:pStyle w:val="Heading2"/>
      </w:pPr>
      <w:r>
        <w:rPr>
          <w:rFonts w:ascii="Arial" w:cs="Arial" w:eastAsia="Arial" w:hAnsi="Arial"/>
        </w:rPr>
        <w:t xml:space="preserve">2.1  PDF Metadata</w:t>
      </w:r>
    </w:p>
    <w:p>
      <w:pPr>
        <w:spacing w:after="80" w:before="80"/>
        <w:jc w:val="left"/>
      </w:pPr>
      <w:r>
        <w:rPr>
          <w:rFonts w:ascii="Arial" w:cs="Arial" w:eastAsia="Arial" w:hAnsi="Arial"/>
          <w:b w:val="false"/>
          <w:bCs w:val="false"/>
          <w:i/>
          <w:iCs/>
          <w:color w:val="5A5A5A"/>
          <w:sz w:val="18"/>
          <w:szCs w:val="18"/>
        </w:rPr>
        <w:t xml:space="preserve">Report ID: metadata</w:t>
      </w:r>
    </w:p>
    <w:p>
      <w:pPr>
        <w:spacing w:after="80" w:before="80"/>
        <w:jc w:val="left"/>
      </w:pPr>
      <w:r>
        <w:rPr>
          <w:rFonts w:ascii="Arial" w:cs="Arial" w:eastAsia="Arial" w:hAnsi="Arial"/>
          <w:b w:val="false"/>
          <w:bCs w:val="false"/>
          <w:i w:val="false"/>
          <w:iCs w:val="false"/>
          <w:color w:val="000000"/>
          <w:sz w:val="22"/>
          <w:szCs w:val="22"/>
        </w:rPr>
        <w:t xml:space="preserve">One row per analyzed PDF. All metadata fields become column headers (dynamic pivot). Missing fields are blank. The Filename column is frozen (sticky) and remains visible when scrolling horizontally through many metadata columns. Metadata is collected from two sources: PyMuPDF's document.metadata dictionary (info_dict) and pikepdf's XMP metadata stream (xmp:).</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Dynamic pivot: Python function _query_metadata_pivoted(conn)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Collects all (source, key) pairs across all PDFs in the database,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then builds one row per PDF with all keys as columns.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a.id, a.pdf_filename, a.pdf_md5, a.total_pages,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a.pdf_size_bytes, a.analyzed_at,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m.source, m.key, m.value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analyses 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pdf_metadata m ON m.analysis_id =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a.pdf_filename, a.id</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 — the base filename of the analyzed PDF.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analyses.total_pages — total page count reported by PyMuPDF.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Size (bytes)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analyses.pdf_size_bytes — raw file size in bytes.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analyses.pdf_md5 — MD5 hash of the full PDF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Analyzed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Date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analyses.analyzed_at — UTC timestamp of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key='Creator', source='info_dict' — authoring application (e.g., 'Microsoft Word 2016').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Producer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key='Producer', source='info_dict' — PDF conversion software (e.g., 'Adobe PDF Library 21.7').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CreationDate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key='CreationDate' — ISO 8601 or PDF date string of creation.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ModDate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key='ModDate' — ISO 8601 or PDF date string of last modification.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[dynamic]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additional metadata key found across any analyzed PDF. Prefix 'info:' for info_dict keys; 'xmp:' for XMP stream keys.</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The pdf_metadata table stores all key-value pairs with their source. The report pivot collects all unique keys across all PDFs and uses MAX(CASE WHEN ...) or Python dict lookup to fill each cell.</w:t>
      </w:r>
    </w:p>
    <w:p>
      <w:pPr>
        <w:pStyle w:val="ListParagraph"/>
        <w:numPr>
          <w:ilvl w:val="0"/>
          <w:numId w:val="2"/>
        </w:numPr>
        <w:spacing w:after="60" w:before="60"/>
      </w:pPr>
      <w:r>
        <w:rPr>
          <w:rFonts w:ascii="Arial" w:cs="Arial" w:eastAsia="Arial" w:hAnsi="Arial"/>
          <w:sz w:val="22"/>
          <w:szCs w:val="22"/>
        </w:rPr>
        <w:t xml:space="preserve">PDF date strings have the format D:YYYYMMDDHHmmSSOHH'mm' (ISO 32000-2:2020, §7.9.4, 'Dates'). The application stores them as-is without normalization.</w:t>
      </w:r>
    </w:p>
    <w:p>
      <w:pPr>
        <w:pStyle w:val="ListParagraph"/>
        <w:numPr>
          <w:ilvl w:val="0"/>
          <w:numId w:val="2"/>
        </w:numPr>
        <w:spacing w:after="60" w:before="60"/>
      </w:pPr>
      <w:r>
        <w:rPr>
          <w:rFonts w:ascii="Arial" w:cs="Arial" w:eastAsia="Arial" w:hAnsi="Arial"/>
          <w:sz w:val="22"/>
          <w:szCs w:val="22"/>
        </w:rPr>
        <w:t xml:space="preserve">Creator identifies the application that created the source document (e.g., a word processor). Producer identifies the software that converted it to PDF. These are distinct and both forensically relevant.</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Verify Creator/Producer against the file's raw metadata using: exiftool document.pdf</w:t>
      </w:r>
    </w:p>
    <w:p>
      <w:pPr>
        <w:pStyle w:val="ListParagraph"/>
        <w:numPr>
          <w:ilvl w:val="0"/>
          <w:numId w:val="3"/>
        </w:numPr>
        <w:spacing w:after="60" w:before="60"/>
      </w:pPr>
      <w:r>
        <w:rPr>
          <w:rFonts w:ascii="Arial" w:cs="Arial" w:eastAsia="Arial" w:hAnsi="Arial"/>
          <w:sz w:val="22"/>
          <w:szCs w:val="22"/>
        </w:rPr>
        <w:t xml:space="preserve">Confirm CreationDate and ModDate using: mutool info document.pdf or qpdf --show-encryption document.pdf</w:t>
      </w:r>
    </w:p>
    <w:p>
      <w:pPr>
        <w:pStyle w:val="ListParagraph"/>
        <w:numPr>
          <w:ilvl w:val="0"/>
          <w:numId w:val="3"/>
        </w:numPr>
        <w:spacing w:after="60" w:before="60"/>
      </w:pPr>
      <w:r>
        <w:rPr>
          <w:rFonts w:ascii="Arial" w:cs="Arial" w:eastAsia="Arial" w:hAnsi="Arial"/>
          <w:sz w:val="22"/>
          <w:szCs w:val="22"/>
        </w:rPr>
        <w:t xml:space="preserve">Cross-reference dates against file system timestamps acquired through your forensic suite. Discrepancies between PDF metadata dates and filesystem dates may indicate backdating.</w:t>
      </w:r>
    </w:p>
    <w:p>
      <w:pPr>
        <w:pStyle w:val="ListParagraph"/>
        <w:numPr>
          <w:ilvl w:val="0"/>
          <w:numId w:val="3"/>
        </w:numPr>
        <w:spacing w:after="60" w:before="60"/>
      </w:pPr>
      <w:r>
        <w:rPr>
          <w:rFonts w:ascii="Arial" w:cs="Arial" w:eastAsia="Arial" w:hAnsi="Arial"/>
          <w:sz w:val="22"/>
          <w:szCs w:val="22"/>
        </w:rPr>
        <w:t xml:space="preserve">For XMP metadata, use: exiftool -xmp document.pdf or extract the XMP stream with: qpdf --json document.pdf | python -m json.tool | grep -A5 xmp</w:t>
      </w:r>
    </w:p>
    <w:p>
      <w:r>
        <w:br w:type="page"/>
      </w:r>
    </w:p>
    <w:p>
      <w:pPr>
        <w:pStyle w:val="Heading2"/>
      </w:pPr>
      <w:r>
        <w:rPr>
          <w:rFonts w:ascii="Arial" w:cs="Arial" w:eastAsia="Arial" w:hAnsi="Arial"/>
        </w:rPr>
        <w:t xml:space="preserve">2.2  Cross-Document Image Reuse</w:t>
      </w:r>
    </w:p>
    <w:p>
      <w:pPr>
        <w:spacing w:after="80" w:before="80"/>
        <w:jc w:val="left"/>
      </w:pPr>
      <w:r>
        <w:rPr>
          <w:rFonts w:ascii="Arial" w:cs="Arial" w:eastAsia="Arial" w:hAnsi="Arial"/>
          <w:b w:val="false"/>
          <w:bCs w:val="false"/>
          <w:i/>
          <w:iCs/>
          <w:color w:val="5A5A5A"/>
          <w:sz w:val="18"/>
          <w:szCs w:val="18"/>
        </w:rPr>
        <w:t xml:space="preserve">Report ID: cross_document</w:t>
      </w:r>
    </w:p>
    <w:p>
      <w:pPr>
        <w:spacing w:after="80" w:before="80"/>
        <w:jc w:val="left"/>
      </w:pPr>
      <w:r>
        <w:rPr>
          <w:rFonts w:ascii="Arial" w:cs="Arial" w:eastAsia="Arial" w:hAnsi="Arial"/>
          <w:b w:val="false"/>
          <w:bCs w:val="false"/>
          <w:i w:val="false"/>
          <w:iCs w:val="false"/>
          <w:color w:val="000000"/>
          <w:sz w:val="22"/>
          <w:szCs w:val="22"/>
        </w:rPr>
        <w:t xml:space="preserve">One row per image (identified by MD5 hash) that appears in more than one analyzed document. Sorted by number of documents descending, then by max risk score. This report is central to detecting stamp reuse, signature transplanting, and document assembly from common source images.</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id_tbl.md5_hash      AS "Image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id_tbl.format_ext    AS "Format",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id_tbl.width_px      AS "Width",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id_tbl.height_px     AS "Height",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COUNT(DISTINCT a.id) AS "Documents",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COUNT(DISTINCT p.id) AS "Pages",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COUNT(*)             AS "Placements",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GROUP_CONCAT(DISTINCT a.pdf_filename) AS "Found In",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MAX(i.risk_score)    AS "Max Risk"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image_data id_tbl ON id_tbl.id = 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id_tbl.md5_hash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HAVING COUNT(DISTINCT a.id) &gt; 1</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COUNT(DISTINCT a.id) DESC, MAX(i.risk_score) DESC</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image_data.md5_hash — MD5 of the image's binary data. Two placements with the same MD5 contain byte-for-byte identical pixel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image_data.format_ext — image format (jpeg, png, jp2, jbig2,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image_data.width_px — intrinsic pixel width of the Image XObject.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Height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image_data.height_px — intrinsic pixel height.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COUNT(DISTINCT analyses.id) — number of distinct analyzed PDFs containing this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COUNT(DISTINCT pages.id) — total number of distinct pages across all documents.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Placements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 — total number of times this image is placed (including multiple times on one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Found In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GROUP_CONCAT(DISTINCT pdf_filename) — comma-separated list of filenames.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Max Risk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MAX(images.risk_score) — highest risk score assigned to any placement of this image.</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Identical MD5 hashes guarantee byte-identical image data. This is a cryptographically strong assertion for forensic purposes, though MD5 collision attacks exist and SHA-256 should be used for adversarial scenarios. The application uses MD5 for deduplication efficiency; examiners requiring collision resistance should independently compute SHA-256 of the extracted image bytes.</w:t>
      </w:r>
    </w:p>
    <w:p>
      <w:pPr>
        <w:pStyle w:val="ListParagraph"/>
        <w:numPr>
          <w:ilvl w:val="0"/>
          <w:numId w:val="2"/>
        </w:numPr>
        <w:spacing w:after="60" w:before="60"/>
      </w:pPr>
      <w:r>
        <w:rPr>
          <w:rFonts w:ascii="Arial" w:cs="Arial" w:eastAsia="Arial" w:hAnsi="Arial"/>
          <w:sz w:val="22"/>
          <w:szCs w:val="22"/>
        </w:rPr>
        <w:t xml:space="preserve">The same image appearing in multiple documents does not alone indicate fraud — common logos, letterheads, and signature images are reused legitimately. The forensic significance is in the context: when the same image appears in documents claimed to be independently created, or when the image carries a high risk score.</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Extract the image from the database: sqlite3 case.db "SELECT writefile('image.jpg', image_bytes) FROM image_data WHERE md5_hash='paste_hash';"</w:t>
      </w:r>
    </w:p>
    <w:p>
      <w:pPr>
        <w:pStyle w:val="ListParagraph"/>
        <w:numPr>
          <w:ilvl w:val="0"/>
          <w:numId w:val="3"/>
        </w:numPr>
        <w:spacing w:after="60" w:before="60"/>
      </w:pPr>
      <w:r>
        <w:rPr>
          <w:rFonts w:ascii="Arial" w:cs="Arial" w:eastAsia="Arial" w:hAnsi="Arial"/>
          <w:sz w:val="22"/>
          <w:szCs w:val="22"/>
        </w:rPr>
        <w:t xml:space="preserve">Examine EXIF metadata for creation date, camera model, and GPS: exiftool image.jpg</w:t>
      </w:r>
    </w:p>
    <w:p>
      <w:pPr>
        <w:pStyle w:val="ListParagraph"/>
        <w:numPr>
          <w:ilvl w:val="0"/>
          <w:numId w:val="3"/>
        </w:numPr>
        <w:spacing w:after="60" w:before="60"/>
      </w:pPr>
      <w:r>
        <w:rPr>
          <w:rFonts w:ascii="Arial" w:cs="Arial" w:eastAsia="Arial" w:hAnsi="Arial"/>
          <w:sz w:val="22"/>
          <w:szCs w:val="22"/>
        </w:rPr>
        <w:t xml:space="preserve">Verify the MD5 independently: md5sum image.jpg (result should match the MD5 in the report)</w:t>
      </w:r>
    </w:p>
    <w:p>
      <w:pPr>
        <w:pStyle w:val="ListParagraph"/>
        <w:numPr>
          <w:ilvl w:val="0"/>
          <w:numId w:val="3"/>
        </w:numPr>
        <w:spacing w:after="60" w:before="60"/>
      </w:pPr>
      <w:r>
        <w:rPr>
          <w:rFonts w:ascii="Arial" w:cs="Arial" w:eastAsia="Arial" w:hAnsi="Arial"/>
          <w:sz w:val="22"/>
          <w:szCs w:val="22"/>
        </w:rPr>
        <w:t xml:space="preserve">Open each document containing the image in your forensic suite and document where on the page the image appears and what it shows.</w:t>
      </w:r>
    </w:p>
    <w:p>
      <w:r>
        <w:br w:type="page"/>
      </w:r>
    </w:p>
    <w:p>
      <w:pPr>
        <w:pStyle w:val="Heading2"/>
      </w:pPr>
      <w:r>
        <w:rPr>
          <w:rFonts w:ascii="Arial" w:cs="Arial" w:eastAsia="Arial" w:hAnsi="Arial"/>
        </w:rPr>
        <w:t xml:space="preserve">2.3  High-Risk Images</w:t>
      </w:r>
    </w:p>
    <w:p>
      <w:pPr>
        <w:spacing w:after="80" w:before="80"/>
        <w:jc w:val="left"/>
      </w:pPr>
      <w:r>
        <w:rPr>
          <w:rFonts w:ascii="Arial" w:cs="Arial" w:eastAsia="Arial" w:hAnsi="Arial"/>
          <w:b w:val="false"/>
          <w:bCs w:val="false"/>
          <w:i/>
          <w:iCs/>
          <w:color w:val="5A5A5A"/>
          <w:sz w:val="18"/>
          <w:szCs w:val="18"/>
        </w:rPr>
        <w:t xml:space="preserve">Report ID: high_risk</w:t>
      </w:r>
    </w:p>
    <w:p>
      <w:pPr>
        <w:spacing w:after="80" w:before="80"/>
        <w:jc w:val="left"/>
      </w:pPr>
      <w:r>
        <w:rPr>
          <w:rFonts w:ascii="Arial" w:cs="Arial" w:eastAsia="Arial" w:hAnsi="Arial"/>
          <w:b w:val="false"/>
          <w:bCs w:val="false"/>
          <w:i w:val="false"/>
          <w:iCs w:val="false"/>
          <w:color w:val="000000"/>
          <w:sz w:val="22"/>
          <w:szCs w:val="22"/>
        </w:rPr>
        <w:t xml:space="preserve">All image placements with a non-zero risk score, sorted by score descending. This is the primary working report for an examiner beginning their review — it surfaces every anomaly across all analyzed documents ordered by severity. The Filename column is sticky.</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p.page_number        AS "Page",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i.label              AS "Label",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i.risk_score         AS "Risk Score",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id_tbl.md5_hash      AS "Image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id_tbl.format_ext    AS "Format",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id_tbl.width_px      AS "Width",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id_tbl.height_px     AS "Height",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COALESCE(GROUP_CONCAT(DISTINCT ft.code), '') AS "Finding Types"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image_data id_tbl ON id_tbl.id = 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finding_images fi ON fi.image_id = i.id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findings f        ON f.id = fi.finding_id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finding_types ft  ON ft.id = 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i.risk_score &gt; 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i.risk_score DESC, a.pdf_filename, p.page_number</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pages.page_number — 1-based page index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Label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images.label — positional label in format PAGE_INDEX (e.g. '01_2' = page 1, second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Risk Score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images.risk_score — computed per risk scoring methodology (0–100)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image_data.md5_hash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image_data.format_ext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image_data.width_px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Height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image_data.height_px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Finding Types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Comma-separated list of finding_types.code values associated with this image via finding_images join</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The query uses LEFT JOINs to finding_images and findings so that images with a risk_score &gt; 0 are always included even if a finding record was not written (which can occur if the finding type was not registered in the finding_types table for that database version).</w:t>
      </w:r>
    </w:p>
    <w:p>
      <w:pPr>
        <w:pStyle w:val="ListParagraph"/>
        <w:numPr>
          <w:ilvl w:val="0"/>
          <w:numId w:val="2"/>
        </w:numPr>
        <w:spacing w:after="60" w:before="60"/>
      </w:pPr>
      <w:r>
        <w:rPr>
          <w:rFonts w:ascii="Arial" w:cs="Arial" w:eastAsia="Arial" w:hAnsi="Arial"/>
          <w:sz w:val="22"/>
          <w:szCs w:val="22"/>
        </w:rPr>
        <w:t xml:space="preserve">GROUP BY i.id aggregates all finding codes for each image placement into a single comma-separated string.</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Sort by Risk Score descending to prioritize examination. Focus on score ≥ 35 (HIGH tier) first.</w:t>
      </w:r>
    </w:p>
    <w:p>
      <w:pPr>
        <w:pStyle w:val="ListParagraph"/>
        <w:numPr>
          <w:ilvl w:val="0"/>
          <w:numId w:val="3"/>
        </w:numPr>
        <w:spacing w:after="60" w:before="60"/>
      </w:pPr>
      <w:r>
        <w:rPr>
          <w:rFonts w:ascii="Arial" w:cs="Arial" w:eastAsia="Arial" w:hAnsi="Arial"/>
          <w:sz w:val="22"/>
          <w:szCs w:val="22"/>
        </w:rPr>
        <w:t xml:space="preserve">For each HIGH image, note the Label and cross-reference with the Manipulation Detail report to see the full detail text of each finding.</w:t>
      </w:r>
    </w:p>
    <w:p>
      <w:pPr>
        <w:pStyle w:val="ListParagraph"/>
        <w:numPr>
          <w:ilvl w:val="0"/>
          <w:numId w:val="3"/>
        </w:numPr>
        <w:spacing w:after="60" w:before="60"/>
      </w:pPr>
      <w:r>
        <w:rPr>
          <w:rFonts w:ascii="Arial" w:cs="Arial" w:eastAsia="Arial" w:hAnsi="Arial"/>
          <w:sz w:val="22"/>
          <w:szCs w:val="22"/>
        </w:rPr>
        <w:t xml:space="preserve">Extract the image and examine with exiftool. Confirm the finding type is accurate by inspecting the PDF structure with qpdf or peepdf3.</w:t>
      </w:r>
    </w:p>
    <w:p>
      <w:r>
        <w:br w:type="page"/>
      </w:r>
    </w:p>
    <w:p>
      <w:pPr>
        <w:pStyle w:val="Heading2"/>
      </w:pPr>
      <w:r>
        <w:rPr>
          <w:rFonts w:ascii="Arial" w:cs="Arial" w:eastAsia="Arial" w:hAnsi="Arial"/>
        </w:rPr>
        <w:t xml:space="preserve">2.4  Manipulation Detail</w:t>
      </w:r>
    </w:p>
    <w:p>
      <w:pPr>
        <w:spacing w:after="80" w:before="80"/>
        <w:jc w:val="left"/>
      </w:pPr>
      <w:r>
        <w:rPr>
          <w:rFonts w:ascii="Arial" w:cs="Arial" w:eastAsia="Arial" w:hAnsi="Arial"/>
          <w:b w:val="false"/>
          <w:bCs w:val="false"/>
          <w:i/>
          <w:iCs/>
          <w:color w:val="5A5A5A"/>
          <w:sz w:val="18"/>
          <w:szCs w:val="18"/>
        </w:rPr>
        <w:t xml:space="preserve">Report ID: manipulation_detail</w:t>
      </w:r>
    </w:p>
    <w:p>
      <w:pPr>
        <w:spacing w:after="80" w:before="80"/>
        <w:jc w:val="left"/>
      </w:pPr>
      <w:r>
        <w:rPr>
          <w:rFonts w:ascii="Arial" w:cs="Arial" w:eastAsia="Arial" w:hAnsi="Arial"/>
          <w:b w:val="false"/>
          <w:bCs w:val="false"/>
          <w:i w:val="false"/>
          <w:iCs w:val="false"/>
          <w:color w:val="000000"/>
          <w:sz w:val="22"/>
          <w:szCs w:val="22"/>
        </w:rPr>
        <w:t xml:space="preserve">Every individual finding recorded during analysis, with its full detail text. Where the High-Risk Images report shows aggregate scores, this report shows the specific text description of each detected anomaly. Multiple findings per image appear as separate rows.</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p.page_number        AS "Page",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ft.code              AS "Type",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ft.severity          AS "Severity",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f.detail             AS "Detail",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COALESCE(GROUP_CONCAT(DISTINCT i.label), '') AS "Images",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a.pdf_md5            AS "PDF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findings 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finding_types ft  ON ft.id = 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f.page_id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finding_images fi ON fi.finding_id = f.id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images i          ON i.id = fi.image_id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f.id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a.pdf_filename, p.page_number, ft.severity DESC</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pages.page_number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finding_types.code — the finding type identifier (e.g., BBOX_CROP, DPI_ANOMALY)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finding_types.severity — HIGH or INFO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Detail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findings.detail — full human-readable description including coordinates, percentages, DPI values, and other specifics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Comma-separated image labels associated with this finding via finding_images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analyses.pdf_md5 — hash of the analyzed PDF file</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Each finding is one row in the findings table, linked to one or more images via the finding_images junction table. Overlap findings link to two images (front and back); other findings link to one image.</w:t>
      </w:r>
    </w:p>
    <w:p>
      <w:pPr>
        <w:pStyle w:val="ListParagraph"/>
        <w:numPr>
          <w:ilvl w:val="0"/>
          <w:numId w:val="2"/>
        </w:numPr>
        <w:spacing w:after="60" w:before="60"/>
      </w:pPr>
      <w:r>
        <w:rPr>
          <w:rFonts w:ascii="Arial" w:cs="Arial" w:eastAsia="Arial" w:hAnsi="Arial"/>
          <w:sz w:val="22"/>
          <w:szCs w:val="22"/>
        </w:rPr>
        <w:t xml:space="preserve">The detail field is constructed by the detection function (analysis/detectors.py) and includes numeric specifics: for OFFPAGE findings, the violated edges and percentage; for OVERLAP findings, the overlap area in square points and the overlap percentage; for DPI_ANOMALY, the computed DPI values and deviation from median.</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Filter by Type to examine a specific category of findings across all documents.</w:t>
      </w:r>
    </w:p>
    <w:p>
      <w:pPr>
        <w:pStyle w:val="ListParagraph"/>
        <w:numPr>
          <w:ilvl w:val="0"/>
          <w:numId w:val="3"/>
        </w:numPr>
        <w:spacing w:after="60" w:before="60"/>
      </w:pPr>
      <w:r>
        <w:rPr>
          <w:rFonts w:ascii="Arial" w:cs="Arial" w:eastAsia="Arial" w:hAnsi="Arial"/>
          <w:sz w:val="22"/>
          <w:szCs w:val="22"/>
        </w:rPr>
        <w:t xml:space="preserve">Cross-reference the Images column against the image label to locate the specific image in the database: sqlite3 case.db "SELECT * FROM images WHERE label='01_2';"</w:t>
      </w:r>
    </w:p>
    <w:p>
      <w:pPr>
        <w:pStyle w:val="ListParagraph"/>
        <w:numPr>
          <w:ilvl w:val="0"/>
          <w:numId w:val="3"/>
        </w:numPr>
        <w:spacing w:after="60" w:before="60"/>
      </w:pPr>
      <w:r>
        <w:rPr>
          <w:rFonts w:ascii="Arial" w:cs="Arial" w:eastAsia="Arial" w:hAnsi="Arial"/>
          <w:sz w:val="22"/>
          <w:szCs w:val="22"/>
        </w:rPr>
        <w:t xml:space="preserve">Use the Detail text to guide inspection in peepdf3 or your forensic suite — coordinate values in the detail correspond to PDF user-space points (72 per inch).</w:t>
      </w:r>
    </w:p>
    <w:p>
      <w:r>
        <w:br w:type="page"/>
      </w:r>
    </w:p>
    <w:p>
      <w:pPr>
        <w:pStyle w:val="Heading2"/>
      </w:pPr>
      <w:r>
        <w:rPr>
          <w:rFonts w:ascii="Arial" w:cs="Arial" w:eastAsia="Arial" w:hAnsi="Arial"/>
        </w:rPr>
        <w:t xml:space="preserve">2.5  Incremental Updates (%%EOF Analysis)</w:t>
      </w:r>
    </w:p>
    <w:p>
      <w:pPr>
        <w:spacing w:after="80" w:before="80"/>
        <w:jc w:val="left"/>
      </w:pPr>
      <w:r>
        <w:rPr>
          <w:rFonts w:ascii="Arial" w:cs="Arial" w:eastAsia="Arial" w:hAnsi="Arial"/>
          <w:b w:val="false"/>
          <w:bCs w:val="false"/>
          <w:i/>
          <w:iCs/>
          <w:color w:val="5A5A5A"/>
          <w:sz w:val="18"/>
          <w:szCs w:val="18"/>
        </w:rPr>
        <w:t xml:space="preserve">Report ID: incremental_updates</w:t>
      </w:r>
    </w:p>
    <w:p>
      <w:pPr>
        <w:spacing w:after="80" w:before="80"/>
        <w:jc w:val="left"/>
      </w:pPr>
      <w:r>
        <w:rPr>
          <w:rFonts w:ascii="Arial" w:cs="Arial" w:eastAsia="Arial" w:hAnsi="Arial"/>
          <w:b w:val="false"/>
          <w:bCs w:val="false"/>
          <w:i w:val="false"/>
          <w:iCs w:val="false"/>
          <w:color w:val="000000"/>
          <w:sz w:val="22"/>
          <w:szCs w:val="22"/>
        </w:rPr>
        <w:t xml:space="preserve">Documents with more than one %%EOF marker, indicating post-creation modification via incremental save. Each row represents one document with the count of revisions, the document’s detected linearisation state, the byte offsets of the first and last %%EOF markers, and the total file size. Linearized (web-optimized) files carry two markers by specification, so they appear here only with three or more; the Linearized column shows each file’s detected state (‘indeterminate’ when the file head could not be read).</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a.pdf_size_bytes     AS "File Size",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COUNT(v.id)          AS "Versions",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COALESCE((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m.value FROM pdf_metadata 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WHERE m.analysis_id =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AND m.source = 'catalog'</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AND m.key = 'linearized'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 'unknown')        AS "Linearized",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MIN(v.eof_offset)    AS "First EOF Offset",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MAX(v.eof_offset)    AS "Last EOF Offset",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a.pdf_md5            AS "PDF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a.analyzed_at        AS "Analyzed"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pdf_versions v</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v.analysis_id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HAVING COUNT(v.id) &gt; 1</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AND NOT (COUNT(v.id) = 2 AND COALESCE((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m.value FROM pdf_metadata 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WHERE m.analysis_id =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AND m.source = 'catalog'</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AND m.key = 'linearized'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 '') = 'True')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COUNT(v.id) DESC</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 Size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analyses.pdf_size_bytes — total file size in bytes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Versions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COUNT(pdf_versions.id) — number of %%EOF markers found in the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Linearized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value (source='catalog', key='linearized') — 'True', 'False', or 'indeterminate' when the file head could not be read. Detected from the /Linearized marker in the first 1024 bytes.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First EOF Offset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MIN(pdf_versions.eof_offset) — byte offset of the first %%EOF (original document 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Last EOF Offset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MAX(pdf_versions.eof_offset) — byte offset of the most recent %%EOF (latest revision)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analyses.pdf_md5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Analyzed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Date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analyses.analyzed_at</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The PDF incremental update mechanism is specified in ISO 32000-2:2020, §7.5.6, 'Incremental Updates'. Each save appends a new body section, cross-reference section, and trailer ending with %%EOF to the existing file. The original content is never erased.</w:t>
      </w:r>
    </w:p>
    <w:p>
      <w:pPr>
        <w:pStyle w:val="ListParagraph"/>
        <w:numPr>
          <w:ilvl w:val="0"/>
          <w:numId w:val="2"/>
        </w:numPr>
        <w:spacing w:after="60" w:before="60"/>
      </w:pPr>
      <w:r>
        <w:rPr>
          <w:rFonts w:ascii="Arial" w:cs="Arial" w:eastAsia="Arial" w:hAnsi="Arial"/>
          <w:sz w:val="22"/>
          <w:szCs w:val="22"/>
        </w:rPr>
        <w:t xml:space="preserve">The application detects %%EOF markers by scanning the raw file bytes: data.find(b'%%EOF', pos). Each marker position is stored in pdf_versions as eof_offset.</w:t>
      </w:r>
    </w:p>
    <w:p>
      <w:pPr>
        <w:pStyle w:val="ListParagraph"/>
        <w:numPr>
          <w:ilvl w:val="0"/>
          <w:numId w:val="2"/>
        </w:numPr>
        <w:spacing w:after="60" w:before="60"/>
      </w:pPr>
      <w:r>
        <w:rPr>
          <w:rFonts w:ascii="Arial" w:cs="Arial" w:eastAsia="Arial" w:hAnsi="Arial"/>
          <w:sz w:val="22"/>
          <w:szCs w:val="22"/>
        </w:rPr>
        <w:t xml:space="preserve">Linearized (web-optimized) PDFs legitimately carry two %%EOF markers (ISO 32000-2:2020 Annex F), so a linearized file with exactly two markers has NOT been incrementally updated and is excluded by the HAVING clause. The linearisation state is detected from the /Linearized parameter dictionary in the first 1024 bytes and stored in pdf_metadata; ‘indeterminate’ (unreadable file head) is never silently treated as linearized, so such files still appear.</w:t>
      </w:r>
    </w:p>
    <w:p>
      <w:pPr>
        <w:pStyle w:val="ListParagraph"/>
        <w:numPr>
          <w:ilvl w:val="0"/>
          <w:numId w:val="2"/>
        </w:numPr>
        <w:spacing w:after="60" w:before="60"/>
      </w:pPr>
      <w:r>
        <w:rPr>
          <w:rFonts w:ascii="Arial" w:cs="Arial" w:eastAsia="Arial" w:hAnsi="Arial"/>
          <w:sz w:val="22"/>
          <w:szCs w:val="22"/>
        </w:rPr>
        <w:t xml:space="preserve">A document with N %%EOF markers has been saved N times (or has had N incremental updates applied). The content at byte 0 through FirstEOFOffset is the original document; subsequent sections contain only the changed objects.</w:t>
      </w:r>
    </w:p>
    <w:p>
      <w:pPr>
        <w:pStyle w:val="ListParagraph"/>
        <w:numPr>
          <w:ilvl w:val="0"/>
          <w:numId w:val="2"/>
        </w:numPr>
        <w:spacing w:after="60" w:before="60"/>
      </w:pPr>
      <w:r>
        <w:rPr>
          <w:rFonts w:ascii="Arial" w:cs="Arial" w:eastAsia="Arial" w:hAnsi="Arial"/>
          <w:sz w:val="22"/>
          <w:szCs w:val="22"/>
        </w:rPr>
        <w:t xml:space="preserve">The Prior Versions extraction feature (available in the GUI Analysis sub-menu) extracts a separate PDF for each prior revision by truncating the file at each %%EOF boundary.</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Navigate to the First EOF Offset in a hex editor to locate the original document's trailing bytes. The cross-reference table immediately before %%EOF lists all objects in the original version.</w:t>
      </w:r>
    </w:p>
    <w:p>
      <w:pPr>
        <w:pStyle w:val="ListParagraph"/>
        <w:numPr>
          <w:ilvl w:val="0"/>
          <w:numId w:val="3"/>
        </w:numPr>
        <w:spacing w:after="60" w:before="60"/>
      </w:pPr>
      <w:r>
        <w:rPr>
          <w:rFonts w:ascii="Arial" w:cs="Arial" w:eastAsia="Arial" w:hAnsi="Arial"/>
          <w:sz w:val="22"/>
          <w:szCs w:val="22"/>
        </w:rPr>
        <w:t xml:space="preserve">Navigate to each subsequent EOF offset to see what objects were added or modified in each revision.</w:t>
      </w:r>
    </w:p>
    <w:p>
      <w:pPr>
        <w:pStyle w:val="ListParagraph"/>
        <w:numPr>
          <w:ilvl w:val="0"/>
          <w:numId w:val="3"/>
        </w:numPr>
        <w:spacing w:after="60" w:before="60"/>
      </w:pPr>
      <w:r>
        <w:rPr>
          <w:rFonts w:ascii="Arial" w:cs="Arial" w:eastAsia="Arial" w:hAnsi="Arial"/>
          <w:sz w:val="22"/>
          <w:szCs w:val="22"/>
        </w:rPr>
        <w:t xml:space="preserve">Use qpdf to examine the full cross-reference structure: qpdf --show-xref input.pdf</w:t>
      </w:r>
    </w:p>
    <w:p>
      <w:pPr>
        <w:pStyle w:val="ListParagraph"/>
        <w:numPr>
          <w:ilvl w:val="0"/>
          <w:numId w:val="3"/>
        </w:numPr>
        <w:spacing w:after="60" w:before="60"/>
      </w:pPr>
      <w:r>
        <w:rPr>
          <w:rFonts w:ascii="Arial" w:cs="Arial" w:eastAsia="Arial" w:hAnsi="Arial"/>
          <w:sz w:val="22"/>
          <w:szCs w:val="22"/>
        </w:rPr>
        <w:t xml:space="preserve">Extract and independently analyze each prior version: the application saves these to {output_dir}/{pdfname}_versions/. Independently hash each extracted version for chain-of-custody documentation.</w:t>
      </w:r>
    </w:p>
    <w:p>
      <w:r>
        <w:br w:type="page"/>
      </w:r>
    </w:p>
    <w:p>
      <w:pPr>
        <w:pStyle w:val="Heading2"/>
      </w:pPr>
      <w:r>
        <w:rPr>
          <w:rFonts w:ascii="Arial" w:cs="Arial" w:eastAsia="Arial" w:hAnsi="Arial"/>
        </w:rPr>
        <w:t xml:space="preserve">2.6  EXIF &amp; GPS Data</w:t>
      </w:r>
    </w:p>
    <w:p>
      <w:pPr>
        <w:spacing w:after="80" w:before="80"/>
        <w:jc w:val="left"/>
      </w:pPr>
      <w:r>
        <w:rPr>
          <w:rFonts w:ascii="Arial" w:cs="Arial" w:eastAsia="Arial" w:hAnsi="Arial"/>
          <w:b w:val="false"/>
          <w:bCs w:val="false"/>
          <w:i/>
          <w:iCs/>
          <w:color w:val="5A5A5A"/>
          <w:sz w:val="18"/>
          <w:szCs w:val="18"/>
        </w:rPr>
        <w:t xml:space="preserve">Report ID: exif_gps</w:t>
      </w:r>
    </w:p>
    <w:p>
      <w:pPr>
        <w:spacing w:after="80" w:before="80"/>
        <w:jc w:val="left"/>
      </w:pPr>
      <w:r>
        <w:rPr>
          <w:rFonts w:ascii="Arial" w:cs="Arial" w:eastAsia="Arial" w:hAnsi="Arial"/>
          <w:b w:val="false"/>
          <w:bCs w:val="false"/>
          <w:i w:val="false"/>
          <w:iCs w:val="false"/>
          <w:color w:val="000000"/>
          <w:sz w:val="22"/>
          <w:szCs w:val="22"/>
        </w:rPr>
        <w:t xml:space="preserve">One row per unique image (by MD5 hash). All EXIF and XMP metadata keys become columns (dynamic pivot). Missing fields are blank. The Image MD5 column is sticky. GPS data embedded in an image provides independent evidence of when and where the image was captured, distinct from the PDF document's own metadata.</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Dynamic pivot: Python function _query_exif_pivoted(conn)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id_tbl.md5_hash,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id_tbl.format_ext, id_tbl.width_px, id_tbl.height_px,</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GROUP_CONCAT(DISTINCT a.pdf_filename) AS filenames,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im.source, im.key, im.value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image_metadata im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image_data id_tbl ON id_tbl.id = im.image_data_id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id_tbl.analysis_id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id_tbl.md5_hash, im.source, im.key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id_tbl.md5_hash, im.source, im.key</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image_data.md5_hash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image_data.format_ext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image_data.width_px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Height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image_data.height_px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Found In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GROUP_CONCAT(DISTINCT 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[dynamic EXIF keys]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EXIF/XMP keys found across all images, e.g., DateTimeOriginal, Make, Model, GPSLatitude, GPSLongitude, Software, etc.</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EXIF metadata is embedded inside JPEG and TIFF images at capture time by cameras and scanners. Unlike PDF metadata, EXIF is not modified when the image is embedded in a PDF — making it an independent evidentiary source.</w:t>
      </w:r>
    </w:p>
    <w:p>
      <w:pPr>
        <w:pStyle w:val="ListParagraph"/>
        <w:numPr>
          <w:ilvl w:val="0"/>
          <w:numId w:val="2"/>
        </w:numPr>
        <w:spacing w:after="60" w:before="60"/>
      </w:pPr>
      <w:r>
        <w:rPr>
          <w:rFonts w:ascii="Arial" w:cs="Arial" w:eastAsia="Arial" w:hAnsi="Arial"/>
          <w:sz w:val="22"/>
          <w:szCs w:val="22"/>
        </w:rPr>
        <w:t xml:space="preserve">GPS coordinates (GPSLatitude, GPSLongitude, GPSAltitude) are present when the image was captured by a GPS-enabled device. These can be plotted on a map to verify claimed location or establish provenance.</w:t>
      </w:r>
    </w:p>
    <w:p>
      <w:pPr>
        <w:pStyle w:val="ListParagraph"/>
        <w:numPr>
          <w:ilvl w:val="0"/>
          <w:numId w:val="2"/>
        </w:numPr>
        <w:spacing w:after="60" w:before="60"/>
      </w:pPr>
      <w:r>
        <w:rPr>
          <w:rFonts w:ascii="Arial" w:cs="Arial" w:eastAsia="Arial" w:hAnsi="Arial"/>
          <w:sz w:val="22"/>
          <w:szCs w:val="22"/>
        </w:rPr>
        <w:t xml:space="preserve">DateTimeOriginal is the camera's capture timestamp (set by the camera's internal clock). DateTime is the file modification time. These may differ if the image was post-processed.</w:t>
      </w:r>
    </w:p>
    <w:p>
      <w:pPr>
        <w:pStyle w:val="ListParagraph"/>
        <w:numPr>
          <w:ilvl w:val="0"/>
          <w:numId w:val="2"/>
        </w:numPr>
        <w:spacing w:after="60" w:before="60"/>
      </w:pPr>
      <w:r>
        <w:rPr>
          <w:rFonts w:ascii="Arial" w:cs="Arial" w:eastAsia="Arial" w:hAnsi="Arial"/>
          <w:sz w:val="22"/>
          <w:szCs w:val="22"/>
        </w:rPr>
        <w:t xml:space="preserve">The Software field identifies the application used to create or process the image (e.g., 'Adobe Photoshop CC 2021'). An image claimed to be a direct scan should not have Photoshop in its Software field.</w:t>
      </w:r>
    </w:p>
    <w:p>
      <w:pPr>
        <w:pStyle w:val="ListParagraph"/>
        <w:numPr>
          <w:ilvl w:val="0"/>
          <w:numId w:val="2"/>
        </w:numPr>
        <w:spacing w:after="60" w:before="60"/>
      </w:pPr>
      <w:r>
        <w:rPr>
          <w:rFonts w:ascii="Arial" w:cs="Arial" w:eastAsia="Arial" w:hAnsi="Arial"/>
          <w:sz w:val="22"/>
          <w:szCs w:val="22"/>
        </w:rPr>
        <w:t xml:space="preserve">MakerNote fields contain manufacturer-specific data (lens type, ISO speed, metering mode). These fields are written by the camera at capture and are difficult to fabricate completely.</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Export the image from the database and run: exiftool -all extracted_image.jpg</w:t>
      </w:r>
    </w:p>
    <w:p>
      <w:pPr>
        <w:pStyle w:val="ListParagraph"/>
        <w:numPr>
          <w:ilvl w:val="0"/>
          <w:numId w:val="3"/>
        </w:numPr>
        <w:spacing w:after="60" w:before="60"/>
      </w:pPr>
      <w:r>
        <w:rPr>
          <w:rFonts w:ascii="Arial" w:cs="Arial" w:eastAsia="Arial" w:hAnsi="Arial"/>
          <w:sz w:val="22"/>
          <w:szCs w:val="22"/>
        </w:rPr>
        <w:t xml:space="preserve">For GPS coordinates, convert the DMS (degrees/minutes/seconds) values to decimal degrees and verify against maps or location evidence in the case.</w:t>
      </w:r>
    </w:p>
    <w:p>
      <w:pPr>
        <w:pStyle w:val="ListParagraph"/>
        <w:numPr>
          <w:ilvl w:val="0"/>
          <w:numId w:val="3"/>
        </w:numPr>
        <w:spacing w:after="60" w:before="60"/>
      </w:pPr>
      <w:r>
        <w:rPr>
          <w:rFonts w:ascii="Arial" w:cs="Arial" w:eastAsia="Arial" w:hAnsi="Arial"/>
          <w:sz w:val="22"/>
          <w:szCs w:val="22"/>
        </w:rPr>
        <w:t xml:space="preserve">Cross-reference DateTimeOriginal against the PDF's CreationDate and the document's claimed timeline. A photograph dated after the document's purported creation date is forensically significant.</w:t>
      </w:r>
    </w:p>
    <w:p>
      <w:pPr>
        <w:pStyle w:val="ListParagraph"/>
        <w:numPr>
          <w:ilvl w:val="0"/>
          <w:numId w:val="3"/>
        </w:numPr>
        <w:spacing w:after="60" w:before="60"/>
      </w:pPr>
      <w:r>
        <w:rPr>
          <w:rFonts w:ascii="Arial" w:cs="Arial" w:eastAsia="Arial" w:hAnsi="Arial"/>
          <w:sz w:val="22"/>
          <w:szCs w:val="22"/>
        </w:rPr>
        <w:t xml:space="preserve">If Software contains image editing applications (Photoshop, GIMP, etc.) on an image claimed to be a direct scan, document this discrepancy.</w:t>
      </w:r>
    </w:p>
    <w:p>
      <w:r>
        <w:br w:type="page"/>
      </w:r>
    </w:p>
    <w:p>
      <w:pPr>
        <w:pStyle w:val="Heading2"/>
      </w:pPr>
      <w:r>
        <w:rPr>
          <w:rFonts w:ascii="Arial" w:cs="Arial" w:eastAsia="Arial" w:hAnsi="Arial"/>
        </w:rPr>
        <w:t xml:space="preserve">2.7  Creator / Producer Analysis</w:t>
      </w:r>
    </w:p>
    <w:p>
      <w:pPr>
        <w:spacing w:after="80" w:before="80"/>
        <w:jc w:val="left"/>
      </w:pPr>
      <w:r>
        <w:rPr>
          <w:rFonts w:ascii="Arial" w:cs="Arial" w:eastAsia="Arial" w:hAnsi="Arial"/>
          <w:b w:val="false"/>
          <w:bCs w:val="false"/>
          <w:i/>
          <w:iCs/>
          <w:color w:val="5A5A5A"/>
          <w:sz w:val="18"/>
          <w:szCs w:val="18"/>
        </w:rPr>
        <w:t xml:space="preserve">Report ID: creator_producer</w:t>
      </w:r>
    </w:p>
    <w:p>
      <w:pPr>
        <w:spacing w:after="80" w:before="80"/>
        <w:jc w:val="left"/>
      </w:pPr>
      <w:r>
        <w:rPr>
          <w:rFonts w:ascii="Arial" w:cs="Arial" w:eastAsia="Arial" w:hAnsi="Arial"/>
          <w:b w:val="false"/>
          <w:bCs w:val="false"/>
          <w:i w:val="false"/>
          <w:iCs w:val="false"/>
          <w:color w:val="000000"/>
          <w:sz w:val="22"/>
          <w:szCs w:val="22"/>
        </w:rPr>
        <w:t xml:space="preserve">One row per document showing the authoring application (Creator), the PDF conversion software (Producer), and the creation and modification dates. Documents in the same set that show different software origins may indicate assembly from different sources or re-creation from scratch.</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MAX(CASE WHEN m.key = 'Creator'      THEN m.value END) AS "Creator",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MAX(CASE WHEN m.key = 'Producer'     THEN m.value END) AS "Producer",</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MAX(CASE WHEN m.key = 'CreationDate' THEN m.value END) AS "Created",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MAX(CASE WHEN m.key = 'ModDate'      THEN m.value END) AS "Modified",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a.total_pages    AS "Pages",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a.pdf_md5        AS "PDF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analyses 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pdf_metadata m</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ON m.analysis_id = a.id AND m.source = 'info_dict'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Creator, Producer</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key='Creator' AND source='info_dict'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Producer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key='Producer' AND source='info_dict'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key='CreationDate' — raw PDF date string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Modified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pdf_metadata WHERE key='ModDate'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analyses.total_pages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analyses.pdf_md5</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Creator identifies the source application (Microsoft Word, LibreOffice, scanner firmware, etc.). Producer identifies the PDF conversion library. A document from a scanner will typically have a scanner model as Creator and generic PDF library as Producer.</w:t>
      </w:r>
    </w:p>
    <w:p>
      <w:pPr>
        <w:pStyle w:val="ListParagraph"/>
        <w:numPr>
          <w:ilvl w:val="0"/>
          <w:numId w:val="2"/>
        </w:numPr>
        <w:spacing w:after="60" w:before="60"/>
      </w:pPr>
      <w:r>
        <w:rPr>
          <w:rFonts w:ascii="Arial" w:cs="Arial" w:eastAsia="Arial" w:hAnsi="Arial"/>
          <w:sz w:val="22"/>
          <w:szCs w:val="22"/>
        </w:rPr>
        <w:t xml:space="preserve">The PIVOT uses MAX(CASE WHEN ...) to extract specific keys from the flat key-value pdf_metadata table. This is a standard SQL conditional aggregation pattern.</w:t>
      </w:r>
    </w:p>
    <w:p>
      <w:pPr>
        <w:pStyle w:val="ListParagraph"/>
        <w:numPr>
          <w:ilvl w:val="0"/>
          <w:numId w:val="2"/>
        </w:numPr>
        <w:spacing w:after="60" w:before="60"/>
      </w:pPr>
      <w:r>
        <w:rPr>
          <w:rFonts w:ascii="Arial" w:cs="Arial" w:eastAsia="Arial" w:hAnsi="Arial"/>
          <w:sz w:val="22"/>
          <w:szCs w:val="22"/>
        </w:rPr>
        <w:t xml:space="preserve">Missing Creator or Producer fields (blank cells) are not unusual — these fields are optional in the PDF specification (ISO 32000-2:2020, §14.3.3, 'Document Information Dictionary', Table 349).</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Sort by Creator and Producer to group documents by software origin. Documents in the same case with different Creator/Producer combinations warrant explanation.</w:t>
      </w:r>
    </w:p>
    <w:p>
      <w:pPr>
        <w:pStyle w:val="ListParagraph"/>
        <w:numPr>
          <w:ilvl w:val="0"/>
          <w:numId w:val="3"/>
        </w:numPr>
        <w:spacing w:after="60" w:before="60"/>
      </w:pPr>
      <w:r>
        <w:rPr>
          <w:rFonts w:ascii="Arial" w:cs="Arial" w:eastAsia="Arial" w:hAnsi="Arial"/>
          <w:sz w:val="22"/>
          <w:szCs w:val="22"/>
        </w:rPr>
        <w:t xml:space="preserve">Compare CreationDate and ModDate dates. A document with ModDate before CreationDate has been backdated in its metadata, or has incorrect dates due to system clock errors.</w:t>
      </w:r>
    </w:p>
    <w:p>
      <w:pPr>
        <w:pStyle w:val="ListParagraph"/>
        <w:numPr>
          <w:ilvl w:val="0"/>
          <w:numId w:val="3"/>
        </w:numPr>
        <w:spacing w:after="60" w:before="60"/>
      </w:pPr>
      <w:r>
        <w:rPr>
          <w:rFonts w:ascii="Arial" w:cs="Arial" w:eastAsia="Arial" w:hAnsi="Arial"/>
          <w:sz w:val="22"/>
          <w:szCs w:val="22"/>
        </w:rPr>
        <w:t xml:space="preserve">Verify independently with exiftool: exiftool document.pdf | grep -i 'creator\|producer\|create date\|modify date'</w:t>
      </w:r>
    </w:p>
    <w:p>
      <w:r>
        <w:br w:type="page"/>
      </w:r>
    </w:p>
    <w:p>
      <w:pPr>
        <w:pStyle w:val="Heading2"/>
      </w:pPr>
      <w:r>
        <w:rPr>
          <w:rFonts w:ascii="Arial" w:cs="Arial" w:eastAsia="Arial" w:hAnsi="Arial"/>
        </w:rPr>
        <w:t xml:space="preserve">2.8  Document Comparison Matrix</w:t>
      </w:r>
    </w:p>
    <w:p>
      <w:pPr>
        <w:spacing w:after="80" w:before="80"/>
        <w:jc w:val="left"/>
      </w:pPr>
      <w:r>
        <w:rPr>
          <w:rFonts w:ascii="Arial" w:cs="Arial" w:eastAsia="Arial" w:hAnsi="Arial"/>
          <w:b w:val="false"/>
          <w:bCs w:val="false"/>
          <w:i/>
          <w:iCs/>
          <w:color w:val="5A5A5A"/>
          <w:sz w:val="18"/>
          <w:szCs w:val="18"/>
        </w:rPr>
        <w:t xml:space="preserve">Report ID: doc_comparison</w:t>
      </w:r>
    </w:p>
    <w:p>
      <w:pPr>
        <w:spacing w:after="80" w:before="80"/>
        <w:jc w:val="left"/>
      </w:pPr>
      <w:r>
        <w:rPr>
          <w:rFonts w:ascii="Arial" w:cs="Arial" w:eastAsia="Arial" w:hAnsi="Arial"/>
          <w:b w:val="false"/>
          <w:bCs w:val="false"/>
          <w:i w:val="false"/>
          <w:iCs w:val="false"/>
          <w:color w:val="000000"/>
          <w:sz w:val="22"/>
          <w:szCs w:val="22"/>
        </w:rPr>
        <w:t xml:space="preserve">Pairs of documents that share one or more images. Each row is a pair (Document A, Document B) with the count of shared images. This report surfaces relationships between documents that would not be apparent from reading them.</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a1.pdf_filename      AS "Document 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a2.pdf_filename      AS "Document B",</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COUNT(DISTINCT id1.md5_hash) AS "Shared Images"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i1</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p1    ON p1.id = i1.page_id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a1 ON a1.id = p1.analysis_id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image_data id1 ON id1.id = i1.image_data_id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image_data id2 ON id2.md5_hash = id1.md5_hash AND id2.id != id1.id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i2   ON i2.image_data_id = id2.id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p2    ON p2.id = i2.page_id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a2 ON a2.id = p2.analysis_id AND a2.id &gt; a1.id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a1.id, a2.id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COUNT(DISTINCT id1.md5_hash) DESC</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 of the first document in the pair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B</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 of the second document in the pair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Shared Images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 of distinct MD5 hashes present in both documents</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The self-join on image_data (id2.md5_hash = id1.md5_hash AND id2.id != id1.id) identifies images with matching content across different analysis records.</w:t>
      </w:r>
    </w:p>
    <w:p>
      <w:pPr>
        <w:pStyle w:val="ListParagraph"/>
        <w:numPr>
          <w:ilvl w:val="0"/>
          <w:numId w:val="2"/>
        </w:numPr>
        <w:spacing w:after="60" w:before="60"/>
      </w:pPr>
      <w:r>
        <w:rPr>
          <w:rFonts w:ascii="Arial" w:cs="Arial" w:eastAsia="Arial" w:hAnsi="Arial"/>
          <w:sz w:val="22"/>
          <w:szCs w:val="22"/>
        </w:rPr>
        <w:t xml:space="preserve">The condition a2.id &gt; a1.id ensures each pair appears only once (not both A→B and B→A).</w:t>
      </w:r>
    </w:p>
    <w:p>
      <w:pPr>
        <w:pStyle w:val="ListParagraph"/>
        <w:numPr>
          <w:ilvl w:val="0"/>
          <w:numId w:val="2"/>
        </w:numPr>
        <w:spacing w:after="60" w:before="60"/>
      </w:pPr>
      <w:r>
        <w:rPr>
          <w:rFonts w:ascii="Arial" w:cs="Arial" w:eastAsia="Arial" w:hAnsi="Arial"/>
          <w:sz w:val="22"/>
          <w:szCs w:val="22"/>
        </w:rPr>
        <w:t xml:space="preserve">A high count of shared images between two documents is not evidence of fraud — common letterhead, logos, and standard forms are shared legitimately. The forensic significance depends on context: do the shared images include content-specific images (photographs, signatures, charts) that should be unique?</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For each pair with high Shared Images count, drill into the Cross-Document Image Reuse report and filter by the specific filenames to identify which images are shared.</w:t>
      </w:r>
    </w:p>
    <w:p>
      <w:pPr>
        <w:pStyle w:val="ListParagraph"/>
        <w:numPr>
          <w:ilvl w:val="0"/>
          <w:numId w:val="3"/>
        </w:numPr>
        <w:spacing w:after="60" w:before="60"/>
      </w:pPr>
      <w:r>
        <w:rPr>
          <w:rFonts w:ascii="Arial" w:cs="Arial" w:eastAsia="Arial" w:hAnsi="Arial"/>
          <w:sz w:val="22"/>
          <w:szCs w:val="22"/>
        </w:rPr>
        <w:t xml:space="preserve">Examine each shared image individually — specifically, is the image content-specific (a photograph that should appear only once) or generic (a logo)?</w:t>
      </w:r>
    </w:p>
    <w:p>
      <w:pPr>
        <w:pStyle w:val="ListParagraph"/>
        <w:numPr>
          <w:ilvl w:val="0"/>
          <w:numId w:val="3"/>
        </w:numPr>
        <w:spacing w:after="60" w:before="60"/>
      </w:pPr>
      <w:r>
        <w:rPr>
          <w:rFonts w:ascii="Arial" w:cs="Arial" w:eastAsia="Arial" w:hAnsi="Arial"/>
          <w:sz w:val="22"/>
          <w:szCs w:val="22"/>
        </w:rPr>
        <w:t xml:space="preserve">Compare the timestamps and metadata of both documents to establish which was created first.</w:t>
      </w:r>
    </w:p>
    <w:p>
      <w:r>
        <w:br w:type="page"/>
      </w:r>
    </w:p>
    <w:p>
      <w:pPr>
        <w:pStyle w:val="Heading2"/>
      </w:pPr>
      <w:r>
        <w:rPr>
          <w:rFonts w:ascii="Arial" w:cs="Arial" w:eastAsia="Arial" w:hAnsi="Arial"/>
        </w:rPr>
        <w:t xml:space="preserve">2.9  Off-Page Images</w:t>
      </w:r>
    </w:p>
    <w:p>
      <w:pPr>
        <w:spacing w:after="80" w:before="80"/>
        <w:jc w:val="left"/>
      </w:pPr>
      <w:r>
        <w:rPr>
          <w:rFonts w:ascii="Arial" w:cs="Arial" w:eastAsia="Arial" w:hAnsi="Arial"/>
          <w:b w:val="false"/>
          <w:bCs w:val="false"/>
          <w:i/>
          <w:iCs/>
          <w:color w:val="5A5A5A"/>
          <w:sz w:val="18"/>
          <w:szCs w:val="18"/>
        </w:rPr>
        <w:t xml:space="preserve">Report ID: offpage</w:t>
      </w:r>
    </w:p>
    <w:p>
      <w:pPr>
        <w:spacing w:after="80" w:before="80"/>
        <w:jc w:val="left"/>
      </w:pPr>
      <w:r>
        <w:rPr>
          <w:rFonts w:ascii="Arial" w:cs="Arial" w:eastAsia="Arial" w:hAnsi="Arial"/>
          <w:b w:val="false"/>
          <w:bCs w:val="false"/>
          <w:i w:val="false"/>
          <w:iCs w:val="false"/>
          <w:color w:val="000000"/>
          <w:sz w:val="22"/>
          <w:szCs w:val="22"/>
        </w:rPr>
        <w:t xml:space="preserve">All images flagged with an OFFPAGE finding — images whose display rectangle extends beyond the page's CropBox or MediaBox boundary.</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p.page_number        AS "Page",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i.label              AS "Label",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i.risk_score         AS "Risk Score",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f.detail             AS "Detail",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id_tbl.md5_hash      AS "Image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id_tbl.format_ext    AS "Format",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id_tbl.width_px      AS "Width",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id_tbl.height_px     AS "Height"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findings 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finding_types ft  ON ft.id = 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f.page_id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finding_images fi ON fi.finding_id = f.id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          ON i.id = fi.image_id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image_data id_tbl ON id_tbl.id = 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ft.code = 'OFFPAGE'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a.pdf_filename, p.page_number</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pages.page_number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Label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images.label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Risk Score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images.risk_score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Detail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findings.detail — specifies which edges are violated, pixel amounts, and percentage off-page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image_data.md5_hash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image_data.format_ext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image_data.width_px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Height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image_data.height_px</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The Detail field quantifies the violation: e.g., 'Image extends 142.3 points beyond the right edge (68.4% of image off-page)'. The percentage indicates how much of the image content is hidden.</w:t>
      </w:r>
    </w:p>
    <w:p>
      <w:pPr>
        <w:pStyle w:val="ListParagraph"/>
        <w:numPr>
          <w:ilvl w:val="0"/>
          <w:numId w:val="2"/>
        </w:numPr>
        <w:spacing w:after="60" w:before="60"/>
      </w:pPr>
      <w:r>
        <w:rPr>
          <w:rFonts w:ascii="Arial" w:cs="Arial" w:eastAsia="Arial" w:hAnsi="Arial"/>
          <w:sz w:val="22"/>
          <w:szCs w:val="22"/>
        </w:rPr>
        <w:t xml:space="preserve">Page boundaries consulted: CropBox if present, otherwise MediaBox (ISO 32000-2:2020, §14.11.2). The OFFPAGE_THRESHOLD_PTS = 1.0 tolerance prevents false positives from coordinate rounding.</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Open the PDF in a PDF editor that can show page boundaries (e.g., Adobe Acrobat Pro: View &gt; Page Display &gt; Show Art Box / Trim Box). Confirm that the image is positioned outside the visible area.</w:t>
      </w:r>
    </w:p>
    <w:p>
      <w:pPr>
        <w:pStyle w:val="ListParagraph"/>
        <w:numPr>
          <w:ilvl w:val="0"/>
          <w:numId w:val="3"/>
        </w:numPr>
        <w:spacing w:after="60" w:before="60"/>
      </w:pPr>
      <w:r>
        <w:rPr>
          <w:rFonts w:ascii="Arial" w:cs="Arial" w:eastAsia="Arial" w:hAnsi="Arial"/>
          <w:sz w:val="22"/>
          <w:szCs w:val="22"/>
        </w:rPr>
        <w:t xml:space="preserve">Use qpdf to inspect the page's boundary rectangles: qpdf --json input.pdf | python -m json.tool | grep -A5 'MediaBox\|CropBox'</w:t>
      </w:r>
    </w:p>
    <w:p>
      <w:pPr>
        <w:pStyle w:val="ListParagraph"/>
        <w:numPr>
          <w:ilvl w:val="0"/>
          <w:numId w:val="3"/>
        </w:numPr>
        <w:spacing w:after="60" w:before="60"/>
      </w:pPr>
      <w:r>
        <w:rPr>
          <w:rFonts w:ascii="Arial" w:cs="Arial" w:eastAsia="Arial" w:hAnsi="Arial"/>
          <w:sz w:val="22"/>
          <w:szCs w:val="22"/>
        </w:rPr>
        <w:t xml:space="preserve">Extract and examine the off-page image — particularly what content it contains that is not visible on the rendered page.</w:t>
      </w:r>
    </w:p>
    <w:p>
      <w:r>
        <w:br w:type="page"/>
      </w:r>
    </w:p>
    <w:p>
      <w:pPr>
        <w:pStyle w:val="Heading2"/>
      </w:pPr>
      <w:r>
        <w:rPr>
          <w:rFonts w:ascii="Arial" w:cs="Arial" w:eastAsia="Arial" w:hAnsi="Arial"/>
        </w:rPr>
        <w:t xml:space="preserve">2.10  Overlap &amp; Concealment Detail</w:t>
      </w:r>
    </w:p>
    <w:p>
      <w:pPr>
        <w:spacing w:after="80" w:before="80"/>
        <w:jc w:val="left"/>
      </w:pPr>
      <w:r>
        <w:rPr>
          <w:rFonts w:ascii="Arial" w:cs="Arial" w:eastAsia="Arial" w:hAnsi="Arial"/>
          <w:b w:val="false"/>
          <w:bCs w:val="false"/>
          <w:i/>
          <w:iCs/>
          <w:color w:val="5A5A5A"/>
          <w:sz w:val="18"/>
          <w:szCs w:val="18"/>
        </w:rPr>
        <w:t xml:space="preserve">Report ID: overlap_concealment</w:t>
      </w:r>
    </w:p>
    <w:p>
      <w:pPr>
        <w:spacing w:after="80" w:before="80"/>
        <w:jc w:val="left"/>
      </w:pPr>
      <w:r>
        <w:rPr>
          <w:rFonts w:ascii="Arial" w:cs="Arial" w:eastAsia="Arial" w:hAnsi="Arial"/>
          <w:b w:val="false"/>
          <w:bCs w:val="false"/>
          <w:i w:val="false"/>
          <w:iCs w:val="false"/>
          <w:color w:val="000000"/>
          <w:sz w:val="22"/>
          <w:szCs w:val="22"/>
        </w:rPr>
        <w:t xml:space="preserve">All overlap findings with full quantitative detail. Each row represents a pair of overlapping images: the front image (the one on top) and the back image (the one being concealed). Sorted by concealment assessment then overlap percentage.</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p.page_number        AS "Page",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i_front.label        AS "Front Image",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i_back.label         AS "Back Image",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od.overlap_area_sqpts  AS "Overlap Area",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ROUND(od.overlap_pct, 1) AS "Overlap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od.front_opacity     AS "Front Opacity",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od.front_blend_mode  AS "Blend Mode",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od.concealment_assessment AS "Concealment",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i_back.risk_score    AS "Back Risk"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overlap_details od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findings f        ON f.id = od.finding_id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f.page_id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i_front    ON i_front.id = od.front_image_id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images i_back     ON i_back.id = od.back_image_id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od.concealment_assessment DESC, od.overlap_pct DESC</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pages.page_number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Front Image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images.label of the top (covering)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Back Image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images.label of the bottom (concealed)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 Area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overlap_details.overlap_area_sqpts — area of intersection in PDF user-space square points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 %</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overlap_details.overlap_pct — percentage of the back image covered by the overlap area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Front Opacity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overlap_details.front_opacity — the ca/CA opacity value (0.0–1.0) of the front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Blend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overlap_details.front_blend_mode — the BM graphics state parameter of the front image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Concealment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overlap_details.concealment_assessment — FULL or PARTIAL, derived from opacity and blend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Back Risk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images.risk_score of the back (concealed) image</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The overlap_details table is populated by check_overlapping_images() in analysis/detectors.py. One row per overlapping pair per page.</w:t>
      </w:r>
    </w:p>
    <w:p>
      <w:pPr>
        <w:pStyle w:val="ListParagraph"/>
        <w:numPr>
          <w:ilvl w:val="0"/>
          <w:numId w:val="2"/>
        </w:numPr>
        <w:spacing w:after="60" w:before="60"/>
      </w:pPr>
      <w:r>
        <w:rPr>
          <w:rFonts w:ascii="Arial" w:cs="Arial" w:eastAsia="Arial" w:hAnsi="Arial"/>
          <w:sz w:val="22"/>
          <w:szCs w:val="22"/>
        </w:rPr>
        <w:t xml:space="preserve">Overlap area is in PDF user-space square points. At 72 points per inch, 5184 sq pts = 1 square inch.</w:t>
      </w:r>
    </w:p>
    <w:p>
      <w:pPr>
        <w:pStyle w:val="ListParagraph"/>
        <w:numPr>
          <w:ilvl w:val="0"/>
          <w:numId w:val="2"/>
        </w:numPr>
        <w:spacing w:after="60" w:before="60"/>
      </w:pPr>
      <w:r>
        <w:rPr>
          <w:rFonts w:ascii="Arial" w:cs="Arial" w:eastAsia="Arial" w:hAnsi="Arial"/>
          <w:sz w:val="22"/>
          <w:szCs w:val="22"/>
        </w:rPr>
        <w:t xml:space="preserve">FULL concealment requires front_opacity = 1.0 AND blend_mode = '/Normal'. Any deviation (transparency, non-Normal blend) results in PARTIAL.</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For each FULL concealment pair, extract both images from the database and compare content: what does the concealed (back) image show?</w:t>
      </w:r>
    </w:p>
    <w:p>
      <w:pPr>
        <w:pStyle w:val="ListParagraph"/>
        <w:numPr>
          <w:ilvl w:val="0"/>
          <w:numId w:val="3"/>
        </w:numPr>
        <w:spacing w:after="60" w:before="60"/>
      </w:pPr>
      <w:r>
        <w:rPr>
          <w:rFonts w:ascii="Arial" w:cs="Arial" w:eastAsia="Arial" w:hAnsi="Arial"/>
          <w:sz w:val="22"/>
          <w:szCs w:val="22"/>
        </w:rPr>
        <w:t xml:space="preserve">Note the z-order of both images (stored in images.z_order). The front image has a higher z-order, meaning it was painted later in the content stream. This establishes the sequence: the back image was present first, the front image was added afterwards.</w:t>
      </w:r>
    </w:p>
    <w:p>
      <w:pPr>
        <w:pStyle w:val="ListParagraph"/>
        <w:numPr>
          <w:ilvl w:val="0"/>
          <w:numId w:val="3"/>
        </w:numPr>
        <w:spacing w:after="60" w:before="60"/>
      </w:pPr>
      <w:r>
        <w:rPr>
          <w:rFonts w:ascii="Arial" w:cs="Arial" w:eastAsia="Arial" w:hAnsi="Arial"/>
          <w:sz w:val="22"/>
          <w:szCs w:val="22"/>
        </w:rPr>
        <w:t xml:space="preserve">Inspect the content stream with peepdf3 to confirm the opacity and blend mode values match what the report shows: look for the ca, CA, and BM operators before the relevant Do operator.</w:t>
      </w:r>
    </w:p>
    <w:p>
      <w:pPr>
        <w:pStyle w:val="ListParagraph"/>
        <w:numPr>
          <w:ilvl w:val="0"/>
          <w:numId w:val="3"/>
        </w:numPr>
        <w:spacing w:after="60" w:before="60"/>
      </w:pPr>
      <w:r>
        <w:rPr>
          <w:rFonts w:ascii="Arial" w:cs="Arial" w:eastAsia="Arial" w:hAnsi="Arial"/>
          <w:sz w:val="22"/>
          <w:szCs w:val="22"/>
        </w:rPr>
        <w:t xml:space="preserve">Consider whether the front image content could be mistaken for legitimate document content (e.g., a white rectangle used as "correction fluid").</w:t>
      </w:r>
    </w:p>
    <w:p>
      <w:r>
        <w:br w:type="page"/>
      </w:r>
    </w:p>
    <w:p>
      <w:pPr>
        <w:pStyle w:val="Heading2"/>
      </w:pPr>
      <w:r>
        <w:rPr>
          <w:rFonts w:ascii="Arial" w:cs="Arial" w:eastAsia="Arial" w:hAnsi="Arial"/>
        </w:rPr>
        <w:t xml:space="preserve">2.11  Stamp / Signature Reuse Candidates</w:t>
      </w:r>
    </w:p>
    <w:p>
      <w:pPr>
        <w:spacing w:after="80" w:before="80"/>
        <w:jc w:val="left"/>
      </w:pPr>
      <w:r>
        <w:rPr>
          <w:rFonts w:ascii="Arial" w:cs="Arial" w:eastAsia="Arial" w:hAnsi="Arial"/>
          <w:b w:val="false"/>
          <w:bCs w:val="false"/>
          <w:i/>
          <w:iCs/>
          <w:color w:val="5A5A5A"/>
          <w:sz w:val="18"/>
          <w:szCs w:val="18"/>
        </w:rPr>
        <w:t xml:space="preserve">Report ID: stamp_reuse</w:t>
      </w:r>
    </w:p>
    <w:p>
      <w:pPr>
        <w:spacing w:after="80" w:before="80"/>
        <w:jc w:val="left"/>
      </w:pPr>
      <w:r>
        <w:rPr>
          <w:rFonts w:ascii="Arial" w:cs="Arial" w:eastAsia="Arial" w:hAnsi="Arial"/>
          <w:b w:val="false"/>
          <w:bCs w:val="false"/>
          <w:i w:val="false"/>
          <w:iCs w:val="false"/>
          <w:color w:val="000000"/>
          <w:sz w:val="22"/>
          <w:szCs w:val="22"/>
        </w:rPr>
        <w:t xml:space="preserve">Small images (both dimensions &lt; 500 pixels) that appear on more than one page. These are candidates for stamps, signatures, initials, or seals that have been reused — possibly across documents or across pages within the same document.</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id_tbl.md5_hash          AS "Image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id_tbl.format_ext        AS "Format",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id_tbl.width_px          AS "Width",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id_tbl.height_px         AS "Height",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COUNT(DISTINCT p.id)     AS "Pages",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COUNT(DISTINCT a.id)     AS "Documents",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GROUP_CONCAT(DISTINCT a.pdf_filename) AS "Found In",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MAX(i.risk_score)        AS "Max Risk"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image_data id_tbl ON id_tbl.id = 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id_tbl.width_px &lt; 500 AND id_tbl.height_px &lt; 500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id_tbl.md5_hash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HAVING COUNT(DISTINCT p.id) &gt; 1</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COUNT(DISTINCT p.id) DESC</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image_data.md5_hash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image_data.format_ext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image_data.width_px — must be &lt; 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Height (px)</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image_data.height_px — must be &lt; 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COUNT(DISTINCT pages.id) across all documents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COUNT(DISTINCT analyses.id)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Found In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Comma-separated filenames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Max Risk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Highest risk_score of any placement</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The &lt; 500 pixel threshold is a heuristic for stamp-sized images. Many legitimately reused images (company logos, letterhead elements) will appear here. The examiner should assess whether the image content matches a stamp, seal, signature, or initials.</w:t>
      </w:r>
    </w:p>
    <w:p>
      <w:pPr>
        <w:pStyle w:val="ListParagraph"/>
        <w:numPr>
          <w:ilvl w:val="0"/>
          <w:numId w:val="2"/>
        </w:numPr>
        <w:spacing w:after="60" w:before="60"/>
      </w:pPr>
      <w:r>
        <w:rPr>
          <w:rFonts w:ascii="Arial" w:cs="Arial" w:eastAsia="Arial" w:hAnsi="Arial"/>
          <w:sz w:val="22"/>
          <w:szCs w:val="22"/>
        </w:rPr>
        <w:t xml:space="preserve">Reuse within a single document (e.g., a letterhead logo on every page) is expected. Reuse of a signature image across multiple documents is forensically significant.</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Extract each candidate image and visually inspect it. Is it a signature, seal, stamp, initials, or other unique identifier?</w:t>
      </w:r>
    </w:p>
    <w:p>
      <w:pPr>
        <w:pStyle w:val="ListParagraph"/>
        <w:numPr>
          <w:ilvl w:val="0"/>
          <w:numId w:val="3"/>
        </w:numPr>
        <w:spacing w:after="60" w:before="60"/>
      </w:pPr>
      <w:r>
        <w:rPr>
          <w:rFonts w:ascii="Arial" w:cs="Arial" w:eastAsia="Arial" w:hAnsi="Arial"/>
          <w:sz w:val="22"/>
          <w:szCs w:val="22"/>
        </w:rPr>
        <w:t xml:space="preserve">If a signature image appears across documents that claim different signatories, or that were signed on different dates, this is significant evidence.</w:t>
      </w:r>
    </w:p>
    <w:p>
      <w:pPr>
        <w:pStyle w:val="ListParagraph"/>
        <w:numPr>
          <w:ilvl w:val="0"/>
          <w:numId w:val="3"/>
        </w:numPr>
        <w:spacing w:after="60" w:before="60"/>
      </w:pPr>
      <w:r>
        <w:rPr>
          <w:rFonts w:ascii="Arial" w:cs="Arial" w:eastAsia="Arial" w:hAnsi="Arial"/>
          <w:sz w:val="22"/>
          <w:szCs w:val="22"/>
        </w:rPr>
        <w:t xml:space="preserve">Examine the EXIF metadata of the image for creation date and source software. A signature image extracted from a photograph will have camera metadata; one created digitally may show software authoring tools.</w:t>
      </w:r>
    </w:p>
    <w:p>
      <w:r>
        <w:br w:type="page"/>
      </w:r>
    </w:p>
    <w:p>
      <w:pPr>
        <w:pStyle w:val="Heading2"/>
      </w:pPr>
      <w:r>
        <w:rPr>
          <w:rFonts w:ascii="Arial" w:cs="Arial" w:eastAsia="Arial" w:hAnsi="Arial"/>
        </w:rPr>
        <w:t xml:space="preserve">2.12  DPI / Resolution Analysis</w:t>
      </w:r>
    </w:p>
    <w:p>
      <w:pPr>
        <w:spacing w:after="80" w:before="80"/>
        <w:jc w:val="left"/>
      </w:pPr>
      <w:r>
        <w:rPr>
          <w:rFonts w:ascii="Arial" w:cs="Arial" w:eastAsia="Arial" w:hAnsi="Arial"/>
          <w:b w:val="false"/>
          <w:bCs w:val="false"/>
          <w:i/>
          <w:iCs/>
          <w:color w:val="5A5A5A"/>
          <w:sz w:val="18"/>
          <w:szCs w:val="18"/>
        </w:rPr>
        <w:t xml:space="preserve">Report ID: dpi_analysis</w:t>
      </w:r>
    </w:p>
    <w:p>
      <w:pPr>
        <w:spacing w:after="80" w:before="80"/>
        <w:jc w:val="left"/>
      </w:pPr>
      <w:r>
        <w:rPr>
          <w:rFonts w:ascii="Arial" w:cs="Arial" w:eastAsia="Arial" w:hAnsi="Arial"/>
          <w:b w:val="false"/>
          <w:bCs w:val="false"/>
          <w:i w:val="false"/>
          <w:iCs w:val="false"/>
          <w:color w:val="000000"/>
          <w:sz w:val="22"/>
          <w:szCs w:val="22"/>
        </w:rPr>
        <w:t xml:space="preserve">Every image placement for which effective DPI was computed (i.e., a valid transformation matrix was recovered). Shows pixel dimensions, display dimensions in both points and inches, effective DPI in both axes, a stretch flag, and a source classification. The Filename column is sticky.</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p.page_number        AS "Page",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i.label              AS "Label",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id_tbl.md5_hash      AS "Image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id_tbl.width_px      AS "Pixel W",</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id_tbl.height_px     AS "Pixel 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ROUND(i.display_w_pts, 1) AS "Display W (pts)",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ROUND(i.display_h_pts, 1) AS "Display H (pts)",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ROUND(i.display_w_pts / 72.0, 2) AS "Display W (in)",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ROUND(i.display_h_pts / 72.0, 2) AS "Display H (in)",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ROUND(i.dpi_x, 1)   AS "DPI X",</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ROUND(i.dpi_y, 1)   AS "DPI 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CASE WHEN i.dpi_x IS NULL THEN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WHEN ABS(i.dpi_x - i.dpi_y) &gt; (i.dpi_x + i.dpi_y) * 0.05 THEN 'STRETCHED'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ELSE '' END      AS "Stretched",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CASE WHEN i.dpi_x IS NULL THEN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WHEN (i.dpi_x + i.dpi_y) / 2.0 &lt; 100  THEN 'Screenshot / Web'</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WHEN (i.dpi_x + i.dpi_y) / 2.0 &lt; 200  THEN 'Low-res / Resized'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WHEN (i.dpi_x + i.dpi_y) / 2.0 &lt; 350  THEN 'Standard scan'</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ELSE 'High-res photo/scan' END AS "Likely Source",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i.risk_score         AS "Risk Score",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id_tbl.format_ext    AS "Format"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image_data id_tbl ON id_tbl.id = 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i.dpi_x IS NOT NULL</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a.pdf_filename, p.page_number, i.label</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c>
          <w:tcPr>
            <w:tcW w:type="dxa" w:w="234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16"/>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pages.page_number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Label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images.label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Hash</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image_data.md5_hash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Pixel W / 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image_data.width_px / height_px — intrinsic dimensions of the Image XObject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W/H (pts)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images.display_w_pts / display_h_pts — sqrt(a²+b²) and sqrt(c²+d²) from the CTM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W/H (in)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display_w_pts / 72.0 — physical display size in inches at 72 pts/inch default user space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DPI X / DPI 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images.dpi_x / dpi_y — effective DPI = pixel_dim × 72 / display_dim_pts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Stretched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'STRETCHED' if |DPI_x − DPI_y| / mean(DPI_x, DPI_y) &gt; 5% (SQL threshold; detector uses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Likely Source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Heuristic classification based on mean(DPI_x, DPI_y): &lt;100 Screenshot/Web; &lt;200 Low-res; &lt;350 Standard scan; ≥350 High-res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Risk Score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Numeric</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images.risk_score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Text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image_data.format_ext</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Display dimensions are computed from the CTM captured during content stream parsing (analysis/images.py → find_image_placements). The CTM tracks q/Q (save/restore) and cm (concatenate) operators throughout the stream.</w:t>
      </w:r>
    </w:p>
    <w:p>
      <w:pPr>
        <w:pStyle w:val="ListParagraph"/>
        <w:numPr>
          <w:ilvl w:val="0"/>
          <w:numId w:val="2"/>
        </w:numPr>
        <w:spacing w:after="60" w:before="60"/>
      </w:pPr>
      <w:r>
        <w:rPr>
          <w:rFonts w:ascii="Arial" w:cs="Arial" w:eastAsia="Arial" w:hAnsi="Arial"/>
          <w:sz w:val="22"/>
          <w:szCs w:val="22"/>
        </w:rPr>
        <w:t xml:space="preserve">The sqrt formula for display dimensions correctly accounts for rotation: display_w_pts = sqrt(ctm_a² + ctm_b²). For unrotated images, ctm_b = 0 and this simplifies to |ctm_a|.</w:t>
      </w:r>
    </w:p>
    <w:p>
      <w:pPr>
        <w:pStyle w:val="ListParagraph"/>
        <w:numPr>
          <w:ilvl w:val="0"/>
          <w:numId w:val="2"/>
        </w:numPr>
        <w:spacing w:after="60" w:before="60"/>
      </w:pPr>
      <w:r>
        <w:rPr>
          <w:rFonts w:ascii="Arial" w:cs="Arial" w:eastAsia="Arial" w:hAnsi="Arial"/>
          <w:sz w:val="22"/>
          <w:szCs w:val="22"/>
        </w:rPr>
        <w:t xml:space="preserve">Images for which no CTM could be recovered (e.g., images inside doubly-nested Form XObjects, or pages with parse errors) will have NULL dpi_x/dpi_y and will not appear in this report.</w:t>
      </w:r>
    </w:p>
    <w:p>
      <w:pPr>
        <w:pStyle w:val="ListParagraph"/>
        <w:numPr>
          <w:ilvl w:val="0"/>
          <w:numId w:val="2"/>
        </w:numPr>
        <w:spacing w:after="60" w:before="60"/>
      </w:pPr>
      <w:r>
        <w:rPr>
          <w:rFonts w:ascii="Arial" w:cs="Arial" w:eastAsia="Arial" w:hAnsi="Arial"/>
          <w:sz w:val="22"/>
          <w:szCs w:val="22"/>
        </w:rPr>
        <w:t xml:space="preserve">The STRETCHED threshold in the SQL query (5%) is more sensitive than the anomaly detection threshold (10%) to show borderline cases in the report without flagging them.</w:t>
      </w:r>
    </w:p>
    <w:p>
      <w:pPr>
        <w:pStyle w:val="Heading3"/>
      </w:pPr>
      <w:r>
        <w:rPr>
          <w:rFonts w:ascii="Arial" w:cs="Arial" w:eastAsia="Arial" w:hAnsi="Arial"/>
        </w:rPr>
        <w:t xml:space="preserve">Manual Validation</w:t>
      </w:r>
    </w:p>
    <w:p>
      <w:pPr>
        <w:pStyle w:val="ListParagraph"/>
        <w:numPr>
          <w:ilvl w:val="0"/>
          <w:numId w:val="3"/>
        </w:numPr>
        <w:spacing w:after="60" w:before="60"/>
      </w:pPr>
      <w:r>
        <w:rPr>
          <w:rFonts w:ascii="Arial" w:cs="Arial" w:eastAsia="Arial" w:hAnsi="Arial"/>
          <w:sz w:val="22"/>
          <w:szCs w:val="22"/>
        </w:rPr>
        <w:t xml:space="preserve">Sort by Likely Source to group images by origin type. A document where most images are 'Standard scan' and one is 'Screenshot / Web' warrants examination of that outlier.</w:t>
      </w:r>
    </w:p>
    <w:p>
      <w:pPr>
        <w:pStyle w:val="ListParagraph"/>
        <w:numPr>
          <w:ilvl w:val="0"/>
          <w:numId w:val="3"/>
        </w:numPr>
        <w:spacing w:after="60" w:before="60"/>
      </w:pPr>
      <w:r>
        <w:rPr>
          <w:rFonts w:ascii="Arial" w:cs="Arial" w:eastAsia="Arial" w:hAnsi="Arial"/>
          <w:sz w:val="22"/>
          <w:szCs w:val="22"/>
        </w:rPr>
        <w:t xml:space="preserve">Verify computed DPI manually for a sample image using: mutool show input.pdf &lt;xref&gt; (to get pixel dimensions) and inspecting the cm operator in peepdf3 (to get display dimensions).</w:t>
      </w:r>
    </w:p>
    <w:p>
      <w:pPr>
        <w:pStyle w:val="ListParagraph"/>
        <w:numPr>
          <w:ilvl w:val="0"/>
          <w:numId w:val="3"/>
        </w:numPr>
        <w:spacing w:after="60" w:before="60"/>
      </w:pPr>
      <w:r>
        <w:rPr>
          <w:rFonts w:ascii="Arial" w:cs="Arial" w:eastAsia="Arial" w:hAnsi="Arial"/>
          <w:sz w:val="22"/>
          <w:szCs w:val="22"/>
        </w:rPr>
        <w:t xml:space="preserve">Formula to manually verify: DPI_x = (pixel_width × 72) / display_w_pts. If peepdf3 shows the cm line '404.89 0 0 190.59 0 -35.737 cm' and pixel_width = 478: display_w = sqrt(404.89² + 0²) = 404.89 pts; DPI_x = 478 × 72 / 404.89 ≈ 85.</w:t>
      </w:r>
    </w:p>
    <w:p>
      <w:pPr>
        <w:pStyle w:val="Heading2"/>
      </w:pPr>
      <w:r>
        <w:rPr>
          <w:rFonts w:ascii="Arial" w:cs="Arial" w:eastAsia="Arial" w:hAnsi="Arial"/>
        </w:rPr>
        <w:t xml:space="preserve">2.13  Document Risk Summary</w:t>
      </w:r>
    </w:p>
    <w:p>
      <w:pPr>
        <w:spacing w:after="80" w:before="80"/>
        <w:jc w:val="left"/>
      </w:pPr>
      <w:r>
        <w:rPr>
          <w:rFonts w:ascii="Arial" w:cs="Arial" w:eastAsia="Arial" w:hAnsi="Arial"/>
          <w:b w:val="false"/>
          <w:bCs w:val="false"/>
          <w:i/>
          <w:iCs/>
          <w:color w:val="5A5A5A"/>
          <w:sz w:val="18"/>
          <w:szCs w:val="18"/>
        </w:rPr>
        <w:t xml:space="preserve">Report ID: document_risk</w:t>
      </w:r>
    </w:p>
    <w:p>
      <w:pPr>
        <w:spacing w:after="80" w:before="80"/>
      </w:pPr>
      <w:r>
        <w:rPr>
          <w:rFonts w:ascii="Arial" w:cs="Arial" w:eastAsia="Arial" w:hAnsi="Arial"/>
          <w:color w:val="000000"/>
          <w:sz w:val="22"/>
          <w:szCs w:val="22"/>
        </w:rPr>
        <w:t xml:space="preserve">One row per analyzed PDF, ranked by document risk score descending. Where the High-Risk Images report ranks individual image placements, this report ranks whole documents by the document-level risk dimension: the page/document-level findings that are not tied to any single image (text overlays, font anomalies, unapplied redactions, metadata anomalies, post-signature modification, mixed capture devices, structural warnings) together with the presence of reviewer comments. It is the entry point for triaging a case folder, and in the GUI it leads the Document Overview &amp; Provenance report group. The Filename column is sticky. The scoring method is specified in the Risk Scoring Technical Reference, section 4.4.</w:t>
      </w:r>
    </w:p>
    <w:p>
      <w:pPr>
        <w:pStyle w:val="Heading3"/>
      </w:pPr>
      <w:r>
        <w:rPr>
          <w:rFonts w:ascii="Arial" w:cs="Arial" w:eastAsia="Arial" w:hAnsi="Arial"/>
        </w:rPr>
        <w:t xml:space="preserve">SQL Query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a.pdf_filename                  AS "Filename",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a.doc_risk_score                AS "Document Risk",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COALESCE(MAX(p.risk_score), 0)  AS "Highest Page Risk",</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COALESCE((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GROUP_CONCAT(DISTINCT ft.code)</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FROM findings 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pages p2         ON p2.id = f.page_id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finding_types ft ON ft.id = f.finding_type_id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WHERE p2.analysis_id =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AND ft.code IN ('TEXT_OVERLAY', 'FONT_ANOMALY', 'REDACT_UNAPPLIED', 'SIGNED_THEN_MODIFIED', 'METADATA_DATE_ANOMALY', 'METADATA_MISMATCH', 'MIXED_CAMERA', 'VERSION_MISMATCH', 'XMP_ID_ANOMALY', 'STRUCTURAL_WARNING')</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 '')                          AS "Contributing Findings",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COUNT(*) FROM comments c</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WHERE c.analysis_id = a.id)    AS "Comments",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a.total_pages                   AS "Pages",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a.pdf_md5                       AS "PDF MD5"</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analyses a</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LEFT JOIN pages p ON p.analysis_id =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GROUP BY a.id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a.doc_risk_score DESC, a.pdf_filename</w:t>
      </w:r>
    </w:p>
    <w:p>
      <w:pPr>
        <w:pStyle w:val="Heading3"/>
      </w:pPr>
      <w:r>
        <w:rPr>
          <w:rFonts w:ascii="Arial" w:cs="Arial" w:eastAsia="Arial" w:hAnsi="Arial"/>
        </w:rPr>
        <w:t xml:space="preserve">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c>
          <w:tcPr>
            <w:tcW w:type="dxa" w:w="15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9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9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Source /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analyses.pdf_filename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Numeric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analyses.doc_risk_score — document-level score (0-100): the most suspicious page score, plus the summed weights of document-level findings (metadata anomalies, post-signature modification, mixed capture devices, structural warnings), plus a flag for reviewer comments, capped at 100. See the Risk Scoring Technical Reference, section 4.4.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Highest Page Risk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Numeric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MAX(pages.risk_score) for the document — the single most heavily flagged page. The difference between Document Risk and this value is contributed by document-level findings and the comment flag.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Contributing Findings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Distinct document-level finding_types.code values present in the document (TEXT_OVERLAY, FONT_ANOMALY, REDACT_UNAPPLIED, SIGNED_THEN_MODIFIED, METADATA_DATE_ANOMALY, METADATA_MISMATCH, MIXED_CAMERA, VERSION_MISMATCH, XMP_ID_ANOMALY, STRUCTURAL_WARNING). Empty when none.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Numeric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 of rows in comments for this analysis. A non-zero value contributes the comment flag to Document Risk.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Numeric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analyses.total_pages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MD5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analyses.pdf_md5</w:t>
            </w:r>
          </w:p>
        </w:tc>
      </w:tr>
    </w:tbl>
    <w:p>
      <w:pPr>
        <w:pStyle w:val="Heading3"/>
      </w:pPr>
      <w:r>
        <w:rPr>
          <w:rFonts w:ascii="Arial" w:cs="Arial" w:eastAsia="Arial" w:hAnsi="Arial"/>
        </w:rPr>
        <w:t xml:space="preserve">Technical Notes</w:t>
      </w:r>
    </w:p>
    <w:p>
      <w:pPr>
        <w:pStyle w:val="ListParagraph"/>
        <w:numPr>
          <w:ilvl w:val="0"/>
          <w:numId w:val="2"/>
        </w:numPr>
        <w:spacing w:after="60" w:before="60"/>
      </w:pPr>
      <w:r>
        <w:rPr>
          <w:rFonts w:ascii="Arial" w:cs="Arial" w:eastAsia="Arial" w:hAnsi="Arial"/>
          <w:sz w:val="22"/>
          <w:szCs w:val="22"/>
        </w:rPr>
        <w:t xml:space="preserve">Document Risk and the per-page scores are computed in analysis/risk.py compute_document_risk() and stored in analyses.doc_risk_score and pages.risk_score (schema revision 6). The report reads the stored values rather than recomputing them.</w:t>
      </w:r>
    </w:p>
    <w:p>
      <w:pPr>
        <w:pStyle w:val="ListParagraph"/>
        <w:numPr>
          <w:ilvl w:val="0"/>
          <w:numId w:val="2"/>
        </w:numPr>
        <w:spacing w:after="60" w:before="60"/>
      </w:pPr>
      <w:r>
        <w:rPr>
          <w:rFonts w:ascii="Arial" w:cs="Arial" w:eastAsia="Arial" w:hAnsi="Arial"/>
          <w:sz w:val="22"/>
          <w:szCs w:val="22"/>
        </w:rPr>
        <w:t xml:space="preserve">The page component of the document score uses the maximum page score, not the sum across pages, so a single altered page is neither diluted nor amplified by the count of clean pages; document-level finding weights are then summed on top, because each is an independent signal about the document itself. Highest Page Risk is shown alongside so the page and document components can be separated at a glance.</w:t>
      </w:r>
    </w:p>
    <w:p>
      <w:pPr>
        <w:pStyle w:val="ListParagraph"/>
        <w:numPr>
          <w:ilvl w:val="0"/>
          <w:numId w:val="2"/>
        </w:numPr>
        <w:spacing w:after="60" w:before="60"/>
      </w:pPr>
      <w:r>
        <w:rPr>
          <w:rFonts w:ascii="Arial" w:cs="Arial" w:eastAsia="Arial" w:hAnsi="Arial"/>
          <w:sz w:val="22"/>
          <w:szCs w:val="22"/>
        </w:rPr>
        <w:t xml:space="preserve">Contributing Findings is built from a correlated sub-query over findings joined to pages and finding_types, restricted to the document-level finding codes. Image-level findings (for example DPI_ANOMALY) are intentionally excluded, since they are scored in the per-image dimension and surfaced by the High-Risk Images report.</w:t>
      </w:r>
    </w:p>
    <w:p>
      <w:pPr>
        <w:pStyle w:val="ListParagraph"/>
        <w:numPr>
          <w:ilvl w:val="0"/>
          <w:numId w:val="2"/>
        </w:numPr>
        <w:spacing w:after="60" w:before="60"/>
      </w:pPr>
      <w:r>
        <w:rPr>
          <w:rFonts w:ascii="Arial" w:cs="Arial" w:eastAsia="Arial" w:hAnsi="Arial"/>
          <w:sz w:val="22"/>
          <w:szCs w:val="22"/>
        </w:rPr>
        <w:t xml:space="preserve">A document with no document-level findings and no comments has a Document Risk of 0 and sorts to the bottom; it may still contain high-scoring individual images, which appear in the High-Risk Images report.</w:t>
      </w:r>
    </w:p>
    <w:p>
      <w:pPr>
        <w:pStyle w:val="Heading3"/>
      </w:pPr>
      <w:r>
        <w:rPr>
          <w:rFonts w:ascii="Arial" w:cs="Arial" w:eastAsia="Arial" w:hAnsi="Arial"/>
        </w:rPr>
        <w:t xml:space="preserve">Manual Validation</w:t>
      </w:r>
    </w:p>
    <w:p>
      <w:pPr>
        <w:pStyle w:val="ListParagraph"/>
        <w:numPr>
          <w:ilvl w:val="0"/>
          <w:numId w:val="2"/>
        </w:numPr>
        <w:spacing w:after="60" w:before="60"/>
      </w:pPr>
      <w:r>
        <w:rPr>
          <w:rFonts w:ascii="Arial" w:cs="Arial" w:eastAsia="Arial" w:hAnsi="Arial"/>
          <w:sz w:val="22"/>
          <w:szCs w:val="22"/>
        </w:rPr>
        <w:t xml:space="preserve">Start at the top of this report to identify the documents most worth examining, then pivot to the Text Overlay, Font Anomaly, and Document Comments reports (and High-Risk Images for image-level signals) to read the specific findings behind each score.</w:t>
      </w:r>
    </w:p>
    <w:p>
      <w:pPr>
        <w:pStyle w:val="ListParagraph"/>
        <w:numPr>
          <w:ilvl w:val="0"/>
          <w:numId w:val="2"/>
        </w:numPr>
        <w:spacing w:after="60" w:before="60"/>
      </w:pPr>
      <w:r>
        <w:rPr>
          <w:rFonts w:ascii="Arial" w:cs="Arial" w:eastAsia="Arial" w:hAnsi="Arial"/>
          <w:sz w:val="22"/>
          <w:szCs w:val="22"/>
        </w:rPr>
        <w:t xml:space="preserve">Compare Document Risk with Highest Page Risk: the difference is the contribution of document-level findings and the comment flag. Read the Contributing Findings column and the page-1 entries in the Manipulation Detail report (where document-level findings are stored, identified as such in their detail text) to see exactly which signals make up the difference.</w:t>
      </w:r>
    </w:p>
    <w:p>
      <w:pPr>
        <w:pStyle w:val="ListParagraph"/>
        <w:numPr>
          <w:ilvl w:val="0"/>
          <w:numId w:val="2"/>
        </w:numPr>
        <w:spacing w:after="60" w:before="60"/>
      </w:pPr>
      <w:r>
        <w:rPr>
          <w:rFonts w:ascii="Arial" w:cs="Arial" w:eastAsia="Arial" w:hAnsi="Arial"/>
          <w:sz w:val="22"/>
          <w:szCs w:val="22"/>
        </w:rPr>
        <w:t xml:space="preserve">Confirm the PDF MD5 against the file on disk before relying on any score, as described in the Risk Scoring Technical Reference validation workflow.</w:t>
      </w:r>
    </w:p>
    <w:p>
      <w:pPr>
        <w:pStyle w:val="Heading1"/>
      </w:pPr>
      <w:r>
        <w:rPr>
          <w:rFonts w:ascii="Arial" w:cs="Arial" w:eastAsia="Arial" w:hAnsi="Arial"/>
        </w:rPr>
        <w:t xml:space="preserve">3. Common Queries for Database Exploration</w:t>
      </w:r>
    </w:p>
    <w:p>
      <w:pPr>
        <w:spacing w:after="80" w:before="80"/>
        <w:jc w:val="left"/>
      </w:pPr>
      <w:r>
        <w:rPr>
          <w:rFonts w:ascii="Arial" w:cs="Arial" w:eastAsia="Arial" w:hAnsi="Arial"/>
          <w:b w:val="false"/>
          <w:bCs w:val="false"/>
          <w:i w:val="false"/>
          <w:iCs w:val="false"/>
          <w:color w:val="000000"/>
          <w:sz w:val="22"/>
          <w:szCs w:val="22"/>
        </w:rPr>
        <w:t xml:space="preserve">Examiners may query the database directly using any SQLite client. The following queries are useful supplements to the HTML reports: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Images shared between two specific documents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id.md5_hash, id.width_px, id.height_px, id.format_ext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image_data 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id.md5_hash IN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idata.md5_hash 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pages p ON p.id=i.page_id JOIN analyses a ON a.id=p.analysis_id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image_data idata ON idata.id=i.image_data_id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WHERE a.pdf_filename = 'document_A.pdf'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AND id.md5_hash IN (</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SELECT idata.md5_hash 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pages p ON p.id=i.page_id JOIN analyses a ON a.id=p.analysis_id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JOIN image_data idata ON idata.id=i.image_data_id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WHERE a.pdf_filename = 'document_B.pdf'</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t>
      </w:r>
    </w:p>
    <w:p>
      <w:pPr>
        <w:spacing w:after="80" w:before="80"/>
        <w:jc w:val="left"/>
      </w:pPr>
      <w:r>
        <w:rPr>
          <w:rFonts w:ascii="Arial" w:cs="Arial" w:eastAsia="Arial" w:hAnsi="Arial"/>
          <w:b w:val="false"/>
          <w:bCs w:val="false"/>
          <w:i w:val="false"/>
          <w:iCs w:val="false"/>
          <w:color w:val="000000"/>
          <w:sz w:val="22"/>
          <w:szCs w:val="22"/>
        </w:rPr>
        <w:t xml:space="preserve"/>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All DPI outliers (DPI_x &lt; 100 or &gt; 400) across all documents</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a.pdf_filename, p.page_number, i.label, i.dpi_x, i.dpi_y</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images i</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pages p ON p.id = i.page_id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JOIN analyses a ON a.id = p.analysis_id</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WHERE i.dpi_x IS NOT NULL AND (i.dpi_x &lt; 100 OR i.dpi_x &gt; 400)</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ORDER BY i.dpi_x;</w:t>
      </w:r>
    </w:p>
    <w:p>
      <w:pPr>
        <w:spacing w:after="80" w:before="80"/>
        <w:jc w:val="left"/>
      </w:pPr>
      <w:r>
        <w:rPr>
          <w:rFonts w:ascii="Arial" w:cs="Arial" w:eastAsia="Arial" w:hAnsi="Arial"/>
          <w:b w:val="false"/>
          <w:bCs w:val="false"/>
          <w:i w:val="false"/>
          <w:iCs w:val="false"/>
          <w:color w:val="000000"/>
          <w:sz w:val="22"/>
          <w:szCs w:val="22"/>
        </w:rPr>
        <w:t xml:space="preserve"/>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 Timeline of when each document was analyzed and its hash</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SELECT pdf_filename, pdf_md5, pdf_size_bytes, analyzed_at</w:t>
      </w:r>
    </w:p>
    <w:p>
      <w:pPr>
        <w:pBdr>
          <w:left w:val="single" w:color="ED1C24" w:sz="6" w:space="4"/>
        </w:pBdr>
        <w:shd w:fill="F0F0F0" w:val="clear"/>
        <w:spacing w:after="60" w:before="60"/>
      </w:pPr>
      <w:r>
        <w:rPr>
          <w:rFonts w:ascii="Courier New" w:cs="Courier New" w:eastAsia="Courier New" w:hAnsi="Courier New"/>
          <w:color w:val="333333"/>
          <w:sz w:val="18"/>
          <w:szCs w:val="18"/>
        </w:rPr>
        <w:t xml:space="preserve">FROM analyses ORDER BY analyzed_at;</w:t>
      </w:r>
    </w:p>
    <w:p>
      <w:pPr>
        <w:pStyle w:val="Heading1"/>
      </w:pPr>
      <w:r>
        <w:rPr>
          <w:rFonts w:ascii="Arial" w:cs="Arial" w:eastAsia="Arial" w:hAnsi="Arial"/>
        </w:rPr>
        <w:t xml:space="preserve">4. References</w:t>
      </w:r>
    </w:p>
    <w:p>
      <w:pPr>
        <w:pStyle w:val="ListParagraph"/>
        <w:numPr>
          <w:ilvl w:val="0"/>
          <w:numId w:val="3"/>
        </w:numPr>
        <w:spacing w:after="60" w:before="60"/>
      </w:pPr>
      <w:r>
        <w:rPr>
          <w:rFonts w:ascii="Arial" w:cs="Arial" w:eastAsia="Arial" w:hAnsi="Arial"/>
          <w:sz w:val="22"/>
          <w:szCs w:val="22"/>
        </w:rPr>
        <w:t xml:space="preserve">ISO 32000-2:2020. Document Management — Portable Document Format — Part 2: PDF 2.0. §7.5.6 (Incremental Updates), §7.8.3 (Resource Dictionaries), §7.9.4 (Dates), §8.3.3 (Transformation Matrices), §8.9.5 (Image Dictionaries), §8.10.2 (Form XObjects), §14.3.3 (Document Information Dictionary, Table 349), §14.11.2 (Page Boundaries, Table 385).</w:t>
      </w:r>
    </w:p>
    <w:p>
      <w:pPr>
        <w:pStyle w:val="ListParagraph"/>
        <w:numPr>
          <w:ilvl w:val="0"/>
          <w:numId w:val="3"/>
        </w:numPr>
        <w:spacing w:after="60" w:before="60"/>
      </w:pPr>
      <w:r>
        <w:rPr>
          <w:rFonts w:ascii="Arial" w:cs="Arial" w:eastAsia="Arial" w:hAnsi="Arial"/>
          <w:sz w:val="22"/>
          <w:szCs w:val="22"/>
        </w:rPr>
        <w:t xml:space="preserve">Adobe Systems Incorporated. PDF Reference, Sixth Edition, Version 1.7. 2006. Appendix A, Table A.1 (Operator Summary).</w:t>
      </w:r>
    </w:p>
    <w:p>
      <w:pPr>
        <w:pStyle w:val="ListParagraph"/>
        <w:numPr>
          <w:ilvl w:val="0"/>
          <w:numId w:val="3"/>
        </w:numPr>
        <w:spacing w:after="60" w:before="60"/>
      </w:pPr>
      <w:r>
        <w:rPr>
          <w:rFonts w:ascii="Arial" w:cs="Arial" w:eastAsia="Arial" w:hAnsi="Arial"/>
          <w:sz w:val="22"/>
          <w:szCs w:val="22"/>
        </w:rPr>
        <w:t xml:space="preserve">Bhatt, D. &amp; Rathi, A. (2015). A Study of PDF Forensics. International Journal of Computer Applications, 117(4). DOI: 10.5120/20543-2978.</w:t>
      </w:r>
    </w:p>
    <w:p>
      <w:pPr>
        <w:pStyle w:val="ListParagraph"/>
        <w:numPr>
          <w:ilvl w:val="0"/>
          <w:numId w:val="3"/>
        </w:numPr>
        <w:spacing w:after="60" w:before="60"/>
      </w:pPr>
      <w:r>
        <w:rPr>
          <w:rFonts w:ascii="Arial" w:cs="Arial" w:eastAsia="Arial" w:hAnsi="Arial"/>
          <w:sz w:val="22"/>
          <w:szCs w:val="22"/>
        </w:rPr>
        <w:t xml:space="preserve">ExifTool documentation. https://exiftool.org/TagNames/EXIF.html — Full EXIF tag reference including GPS and MakerNote fields.</w:t>
      </w:r>
    </w:p>
    <w:p>
      <w:pPr>
        <w:pStyle w:val="ListParagraph"/>
        <w:numPr>
          <w:ilvl w:val="0"/>
          <w:numId w:val="3"/>
        </w:numPr>
        <w:spacing w:after="60" w:before="60"/>
      </w:pPr>
      <w:r>
        <w:rPr>
          <w:rFonts w:ascii="Arial" w:cs="Arial" w:eastAsia="Arial" w:hAnsi="Arial"/>
          <w:sz w:val="22"/>
          <w:szCs w:val="22"/>
        </w:rPr>
        <w:t xml:space="preserve">qpdf documentation. https://qpdf.readthedocs.io — PDF manipulation and inspection tool reference.</w:t>
      </w:r>
    </w:p>
    <w:p>
      <w:pPr>
        <w:pStyle w:val="ListParagraph"/>
        <w:numPr>
          <w:ilvl w:val="0"/>
          <w:numId w:val="3"/>
        </w:numPr>
        <w:spacing w:after="60" w:before="60"/>
      </w:pPr>
      <w:r>
        <w:rPr>
          <w:rFonts w:ascii="Arial" w:cs="Arial" w:eastAsia="Arial" w:hAnsi="Arial"/>
          <w:sz w:val="22"/>
          <w:szCs w:val="22"/>
        </w:rPr>
        <w:t xml:space="preserve">peepdf3 documentation. https://github.com/jesparza/peepdf — Interactive PDF forensic analysis tool.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v1.0.0 — HTML Report Reference — Technical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v1.0.0 — HTML Report Reference — Technical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2026-04-22T00:12:18.867Z</dcterms:created>
  <dcterms:modified xsi:type="dcterms:W3CDTF">2026-04-22T00:12:18.868Z</dcterms:modified>
</cp:coreProperties>
</file>

<file path=docProps/custom.xml><?xml version="1.0" encoding="utf-8"?>
<Properties xmlns="http://schemas.openxmlformats.org/officeDocument/2006/custom-properties" xmlns:vt="http://schemas.openxmlformats.org/officeDocument/2006/docPropsVTypes"/>
</file>