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2F5696"/>
          <w:sz w:val="32"/>
          <w:highlight w:val="none"/>
        </w:rPr>
      </w:pPr>
      <w:r>
        <w:rPr>
          <w:rFonts w:ascii="Fira Code Retina" w:hAnsi="Fira Code Retina" w:cs="Fira Code Retina" w:eastAsia="Fira Code Retina"/>
          <w:color w:val="2F5696" w:themeColor="accent5" w:themeShade="BF"/>
          <w:sz w:val="32"/>
        </w:rPr>
      </w:r>
      <w:r>
        <w:rPr>
          <w:rFonts w:ascii="Fira Code Retina" w:hAnsi="Fira Code Retina" w:cs="Fira Code Retina" w:eastAsia="Fira Code Retina"/>
          <w:color w:val="2F5696" w:themeColor="accent5" w:themeShade="BF"/>
          <w:sz w:val="32"/>
        </w:rPr>
        <w:t xml:space="preserve">I –</w:t>
      </w:r>
      <w:r>
        <w:rPr>
          <w:rFonts w:ascii="Fira Code Retina" w:hAnsi="Fira Code Retina" w:cs="Fira Code Retina" w:eastAsia="Fira Code Retina"/>
          <w:color w:val="2F5696" w:themeColor="accent5" w:themeShade="BF"/>
          <w:sz w:val="32"/>
        </w:rPr>
        <w:t xml:space="preserve"> SINTAXIS Y VARIABLES</w:t>
      </w:r>
      <w:r>
        <w:rPr>
          <w:color w:val="2F5696" w:themeColor="accent5" w:themeShade="BF"/>
          <w:sz w:val="32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color w:val="auto"/>
          <w:sz w:val="22"/>
          <w:highlight w:val="none"/>
        </w:rPr>
        <w:t xml:space="preserve">En TypeScript utilizaremos la sintaxis de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ECMASCRIPT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(en el apartado anterior hemos definido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ECMASCRIPT6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). TypeScript es de tipo inferido, por lo que las variables pueden declararse sin especificar el tipo, aunque es recomendable especificarlo:</w:t>
      </w:r>
      <w:r>
        <w:rPr>
          <w:b w:val="0"/>
          <w:color w:val="auto"/>
          <w:sz w:val="22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1152962</wp:posOffset>
                </wp:positionV>
                <wp:extent cx="3162300" cy="666750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162299" cy="666749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3072;o:allowoverlap:true;o:allowincell:true;mso-position-horizontal-relative:text;margin-left:124.3pt;mso-position-horizontal:absolute;mso-position-vertical-relative:text;margin-top:90.8pt;mso-position-vertical:absolute;width:249.0pt;height:52.5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911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1310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919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51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La concatenación se puede realizar de tres formas diferentes, la más recomendada es la que, a continuación, resaltamos: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1644990</wp:posOffset>
                </wp:positionH>
                <wp:positionV relativeFrom="paragraph">
                  <wp:posOffset>2216202</wp:posOffset>
                </wp:positionV>
                <wp:extent cx="2686050" cy="142875"/>
                <wp:effectExtent l="6350" t="6350" r="6350" b="635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8605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5120;o:allowoverlap:true;o:allowincell:true;mso-position-horizontal-relative:text;margin-left:129.5pt;mso-position-horizontal:absolute;mso-position-vertical-relative:text;margin-top:174.5pt;mso-position-vertical:absolute;width:211.5pt;height:11.2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580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6819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55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85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En los arrays ocurre lo mismo (son de tipo inferido), pueden ser del mismo tipo o de tipos combinados: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147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458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781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40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Las listas o arrays pertenecen al grupo de tipos complejos, siendo los tipos simples los llamados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tipos primitivos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(string, number, boolean, void, null y undefined).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También podemos crear variables con tipos complejos, para ello, utilizaremos los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enumerados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(enum). En el siguiente ejemplo, podemos comprobar como la variable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estado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recoge el valor de la key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Pendiente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, siendo ésta una variable de tipo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Estados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: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3045165</wp:posOffset>
                </wp:positionH>
                <wp:positionV relativeFrom="paragraph">
                  <wp:posOffset>1049482</wp:posOffset>
                </wp:positionV>
                <wp:extent cx="161925" cy="142875"/>
                <wp:effectExtent l="6350" t="6350" r="6350" b="6350"/>
                <wp:wrapTopAndBottom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1924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12288;o:allowoverlap:true;o:allowincell:true;mso-position-horizontal-relative:text;margin-left:239.8pt;mso-position-horizontal:absolute;mso-position-vertical-relative:text;margin-top:82.6pt;mso-position-vertical:absolute;width:12.8pt;height:11.2pt;" coordsize="100000,100000" path="" filled="f" strokecolor="#FF0000" strokeweight="1.00pt">
                <v:path textboxrect="0,0,0,0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2978490</wp:posOffset>
                </wp:positionH>
                <wp:positionV relativeFrom="paragraph">
                  <wp:posOffset>121873</wp:posOffset>
                </wp:positionV>
                <wp:extent cx="2924675" cy="1255995"/>
                <wp:effectExtent l="0" t="0" r="0" b="0"/>
                <wp:wrapSquare wrapText="bothSides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5468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24675" cy="1255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9216;o:allowoverlap:true;o:allowincell:true;mso-position-horizontal-relative:text;margin-left:234.5pt;mso-position-horizontal:absolute;mso-position-vertical-relative:text;margin-top:9.6pt;mso-position-vertical:absolute;width:230.3pt;height:98.9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-588600</wp:posOffset>
                </wp:positionH>
                <wp:positionV relativeFrom="paragraph">
                  <wp:posOffset>0</wp:posOffset>
                </wp:positionV>
                <wp:extent cx="3567090" cy="1542821"/>
                <wp:effectExtent l="0" t="0" r="0" b="0"/>
                <wp:wrapSquare wrapText="bothSides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5353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67089" cy="1542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8192;o:allowoverlap:true;o:allowincell:true;mso-position-horizontal-relative:text;margin-left:-46.3pt;mso-position-horizontal:absolute;mso-position-vertical-relative:text;margin-top:0.0pt;mso-position-vertical:absolute;width:280.9pt;height:12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Al crear un enum cuyos valores sean números, al indicar el valor inicial en la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primera key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, si omitimos el valor en las siguientes, el valor sería valor ini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cial + 1: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-531450</wp:posOffset>
                </wp:positionH>
                <wp:positionV relativeFrom="paragraph">
                  <wp:posOffset>87513</wp:posOffset>
                </wp:positionV>
                <wp:extent cx="3189353" cy="1726398"/>
                <wp:effectExtent l="0" t="0" r="0" b="0"/>
                <wp:wrapSquare wrapText="bothSides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153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89352" cy="1726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0480;o:allowoverlap:true;o:allowincell:true;mso-position-horizontal-relative:text;margin-left:-41.8pt;mso-position-horizontal:absolute;mso-position-vertical-relative:text;margin-top:6.9pt;mso-position-vertical:absolute;width:251.1pt;height:135.9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2692740</wp:posOffset>
                </wp:positionH>
                <wp:positionV relativeFrom="paragraph">
                  <wp:posOffset>1070962</wp:posOffset>
                </wp:positionV>
                <wp:extent cx="742950" cy="371475"/>
                <wp:effectExtent l="6350" t="6350" r="6350" b="6350"/>
                <wp:wrapTopAndBottom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42950" cy="37147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7408;o:allowoverlap:true;o:allowincell:true;mso-position-horizontal-relative:text;margin-left:212.0pt;mso-position-horizontal:absolute;mso-position-vertical-relative:text;margin-top:84.3pt;mso-position-vertical:absolute;width:58.5pt;height:29.2pt;" coordsize="100000,100000" path="" filled="f" strokecolor="#FF0000" strokeweight="1.00pt">
                <v:path textboxrect="0,0,0,0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2601935</wp:posOffset>
                </wp:positionH>
                <wp:positionV relativeFrom="paragraph">
                  <wp:posOffset>239652</wp:posOffset>
                </wp:positionV>
                <wp:extent cx="3338490" cy="1347710"/>
                <wp:effectExtent l="0" t="0" r="0" b="0"/>
                <wp:wrapSquare wrapText="bothSides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48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338489" cy="1347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15360;o:allowoverlap:true;o:allowincell:true;mso-position-horizontal-relative:text;margin-left:204.9pt;mso-position-horizontal:absolute;mso-position-vertical-relative:text;margin-top:18.9pt;mso-position-vertical:absolute;width:262.9pt;height:106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Podemos utilizar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enum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en las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Interfaces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, de esta forma, podemos crear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variables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que, a su vez, sigan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Interfaces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 definidas con </w:t>
      </w:r>
      <w:r>
        <w:rPr>
          <w:rFonts w:ascii="Fira Code Retina" w:hAnsi="Fira Code Retina" w:cs="Fira Code Retina" w:eastAsia="Fira Code Retina"/>
          <w:b/>
          <w:color w:val="auto"/>
          <w:sz w:val="22"/>
          <w:highlight w:val="none"/>
        </w:rPr>
        <w:t xml:space="preserve">enum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t xml:space="preserve">:</w: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2657903</wp:posOffset>
                </wp:positionH>
                <wp:positionV relativeFrom="paragraph">
                  <wp:posOffset>232755</wp:posOffset>
                </wp:positionV>
                <wp:extent cx="3338490" cy="1333999"/>
                <wp:effectExtent l="0" t="0" r="0" b="0"/>
                <wp:wrapSquare wrapText="bothSides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3938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38489" cy="1333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23552;o:allowoverlap:true;o:allowincell:true;mso-position-horizontal-relative:text;margin-left:209.3pt;mso-position-horizontal:absolute;mso-position-vertical-relative:text;margin-top:18.3pt;mso-position-vertical:absolute;width:262.9pt;height:105.0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-360000</wp:posOffset>
                </wp:positionH>
                <wp:positionV relativeFrom="paragraph">
                  <wp:posOffset>0</wp:posOffset>
                </wp:positionV>
                <wp:extent cx="3052740" cy="1799510"/>
                <wp:effectExtent l="0" t="0" r="0" b="0"/>
                <wp:wrapSquare wrapText="bothSides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0107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52739" cy="1799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22528;o:allowoverlap:true;o:allowincell:true;mso-position-horizontal-relative:text;margin-left:-28.3pt;mso-position-horizontal:absolute;mso-position-vertical-relative:text;margin-top:0.0pt;mso-position-vertical:absolute;width:240.4pt;height:141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ind w:left="-567"/>
        <w:jc w:val="both"/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2657903</wp:posOffset>
                </wp:positionH>
                <wp:positionV relativeFrom="paragraph">
                  <wp:posOffset>816327</wp:posOffset>
                </wp:positionV>
                <wp:extent cx="996862" cy="300062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96861" cy="300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29696;o:allowoverlap:true;o:allowincell:true;mso-position-horizontal-relative:text;margin-left:209.3pt;mso-position-horizontal:absolute;mso-position-vertical-relative:text;margin-top:64.3pt;mso-position-vertical:absolute;width:78.5pt;height:23.6pt;" coordsize="100000,100000" path="" wrapcoords="0 0 100000 0 100000 100000 0 100000" filled="f" strokecolor="#FF0000" strokeweight="1.00pt">
                <v:path textboxrect="0,0,0,0"/>
                <w10:wrap type="through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color w:val="auto"/>
          <w:sz w:val="22"/>
          <w:highlight w:val="none"/>
        </w:rPr>
      </w:r>
      <w:r/>
    </w:p>
    <w:p>
      <w:pPr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ind w:left="-680"/>
        <w:jc w:val="left"/>
        <w:rPr>
          <w:rFonts w:ascii="Fira Code Retina" w:hAnsi="Fira Code Retina" w:cs="Fira Code Retina" w:eastAsia="Fira Code Retina"/>
          <w:sz w:val="22"/>
          <w:szCs w:val="22"/>
        </w:rPr>
        <w:suppressLineNumbers w:val="0"/>
      </w:pPr>
      <w:r>
        <w:rPr>
          <w:rFonts w:ascii="Fira Code Retina" w:hAnsi="Fira Code Retina" w:cs="Fira Code Retina" w:eastAsia="Fira Code Retina"/>
          <w:sz w:val="22"/>
          <w:szCs w:val="22"/>
        </w:rPr>
      </w:r>
      <w:r>
        <w:rPr>
          <w:rFonts w:ascii="Fira Code Retina" w:hAnsi="Fira Code Retina" w:cs="Fira Code Retina" w:eastAsia="Fira Code Retina"/>
          <w:sz w:val="22"/>
          <w:szCs w:val="22"/>
        </w:rPr>
      </w:r>
      <w:r/>
    </w:p>
    <w:p>
      <w:pPr>
        <w:ind w:left="-680"/>
        <w:jc w:val="left"/>
        <w:rPr>
          <w:rFonts w:ascii="Fira Code Retina" w:hAnsi="Fira Code Retina" w:cs="Fira Code Retina" w:eastAsia="Fira Code Retina"/>
          <w:b w:val="0"/>
          <w:sz w:val="22"/>
          <w:szCs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sz w:val="22"/>
        </w:rPr>
        <w:t xml:space="preserve">Por último, podemos crear tipos de datos complejos a través del objeto </w:t>
      </w:r>
      <w:r>
        <w:rPr>
          <w:rFonts w:ascii="Fira Code Retina" w:hAnsi="Fira Code Retina" w:cs="Fira Code Retina" w:eastAsia="Fira Code Retina"/>
          <w:b/>
          <w:sz w:val="22"/>
        </w:rPr>
        <w:t xml:space="preserve">type</w:t>
      </w:r>
      <w:r>
        <w:rPr>
          <w:rFonts w:ascii="Fira Code Retina" w:hAnsi="Fira Code Retina" w:cs="Fira Code Retina" w:eastAsia="Fira Code Retina"/>
          <w:b w:val="0"/>
          <w:sz w:val="22"/>
        </w:rPr>
        <w:t xml:space="preserve">. De esta manera, podremos crear una variable, una interfaz... Que trabaje con este tipo complejo:</w:t>
      </w:r>
      <w:r>
        <w:rPr>
          <w:rFonts w:ascii="Fira Code Retina" w:hAnsi="Fira Code Retina" w:cs="Fira Code Retina" w:eastAsia="Fira Code Retina"/>
          <w:b w:val="0"/>
          <w:sz w:val="22"/>
          <w:szCs w:val="22"/>
        </w:rPr>
      </w:r>
      <w:r/>
    </w:p>
    <w:p>
      <w:pPr>
        <w:ind w:left="0"/>
        <w:jc w:val="left"/>
        <w:rPr>
          <w:rFonts w:ascii="Fira Code Retina" w:hAnsi="Fira Code Retina" w:cs="Fira Code Retina" w:eastAsia="Fira Code Retina"/>
          <w:b w:val="0"/>
          <w:sz w:val="22"/>
          <w:szCs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b w:val="0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-574875</wp:posOffset>
                </wp:positionH>
                <wp:positionV relativeFrom="paragraph">
                  <wp:posOffset>0</wp:posOffset>
                </wp:positionV>
                <wp:extent cx="3010650" cy="2136772"/>
                <wp:effectExtent l="0" t="0" r="0" b="0"/>
                <wp:wrapSquare wrapText="bothSides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209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10650" cy="2136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30720;o:allowoverlap:true;o:allowincell:true;mso-position-horizontal-relative:text;margin-left:-45.3pt;mso-position-horizontal:absolute;mso-position-vertical-relative:text;margin-top:0.0pt;mso-position-vertical:absolute;width:237.1pt;height:168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b w:val="0"/>
          <w:sz w:val="22"/>
          <w:highlight w:val="none"/>
        </w:rPr>
      </w:r>
      <w:r/>
    </w:p>
    <w:p>
      <w:pPr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2435775</wp:posOffset>
                </wp:positionH>
                <wp:positionV relativeFrom="paragraph">
                  <wp:posOffset>224350</wp:posOffset>
                </wp:positionV>
                <wp:extent cx="3242015" cy="1302175"/>
                <wp:effectExtent l="0" t="0" r="0" b="0"/>
                <wp:wrapSquare wrapText="bothSides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8067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242014" cy="130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1pt;mso-wrap-distance-top:0.0pt;mso-wrap-distance-right:9.1pt;mso-wrap-distance-bottom:0.0pt;z-index:31744;o:allowoverlap:true;o:allowincell:true;mso-position-horizontal-relative:text;margin-left:191.8pt;mso-position-horizontal:absolute;mso-position-vertical-relative:text;margin-top:17.7pt;mso-position-vertical:absolute;width:255.3pt;height:10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2540340</wp:posOffset>
                </wp:positionH>
                <wp:positionV relativeFrom="paragraph">
                  <wp:posOffset>913189</wp:posOffset>
                </wp:positionV>
                <wp:extent cx="2381250" cy="15240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81249" cy="1523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1pt;mso-wrap-distance-top:0.0pt;mso-wrap-distance-right:9.1pt;mso-wrap-distance-bottom:0.0pt;z-index:33792;o:allowoverlap:true;o:allowincell:true;mso-position-horizontal-relative:text;margin-left:200.0pt;mso-position-horizontal:absolute;mso-position-vertical-relative:text;margin-top:71.9pt;mso-position-vertical:absolute;width:187.5pt;height:12.0pt;" coordsize="100000,100000" path="" wrapcoords="0 0 100000 0 100000 100000 0 100000" filled="f" strokecolor="#FF0000" strokeweight="1.00pt">
                <v:path textboxrect="0,0,0,0"/>
                <w10:wrap type="through"/>
              </v:shape>
            </w:pict>
          </mc:Fallback>
        </mc:AlternateContent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ind w:left="-680"/>
        <w:jc w:val="center"/>
        <w:rPr>
          <w:rFonts w:ascii="Fira Code Retina" w:hAnsi="Fira Code Retina" w:cs="Fira Code Retina" w:eastAsia="Fira Code Retina"/>
          <w:color w:val="2F5696"/>
          <w:sz w:val="32"/>
          <w:szCs w:val="22"/>
          <w:highlight w:val="none"/>
        </w:rPr>
        <w:suppressLineNumbers w:val="0"/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color w:val="2F5696" w:themeColor="accent5" w:themeShade="BF"/>
          <w:sz w:val="32"/>
        </w:rPr>
        <w:t xml:space="preserve">II –</w:t>
      </w:r>
      <w:r>
        <w:rPr>
          <w:rFonts w:ascii="Fira Code Retina" w:hAnsi="Fira Code Retina" w:cs="Fira Code Retina" w:eastAsia="Fira Code Retina"/>
          <w:color w:val="2F5696" w:themeColor="accent5" w:themeShade="BF"/>
          <w:sz w:val="32"/>
        </w:rPr>
        <w:t xml:space="preserve"> ESTRUCTURAS DE CONTROL</w:t>
      </w:r>
      <w:r>
        <w:rPr>
          <w:rFonts w:ascii="Fira Code Retina" w:hAnsi="Fira Code Retina" w:cs="Fira Code Retina" w:eastAsia="Fira Code Retina"/>
          <w:sz w:val="22"/>
          <w:szCs w:val="22"/>
        </w:rPr>
      </w:r>
      <w:r/>
    </w:p>
    <w:p>
      <w:pPr>
        <w:ind w:left="-680"/>
        <w:jc w:val="left"/>
        <w:rPr>
          <w:rFonts w:ascii="Fira Code Retina" w:hAnsi="Fira Code Retina" w:cs="Fira Code Retina" w:eastAsia="Fira Code Retina"/>
          <w:sz w:val="22"/>
        </w:rPr>
        <w:suppressLineNumbers w:val="0"/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sz w:val="22"/>
        </w:rPr>
      </w:r>
      <w:r/>
    </w:p>
    <w:p>
      <w:pPr>
        <w:jc w:val="center"/>
        <w:rPr>
          <w:rFonts w:ascii="Fira Code Retina" w:hAnsi="Fira Code Retina" w:cs="Fira Code Retina" w:eastAsia="Fira Code Retina"/>
          <w:sz w:val="22"/>
          <w:szCs w:val="22"/>
        </w:rPr>
      </w:pPr>
      <w:r>
        <w:rPr>
          <w:rFonts w:ascii="Fira Code Retina" w:hAnsi="Fira Code Retina" w:cs="Fira Code Retina" w:eastAsia="Fira Code Retina"/>
          <w:sz w:val="22"/>
        </w:rPr>
      </w:r>
      <w:r>
        <w:rPr>
          <w:rFonts w:ascii="Fira Code Retina" w:hAnsi="Fira Code Retina" w:cs="Fira Code Retina" w:eastAsia="Fira Code Retina"/>
          <w:sz w:val="2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 Retin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2022-03-01T10:20:08Z</dcterms:modified>
</cp:coreProperties>
</file>