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50D" w:rsidRPr="004B068D" w:rsidRDefault="007B7E16" w:rsidP="004B068D">
      <w:pPr>
        <w:pStyle w:val="SemEspaamento"/>
        <w:jc w:val="center"/>
        <w:rPr>
          <w:rFonts w:ascii="Arial" w:hAnsi="Arial" w:cs="Arial"/>
          <w:b/>
          <w:sz w:val="40"/>
          <w:szCs w:val="40"/>
        </w:rPr>
      </w:pPr>
      <w:r w:rsidRPr="004B068D">
        <w:rPr>
          <w:rFonts w:ascii="Arial" w:hAnsi="Arial" w:cs="Arial"/>
          <w:b/>
          <w:sz w:val="40"/>
          <w:szCs w:val="40"/>
        </w:rPr>
        <w:t>Si</w:t>
      </w:r>
      <w:r w:rsidR="004D76AC" w:rsidRPr="004B068D">
        <w:rPr>
          <w:rFonts w:ascii="Arial" w:hAnsi="Arial" w:cs="Arial"/>
          <w:b/>
          <w:sz w:val="40"/>
          <w:szCs w:val="40"/>
        </w:rPr>
        <w:t>s</w:t>
      </w:r>
      <w:r w:rsidRPr="004B068D">
        <w:rPr>
          <w:rFonts w:ascii="Arial" w:hAnsi="Arial" w:cs="Arial"/>
          <w:b/>
          <w:sz w:val="40"/>
          <w:szCs w:val="40"/>
        </w:rPr>
        <w:t xml:space="preserve">tema de </w:t>
      </w:r>
      <w:r w:rsidR="004B068D" w:rsidRPr="004B068D">
        <w:rPr>
          <w:rFonts w:ascii="Arial" w:hAnsi="Arial" w:cs="Arial"/>
          <w:b/>
          <w:sz w:val="40"/>
          <w:szCs w:val="40"/>
        </w:rPr>
        <w:t xml:space="preserve">Administração de Condomínio - </w:t>
      </w:r>
      <w:proofErr w:type="spellStart"/>
      <w:r w:rsidR="004B068D" w:rsidRPr="004B068D">
        <w:rPr>
          <w:rFonts w:ascii="Arial" w:hAnsi="Arial" w:cs="Arial"/>
          <w:b/>
          <w:sz w:val="40"/>
          <w:szCs w:val="40"/>
        </w:rPr>
        <w:t>siscond</w:t>
      </w:r>
      <w:proofErr w:type="spellEnd"/>
    </w:p>
    <w:p w:rsidR="007B7E16" w:rsidRDefault="007B7E16" w:rsidP="007B7E16">
      <w:pPr>
        <w:pStyle w:val="SemEspaamento"/>
        <w:jc w:val="right"/>
        <w:rPr>
          <w:rFonts w:ascii="Arial" w:hAnsi="Arial" w:cs="Arial"/>
          <w:b/>
          <w:sz w:val="40"/>
          <w:szCs w:val="40"/>
        </w:rPr>
      </w:pPr>
    </w:p>
    <w:p w:rsidR="007E72C0" w:rsidRDefault="007E72C0" w:rsidP="007B7E16">
      <w:pPr>
        <w:pStyle w:val="SemEspaamento"/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Requisitos</w:t>
      </w:r>
    </w:p>
    <w:p w:rsidR="007E72C0" w:rsidRDefault="007E72C0" w:rsidP="007B7E16">
      <w:pPr>
        <w:pStyle w:val="SemEspaamento"/>
        <w:jc w:val="right"/>
        <w:rPr>
          <w:rFonts w:ascii="Arial" w:hAnsi="Arial" w:cs="Arial"/>
          <w:b/>
          <w:sz w:val="40"/>
          <w:szCs w:val="40"/>
        </w:rPr>
      </w:pPr>
    </w:p>
    <w:p w:rsidR="007B7E16" w:rsidRPr="00027CEB" w:rsidRDefault="007B7E16" w:rsidP="007B7E16">
      <w:pPr>
        <w:pStyle w:val="SemEspaamento"/>
        <w:jc w:val="right"/>
        <w:rPr>
          <w:rFonts w:ascii="Arial" w:hAnsi="Arial" w:cs="Arial"/>
          <w:b/>
          <w:sz w:val="36"/>
          <w:szCs w:val="36"/>
        </w:rPr>
      </w:pPr>
      <w:r w:rsidRPr="00027CEB">
        <w:rPr>
          <w:rFonts w:ascii="Arial" w:hAnsi="Arial" w:cs="Arial"/>
          <w:b/>
          <w:sz w:val="36"/>
          <w:szCs w:val="36"/>
        </w:rPr>
        <w:t>Versão 1.0</w:t>
      </w:r>
      <w:r w:rsidR="00955C14">
        <w:rPr>
          <w:rFonts w:ascii="Arial" w:hAnsi="Arial" w:cs="Arial"/>
          <w:b/>
          <w:sz w:val="36"/>
          <w:szCs w:val="36"/>
        </w:rPr>
        <w:t>.0.</w:t>
      </w:r>
      <w:r w:rsidR="004B068D">
        <w:rPr>
          <w:rFonts w:ascii="Arial" w:hAnsi="Arial" w:cs="Arial"/>
          <w:b/>
          <w:sz w:val="36"/>
          <w:szCs w:val="36"/>
        </w:rPr>
        <w:t>0</w:t>
      </w:r>
    </w:p>
    <w:p w:rsidR="00343A60" w:rsidRDefault="00343A60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7B7E16" w:rsidRDefault="00027CEB" w:rsidP="00343A60">
      <w:pPr>
        <w:pStyle w:val="SemEspaamento"/>
        <w:jc w:val="center"/>
        <w:rPr>
          <w:b/>
          <w:sz w:val="40"/>
          <w:szCs w:val="40"/>
        </w:rPr>
      </w:pPr>
      <w:r w:rsidRPr="00027CEB">
        <w:rPr>
          <w:b/>
          <w:sz w:val="40"/>
          <w:szCs w:val="40"/>
        </w:rPr>
        <w:t>Histórico da Revisão</w:t>
      </w:r>
    </w:p>
    <w:p w:rsidR="007B787E" w:rsidRPr="00343A60" w:rsidRDefault="007B787E" w:rsidP="00343A60">
      <w:pPr>
        <w:pStyle w:val="SemEspaamento"/>
        <w:jc w:val="center"/>
        <w:rPr>
          <w:b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0"/>
        <w:gridCol w:w="1150"/>
        <w:gridCol w:w="3661"/>
        <w:gridCol w:w="2113"/>
      </w:tblGrid>
      <w:tr w:rsidR="00027CEB" w:rsidTr="004B068D">
        <w:tc>
          <w:tcPr>
            <w:tcW w:w="1550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1150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Versão</w:t>
            </w:r>
          </w:p>
        </w:tc>
        <w:tc>
          <w:tcPr>
            <w:tcW w:w="3661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2113" w:type="dxa"/>
          </w:tcPr>
          <w:p w:rsidR="00027CEB" w:rsidRPr="00027CEB" w:rsidRDefault="00027CEB" w:rsidP="00027CEB">
            <w:pPr>
              <w:pStyle w:val="SemEspaamento"/>
              <w:jc w:val="center"/>
              <w:rPr>
                <w:b/>
                <w:sz w:val="28"/>
                <w:szCs w:val="28"/>
              </w:rPr>
            </w:pPr>
            <w:r w:rsidRPr="00027CEB">
              <w:rPr>
                <w:b/>
                <w:sz w:val="28"/>
                <w:szCs w:val="28"/>
              </w:rPr>
              <w:t>Autor</w:t>
            </w:r>
          </w:p>
        </w:tc>
      </w:tr>
      <w:tr w:rsidR="00027CEB" w:rsidTr="004B068D">
        <w:tc>
          <w:tcPr>
            <w:tcW w:w="1550" w:type="dxa"/>
          </w:tcPr>
          <w:p w:rsidR="00027CEB" w:rsidRDefault="004B068D" w:rsidP="007B7E16">
            <w:pPr>
              <w:pStyle w:val="SemEspaamento"/>
            </w:pPr>
            <w:proofErr w:type="gramStart"/>
            <w:r>
              <w:t>11;-</w:t>
            </w:r>
            <w:proofErr w:type="gramEnd"/>
            <w:r>
              <w:t>5;2019</w:t>
            </w:r>
          </w:p>
        </w:tc>
        <w:tc>
          <w:tcPr>
            <w:tcW w:w="1150" w:type="dxa"/>
          </w:tcPr>
          <w:p w:rsidR="00027CEB" w:rsidRDefault="00027CEB" w:rsidP="007B7E16">
            <w:pPr>
              <w:pStyle w:val="SemEspaamento"/>
            </w:pPr>
            <w:r>
              <w:t>1.0</w:t>
            </w:r>
          </w:p>
        </w:tc>
        <w:tc>
          <w:tcPr>
            <w:tcW w:w="3661" w:type="dxa"/>
          </w:tcPr>
          <w:p w:rsidR="00027CEB" w:rsidRDefault="007E155A" w:rsidP="007B7E16">
            <w:pPr>
              <w:pStyle w:val="SemEspaamento"/>
            </w:pPr>
            <w:r>
              <w:t>Versão inicial</w:t>
            </w:r>
          </w:p>
        </w:tc>
        <w:tc>
          <w:tcPr>
            <w:tcW w:w="2113" w:type="dxa"/>
          </w:tcPr>
          <w:p w:rsidR="00027CEB" w:rsidRDefault="00027CEB" w:rsidP="007B7E16">
            <w:pPr>
              <w:pStyle w:val="SemEspaamento"/>
            </w:pPr>
            <w:r>
              <w:t>José Jorge</w:t>
            </w:r>
          </w:p>
        </w:tc>
      </w:tr>
    </w:tbl>
    <w:p w:rsidR="00027CEB" w:rsidRDefault="00027CEB" w:rsidP="007B7E16">
      <w:pPr>
        <w:pStyle w:val="SemEspaamento"/>
      </w:pPr>
    </w:p>
    <w:p w:rsidR="00027CEB" w:rsidRDefault="00027CEB" w:rsidP="007B7E16">
      <w:pPr>
        <w:pStyle w:val="SemEspaamento"/>
      </w:pPr>
    </w:p>
    <w:p w:rsidR="00343A60" w:rsidRDefault="00343A60" w:rsidP="007B7E16">
      <w:pPr>
        <w:pStyle w:val="SemEspaamento"/>
      </w:pPr>
    </w:p>
    <w:p w:rsidR="00343A60" w:rsidRDefault="007E72C0" w:rsidP="00605303">
      <w:pPr>
        <w:pStyle w:val="SemEspaamen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Requisitos Funcionais</w:t>
      </w:r>
    </w:p>
    <w:p w:rsidR="00811CAE" w:rsidRDefault="00811CAE" w:rsidP="00605303">
      <w:pPr>
        <w:pStyle w:val="SemEspaamento"/>
        <w:rPr>
          <w:rFonts w:ascii="Arial" w:hAnsi="Arial" w:cs="Arial"/>
          <w:b/>
          <w:sz w:val="36"/>
          <w:szCs w:val="36"/>
        </w:rPr>
      </w:pPr>
    </w:p>
    <w:p w:rsidR="00811CAE" w:rsidRDefault="00811CAE" w:rsidP="00605303">
      <w:pPr>
        <w:pStyle w:val="SemEspaamento"/>
        <w:rPr>
          <w:rFonts w:ascii="Arial" w:hAnsi="Arial" w:cs="Arial"/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7"/>
        <w:gridCol w:w="2259"/>
        <w:gridCol w:w="3521"/>
        <w:gridCol w:w="1577"/>
      </w:tblGrid>
      <w:tr w:rsidR="00811CAE" w:rsidTr="00353876">
        <w:tc>
          <w:tcPr>
            <w:tcW w:w="1119" w:type="dxa"/>
            <w:shd w:val="clear" w:color="auto" w:fill="D0CECE" w:themeFill="background2" w:themeFillShade="E6"/>
          </w:tcPr>
          <w:p w:rsidR="00811CAE" w:rsidRDefault="00811CAE" w:rsidP="00FA089B">
            <w:pPr>
              <w:pStyle w:val="SemEspaamento"/>
            </w:pPr>
            <w:r>
              <w:t>ID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811CAE" w:rsidRDefault="00811CAE" w:rsidP="00FA089B">
            <w:pPr>
              <w:pStyle w:val="SemEspaamento"/>
            </w:pPr>
            <w:r>
              <w:t>Requisito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:rsidR="00811CAE" w:rsidRDefault="00811CAE" w:rsidP="00FA089B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811CAE" w:rsidRDefault="00811CAE" w:rsidP="00FA089B">
            <w:pPr>
              <w:pStyle w:val="SemEspaamento"/>
            </w:pPr>
            <w:r>
              <w:t>Caso de uso</w:t>
            </w:r>
          </w:p>
        </w:tc>
      </w:tr>
      <w:tr w:rsidR="00811CAE" w:rsidTr="00353876">
        <w:tc>
          <w:tcPr>
            <w:tcW w:w="1119" w:type="dxa"/>
          </w:tcPr>
          <w:p w:rsidR="00811CAE" w:rsidRDefault="00D21EC9" w:rsidP="00FA089B">
            <w:pPr>
              <w:pStyle w:val="SemEspaamento"/>
            </w:pPr>
            <w:r>
              <w:t>RF001</w:t>
            </w:r>
          </w:p>
        </w:tc>
        <w:tc>
          <w:tcPr>
            <w:tcW w:w="2268" w:type="dxa"/>
          </w:tcPr>
          <w:p w:rsidR="00811CAE" w:rsidRDefault="00D21EC9" w:rsidP="004B068D">
            <w:pPr>
              <w:pStyle w:val="SemEspaamento"/>
            </w:pPr>
            <w:r>
              <w:t>Manter</w:t>
            </w:r>
            <w:r w:rsidR="00811CAE">
              <w:t xml:space="preserve"> </w:t>
            </w:r>
            <w:r w:rsidR="004B068D">
              <w:t>Condomínio</w:t>
            </w:r>
            <w:r w:rsidR="00811CAE">
              <w:t>.</w:t>
            </w:r>
          </w:p>
        </w:tc>
        <w:tc>
          <w:tcPr>
            <w:tcW w:w="3544" w:type="dxa"/>
          </w:tcPr>
          <w:p w:rsidR="00811CAE" w:rsidRDefault="00811CAE" w:rsidP="004B068D">
            <w:pPr>
              <w:pStyle w:val="SemEspaamento"/>
              <w:jc w:val="both"/>
            </w:pPr>
            <w:r>
              <w:t xml:space="preserve">Este requisito tem como objetivo incluir </w:t>
            </w:r>
            <w:r w:rsidR="004B068D">
              <w:t xml:space="preserve">um condomínio. Neste requisito também estão contempladas as funções de alteração, exclusão e consulta de condomínios. </w:t>
            </w:r>
          </w:p>
        </w:tc>
        <w:tc>
          <w:tcPr>
            <w:tcW w:w="1543" w:type="dxa"/>
          </w:tcPr>
          <w:p w:rsidR="00811CAE" w:rsidRDefault="00D21EC9" w:rsidP="004B068D">
            <w:pPr>
              <w:pStyle w:val="SemEspaamento"/>
            </w:pPr>
            <w:r>
              <w:t>Manter</w:t>
            </w:r>
            <w:r w:rsidR="00811CAE">
              <w:t xml:space="preserve"> </w:t>
            </w:r>
            <w:r w:rsidR="004B068D">
              <w:t>Condomínio</w:t>
            </w:r>
            <w:r w:rsidR="00811CAE">
              <w:t>.</w:t>
            </w:r>
          </w:p>
        </w:tc>
      </w:tr>
    </w:tbl>
    <w:p w:rsidR="00811CAE" w:rsidRDefault="00811CAE" w:rsidP="00811CAE">
      <w:pPr>
        <w:pStyle w:val="SemEspaamento"/>
      </w:pPr>
    </w:p>
    <w:p w:rsidR="000D4EC0" w:rsidRDefault="000D4EC0" w:rsidP="008F5613">
      <w:pPr>
        <w:pStyle w:val="SemEspaamento"/>
        <w:rPr>
          <w:b/>
          <w:sz w:val="36"/>
          <w:szCs w:val="36"/>
        </w:rPr>
      </w:pPr>
    </w:p>
    <w:p w:rsidR="00624D55" w:rsidRDefault="00624D55" w:rsidP="008F5613">
      <w:pPr>
        <w:pStyle w:val="SemEspaamento"/>
        <w:rPr>
          <w:b/>
          <w:sz w:val="36"/>
          <w:szCs w:val="36"/>
        </w:rPr>
      </w:pPr>
    </w:p>
    <w:p w:rsidR="00624D55" w:rsidRDefault="00624D55" w:rsidP="00624D55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624D55" w:rsidTr="0095373F">
        <w:tc>
          <w:tcPr>
            <w:tcW w:w="1119" w:type="dxa"/>
            <w:shd w:val="clear" w:color="auto" w:fill="D0CECE" w:themeFill="background2" w:themeFillShade="E6"/>
          </w:tcPr>
          <w:p w:rsidR="00624D55" w:rsidRDefault="00624D55" w:rsidP="0095373F">
            <w:pPr>
              <w:pStyle w:val="SemEspaamento"/>
            </w:pPr>
            <w:r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624D55" w:rsidRDefault="00624D55" w:rsidP="0095373F">
            <w:pPr>
              <w:pStyle w:val="SemEspaamento"/>
            </w:pPr>
            <w: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624D55" w:rsidRDefault="00624D55" w:rsidP="0095373F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624D55" w:rsidRDefault="00624D55" w:rsidP="0095373F">
            <w:pPr>
              <w:pStyle w:val="SemEspaamento"/>
            </w:pPr>
            <w:r>
              <w:t>Caso de uso</w:t>
            </w:r>
          </w:p>
        </w:tc>
      </w:tr>
      <w:tr w:rsidR="00624D55" w:rsidTr="0095373F">
        <w:tc>
          <w:tcPr>
            <w:tcW w:w="1119" w:type="dxa"/>
          </w:tcPr>
          <w:p w:rsidR="00624D55" w:rsidRDefault="00624D55" w:rsidP="0095373F">
            <w:pPr>
              <w:pStyle w:val="SemEspaamento"/>
            </w:pPr>
            <w:r>
              <w:t>RF00</w:t>
            </w:r>
            <w:r>
              <w:t>2</w:t>
            </w:r>
          </w:p>
        </w:tc>
        <w:tc>
          <w:tcPr>
            <w:tcW w:w="2410" w:type="dxa"/>
          </w:tcPr>
          <w:p w:rsidR="00624D55" w:rsidRDefault="00624D55" w:rsidP="0095373F">
            <w:pPr>
              <w:pStyle w:val="SemEspaamento"/>
            </w:pPr>
            <w:r>
              <w:t>Manter Unidade.</w:t>
            </w:r>
          </w:p>
        </w:tc>
        <w:tc>
          <w:tcPr>
            <w:tcW w:w="3402" w:type="dxa"/>
          </w:tcPr>
          <w:p w:rsidR="00624D55" w:rsidRDefault="00624D55" w:rsidP="0095373F">
            <w:pPr>
              <w:pStyle w:val="SemEspaamento"/>
              <w:jc w:val="both"/>
            </w:pPr>
            <w:r>
              <w:t>Este requisito permite a inclusão de unidades pertencentes aos respectivos condomínios cadastrados. Este requisito também contempla as funções de atualização e exclusão das unidades.</w:t>
            </w:r>
          </w:p>
        </w:tc>
        <w:tc>
          <w:tcPr>
            <w:tcW w:w="1543" w:type="dxa"/>
          </w:tcPr>
          <w:p w:rsidR="00624D55" w:rsidRDefault="00624D55" w:rsidP="0095373F">
            <w:pPr>
              <w:pStyle w:val="SemEspaamento"/>
            </w:pPr>
            <w:r>
              <w:t>Manter Unidade.</w:t>
            </w:r>
          </w:p>
        </w:tc>
      </w:tr>
    </w:tbl>
    <w:p w:rsidR="00624D55" w:rsidRDefault="00624D55" w:rsidP="008F5613">
      <w:pPr>
        <w:pStyle w:val="SemEspaamento"/>
        <w:rPr>
          <w:b/>
          <w:sz w:val="36"/>
          <w:szCs w:val="36"/>
        </w:rPr>
      </w:pPr>
    </w:p>
    <w:p w:rsidR="00624D55" w:rsidRDefault="00624D55" w:rsidP="008F5613">
      <w:pPr>
        <w:pStyle w:val="SemEspaamento"/>
        <w:rPr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8F5613" w:rsidTr="00353876">
        <w:tc>
          <w:tcPr>
            <w:tcW w:w="1119" w:type="dxa"/>
            <w:shd w:val="clear" w:color="auto" w:fill="D0CECE" w:themeFill="background2" w:themeFillShade="E6"/>
          </w:tcPr>
          <w:p w:rsidR="008F5613" w:rsidRDefault="008F5613" w:rsidP="00EF60E3">
            <w:pPr>
              <w:pStyle w:val="SemEspaamento"/>
            </w:pPr>
            <w:r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8F5613" w:rsidRDefault="008F5613" w:rsidP="00EF60E3">
            <w:pPr>
              <w:pStyle w:val="SemEspaamento"/>
            </w:pPr>
            <w: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8F5613" w:rsidRDefault="008F5613" w:rsidP="00EF60E3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8F5613" w:rsidRDefault="008F5613" w:rsidP="00EF60E3">
            <w:pPr>
              <w:pStyle w:val="SemEspaamento"/>
            </w:pPr>
            <w:r>
              <w:t>Caso de uso</w:t>
            </w:r>
          </w:p>
        </w:tc>
      </w:tr>
      <w:tr w:rsidR="008F5613" w:rsidTr="00353876">
        <w:tc>
          <w:tcPr>
            <w:tcW w:w="1119" w:type="dxa"/>
          </w:tcPr>
          <w:p w:rsidR="008F5613" w:rsidRDefault="00D21EC9" w:rsidP="00EF60E3">
            <w:pPr>
              <w:pStyle w:val="SemEspaamento"/>
            </w:pPr>
            <w:r>
              <w:t>RF00</w:t>
            </w:r>
            <w:r w:rsidR="00252C75">
              <w:t>3</w:t>
            </w:r>
          </w:p>
        </w:tc>
        <w:tc>
          <w:tcPr>
            <w:tcW w:w="2410" w:type="dxa"/>
          </w:tcPr>
          <w:p w:rsidR="008F5613" w:rsidRDefault="00D21EC9" w:rsidP="004159DF">
            <w:pPr>
              <w:pStyle w:val="SemEspaamento"/>
            </w:pPr>
            <w:r>
              <w:t>Manter</w:t>
            </w:r>
            <w:r w:rsidR="00AE2331">
              <w:t xml:space="preserve"> </w:t>
            </w:r>
            <w:r w:rsidR="004159DF">
              <w:t>Pagamento</w:t>
            </w:r>
            <w:r w:rsidR="00AE2331">
              <w:t>.</w:t>
            </w:r>
          </w:p>
        </w:tc>
        <w:tc>
          <w:tcPr>
            <w:tcW w:w="3402" w:type="dxa"/>
          </w:tcPr>
          <w:p w:rsidR="008F5613" w:rsidRDefault="00AD27AF" w:rsidP="004159DF">
            <w:pPr>
              <w:pStyle w:val="SemEspaamento"/>
              <w:jc w:val="both"/>
            </w:pPr>
            <w:r>
              <w:t xml:space="preserve">Este requisito tem como objetivo a inclusão de </w:t>
            </w:r>
            <w:r w:rsidR="004159DF">
              <w:t xml:space="preserve">pagamentos efetuados por moradores do condomínio. </w:t>
            </w:r>
            <w:r w:rsidR="00AE2331">
              <w:t xml:space="preserve"> Este requisito contempla </w:t>
            </w:r>
            <w:r w:rsidR="004159DF">
              <w:t xml:space="preserve">também </w:t>
            </w:r>
            <w:r w:rsidR="00AE2331">
              <w:t>as funções de alteração</w:t>
            </w:r>
            <w:r w:rsidR="00D21EC9">
              <w:t xml:space="preserve">, </w:t>
            </w:r>
            <w:r w:rsidR="00AE2331">
              <w:t xml:space="preserve">exclusão </w:t>
            </w:r>
            <w:r w:rsidR="00D21EC9">
              <w:t xml:space="preserve">e </w:t>
            </w:r>
            <w:r w:rsidR="00D63AED">
              <w:t>consulta</w:t>
            </w:r>
            <w:r w:rsidR="00D21EC9">
              <w:t xml:space="preserve"> </w:t>
            </w:r>
            <w:r w:rsidR="00AE2331">
              <w:t xml:space="preserve">de </w:t>
            </w:r>
            <w:r w:rsidR="004159DF">
              <w:t>Pagamentos efetuados.</w:t>
            </w:r>
            <w:r w:rsidR="00AE2331">
              <w:t xml:space="preserve"> </w:t>
            </w:r>
          </w:p>
        </w:tc>
        <w:tc>
          <w:tcPr>
            <w:tcW w:w="1543" w:type="dxa"/>
          </w:tcPr>
          <w:p w:rsidR="008F5613" w:rsidRDefault="00D21EC9" w:rsidP="004159DF">
            <w:pPr>
              <w:pStyle w:val="SemEspaamento"/>
            </w:pPr>
            <w:r>
              <w:t>Manter</w:t>
            </w:r>
            <w:r w:rsidR="00AE2331">
              <w:t xml:space="preserve"> </w:t>
            </w:r>
            <w:r w:rsidR="004159DF">
              <w:t>Pagamento</w:t>
            </w:r>
            <w:r w:rsidR="00AE2331">
              <w:t>.</w:t>
            </w:r>
          </w:p>
        </w:tc>
      </w:tr>
    </w:tbl>
    <w:p w:rsidR="00E81A67" w:rsidRDefault="00E81A67" w:rsidP="00E81A67">
      <w:pPr>
        <w:pStyle w:val="SemEspaamento"/>
      </w:pPr>
    </w:p>
    <w:p w:rsidR="00ED67D4" w:rsidRDefault="00ED67D4" w:rsidP="008F5613">
      <w:pPr>
        <w:pStyle w:val="SemEspaamento"/>
        <w:rPr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8F5613" w:rsidTr="00ED67D4">
        <w:tc>
          <w:tcPr>
            <w:tcW w:w="1119" w:type="dxa"/>
            <w:shd w:val="clear" w:color="auto" w:fill="D0CECE" w:themeFill="background2" w:themeFillShade="E6"/>
          </w:tcPr>
          <w:p w:rsidR="008F5613" w:rsidRDefault="008F5613" w:rsidP="00463425">
            <w:pPr>
              <w:pStyle w:val="SemEspaamento"/>
            </w:pPr>
            <w:r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8F5613" w:rsidRDefault="008F5613" w:rsidP="00463425">
            <w:pPr>
              <w:pStyle w:val="SemEspaamento"/>
            </w:pPr>
            <w: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8F5613" w:rsidRDefault="008F5613" w:rsidP="00463425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8F5613" w:rsidRDefault="008F5613" w:rsidP="00463425">
            <w:pPr>
              <w:pStyle w:val="SemEspaamento"/>
            </w:pPr>
            <w:r>
              <w:t>Caso de uso</w:t>
            </w:r>
          </w:p>
        </w:tc>
      </w:tr>
      <w:tr w:rsidR="008F5613" w:rsidTr="00ED67D4">
        <w:tc>
          <w:tcPr>
            <w:tcW w:w="1119" w:type="dxa"/>
          </w:tcPr>
          <w:p w:rsidR="008F5613" w:rsidRDefault="00ED67D4" w:rsidP="00733278">
            <w:pPr>
              <w:pStyle w:val="SemEspaamento"/>
            </w:pPr>
            <w:r>
              <w:t>RF00</w:t>
            </w:r>
            <w:r w:rsidR="001D3BD5">
              <w:t>4</w:t>
            </w:r>
          </w:p>
        </w:tc>
        <w:tc>
          <w:tcPr>
            <w:tcW w:w="2410" w:type="dxa"/>
          </w:tcPr>
          <w:p w:rsidR="008F5613" w:rsidRDefault="004656DF" w:rsidP="008F5613">
            <w:pPr>
              <w:pStyle w:val="SemEspaamento"/>
            </w:pPr>
            <w:r>
              <w:t xml:space="preserve">Manter </w:t>
            </w:r>
            <w:r w:rsidR="004159DF">
              <w:t>Avisos</w:t>
            </w:r>
            <w:r>
              <w:t>.</w:t>
            </w:r>
          </w:p>
          <w:p w:rsidR="008F5613" w:rsidRDefault="008F5613" w:rsidP="008F5613">
            <w:pPr>
              <w:pStyle w:val="SemEspaamento"/>
            </w:pPr>
          </w:p>
        </w:tc>
        <w:tc>
          <w:tcPr>
            <w:tcW w:w="3402" w:type="dxa"/>
          </w:tcPr>
          <w:p w:rsidR="008F5613" w:rsidRDefault="00ED67D4" w:rsidP="004159DF">
            <w:pPr>
              <w:pStyle w:val="SemEspaamento"/>
              <w:jc w:val="both"/>
            </w:pPr>
            <w:r>
              <w:t xml:space="preserve">Este requisito tem por objetivo permitir que </w:t>
            </w:r>
            <w:r w:rsidR="004159DF">
              <w:t xml:space="preserve">para síndico cadastre avisos com informações de interesse do condomínio. Este requisito também </w:t>
            </w:r>
            <w:r w:rsidR="001314E1">
              <w:t>contempla as funções de atualização e exclusão de avisos.</w:t>
            </w:r>
          </w:p>
        </w:tc>
        <w:tc>
          <w:tcPr>
            <w:tcW w:w="1543" w:type="dxa"/>
          </w:tcPr>
          <w:p w:rsidR="004656DF" w:rsidRDefault="004656DF" w:rsidP="004656DF">
            <w:pPr>
              <w:pStyle w:val="SemEspaamento"/>
            </w:pPr>
            <w:r>
              <w:t xml:space="preserve">Manter </w:t>
            </w:r>
            <w:r w:rsidR="004159DF">
              <w:t>Avisos.</w:t>
            </w:r>
          </w:p>
          <w:p w:rsidR="008F5613" w:rsidRDefault="008F5613" w:rsidP="008F5613">
            <w:pPr>
              <w:pStyle w:val="SemEspaamento"/>
            </w:pPr>
          </w:p>
        </w:tc>
      </w:tr>
    </w:tbl>
    <w:p w:rsidR="008F5613" w:rsidRDefault="008F5613" w:rsidP="008F5613">
      <w:pPr>
        <w:pStyle w:val="SemEspaamento"/>
      </w:pPr>
    </w:p>
    <w:p w:rsidR="008569E8" w:rsidRDefault="008569E8" w:rsidP="008569E8">
      <w:pPr>
        <w:pStyle w:val="SemEspaamento"/>
      </w:pPr>
    </w:p>
    <w:p w:rsidR="00811CAE" w:rsidRDefault="00811CAE" w:rsidP="008569E8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243D48" w:rsidRPr="00243D48" w:rsidTr="008252B2">
        <w:tc>
          <w:tcPr>
            <w:tcW w:w="1119" w:type="dxa"/>
            <w:shd w:val="clear" w:color="auto" w:fill="D0CECE" w:themeFill="background2" w:themeFillShade="E6"/>
          </w:tcPr>
          <w:p w:rsidR="00243D48" w:rsidRPr="00243D48" w:rsidRDefault="00243D48" w:rsidP="00243D48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243D48" w:rsidRPr="00243D48" w:rsidRDefault="00243D48" w:rsidP="00243D48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243D48" w:rsidRPr="00243D48" w:rsidRDefault="00243D48" w:rsidP="00243D48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243D48" w:rsidRPr="00243D48" w:rsidRDefault="00243D48" w:rsidP="00243D48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>Caso de uso</w:t>
            </w:r>
          </w:p>
        </w:tc>
      </w:tr>
      <w:tr w:rsidR="00243D48" w:rsidRPr="00243D48" w:rsidTr="008252B2">
        <w:tc>
          <w:tcPr>
            <w:tcW w:w="1119" w:type="dxa"/>
          </w:tcPr>
          <w:p w:rsidR="00243D48" w:rsidRPr="00243D48" w:rsidRDefault="00243D48" w:rsidP="00243D48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>RF005</w:t>
            </w:r>
          </w:p>
        </w:tc>
        <w:tc>
          <w:tcPr>
            <w:tcW w:w="2410" w:type="dxa"/>
          </w:tcPr>
          <w:p w:rsidR="00243D48" w:rsidRPr="00243D48" w:rsidRDefault="00243D48" w:rsidP="00016BC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Cadastrar </w:t>
            </w:r>
            <w:r w:rsidR="00016BC3">
              <w:rPr>
                <w:rFonts w:cs="Arial"/>
                <w:szCs w:val="24"/>
              </w:rPr>
              <w:t>usuário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3402" w:type="dxa"/>
          </w:tcPr>
          <w:p w:rsidR="00243D48" w:rsidRPr="00243D48" w:rsidRDefault="00243D48" w:rsidP="00016BC3">
            <w:pPr>
              <w:pStyle w:val="SemEspaamento"/>
              <w:rPr>
                <w:rFonts w:cs="Arial"/>
                <w:szCs w:val="24"/>
              </w:rPr>
            </w:pPr>
            <w:r w:rsidRPr="00243D48">
              <w:rPr>
                <w:rFonts w:cs="Arial"/>
                <w:szCs w:val="24"/>
              </w:rPr>
              <w:t xml:space="preserve">O objetivo deste requisito é </w:t>
            </w:r>
            <w:r w:rsidR="00016BC3">
              <w:rPr>
                <w:rFonts w:cs="Arial"/>
                <w:szCs w:val="24"/>
              </w:rPr>
              <w:t>permitir a inclusão dos usuários do sistema e atribuir-lhes o perfil desejado.</w:t>
            </w:r>
          </w:p>
        </w:tc>
        <w:tc>
          <w:tcPr>
            <w:tcW w:w="1543" w:type="dxa"/>
          </w:tcPr>
          <w:p w:rsidR="00243D48" w:rsidRPr="00243D48" w:rsidRDefault="00016BC3" w:rsidP="00016BC3">
            <w:pPr>
              <w:pStyle w:val="SemEspaamen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 usuário.</w:t>
            </w:r>
          </w:p>
        </w:tc>
      </w:tr>
    </w:tbl>
    <w:p w:rsidR="00243D48" w:rsidRPr="00243D48" w:rsidRDefault="00243D48" w:rsidP="00243D48">
      <w:pPr>
        <w:pStyle w:val="SemEspaamento"/>
      </w:pPr>
    </w:p>
    <w:p w:rsidR="00811CAE" w:rsidRDefault="00811CAE" w:rsidP="008569E8">
      <w:pPr>
        <w:pStyle w:val="SemEspaamento"/>
      </w:pPr>
    </w:p>
    <w:p w:rsidR="00B058E4" w:rsidRDefault="00B058E4" w:rsidP="00B058E4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9"/>
        <w:gridCol w:w="2410"/>
        <w:gridCol w:w="3402"/>
        <w:gridCol w:w="1543"/>
      </w:tblGrid>
      <w:tr w:rsidR="00B058E4" w:rsidTr="0095373F">
        <w:tc>
          <w:tcPr>
            <w:tcW w:w="1119" w:type="dxa"/>
            <w:shd w:val="clear" w:color="auto" w:fill="D0CECE" w:themeFill="background2" w:themeFillShade="E6"/>
          </w:tcPr>
          <w:p w:rsidR="00B058E4" w:rsidRDefault="00B058E4" w:rsidP="0095373F">
            <w:pPr>
              <w:pStyle w:val="SemEspaamento"/>
            </w:pPr>
            <w:r>
              <w:t>ID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B058E4" w:rsidRDefault="00B058E4" w:rsidP="0095373F">
            <w:pPr>
              <w:pStyle w:val="SemEspaamento"/>
            </w:pPr>
            <w:r>
              <w:t>Requisito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B058E4" w:rsidRDefault="00B058E4" w:rsidP="0095373F">
            <w:pPr>
              <w:pStyle w:val="SemEspaamento"/>
            </w:pPr>
            <w:r>
              <w:t>Descrição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B058E4" w:rsidRDefault="00B058E4" w:rsidP="0095373F">
            <w:pPr>
              <w:pStyle w:val="SemEspaamento"/>
            </w:pPr>
            <w:r>
              <w:t>Caso de uso</w:t>
            </w:r>
          </w:p>
        </w:tc>
      </w:tr>
      <w:tr w:rsidR="00B058E4" w:rsidTr="0095373F">
        <w:tc>
          <w:tcPr>
            <w:tcW w:w="1119" w:type="dxa"/>
          </w:tcPr>
          <w:p w:rsidR="00B058E4" w:rsidRDefault="00B058E4" w:rsidP="0095373F">
            <w:pPr>
              <w:pStyle w:val="SemEspaamento"/>
            </w:pPr>
            <w:r>
              <w:t>RF006</w:t>
            </w:r>
          </w:p>
        </w:tc>
        <w:tc>
          <w:tcPr>
            <w:tcW w:w="2410" w:type="dxa"/>
          </w:tcPr>
          <w:p w:rsidR="00B058E4" w:rsidRDefault="00B058E4" w:rsidP="0095373F">
            <w:pPr>
              <w:pStyle w:val="SemEspaamento"/>
            </w:pPr>
            <w:bookmarkStart w:id="0" w:name="_Hlk8910990"/>
            <w:r>
              <w:t>Emitir Relatório de Receitas e Despesas</w:t>
            </w:r>
            <w:bookmarkEnd w:id="0"/>
            <w:r>
              <w:t>.</w:t>
            </w:r>
          </w:p>
        </w:tc>
        <w:tc>
          <w:tcPr>
            <w:tcW w:w="3402" w:type="dxa"/>
          </w:tcPr>
          <w:p w:rsidR="00B058E4" w:rsidRDefault="00B058E4" w:rsidP="0095373F">
            <w:pPr>
              <w:pStyle w:val="SemEspaamento"/>
              <w:jc w:val="both"/>
            </w:pPr>
            <w:r>
              <w:t xml:space="preserve">O objetivo deste requisito é emitir relatórios referentes às despesas e receitas ocorridas por períodos solicitados. </w:t>
            </w:r>
          </w:p>
        </w:tc>
        <w:tc>
          <w:tcPr>
            <w:tcW w:w="1543" w:type="dxa"/>
          </w:tcPr>
          <w:p w:rsidR="00B058E4" w:rsidRDefault="00B058E4" w:rsidP="0095373F">
            <w:pPr>
              <w:pStyle w:val="SemEspaamento"/>
            </w:pPr>
            <w:r>
              <w:t>Emitir Relatório de Receitas e Despesas.</w:t>
            </w:r>
          </w:p>
        </w:tc>
      </w:tr>
    </w:tbl>
    <w:p w:rsidR="00811CAE" w:rsidRDefault="00811CAE" w:rsidP="008569E8">
      <w:pPr>
        <w:pStyle w:val="SemEspaamento"/>
      </w:pPr>
    </w:p>
    <w:p w:rsidR="00811CAE" w:rsidRDefault="00811CAE" w:rsidP="008569E8">
      <w:pPr>
        <w:pStyle w:val="SemEspaamento"/>
      </w:pPr>
    </w:p>
    <w:p w:rsidR="00811CAE" w:rsidRDefault="00811CAE" w:rsidP="008569E8">
      <w:pPr>
        <w:pStyle w:val="SemEspaamento"/>
      </w:pPr>
    </w:p>
    <w:p w:rsidR="00811CAE" w:rsidRDefault="00811CAE" w:rsidP="008569E8">
      <w:pPr>
        <w:pStyle w:val="SemEspaamento"/>
      </w:pPr>
    </w:p>
    <w:p w:rsidR="008569E8" w:rsidRDefault="008569E8" w:rsidP="008569E8">
      <w:pPr>
        <w:pStyle w:val="SemEspaamento"/>
      </w:pPr>
    </w:p>
    <w:p w:rsidR="00D35117" w:rsidRDefault="00D35117" w:rsidP="008569E8">
      <w:pPr>
        <w:pStyle w:val="SemEspaamento"/>
      </w:pPr>
    </w:p>
    <w:p w:rsidR="00016BC3" w:rsidRDefault="00016BC3" w:rsidP="008569E8">
      <w:pPr>
        <w:pStyle w:val="SemEspaamento"/>
      </w:pPr>
    </w:p>
    <w:p w:rsidR="00D35117" w:rsidRDefault="00D35117" w:rsidP="008569E8">
      <w:pPr>
        <w:pStyle w:val="SemEspaamento"/>
      </w:pPr>
    </w:p>
    <w:p w:rsidR="008569E8" w:rsidRDefault="008569E8" w:rsidP="008569E8">
      <w:pPr>
        <w:pStyle w:val="SemEspaamen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Requisitos Não Funcionais</w:t>
      </w:r>
    </w:p>
    <w:p w:rsidR="007D6B59" w:rsidRDefault="007D6B59" w:rsidP="008569E8">
      <w:pPr>
        <w:pStyle w:val="SemEspaamento"/>
        <w:rPr>
          <w:rFonts w:ascii="Arial" w:hAnsi="Arial" w:cs="Arial"/>
          <w:b/>
          <w:sz w:val="36"/>
          <w:szCs w:val="36"/>
        </w:rPr>
      </w:pPr>
    </w:p>
    <w:p w:rsidR="008569E8" w:rsidRDefault="008569E8" w:rsidP="008569E8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8"/>
        <w:gridCol w:w="1836"/>
        <w:gridCol w:w="4536"/>
      </w:tblGrid>
      <w:tr w:rsidR="00326DBF" w:rsidTr="00326DBF">
        <w:tc>
          <w:tcPr>
            <w:tcW w:w="2118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Descrição</w:t>
            </w:r>
          </w:p>
        </w:tc>
      </w:tr>
      <w:tr w:rsidR="00326DBF" w:rsidTr="00326DBF">
        <w:tc>
          <w:tcPr>
            <w:tcW w:w="2118" w:type="dxa"/>
          </w:tcPr>
          <w:p w:rsidR="00326DBF" w:rsidRDefault="00326DBF" w:rsidP="00326DBF">
            <w:pPr>
              <w:pStyle w:val="SemEspaamento"/>
            </w:pPr>
            <w:r>
              <w:t>RNF001</w:t>
            </w:r>
          </w:p>
        </w:tc>
        <w:tc>
          <w:tcPr>
            <w:tcW w:w="1836" w:type="dxa"/>
          </w:tcPr>
          <w:p w:rsidR="00326DBF" w:rsidRDefault="00326DBF" w:rsidP="00463425">
            <w:pPr>
              <w:pStyle w:val="SemEspaamento"/>
            </w:pPr>
            <w:r>
              <w:t>Facilidade de uso</w:t>
            </w:r>
          </w:p>
        </w:tc>
        <w:tc>
          <w:tcPr>
            <w:tcW w:w="4536" w:type="dxa"/>
          </w:tcPr>
          <w:p w:rsidR="00326DBF" w:rsidRDefault="00326DBF" w:rsidP="00326DBF">
            <w:pPr>
              <w:pStyle w:val="SemEspaamento"/>
            </w:pPr>
            <w:r>
              <w:t>O usuário deve ter facilidade de uso do sistema.</w:t>
            </w:r>
          </w:p>
        </w:tc>
      </w:tr>
    </w:tbl>
    <w:p w:rsidR="00326DBF" w:rsidRDefault="00326DBF" w:rsidP="008569E8">
      <w:pPr>
        <w:pStyle w:val="SemEspaamento"/>
      </w:pPr>
    </w:p>
    <w:p w:rsidR="00326DBF" w:rsidRDefault="00326DBF" w:rsidP="00326DBF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8"/>
        <w:gridCol w:w="1836"/>
        <w:gridCol w:w="4536"/>
      </w:tblGrid>
      <w:tr w:rsidR="00326DBF" w:rsidTr="00463425">
        <w:tc>
          <w:tcPr>
            <w:tcW w:w="2118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326DBF" w:rsidRDefault="00326DBF" w:rsidP="00463425">
            <w:pPr>
              <w:pStyle w:val="SemEspaamento"/>
            </w:pPr>
            <w:r>
              <w:t>Descrição</w:t>
            </w:r>
          </w:p>
        </w:tc>
      </w:tr>
      <w:tr w:rsidR="00326DBF" w:rsidTr="00463425">
        <w:tc>
          <w:tcPr>
            <w:tcW w:w="2118" w:type="dxa"/>
          </w:tcPr>
          <w:p w:rsidR="00326DBF" w:rsidRPr="00312641" w:rsidRDefault="00312641" w:rsidP="00463425">
            <w:pPr>
              <w:pStyle w:val="SemEspaamento"/>
              <w:rPr>
                <w:u w:val="single"/>
              </w:rPr>
            </w:pPr>
            <w:r>
              <w:t>RNF002</w:t>
            </w:r>
          </w:p>
        </w:tc>
        <w:tc>
          <w:tcPr>
            <w:tcW w:w="1836" w:type="dxa"/>
          </w:tcPr>
          <w:p w:rsidR="00326DBF" w:rsidRDefault="00312641" w:rsidP="00463425">
            <w:pPr>
              <w:pStyle w:val="SemEspaamento"/>
            </w:pPr>
            <w:r>
              <w:t>Performance</w:t>
            </w:r>
          </w:p>
        </w:tc>
        <w:tc>
          <w:tcPr>
            <w:tcW w:w="4536" w:type="dxa"/>
          </w:tcPr>
          <w:p w:rsidR="00326DBF" w:rsidRDefault="00312641" w:rsidP="00463425">
            <w:pPr>
              <w:pStyle w:val="SemEspaamento"/>
            </w:pPr>
            <w:r>
              <w:rPr>
                <w:rFonts w:cs="Arial"/>
              </w:rPr>
              <w:t>As consultas não deverão exceder o tempo de resposta de 15 segundos</w:t>
            </w:r>
          </w:p>
        </w:tc>
      </w:tr>
    </w:tbl>
    <w:p w:rsidR="00326DBF" w:rsidRDefault="00326DBF" w:rsidP="008569E8">
      <w:pPr>
        <w:pStyle w:val="SemEspaamento"/>
      </w:pPr>
    </w:p>
    <w:p w:rsidR="00312641" w:rsidRDefault="00312641" w:rsidP="008569E8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8"/>
        <w:gridCol w:w="1836"/>
        <w:gridCol w:w="4536"/>
      </w:tblGrid>
      <w:tr w:rsidR="00312641" w:rsidTr="001726F8">
        <w:tc>
          <w:tcPr>
            <w:tcW w:w="2118" w:type="dxa"/>
            <w:shd w:val="clear" w:color="auto" w:fill="D0CECE" w:themeFill="background2" w:themeFillShade="E6"/>
          </w:tcPr>
          <w:p w:rsidR="00312641" w:rsidRDefault="00312641" w:rsidP="001726F8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312641" w:rsidRDefault="00312641" w:rsidP="001726F8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312641" w:rsidRDefault="00312641" w:rsidP="001726F8">
            <w:pPr>
              <w:pStyle w:val="SemEspaamento"/>
            </w:pPr>
            <w:r>
              <w:t>Descrição</w:t>
            </w:r>
          </w:p>
        </w:tc>
      </w:tr>
      <w:tr w:rsidR="00312641" w:rsidTr="001726F8">
        <w:tc>
          <w:tcPr>
            <w:tcW w:w="2118" w:type="dxa"/>
          </w:tcPr>
          <w:p w:rsidR="00312641" w:rsidRPr="00312641" w:rsidRDefault="00312641" w:rsidP="001726F8">
            <w:pPr>
              <w:pStyle w:val="SemEspaamento"/>
              <w:rPr>
                <w:u w:val="single"/>
              </w:rPr>
            </w:pPr>
            <w:r>
              <w:t>RNF003</w:t>
            </w:r>
          </w:p>
        </w:tc>
        <w:tc>
          <w:tcPr>
            <w:tcW w:w="1836" w:type="dxa"/>
          </w:tcPr>
          <w:p w:rsidR="00312641" w:rsidRDefault="00312641" w:rsidP="001726F8">
            <w:pPr>
              <w:pStyle w:val="SemEspaamento"/>
            </w:pPr>
            <w:r>
              <w:t>Interface Web</w:t>
            </w:r>
          </w:p>
        </w:tc>
        <w:tc>
          <w:tcPr>
            <w:tcW w:w="4536" w:type="dxa"/>
          </w:tcPr>
          <w:p w:rsidR="00312641" w:rsidRDefault="00312641" w:rsidP="001726F8">
            <w:pPr>
              <w:pStyle w:val="SemEspaamento"/>
            </w:pPr>
            <w:r>
              <w:t>O usuário utilizará o sistema através de um browser navegador da web</w:t>
            </w:r>
          </w:p>
        </w:tc>
      </w:tr>
    </w:tbl>
    <w:p w:rsidR="00142B66" w:rsidRDefault="00142B66" w:rsidP="008569E8">
      <w:pPr>
        <w:pStyle w:val="SemEspaamento"/>
      </w:pPr>
    </w:p>
    <w:p w:rsidR="00142B66" w:rsidRDefault="00142B66" w:rsidP="008569E8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6"/>
        <w:gridCol w:w="1844"/>
        <w:gridCol w:w="4530"/>
      </w:tblGrid>
      <w:tr w:rsidR="00D35117" w:rsidTr="00FB3B73">
        <w:tc>
          <w:tcPr>
            <w:tcW w:w="2118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Descrição</w:t>
            </w:r>
          </w:p>
        </w:tc>
      </w:tr>
      <w:tr w:rsidR="00D35117" w:rsidTr="00FB3B73">
        <w:tc>
          <w:tcPr>
            <w:tcW w:w="2118" w:type="dxa"/>
          </w:tcPr>
          <w:p w:rsidR="00D35117" w:rsidRPr="00312641" w:rsidRDefault="00D35117" w:rsidP="00D35117">
            <w:pPr>
              <w:pStyle w:val="SemEspaamento"/>
              <w:rPr>
                <w:u w:val="single"/>
              </w:rPr>
            </w:pPr>
            <w:r>
              <w:t>RNF004</w:t>
            </w:r>
          </w:p>
        </w:tc>
        <w:tc>
          <w:tcPr>
            <w:tcW w:w="1836" w:type="dxa"/>
          </w:tcPr>
          <w:p w:rsidR="00D35117" w:rsidRDefault="00D35117" w:rsidP="00D35117">
            <w:pPr>
              <w:pStyle w:val="SemEspaamento"/>
            </w:pPr>
            <w:r>
              <w:t>Disponibilidade</w:t>
            </w:r>
          </w:p>
        </w:tc>
        <w:tc>
          <w:tcPr>
            <w:tcW w:w="4536" w:type="dxa"/>
          </w:tcPr>
          <w:p w:rsidR="00D35117" w:rsidRPr="00D35117" w:rsidRDefault="00D35117" w:rsidP="002A522B">
            <w:pPr>
              <w:pStyle w:val="SemEspaamento"/>
              <w:jc w:val="both"/>
              <w:rPr>
                <w:rFonts w:cs="Arial"/>
              </w:rPr>
            </w:pPr>
            <w:r w:rsidRPr="00312641">
              <w:rPr>
                <w:rFonts w:cs="Arial"/>
              </w:rPr>
              <w:t xml:space="preserve">O </w:t>
            </w:r>
            <w:r>
              <w:rPr>
                <w:rFonts w:cs="Arial"/>
              </w:rPr>
              <w:t>sistema deverá estar disponível</w:t>
            </w:r>
            <w:r w:rsidR="002A522B">
              <w:rPr>
                <w:rFonts w:cs="Arial"/>
              </w:rPr>
              <w:t xml:space="preserve"> no período 24/7</w:t>
            </w:r>
            <w:r>
              <w:rPr>
                <w:rFonts w:cs="Arial"/>
              </w:rPr>
              <w:t>.</w:t>
            </w:r>
          </w:p>
        </w:tc>
      </w:tr>
    </w:tbl>
    <w:p w:rsidR="00312641" w:rsidRDefault="00312641" w:rsidP="008569E8">
      <w:pPr>
        <w:pStyle w:val="SemEspaamento"/>
      </w:pPr>
    </w:p>
    <w:p w:rsidR="00312641" w:rsidRDefault="00312641" w:rsidP="008569E8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8"/>
        <w:gridCol w:w="1836"/>
        <w:gridCol w:w="4536"/>
      </w:tblGrid>
      <w:tr w:rsidR="00D35117" w:rsidTr="00FB3B73">
        <w:tc>
          <w:tcPr>
            <w:tcW w:w="2118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Descrição</w:t>
            </w:r>
          </w:p>
        </w:tc>
      </w:tr>
      <w:tr w:rsidR="00D35117" w:rsidTr="00FB3B73">
        <w:tc>
          <w:tcPr>
            <w:tcW w:w="2118" w:type="dxa"/>
          </w:tcPr>
          <w:p w:rsidR="00D35117" w:rsidRPr="00312641" w:rsidRDefault="00D35117" w:rsidP="00FB3B73">
            <w:pPr>
              <w:pStyle w:val="SemEspaamento"/>
              <w:rPr>
                <w:u w:val="single"/>
              </w:rPr>
            </w:pPr>
            <w:r>
              <w:t>RNF005</w:t>
            </w:r>
          </w:p>
        </w:tc>
        <w:tc>
          <w:tcPr>
            <w:tcW w:w="1836" w:type="dxa"/>
          </w:tcPr>
          <w:p w:rsidR="00D35117" w:rsidRDefault="00D35117" w:rsidP="00FB3B73">
            <w:pPr>
              <w:pStyle w:val="SemEspaamento"/>
            </w:pPr>
            <w:r>
              <w:t>Usabilidade</w:t>
            </w:r>
          </w:p>
        </w:tc>
        <w:tc>
          <w:tcPr>
            <w:tcW w:w="4536" w:type="dxa"/>
          </w:tcPr>
          <w:p w:rsidR="00D35117" w:rsidRPr="00D35117" w:rsidRDefault="00D35117" w:rsidP="00D35117">
            <w:pPr>
              <w:pStyle w:val="SemEspaamento"/>
              <w:jc w:val="both"/>
              <w:rPr>
                <w:rFonts w:cs="Arial"/>
              </w:rPr>
            </w:pPr>
            <w:r>
              <w:rPr>
                <w:rFonts w:cs="Arial"/>
              </w:rPr>
              <w:t>O usuário deverá ser capaz de utilizar o sistema após um curto tempo de treinamento.</w:t>
            </w:r>
          </w:p>
        </w:tc>
      </w:tr>
    </w:tbl>
    <w:p w:rsidR="00D35117" w:rsidRDefault="00D35117" w:rsidP="008569E8">
      <w:pPr>
        <w:pStyle w:val="SemEspaamento"/>
      </w:pPr>
    </w:p>
    <w:p w:rsidR="00D35117" w:rsidRDefault="00D35117" w:rsidP="008569E8">
      <w:pPr>
        <w:pStyle w:val="SemEspaamento"/>
      </w:pP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2118"/>
        <w:gridCol w:w="1836"/>
        <w:gridCol w:w="4536"/>
      </w:tblGrid>
      <w:tr w:rsidR="00D35117" w:rsidTr="00FB3B73">
        <w:tc>
          <w:tcPr>
            <w:tcW w:w="2118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ID</w:t>
            </w:r>
          </w:p>
        </w:tc>
        <w:tc>
          <w:tcPr>
            <w:tcW w:w="18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Requisito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D35117" w:rsidRDefault="00D35117" w:rsidP="00FB3B73">
            <w:pPr>
              <w:pStyle w:val="SemEspaamento"/>
            </w:pPr>
            <w:r>
              <w:t>Descrição</w:t>
            </w:r>
          </w:p>
        </w:tc>
      </w:tr>
      <w:tr w:rsidR="00D35117" w:rsidTr="00FB3B73">
        <w:tc>
          <w:tcPr>
            <w:tcW w:w="2118" w:type="dxa"/>
          </w:tcPr>
          <w:p w:rsidR="00D35117" w:rsidRPr="00312641" w:rsidRDefault="00D35117" w:rsidP="00FB3B73">
            <w:pPr>
              <w:pStyle w:val="SemEspaamento"/>
              <w:rPr>
                <w:u w:val="single"/>
              </w:rPr>
            </w:pPr>
            <w:r>
              <w:t>RNF006</w:t>
            </w:r>
          </w:p>
        </w:tc>
        <w:tc>
          <w:tcPr>
            <w:tcW w:w="1836" w:type="dxa"/>
          </w:tcPr>
          <w:p w:rsidR="00D35117" w:rsidRDefault="00D35117" w:rsidP="00FB3B73">
            <w:pPr>
              <w:pStyle w:val="SemEspaamento"/>
            </w:pPr>
            <w:r>
              <w:t>Portabilidade</w:t>
            </w:r>
          </w:p>
        </w:tc>
        <w:tc>
          <w:tcPr>
            <w:tcW w:w="4536" w:type="dxa"/>
          </w:tcPr>
          <w:p w:rsidR="00D35117" w:rsidRPr="00D35117" w:rsidRDefault="00D35117" w:rsidP="00FB3B73">
            <w:pPr>
              <w:pStyle w:val="SemEspaamento"/>
              <w:jc w:val="both"/>
              <w:rPr>
                <w:rFonts w:cs="Arial"/>
              </w:rPr>
            </w:pPr>
            <w:r w:rsidRPr="00312641">
              <w:rPr>
                <w:rFonts w:cs="Arial"/>
              </w:rPr>
              <w:t xml:space="preserve">O </w:t>
            </w:r>
            <w:r>
              <w:rPr>
                <w:rFonts w:cs="Arial"/>
              </w:rPr>
              <w:t xml:space="preserve">deverá poder ser executado nos navegadores Internet Explorer, </w:t>
            </w:r>
            <w:proofErr w:type="spellStart"/>
            <w:r>
              <w:rPr>
                <w:rFonts w:cs="Arial"/>
              </w:rPr>
              <w:t>Mozzila</w:t>
            </w:r>
            <w:proofErr w:type="spellEnd"/>
            <w:r>
              <w:rPr>
                <w:rFonts w:cs="Arial"/>
              </w:rPr>
              <w:t xml:space="preserve"> Firefox, e Google Chrome</w:t>
            </w:r>
          </w:p>
        </w:tc>
      </w:tr>
    </w:tbl>
    <w:p w:rsidR="00D35117" w:rsidRDefault="00D35117" w:rsidP="008569E8">
      <w:pPr>
        <w:pStyle w:val="SemEspaamento"/>
      </w:pPr>
    </w:p>
    <w:p w:rsidR="00D35117" w:rsidRDefault="00D35117" w:rsidP="008569E8">
      <w:pPr>
        <w:pStyle w:val="SemEspaamento"/>
      </w:pPr>
    </w:p>
    <w:p w:rsidR="00D35117" w:rsidRDefault="00D35117" w:rsidP="008569E8">
      <w:pPr>
        <w:pStyle w:val="SemEspaamento"/>
      </w:pPr>
    </w:p>
    <w:p w:rsidR="00D35117" w:rsidRDefault="00D3511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D35117" w:rsidRPr="00312641" w:rsidRDefault="00D35117" w:rsidP="00D35117">
      <w:pPr>
        <w:pStyle w:val="SemEspaamento"/>
        <w:jc w:val="both"/>
        <w:rPr>
          <w:rFonts w:ascii="Arial" w:hAnsi="Arial" w:cs="Arial"/>
        </w:rPr>
      </w:pPr>
      <w:r w:rsidRPr="00312641">
        <w:rPr>
          <w:rFonts w:ascii="Arial" w:hAnsi="Arial" w:cs="Arial"/>
        </w:rPr>
        <w:t>.</w:t>
      </w:r>
    </w:p>
    <w:p w:rsidR="00DA1B47" w:rsidRDefault="00DA1B4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DA1B47" w:rsidRDefault="00DA1B47" w:rsidP="008569E8">
      <w:pPr>
        <w:pStyle w:val="SemEspaamento"/>
      </w:pPr>
    </w:p>
    <w:p w:rsidR="00142B66" w:rsidRDefault="00142B66" w:rsidP="008569E8">
      <w:pPr>
        <w:pStyle w:val="SemEspaamento"/>
      </w:pPr>
    </w:p>
    <w:p w:rsidR="001D1F40" w:rsidRDefault="001D1F40" w:rsidP="008569E8">
      <w:pPr>
        <w:pStyle w:val="SemEspaamento"/>
      </w:pPr>
    </w:p>
    <w:p w:rsidR="001D1F40" w:rsidRDefault="001D1F40" w:rsidP="008569E8">
      <w:pPr>
        <w:pStyle w:val="SemEspaamento"/>
      </w:pPr>
    </w:p>
    <w:p w:rsidR="00142B66" w:rsidRDefault="00142B66" w:rsidP="00DD2D54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Requisitos Funcionais – Detalhar</w:t>
      </w:r>
    </w:p>
    <w:p w:rsidR="00142B66" w:rsidRDefault="00142B66" w:rsidP="00142B66">
      <w:pPr>
        <w:pStyle w:val="SemEspaamento"/>
        <w:rPr>
          <w:rFonts w:ascii="Arial" w:hAnsi="Arial" w:cs="Arial"/>
          <w:b/>
          <w:sz w:val="36"/>
          <w:szCs w:val="36"/>
        </w:rPr>
      </w:pPr>
    </w:p>
    <w:p w:rsidR="00142B66" w:rsidRDefault="00142B66" w:rsidP="00142B66">
      <w:pPr>
        <w:pStyle w:val="SemEspaamento"/>
        <w:rPr>
          <w:rFonts w:ascii="Arial" w:hAnsi="Arial" w:cs="Arial"/>
          <w:b/>
          <w:sz w:val="36"/>
          <w:szCs w:val="36"/>
        </w:rPr>
      </w:pPr>
    </w:p>
    <w:p w:rsidR="00142B66" w:rsidRPr="00142B66" w:rsidRDefault="00142B66" w:rsidP="008569E8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RF000</w:t>
      </w:r>
      <w:r w:rsidR="00D21EC9">
        <w:rPr>
          <w:rFonts w:ascii="Arial" w:hAnsi="Arial" w:cs="Arial"/>
          <w:b/>
        </w:rPr>
        <w:t>1</w:t>
      </w:r>
      <w:r w:rsidRPr="00142B66">
        <w:rPr>
          <w:rFonts w:ascii="Arial" w:hAnsi="Arial" w:cs="Arial"/>
          <w:b/>
        </w:rPr>
        <w:t xml:space="preserve"> – </w:t>
      </w:r>
      <w:r w:rsidR="00D21EC9">
        <w:rPr>
          <w:rFonts w:ascii="Arial" w:hAnsi="Arial" w:cs="Arial"/>
          <w:b/>
        </w:rPr>
        <w:t>MANTER</w:t>
      </w:r>
      <w:r w:rsidRPr="00142B66">
        <w:rPr>
          <w:rFonts w:ascii="Arial" w:hAnsi="Arial" w:cs="Arial"/>
          <w:b/>
        </w:rPr>
        <w:t xml:space="preserve"> </w:t>
      </w:r>
      <w:r w:rsidR="00243D48">
        <w:rPr>
          <w:rFonts w:ascii="Arial" w:hAnsi="Arial" w:cs="Arial"/>
          <w:b/>
        </w:rPr>
        <w:t>CONDOMÍNIO</w:t>
      </w:r>
    </w:p>
    <w:p w:rsidR="00142B66" w:rsidRDefault="00142B66" w:rsidP="008569E8">
      <w:pPr>
        <w:pStyle w:val="SemEspaamento"/>
      </w:pPr>
    </w:p>
    <w:p w:rsidR="00D21EC9" w:rsidRPr="00D21EC9" w:rsidRDefault="00D21EC9" w:rsidP="008569E8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Inclusão</w:t>
      </w:r>
    </w:p>
    <w:p w:rsidR="00D21EC9" w:rsidRDefault="00D21EC9" w:rsidP="008569E8">
      <w:pPr>
        <w:pStyle w:val="SemEspaamento"/>
      </w:pPr>
    </w:p>
    <w:p w:rsidR="001D1F40" w:rsidRDefault="004E6A70" w:rsidP="005563B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BB0283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BB0283" w:rsidRPr="005563BD">
        <w:rPr>
          <w:rFonts w:ascii="Arial" w:hAnsi="Arial" w:cs="Arial"/>
        </w:rPr>
        <w:t xml:space="preserve"> o sistema permitirá que o usuário </w:t>
      </w:r>
      <w:r w:rsidR="001D1F40">
        <w:rPr>
          <w:rFonts w:ascii="Arial" w:hAnsi="Arial" w:cs="Arial"/>
        </w:rPr>
        <w:t>síndico inclua no sistema um condomínio</w:t>
      </w:r>
      <w:r w:rsidR="00BB0283" w:rsidRPr="005563BD">
        <w:rPr>
          <w:rFonts w:ascii="Arial" w:hAnsi="Arial" w:cs="Arial"/>
        </w:rPr>
        <w:t>.</w:t>
      </w:r>
      <w:r w:rsidR="005F5511" w:rsidRPr="005563BD">
        <w:rPr>
          <w:rFonts w:ascii="Arial" w:hAnsi="Arial" w:cs="Arial"/>
        </w:rPr>
        <w:t xml:space="preserve"> O sistema apresentará </w:t>
      </w:r>
      <w:r w:rsidR="001D1F40">
        <w:rPr>
          <w:rFonts w:ascii="Arial" w:hAnsi="Arial" w:cs="Arial"/>
        </w:rPr>
        <w:t>uma tela solicitando o</w:t>
      </w:r>
      <w:r w:rsidR="005F5511" w:rsidRPr="005563BD">
        <w:rPr>
          <w:rFonts w:ascii="Arial" w:hAnsi="Arial" w:cs="Arial"/>
        </w:rPr>
        <w:t xml:space="preserve"> preenchimento </w:t>
      </w:r>
      <w:r w:rsidR="001D1F40">
        <w:rPr>
          <w:rFonts w:ascii="Arial" w:hAnsi="Arial" w:cs="Arial"/>
        </w:rPr>
        <w:t>d</w:t>
      </w:r>
      <w:r w:rsidR="005F5511" w:rsidRPr="005563BD">
        <w:rPr>
          <w:rFonts w:ascii="Arial" w:hAnsi="Arial" w:cs="Arial"/>
        </w:rPr>
        <w:t xml:space="preserve">os </w:t>
      </w:r>
      <w:r w:rsidR="005563BD" w:rsidRPr="005563BD">
        <w:rPr>
          <w:rFonts w:ascii="Arial" w:hAnsi="Arial" w:cs="Arial"/>
        </w:rPr>
        <w:t>campos:</w:t>
      </w:r>
      <w:r w:rsidR="005F5511" w:rsidRPr="005563BD">
        <w:rPr>
          <w:rFonts w:ascii="Arial" w:hAnsi="Arial" w:cs="Arial"/>
        </w:rPr>
        <w:t xml:space="preserve">  </w:t>
      </w:r>
    </w:p>
    <w:p w:rsidR="001D1F40" w:rsidRDefault="001D1F40" w:rsidP="005563B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Código do condomínio, Nome do condomínio, Endereço, Perfil </w:t>
      </w:r>
      <w:proofErr w:type="gramStart"/>
      <w:r>
        <w:rPr>
          <w:rFonts w:ascii="Arial" w:hAnsi="Arial" w:cs="Arial"/>
        </w:rPr>
        <w:t>( quanto</w:t>
      </w:r>
      <w:proofErr w:type="gramEnd"/>
      <w:r>
        <w:rPr>
          <w:rFonts w:ascii="Arial" w:hAnsi="Arial" w:cs="Arial"/>
        </w:rPr>
        <w:t xml:space="preserve"> a quantidade de unidades ), </w:t>
      </w:r>
      <w:r w:rsidR="00624D55">
        <w:rPr>
          <w:rFonts w:ascii="Arial" w:hAnsi="Arial" w:cs="Arial"/>
        </w:rPr>
        <w:t>Síndico. Após os campos solicitados serem fornecidos o usuário confirmará a ação e o sistema enviará uma mensagem de sucesso.</w:t>
      </w:r>
    </w:p>
    <w:p w:rsidR="001D1F40" w:rsidRDefault="001D1F40" w:rsidP="005563BD">
      <w:pPr>
        <w:pStyle w:val="SemEspaamento"/>
        <w:jc w:val="both"/>
        <w:rPr>
          <w:rFonts w:ascii="Arial" w:hAnsi="Arial" w:cs="Arial"/>
        </w:rPr>
      </w:pPr>
    </w:p>
    <w:p w:rsidR="00D63AED" w:rsidRDefault="00D63AED" w:rsidP="008569E8">
      <w:pPr>
        <w:pStyle w:val="SemEspaamento"/>
      </w:pPr>
    </w:p>
    <w:p w:rsidR="005563BD" w:rsidRDefault="005563BD" w:rsidP="008569E8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Alteraçã</w:t>
      </w:r>
      <w:r w:rsidRPr="005563BD">
        <w:rPr>
          <w:rFonts w:ascii="Arial" w:hAnsi="Arial" w:cs="Arial"/>
          <w:b/>
        </w:rPr>
        <w:t>o</w:t>
      </w:r>
    </w:p>
    <w:p w:rsidR="005563BD" w:rsidRPr="005563BD" w:rsidRDefault="005563BD" w:rsidP="008569E8">
      <w:pPr>
        <w:pStyle w:val="SemEspaamento"/>
        <w:rPr>
          <w:rFonts w:ascii="Arial" w:hAnsi="Arial" w:cs="Arial"/>
          <w:b/>
        </w:rPr>
      </w:pPr>
    </w:p>
    <w:p w:rsidR="005563BD" w:rsidRPr="005563BD" w:rsidRDefault="004E6A70" w:rsidP="005563B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5563BD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5563BD" w:rsidRPr="005563BD">
        <w:rPr>
          <w:rFonts w:ascii="Arial" w:hAnsi="Arial" w:cs="Arial"/>
        </w:rPr>
        <w:t xml:space="preserve"> o sistema permitirá que o usuário </w:t>
      </w:r>
      <w:r w:rsidR="005563BD">
        <w:rPr>
          <w:rFonts w:ascii="Arial" w:hAnsi="Arial" w:cs="Arial"/>
        </w:rPr>
        <w:t xml:space="preserve">altere </w:t>
      </w:r>
      <w:r w:rsidR="00624D55">
        <w:rPr>
          <w:rFonts w:ascii="Arial" w:hAnsi="Arial" w:cs="Arial"/>
        </w:rPr>
        <w:t xml:space="preserve">os </w:t>
      </w:r>
      <w:r w:rsidR="005563BD">
        <w:rPr>
          <w:rFonts w:ascii="Arial" w:hAnsi="Arial" w:cs="Arial"/>
        </w:rPr>
        <w:t xml:space="preserve">dados previamente cadastrados.  Para realizar </w:t>
      </w:r>
      <w:r w:rsidR="0011551A">
        <w:rPr>
          <w:rFonts w:ascii="Arial" w:hAnsi="Arial" w:cs="Arial"/>
        </w:rPr>
        <w:t>este requisito</w:t>
      </w:r>
      <w:r w:rsidR="005563BD">
        <w:rPr>
          <w:rFonts w:ascii="Arial" w:hAnsi="Arial" w:cs="Arial"/>
        </w:rPr>
        <w:t>, o usuário terá de realizar antes uma consulta por código</w:t>
      </w:r>
      <w:r w:rsidR="00D63AED">
        <w:rPr>
          <w:rFonts w:ascii="Arial" w:hAnsi="Arial" w:cs="Arial"/>
        </w:rPr>
        <w:t>, ou por</w:t>
      </w:r>
      <w:r w:rsidR="005563BD">
        <w:rPr>
          <w:rFonts w:ascii="Arial" w:hAnsi="Arial" w:cs="Arial"/>
        </w:rPr>
        <w:t xml:space="preserve"> nome d</w:t>
      </w:r>
      <w:r w:rsidR="00624D55">
        <w:rPr>
          <w:rFonts w:ascii="Arial" w:hAnsi="Arial" w:cs="Arial"/>
        </w:rPr>
        <w:t>o síndico</w:t>
      </w:r>
      <w:r w:rsidR="005563BD">
        <w:rPr>
          <w:rFonts w:ascii="Arial" w:hAnsi="Arial" w:cs="Arial"/>
        </w:rPr>
        <w:t>. Após preencher os campos com as alterações desejadas, o usuário confirmará a ação e o sistema deverá enviar uma mensagem de operação realizada com sucesso</w:t>
      </w:r>
    </w:p>
    <w:p w:rsidR="00D21EC9" w:rsidRDefault="00BB0283" w:rsidP="008569E8">
      <w:pPr>
        <w:pStyle w:val="SemEspaamento"/>
      </w:pPr>
      <w:r>
        <w:t xml:space="preserve"> </w:t>
      </w:r>
    </w:p>
    <w:p w:rsidR="005563BD" w:rsidRDefault="005563BD" w:rsidP="008569E8">
      <w:pPr>
        <w:pStyle w:val="SemEspaamento"/>
      </w:pPr>
    </w:p>
    <w:p w:rsidR="005563BD" w:rsidRDefault="005563BD" w:rsidP="005563BD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Exclusão</w:t>
      </w:r>
    </w:p>
    <w:p w:rsidR="005563BD" w:rsidRPr="005563BD" w:rsidRDefault="005563BD" w:rsidP="005563BD">
      <w:pPr>
        <w:pStyle w:val="SemEspaamento"/>
        <w:rPr>
          <w:rFonts w:ascii="Arial" w:hAnsi="Arial" w:cs="Arial"/>
          <w:b/>
        </w:rPr>
      </w:pPr>
    </w:p>
    <w:p w:rsidR="005563BD" w:rsidRPr="005563BD" w:rsidRDefault="004E6A70" w:rsidP="005563B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5563BD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5563BD" w:rsidRPr="005563BD">
        <w:rPr>
          <w:rFonts w:ascii="Arial" w:hAnsi="Arial" w:cs="Arial"/>
        </w:rPr>
        <w:t xml:space="preserve"> o sistema permitirá que o usuário </w:t>
      </w:r>
      <w:r w:rsidR="005563BD">
        <w:rPr>
          <w:rFonts w:ascii="Arial" w:hAnsi="Arial" w:cs="Arial"/>
        </w:rPr>
        <w:t xml:space="preserve">exclua </w:t>
      </w:r>
      <w:r w:rsidR="00624D55">
        <w:rPr>
          <w:rFonts w:ascii="Arial" w:hAnsi="Arial" w:cs="Arial"/>
        </w:rPr>
        <w:t>os d</w:t>
      </w:r>
      <w:r w:rsidR="005563BD">
        <w:rPr>
          <w:rFonts w:ascii="Arial" w:hAnsi="Arial" w:cs="Arial"/>
        </w:rPr>
        <w:t xml:space="preserve">ados </w:t>
      </w:r>
      <w:r w:rsidR="00D63AED">
        <w:rPr>
          <w:rFonts w:ascii="Arial" w:hAnsi="Arial" w:cs="Arial"/>
        </w:rPr>
        <w:t>d</w:t>
      </w:r>
      <w:r w:rsidR="005563BD">
        <w:rPr>
          <w:rFonts w:ascii="Arial" w:hAnsi="Arial" w:cs="Arial"/>
        </w:rPr>
        <w:t xml:space="preserve">o </w:t>
      </w:r>
      <w:r w:rsidR="00624D55">
        <w:rPr>
          <w:rFonts w:ascii="Arial" w:hAnsi="Arial" w:cs="Arial"/>
        </w:rPr>
        <w:t xml:space="preserve">condomínio do </w:t>
      </w:r>
      <w:r w:rsidR="005563BD">
        <w:rPr>
          <w:rFonts w:ascii="Arial" w:hAnsi="Arial" w:cs="Arial"/>
        </w:rPr>
        <w:t xml:space="preserve">sistema.   Para realizar </w:t>
      </w:r>
      <w:r w:rsidR="0011551A">
        <w:rPr>
          <w:rFonts w:ascii="Arial" w:hAnsi="Arial" w:cs="Arial"/>
        </w:rPr>
        <w:t>este requisito</w:t>
      </w:r>
      <w:r w:rsidR="005563BD">
        <w:rPr>
          <w:rFonts w:ascii="Arial" w:hAnsi="Arial" w:cs="Arial"/>
        </w:rPr>
        <w:t>, o usuário terá de realizar antes uma consulta por códi</w:t>
      </w:r>
      <w:r w:rsidR="00D63AED">
        <w:rPr>
          <w:rFonts w:ascii="Arial" w:hAnsi="Arial" w:cs="Arial"/>
        </w:rPr>
        <w:t xml:space="preserve">go </w:t>
      </w:r>
      <w:r w:rsidR="005563BD">
        <w:rPr>
          <w:rFonts w:ascii="Arial" w:hAnsi="Arial" w:cs="Arial"/>
        </w:rPr>
        <w:t xml:space="preserve">ou </w:t>
      </w:r>
      <w:r w:rsidR="00D63AED">
        <w:rPr>
          <w:rFonts w:ascii="Arial" w:hAnsi="Arial" w:cs="Arial"/>
        </w:rPr>
        <w:t>por</w:t>
      </w:r>
      <w:r w:rsidR="00624D55">
        <w:rPr>
          <w:rFonts w:ascii="Arial" w:hAnsi="Arial" w:cs="Arial"/>
        </w:rPr>
        <w:t xml:space="preserve"> nome do síndico</w:t>
      </w:r>
      <w:r w:rsidR="005563BD">
        <w:rPr>
          <w:rFonts w:ascii="Arial" w:hAnsi="Arial" w:cs="Arial"/>
        </w:rPr>
        <w:t xml:space="preserve">. Após realizada a consulta, o sistema apresentará um botão através do qual o usuário poderá executar a exclusão. </w:t>
      </w:r>
      <w:r w:rsidR="00D63AED">
        <w:rPr>
          <w:rFonts w:ascii="Arial" w:hAnsi="Arial" w:cs="Arial"/>
        </w:rPr>
        <w:t xml:space="preserve">O sistema deverá solicitar do usuário a confirmação </w:t>
      </w:r>
      <w:r w:rsidR="00071DF6">
        <w:rPr>
          <w:rFonts w:ascii="Arial" w:hAnsi="Arial" w:cs="Arial"/>
        </w:rPr>
        <w:t xml:space="preserve">e </w:t>
      </w:r>
      <w:r w:rsidR="00D63AED">
        <w:rPr>
          <w:rFonts w:ascii="Arial" w:hAnsi="Arial" w:cs="Arial"/>
        </w:rPr>
        <w:t xml:space="preserve">somente após a </w:t>
      </w:r>
      <w:r w:rsidR="005426B6">
        <w:rPr>
          <w:rFonts w:ascii="Arial" w:hAnsi="Arial" w:cs="Arial"/>
        </w:rPr>
        <w:t>confirmação será</w:t>
      </w:r>
      <w:r w:rsidR="00D63AED">
        <w:rPr>
          <w:rFonts w:ascii="Arial" w:hAnsi="Arial" w:cs="Arial"/>
        </w:rPr>
        <w:t xml:space="preserve"> executada a exclusão. O sistema apresentará então uma mensagem de confirmação da operação.</w:t>
      </w:r>
    </w:p>
    <w:p w:rsidR="005563BD" w:rsidRDefault="005563BD" w:rsidP="008569E8">
      <w:pPr>
        <w:pStyle w:val="SemEspaamento"/>
      </w:pPr>
    </w:p>
    <w:p w:rsidR="00D63AED" w:rsidRDefault="00D63AED" w:rsidP="00D63AED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</w:t>
      </w:r>
    </w:p>
    <w:p w:rsidR="00D63AED" w:rsidRPr="005563BD" w:rsidRDefault="00D63AED" w:rsidP="00D63AED">
      <w:pPr>
        <w:pStyle w:val="SemEspaamento"/>
        <w:rPr>
          <w:rFonts w:ascii="Arial" w:hAnsi="Arial" w:cs="Arial"/>
          <w:b/>
        </w:rPr>
      </w:pPr>
    </w:p>
    <w:p w:rsidR="00D63AED" w:rsidRPr="005563BD" w:rsidRDefault="004E6A70" w:rsidP="00D63AED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D63AED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D63AED" w:rsidRPr="005563BD">
        <w:rPr>
          <w:rFonts w:ascii="Arial" w:hAnsi="Arial" w:cs="Arial"/>
        </w:rPr>
        <w:t xml:space="preserve"> o sistema permitirá que o usuário </w:t>
      </w:r>
      <w:r w:rsidR="00D63AED">
        <w:rPr>
          <w:rFonts w:ascii="Arial" w:hAnsi="Arial" w:cs="Arial"/>
        </w:rPr>
        <w:t xml:space="preserve">consulte os dados </w:t>
      </w:r>
      <w:r w:rsidR="00624D55">
        <w:rPr>
          <w:rFonts w:ascii="Arial" w:hAnsi="Arial" w:cs="Arial"/>
        </w:rPr>
        <w:t>do condomínio cadastrados</w:t>
      </w:r>
      <w:r w:rsidR="00D63AED">
        <w:rPr>
          <w:rFonts w:ascii="Arial" w:hAnsi="Arial" w:cs="Arial"/>
        </w:rPr>
        <w:t>. O sistema permitirá ao usuário executar a consulta por código d</w:t>
      </w:r>
      <w:r w:rsidR="00624D55">
        <w:rPr>
          <w:rFonts w:ascii="Arial" w:hAnsi="Arial" w:cs="Arial"/>
        </w:rPr>
        <w:t>o</w:t>
      </w:r>
      <w:r w:rsidR="00D63AED">
        <w:rPr>
          <w:rFonts w:ascii="Arial" w:hAnsi="Arial" w:cs="Arial"/>
        </w:rPr>
        <w:t xml:space="preserve"> </w:t>
      </w:r>
      <w:r w:rsidR="00624D55">
        <w:rPr>
          <w:rFonts w:ascii="Arial" w:hAnsi="Arial" w:cs="Arial"/>
        </w:rPr>
        <w:t>condomínio ou</w:t>
      </w:r>
      <w:r w:rsidR="00D63AED">
        <w:rPr>
          <w:rFonts w:ascii="Arial" w:hAnsi="Arial" w:cs="Arial"/>
        </w:rPr>
        <w:t xml:space="preserve"> através do nome, quando o sistema trará uma lista de </w:t>
      </w:r>
      <w:r w:rsidR="00624D55">
        <w:rPr>
          <w:rFonts w:ascii="Arial" w:hAnsi="Arial" w:cs="Arial"/>
        </w:rPr>
        <w:t>condomínios cujos n</w:t>
      </w:r>
      <w:r w:rsidR="00D63AED">
        <w:rPr>
          <w:rFonts w:ascii="Arial" w:hAnsi="Arial" w:cs="Arial"/>
        </w:rPr>
        <w:t xml:space="preserve">omes </w:t>
      </w:r>
      <w:r w:rsidR="005426B6">
        <w:rPr>
          <w:rFonts w:ascii="Arial" w:hAnsi="Arial" w:cs="Arial"/>
        </w:rPr>
        <w:t xml:space="preserve">coincidirem com o nome fornecido. Quando a consulta for executada por código, o sistema apresentará de imediato os detalhes do </w:t>
      </w:r>
      <w:r w:rsidR="00624D55">
        <w:rPr>
          <w:rFonts w:ascii="Arial" w:hAnsi="Arial" w:cs="Arial"/>
        </w:rPr>
        <w:t>condomínio</w:t>
      </w:r>
      <w:r w:rsidR="005426B6">
        <w:rPr>
          <w:rFonts w:ascii="Arial" w:hAnsi="Arial" w:cs="Arial"/>
        </w:rPr>
        <w:t xml:space="preserve">, quando for </w:t>
      </w:r>
      <w:r w:rsidR="00624D55">
        <w:rPr>
          <w:rFonts w:ascii="Arial" w:hAnsi="Arial" w:cs="Arial"/>
        </w:rPr>
        <w:t>consultar</w:t>
      </w:r>
      <w:r w:rsidR="005426B6">
        <w:rPr>
          <w:rFonts w:ascii="Arial" w:hAnsi="Arial" w:cs="Arial"/>
        </w:rPr>
        <w:t xml:space="preserve"> por nome, o usuário deverá selecionar um nome na lista para que os detalhes sejam apresentados.</w:t>
      </w:r>
    </w:p>
    <w:p w:rsidR="00DD2D54" w:rsidRDefault="00DD2D54" w:rsidP="00142B66">
      <w:pPr>
        <w:pStyle w:val="SemEspaamento"/>
        <w:jc w:val="both"/>
        <w:rPr>
          <w:rFonts w:ascii="Arial" w:hAnsi="Arial" w:cs="Arial"/>
        </w:rPr>
      </w:pPr>
    </w:p>
    <w:p w:rsidR="00DD2D54" w:rsidRDefault="00DD2D54" w:rsidP="00142B66">
      <w:pPr>
        <w:pStyle w:val="SemEspaamento"/>
        <w:jc w:val="both"/>
        <w:rPr>
          <w:rFonts w:ascii="Arial" w:hAnsi="Arial" w:cs="Arial"/>
        </w:rPr>
      </w:pPr>
    </w:p>
    <w:p w:rsidR="00D35117" w:rsidRDefault="00D35117" w:rsidP="00142B66">
      <w:pPr>
        <w:pStyle w:val="SemEspaamento"/>
        <w:jc w:val="both"/>
        <w:rPr>
          <w:rFonts w:ascii="Arial" w:hAnsi="Arial" w:cs="Arial"/>
        </w:rPr>
      </w:pPr>
    </w:p>
    <w:p w:rsidR="00DD2D54" w:rsidRPr="00142B66" w:rsidRDefault="00DD2D54" w:rsidP="00DD2D54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 w:rsidR="00265241">
        <w:rPr>
          <w:rFonts w:ascii="Arial" w:hAnsi="Arial" w:cs="Arial"/>
          <w:b/>
        </w:rPr>
        <w:t>2</w:t>
      </w:r>
      <w:r w:rsidRPr="00142B66">
        <w:rPr>
          <w:rFonts w:ascii="Arial" w:hAnsi="Arial" w:cs="Arial"/>
          <w:b/>
        </w:rPr>
        <w:t xml:space="preserve"> – </w:t>
      </w:r>
      <w:r w:rsidR="007C492D" w:rsidRPr="007C492D">
        <w:rPr>
          <w:rFonts w:ascii="Arial" w:hAnsi="Arial" w:cs="Arial"/>
          <w:b/>
        </w:rPr>
        <w:t>MANTER UNIDADE</w:t>
      </w:r>
      <w:r w:rsidR="00624D55" w:rsidRPr="007C492D">
        <w:rPr>
          <w:rFonts w:ascii="Arial" w:hAnsi="Arial" w:cs="Arial"/>
        </w:rPr>
        <w:t>.</w:t>
      </w:r>
    </w:p>
    <w:p w:rsidR="00142B66" w:rsidRDefault="00142B66" w:rsidP="00142B66">
      <w:pPr>
        <w:pStyle w:val="SemEspaamento"/>
        <w:jc w:val="both"/>
        <w:rPr>
          <w:rFonts w:ascii="Arial" w:hAnsi="Arial" w:cs="Arial"/>
        </w:rPr>
      </w:pPr>
    </w:p>
    <w:p w:rsidR="005426B6" w:rsidRPr="00D21EC9" w:rsidRDefault="005426B6" w:rsidP="005426B6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Inclusão</w:t>
      </w:r>
    </w:p>
    <w:p w:rsidR="005426B6" w:rsidRDefault="005426B6" w:rsidP="00142B66">
      <w:pPr>
        <w:pStyle w:val="SemEspaamento"/>
        <w:jc w:val="both"/>
        <w:rPr>
          <w:rFonts w:ascii="Arial" w:hAnsi="Arial" w:cs="Arial"/>
        </w:rPr>
      </w:pPr>
    </w:p>
    <w:p w:rsidR="007112C1" w:rsidRDefault="004E6A70" w:rsidP="00142B66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5426B6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5426B6" w:rsidRPr="005563BD">
        <w:rPr>
          <w:rFonts w:ascii="Arial" w:hAnsi="Arial" w:cs="Arial"/>
        </w:rPr>
        <w:t xml:space="preserve"> o sistema permitirá que o usuário cadastre </w:t>
      </w:r>
      <w:r w:rsidR="007C492D">
        <w:rPr>
          <w:rFonts w:ascii="Arial" w:hAnsi="Arial" w:cs="Arial"/>
        </w:rPr>
        <w:t xml:space="preserve">unidades pertencentes a determinado condomínio cadastrado. </w:t>
      </w:r>
      <w:r w:rsidR="007112C1">
        <w:rPr>
          <w:rFonts w:ascii="Arial" w:hAnsi="Arial" w:cs="Arial"/>
        </w:rPr>
        <w:t>O sistema solicitará que o usuário preencha os campos</w:t>
      </w:r>
      <w:r w:rsidR="007C492D">
        <w:rPr>
          <w:rFonts w:ascii="Arial" w:hAnsi="Arial" w:cs="Arial"/>
        </w:rPr>
        <w:t xml:space="preserve">: Código do Condomínio, Código da Unidade, Descrição, Número. </w:t>
      </w:r>
      <w:r w:rsidR="007112C1">
        <w:rPr>
          <w:rFonts w:ascii="Arial" w:hAnsi="Arial" w:cs="Arial"/>
        </w:rPr>
        <w:t>Ap</w:t>
      </w:r>
      <w:r w:rsidR="007C492D">
        <w:rPr>
          <w:rFonts w:ascii="Arial" w:hAnsi="Arial" w:cs="Arial"/>
        </w:rPr>
        <w:t>ó</w:t>
      </w:r>
      <w:r w:rsidR="007112C1">
        <w:rPr>
          <w:rFonts w:ascii="Arial" w:hAnsi="Arial" w:cs="Arial"/>
        </w:rPr>
        <w:t>s o cadastro, o sistema apresentará a mensagem de operação realizada com sucesso.</w:t>
      </w:r>
    </w:p>
    <w:p w:rsidR="00DD2D54" w:rsidRDefault="007112C1" w:rsidP="007112C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:rsidR="007112C1" w:rsidRDefault="007112C1" w:rsidP="007112C1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Alteraçã</w:t>
      </w:r>
      <w:r w:rsidRPr="005563BD">
        <w:rPr>
          <w:rFonts w:ascii="Arial" w:hAnsi="Arial" w:cs="Arial"/>
          <w:b/>
        </w:rPr>
        <w:t>o</w:t>
      </w:r>
    </w:p>
    <w:p w:rsidR="007112C1" w:rsidRDefault="007112C1" w:rsidP="007112C1">
      <w:pPr>
        <w:pStyle w:val="SemEspaamento"/>
        <w:jc w:val="both"/>
        <w:rPr>
          <w:rFonts w:ascii="Arial" w:hAnsi="Arial" w:cs="Arial"/>
        </w:rPr>
      </w:pPr>
    </w:p>
    <w:p w:rsidR="007112C1" w:rsidRDefault="004E6A70" w:rsidP="007112C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071D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071DF6">
        <w:rPr>
          <w:rFonts w:ascii="Arial" w:hAnsi="Arial" w:cs="Arial"/>
        </w:rPr>
        <w:t xml:space="preserve"> o sistema permitirá que </w:t>
      </w:r>
      <w:r w:rsidR="00DA1B47">
        <w:rPr>
          <w:rFonts w:ascii="Arial" w:hAnsi="Arial" w:cs="Arial"/>
        </w:rPr>
        <w:t xml:space="preserve">o usuário </w:t>
      </w:r>
      <w:r w:rsidR="00071DF6">
        <w:rPr>
          <w:rFonts w:ascii="Arial" w:hAnsi="Arial" w:cs="Arial"/>
        </w:rPr>
        <w:t>alter</w:t>
      </w:r>
      <w:r w:rsidR="00DA1B47">
        <w:rPr>
          <w:rFonts w:ascii="Arial" w:hAnsi="Arial" w:cs="Arial"/>
        </w:rPr>
        <w:t>e</w:t>
      </w:r>
      <w:r w:rsidR="00071DF6">
        <w:rPr>
          <w:rFonts w:ascii="Arial" w:hAnsi="Arial" w:cs="Arial"/>
        </w:rPr>
        <w:t xml:space="preserve"> os dados d</w:t>
      </w:r>
      <w:r w:rsidR="00BD3B53">
        <w:rPr>
          <w:rFonts w:ascii="Arial" w:hAnsi="Arial" w:cs="Arial"/>
        </w:rPr>
        <w:t xml:space="preserve">as Unidades </w:t>
      </w:r>
      <w:r w:rsidR="00071DF6">
        <w:rPr>
          <w:rFonts w:ascii="Arial" w:hAnsi="Arial" w:cs="Arial"/>
        </w:rPr>
        <w:t>que foram cadastradas p</w:t>
      </w:r>
      <w:r w:rsidR="00BD3B53">
        <w:rPr>
          <w:rFonts w:ascii="Arial" w:hAnsi="Arial" w:cs="Arial"/>
        </w:rPr>
        <w:t>ara algum condomínio</w:t>
      </w:r>
      <w:r w:rsidR="00071DF6">
        <w:rPr>
          <w:rFonts w:ascii="Arial" w:hAnsi="Arial" w:cs="Arial"/>
        </w:rPr>
        <w:t xml:space="preserve">. Após ser executada uma consulta, o sistema apresentará os dados da </w:t>
      </w:r>
      <w:r w:rsidR="00BD3B53">
        <w:rPr>
          <w:rFonts w:ascii="Arial" w:hAnsi="Arial" w:cs="Arial"/>
        </w:rPr>
        <w:t>Unidade e</w:t>
      </w:r>
      <w:r w:rsidR="00071DF6">
        <w:rPr>
          <w:rFonts w:ascii="Arial" w:hAnsi="Arial" w:cs="Arial"/>
        </w:rPr>
        <w:t xml:space="preserve"> permitirá que sejam alterados. Após a alteração será apresentada uma mensagem de operação executada com sucesso. </w:t>
      </w:r>
    </w:p>
    <w:p w:rsidR="00733278" w:rsidRDefault="00733278" w:rsidP="00142B66">
      <w:pPr>
        <w:pStyle w:val="SemEspaamento"/>
        <w:jc w:val="both"/>
        <w:rPr>
          <w:rFonts w:ascii="Arial" w:hAnsi="Arial" w:cs="Arial"/>
        </w:rPr>
      </w:pPr>
    </w:p>
    <w:p w:rsidR="00733278" w:rsidRDefault="00733278" w:rsidP="00142B66">
      <w:pPr>
        <w:pStyle w:val="SemEspaamento"/>
        <w:jc w:val="both"/>
        <w:rPr>
          <w:rFonts w:ascii="Arial" w:hAnsi="Arial" w:cs="Arial"/>
        </w:rPr>
      </w:pPr>
    </w:p>
    <w:p w:rsidR="00071DF6" w:rsidRDefault="00071DF6" w:rsidP="00071DF6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Exclusão</w:t>
      </w:r>
    </w:p>
    <w:p w:rsidR="00071DF6" w:rsidRPr="005563BD" w:rsidRDefault="00071DF6" w:rsidP="00071DF6">
      <w:pPr>
        <w:pStyle w:val="SemEspaamento"/>
        <w:rPr>
          <w:rFonts w:ascii="Arial" w:hAnsi="Arial" w:cs="Arial"/>
          <w:b/>
        </w:rPr>
      </w:pPr>
    </w:p>
    <w:p w:rsidR="00071DF6" w:rsidRPr="005563BD" w:rsidRDefault="004E6A70" w:rsidP="00071DF6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071DF6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071DF6" w:rsidRPr="005563BD">
        <w:rPr>
          <w:rFonts w:ascii="Arial" w:hAnsi="Arial" w:cs="Arial"/>
        </w:rPr>
        <w:t xml:space="preserve"> o sistema permitirá que o usuário </w:t>
      </w:r>
      <w:r w:rsidR="00071DF6">
        <w:rPr>
          <w:rFonts w:ascii="Arial" w:hAnsi="Arial" w:cs="Arial"/>
        </w:rPr>
        <w:t xml:space="preserve">exclua </w:t>
      </w:r>
      <w:r w:rsidR="00252C75">
        <w:rPr>
          <w:rFonts w:ascii="Arial" w:hAnsi="Arial" w:cs="Arial"/>
        </w:rPr>
        <w:t>Unidades</w:t>
      </w:r>
      <w:r w:rsidR="00071DF6">
        <w:rPr>
          <w:rFonts w:ascii="Arial" w:hAnsi="Arial" w:cs="Arial"/>
        </w:rPr>
        <w:t xml:space="preserve"> cadastradas. O sistema deverá solicitar do usuário a confirmação da exclusão e somente após a confirmação será executada a exclusão. O sistema apresentará então uma mensagem de operação realizada com sucesso.</w:t>
      </w:r>
    </w:p>
    <w:p w:rsidR="00071DF6" w:rsidRDefault="00071DF6" w:rsidP="00142B66">
      <w:pPr>
        <w:pStyle w:val="SemEspaamento"/>
        <w:jc w:val="both"/>
        <w:rPr>
          <w:rFonts w:ascii="Arial" w:hAnsi="Arial" w:cs="Arial"/>
        </w:rPr>
      </w:pPr>
    </w:p>
    <w:p w:rsidR="00071DF6" w:rsidRDefault="00071DF6" w:rsidP="00142B66">
      <w:pPr>
        <w:pStyle w:val="SemEspaamento"/>
        <w:jc w:val="both"/>
        <w:rPr>
          <w:rFonts w:ascii="Arial" w:hAnsi="Arial" w:cs="Arial"/>
        </w:rPr>
      </w:pPr>
    </w:p>
    <w:p w:rsidR="00265241" w:rsidRDefault="00265241" w:rsidP="00265241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</w:t>
      </w:r>
    </w:p>
    <w:p w:rsidR="00733278" w:rsidRDefault="00733278" w:rsidP="00733278">
      <w:pPr>
        <w:pStyle w:val="SemEspaamento"/>
        <w:jc w:val="both"/>
        <w:rPr>
          <w:rFonts w:ascii="Arial" w:hAnsi="Arial" w:cs="Arial"/>
        </w:rPr>
      </w:pPr>
    </w:p>
    <w:p w:rsidR="00733278" w:rsidRDefault="004E6A70" w:rsidP="00733278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7332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733278">
        <w:rPr>
          <w:rFonts w:ascii="Arial" w:hAnsi="Arial" w:cs="Arial"/>
        </w:rPr>
        <w:t xml:space="preserve"> o </w:t>
      </w:r>
      <w:r w:rsidR="00265241">
        <w:rPr>
          <w:rFonts w:ascii="Arial" w:hAnsi="Arial" w:cs="Arial"/>
        </w:rPr>
        <w:t xml:space="preserve">sistema permitirá ao </w:t>
      </w:r>
      <w:r w:rsidR="00733278">
        <w:rPr>
          <w:rFonts w:ascii="Arial" w:hAnsi="Arial" w:cs="Arial"/>
        </w:rPr>
        <w:t xml:space="preserve">usuário </w:t>
      </w:r>
      <w:r w:rsidR="00265241">
        <w:rPr>
          <w:rFonts w:ascii="Arial" w:hAnsi="Arial" w:cs="Arial"/>
        </w:rPr>
        <w:t>c</w:t>
      </w:r>
      <w:r w:rsidR="00D63AED">
        <w:rPr>
          <w:rFonts w:ascii="Arial" w:hAnsi="Arial" w:cs="Arial"/>
        </w:rPr>
        <w:t>onsulta</w:t>
      </w:r>
      <w:r w:rsidR="00733278">
        <w:rPr>
          <w:rFonts w:ascii="Arial" w:hAnsi="Arial" w:cs="Arial"/>
        </w:rPr>
        <w:t xml:space="preserve">r </w:t>
      </w:r>
      <w:r w:rsidR="00252C75">
        <w:rPr>
          <w:rFonts w:ascii="Arial" w:hAnsi="Arial" w:cs="Arial"/>
        </w:rPr>
        <w:t>Unidades existentes</w:t>
      </w:r>
      <w:r w:rsidR="00733278">
        <w:rPr>
          <w:rFonts w:ascii="Arial" w:hAnsi="Arial" w:cs="Arial"/>
        </w:rPr>
        <w:t xml:space="preserve">. O sistema deverá permitir uma consulta feita por </w:t>
      </w:r>
      <w:r w:rsidR="00252C75">
        <w:rPr>
          <w:rFonts w:ascii="Arial" w:hAnsi="Arial" w:cs="Arial"/>
        </w:rPr>
        <w:t>código</w:t>
      </w:r>
      <w:r w:rsidR="00A5376C">
        <w:rPr>
          <w:rFonts w:ascii="Arial" w:hAnsi="Arial" w:cs="Arial"/>
        </w:rPr>
        <w:t>, ou</w:t>
      </w:r>
      <w:r w:rsidR="00265241">
        <w:rPr>
          <w:rFonts w:ascii="Arial" w:hAnsi="Arial" w:cs="Arial"/>
        </w:rPr>
        <w:t xml:space="preserve"> por uma lista de </w:t>
      </w:r>
      <w:r w:rsidR="00252C75">
        <w:rPr>
          <w:rFonts w:ascii="Arial" w:hAnsi="Arial" w:cs="Arial"/>
        </w:rPr>
        <w:t>Unidades</w:t>
      </w:r>
      <w:r w:rsidR="00265241">
        <w:rPr>
          <w:rFonts w:ascii="Arial" w:hAnsi="Arial" w:cs="Arial"/>
        </w:rPr>
        <w:t xml:space="preserve"> que o sistema apresentará.</w:t>
      </w:r>
    </w:p>
    <w:p w:rsidR="00733278" w:rsidRDefault="00733278" w:rsidP="00142B66">
      <w:pPr>
        <w:pStyle w:val="SemEspaamento"/>
        <w:jc w:val="both"/>
        <w:rPr>
          <w:rFonts w:ascii="Arial" w:hAnsi="Arial" w:cs="Arial"/>
        </w:rPr>
      </w:pPr>
    </w:p>
    <w:p w:rsidR="00733278" w:rsidRDefault="00733278" w:rsidP="00142B66">
      <w:pPr>
        <w:pStyle w:val="SemEspaamento"/>
        <w:jc w:val="both"/>
        <w:rPr>
          <w:rFonts w:ascii="Arial" w:hAnsi="Arial" w:cs="Arial"/>
        </w:rPr>
      </w:pPr>
    </w:p>
    <w:p w:rsidR="00733278" w:rsidRPr="00142B66" w:rsidRDefault="00733278" w:rsidP="00733278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 w:rsidR="004656DF">
        <w:rPr>
          <w:rFonts w:ascii="Arial" w:hAnsi="Arial" w:cs="Arial"/>
          <w:b/>
        </w:rPr>
        <w:t>3</w:t>
      </w:r>
      <w:r w:rsidRPr="00142B66">
        <w:rPr>
          <w:rFonts w:ascii="Arial" w:hAnsi="Arial" w:cs="Arial"/>
          <w:b/>
        </w:rPr>
        <w:t xml:space="preserve"> </w:t>
      </w:r>
      <w:r w:rsidR="00252C75" w:rsidRPr="00142B66">
        <w:rPr>
          <w:rFonts w:ascii="Arial" w:hAnsi="Arial" w:cs="Arial"/>
          <w:b/>
        </w:rPr>
        <w:t xml:space="preserve">– </w:t>
      </w:r>
      <w:r w:rsidR="00252C75" w:rsidRPr="00252C75">
        <w:rPr>
          <w:rFonts w:ascii="Arial" w:hAnsi="Arial" w:cs="Arial"/>
          <w:b/>
        </w:rPr>
        <w:t>MANTER PAGAMENTO</w:t>
      </w:r>
      <w:r w:rsidR="00252C75">
        <w:rPr>
          <w:rFonts w:ascii="Arial" w:hAnsi="Arial" w:cs="Arial"/>
          <w:b/>
        </w:rPr>
        <w:t xml:space="preserve"> </w:t>
      </w:r>
    </w:p>
    <w:p w:rsidR="00733278" w:rsidRDefault="00733278" w:rsidP="00733278">
      <w:pPr>
        <w:pStyle w:val="SemEspaamento"/>
        <w:jc w:val="both"/>
        <w:rPr>
          <w:rFonts w:ascii="Arial" w:hAnsi="Arial" w:cs="Arial"/>
        </w:rPr>
      </w:pPr>
    </w:p>
    <w:p w:rsidR="00C55BF8" w:rsidRPr="00C55BF8" w:rsidRDefault="00C55BF8" w:rsidP="00733278">
      <w:pPr>
        <w:pStyle w:val="SemEspaamento"/>
        <w:jc w:val="both"/>
        <w:rPr>
          <w:rFonts w:ascii="Arial" w:hAnsi="Arial" w:cs="Arial"/>
          <w:b/>
        </w:rPr>
      </w:pPr>
      <w:r w:rsidRPr="00C55BF8">
        <w:rPr>
          <w:rFonts w:ascii="Arial" w:hAnsi="Arial" w:cs="Arial"/>
          <w:b/>
        </w:rPr>
        <w:t>Inclusão</w:t>
      </w:r>
    </w:p>
    <w:p w:rsidR="00C55BF8" w:rsidRDefault="00C55BF8" w:rsidP="00733278">
      <w:pPr>
        <w:pStyle w:val="SemEspaamento"/>
        <w:jc w:val="both"/>
        <w:rPr>
          <w:rFonts w:ascii="Arial" w:hAnsi="Arial" w:cs="Arial"/>
        </w:rPr>
      </w:pPr>
    </w:p>
    <w:p w:rsidR="00733278" w:rsidRDefault="004E6A70" w:rsidP="00733278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7332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C55BF8">
        <w:rPr>
          <w:rFonts w:ascii="Arial" w:hAnsi="Arial" w:cs="Arial"/>
        </w:rPr>
        <w:t xml:space="preserve"> o usuário </w:t>
      </w:r>
      <w:r w:rsidR="00252C75">
        <w:rPr>
          <w:rFonts w:ascii="Arial" w:hAnsi="Arial" w:cs="Arial"/>
        </w:rPr>
        <w:t xml:space="preserve">com o perfil de Síndico, </w:t>
      </w:r>
      <w:r w:rsidR="00C55BF8">
        <w:rPr>
          <w:rFonts w:ascii="Arial" w:hAnsi="Arial" w:cs="Arial"/>
        </w:rPr>
        <w:t xml:space="preserve">poderá incluir </w:t>
      </w:r>
      <w:r w:rsidR="001B359A">
        <w:rPr>
          <w:rFonts w:ascii="Arial" w:hAnsi="Arial" w:cs="Arial"/>
        </w:rPr>
        <w:t>um pagamento referente a uma Unidade cadastrada.</w:t>
      </w:r>
      <w:r w:rsidR="00733278">
        <w:rPr>
          <w:rFonts w:ascii="Arial" w:hAnsi="Arial" w:cs="Arial"/>
        </w:rPr>
        <w:t xml:space="preserve"> </w:t>
      </w:r>
    </w:p>
    <w:p w:rsidR="00A67E6D" w:rsidRDefault="00A67E6D" w:rsidP="00733278">
      <w:pPr>
        <w:pStyle w:val="SemEspaamento"/>
        <w:jc w:val="both"/>
        <w:rPr>
          <w:rFonts w:ascii="Arial" w:hAnsi="Arial" w:cs="Arial"/>
        </w:rPr>
      </w:pPr>
    </w:p>
    <w:p w:rsidR="00C55BF8" w:rsidRDefault="00C55BF8" w:rsidP="00C55BF8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Alteraçã</w:t>
      </w:r>
      <w:r w:rsidRPr="005563BD">
        <w:rPr>
          <w:rFonts w:ascii="Arial" w:hAnsi="Arial" w:cs="Arial"/>
          <w:b/>
        </w:rPr>
        <w:t>o</w:t>
      </w:r>
    </w:p>
    <w:p w:rsidR="00C55BF8" w:rsidRDefault="00C55BF8" w:rsidP="00C55BF8">
      <w:pPr>
        <w:pStyle w:val="SemEspaamento"/>
        <w:jc w:val="both"/>
        <w:rPr>
          <w:rFonts w:ascii="Arial" w:hAnsi="Arial" w:cs="Arial"/>
        </w:rPr>
      </w:pPr>
    </w:p>
    <w:p w:rsidR="00C55BF8" w:rsidRDefault="004E6A70" w:rsidP="00C55BF8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C55B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C55BF8">
        <w:rPr>
          <w:rFonts w:ascii="Arial" w:hAnsi="Arial" w:cs="Arial"/>
        </w:rPr>
        <w:t xml:space="preserve"> o sistema permitirá que o usuário </w:t>
      </w:r>
      <w:r w:rsidR="00D8446D">
        <w:rPr>
          <w:rFonts w:ascii="Arial" w:hAnsi="Arial" w:cs="Arial"/>
        </w:rPr>
        <w:t xml:space="preserve">cadastrado como Síndico, </w:t>
      </w:r>
      <w:r w:rsidR="00C55BF8">
        <w:rPr>
          <w:rFonts w:ascii="Arial" w:hAnsi="Arial" w:cs="Arial"/>
        </w:rPr>
        <w:t xml:space="preserve">altere </w:t>
      </w:r>
      <w:r w:rsidR="00D8446D">
        <w:rPr>
          <w:rFonts w:ascii="Arial" w:hAnsi="Arial" w:cs="Arial"/>
        </w:rPr>
        <w:t>o</w:t>
      </w:r>
      <w:r w:rsidR="00C55BF8">
        <w:rPr>
          <w:rFonts w:ascii="Arial" w:hAnsi="Arial" w:cs="Arial"/>
        </w:rPr>
        <w:t xml:space="preserve"> </w:t>
      </w:r>
      <w:r w:rsidR="00D8446D">
        <w:rPr>
          <w:rFonts w:ascii="Arial" w:hAnsi="Arial" w:cs="Arial"/>
        </w:rPr>
        <w:t xml:space="preserve">pagamento </w:t>
      </w:r>
      <w:r w:rsidR="00C55BF8">
        <w:rPr>
          <w:rFonts w:ascii="Arial" w:hAnsi="Arial" w:cs="Arial"/>
        </w:rPr>
        <w:t>cadastrad</w:t>
      </w:r>
      <w:r w:rsidR="00D8446D">
        <w:rPr>
          <w:rFonts w:ascii="Arial" w:hAnsi="Arial" w:cs="Arial"/>
        </w:rPr>
        <w:t>o para determinada Unidade cadastrada</w:t>
      </w:r>
      <w:r w:rsidR="00C55BF8">
        <w:rPr>
          <w:rFonts w:ascii="Arial" w:hAnsi="Arial" w:cs="Arial"/>
        </w:rPr>
        <w:t xml:space="preserve">. Após a alteração será apresentada uma mensagem de operação executada com sucesso. </w:t>
      </w:r>
    </w:p>
    <w:p w:rsidR="00D35117" w:rsidRDefault="00D35117" w:rsidP="00733278">
      <w:pPr>
        <w:pStyle w:val="SemEspaamento"/>
        <w:jc w:val="both"/>
        <w:rPr>
          <w:rFonts w:ascii="Arial" w:hAnsi="Arial" w:cs="Arial"/>
        </w:rPr>
      </w:pPr>
    </w:p>
    <w:p w:rsidR="00D35117" w:rsidRDefault="00D35117" w:rsidP="00733278">
      <w:pPr>
        <w:pStyle w:val="SemEspaamento"/>
        <w:jc w:val="both"/>
        <w:rPr>
          <w:rFonts w:ascii="Arial" w:hAnsi="Arial" w:cs="Arial"/>
        </w:rPr>
      </w:pPr>
    </w:p>
    <w:p w:rsidR="00C55BF8" w:rsidRDefault="00C55BF8" w:rsidP="00C55BF8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Exclusão</w:t>
      </w:r>
    </w:p>
    <w:p w:rsidR="00C55BF8" w:rsidRPr="005563BD" w:rsidRDefault="00C55BF8" w:rsidP="00C55BF8">
      <w:pPr>
        <w:pStyle w:val="SemEspaamento"/>
        <w:rPr>
          <w:rFonts w:ascii="Arial" w:hAnsi="Arial" w:cs="Arial"/>
          <w:b/>
        </w:rPr>
      </w:pPr>
    </w:p>
    <w:p w:rsidR="00C55BF8" w:rsidRPr="005563BD" w:rsidRDefault="004E6A70" w:rsidP="00C55BF8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C55BF8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C55BF8" w:rsidRPr="005563BD">
        <w:rPr>
          <w:rFonts w:ascii="Arial" w:hAnsi="Arial" w:cs="Arial"/>
        </w:rPr>
        <w:t xml:space="preserve"> o sistema permitirá que o usuário </w:t>
      </w:r>
      <w:r w:rsidR="00D8446D">
        <w:rPr>
          <w:rFonts w:ascii="Arial" w:hAnsi="Arial" w:cs="Arial"/>
        </w:rPr>
        <w:t xml:space="preserve">cadastrado como Síndico </w:t>
      </w:r>
      <w:r w:rsidR="00C55BF8">
        <w:rPr>
          <w:rFonts w:ascii="Arial" w:hAnsi="Arial" w:cs="Arial"/>
        </w:rPr>
        <w:t xml:space="preserve">exclua </w:t>
      </w:r>
      <w:r w:rsidR="00D8446D">
        <w:rPr>
          <w:rFonts w:ascii="Arial" w:hAnsi="Arial" w:cs="Arial"/>
        </w:rPr>
        <w:t>um pagamento relacionado a determinada Unidade</w:t>
      </w:r>
      <w:r w:rsidR="00C55BF8">
        <w:rPr>
          <w:rFonts w:ascii="Arial" w:hAnsi="Arial" w:cs="Arial"/>
        </w:rPr>
        <w:t>. O sistema deverá solicitar do usuário a confirmação da exclusão e somente após a confirmação será executada a exclusão. O sistema apresentará então uma mensagem de operação realizada com sucesso.</w:t>
      </w:r>
    </w:p>
    <w:p w:rsidR="00C55BF8" w:rsidRDefault="00C55BF8" w:rsidP="00C55BF8">
      <w:pPr>
        <w:pStyle w:val="SemEspaamento"/>
        <w:jc w:val="both"/>
        <w:rPr>
          <w:rFonts w:ascii="Arial" w:hAnsi="Arial" w:cs="Arial"/>
        </w:rPr>
      </w:pPr>
    </w:p>
    <w:p w:rsidR="00D35117" w:rsidRDefault="00D35117" w:rsidP="00C55BF8">
      <w:pPr>
        <w:pStyle w:val="SemEspaamento"/>
        <w:jc w:val="both"/>
        <w:rPr>
          <w:rFonts w:ascii="Arial" w:hAnsi="Arial" w:cs="Arial"/>
        </w:rPr>
      </w:pPr>
    </w:p>
    <w:p w:rsidR="00C55BF8" w:rsidRDefault="00C55BF8" w:rsidP="00C55BF8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</w:t>
      </w:r>
    </w:p>
    <w:p w:rsidR="00C55BF8" w:rsidRDefault="00C55BF8" w:rsidP="00C55BF8">
      <w:pPr>
        <w:pStyle w:val="SemEspaamento"/>
        <w:jc w:val="both"/>
        <w:rPr>
          <w:rFonts w:ascii="Arial" w:hAnsi="Arial" w:cs="Arial"/>
        </w:rPr>
      </w:pPr>
    </w:p>
    <w:p w:rsidR="00C55BF8" w:rsidRDefault="004E6A70" w:rsidP="00C55BF8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C55B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C55BF8">
        <w:rPr>
          <w:rFonts w:ascii="Arial" w:hAnsi="Arial" w:cs="Arial"/>
        </w:rPr>
        <w:t xml:space="preserve"> o sistema permitirá ao usuário consultar </w:t>
      </w:r>
      <w:r w:rsidR="00D8446D">
        <w:rPr>
          <w:rFonts w:ascii="Arial" w:hAnsi="Arial" w:cs="Arial"/>
        </w:rPr>
        <w:t xml:space="preserve">os pagamentos cadastrados para determinada Unidade </w:t>
      </w:r>
      <w:r w:rsidR="00C55BF8">
        <w:rPr>
          <w:rFonts w:ascii="Arial" w:hAnsi="Arial" w:cs="Arial"/>
        </w:rPr>
        <w:t>cadastrada</w:t>
      </w:r>
      <w:r w:rsidR="00D8446D">
        <w:rPr>
          <w:rFonts w:ascii="Arial" w:hAnsi="Arial" w:cs="Arial"/>
        </w:rPr>
        <w:t xml:space="preserve">. O usuário </w:t>
      </w:r>
      <w:r w:rsidR="001D3BD5">
        <w:rPr>
          <w:rFonts w:ascii="Arial" w:hAnsi="Arial" w:cs="Arial"/>
        </w:rPr>
        <w:t xml:space="preserve">com perfil morador só poderá consultar pagamentos relacionados </w:t>
      </w:r>
      <w:proofErr w:type="spellStart"/>
      <w:r w:rsidR="001D3BD5">
        <w:rPr>
          <w:rFonts w:ascii="Arial" w:hAnsi="Arial" w:cs="Arial"/>
        </w:rPr>
        <w:t>à</w:t>
      </w:r>
      <w:proofErr w:type="spellEnd"/>
      <w:r w:rsidR="001D3BD5">
        <w:rPr>
          <w:rFonts w:ascii="Arial" w:hAnsi="Arial" w:cs="Arial"/>
        </w:rPr>
        <w:t xml:space="preserve"> sua Unidade. U usuário com perfil Síndico terá acesso aos pagamentos de todas as Unidades cadastradas.</w:t>
      </w:r>
    </w:p>
    <w:p w:rsidR="00FA5292" w:rsidRDefault="00FA5292" w:rsidP="00733278">
      <w:pPr>
        <w:pStyle w:val="SemEspaamento"/>
        <w:jc w:val="both"/>
        <w:rPr>
          <w:rFonts w:ascii="Arial" w:hAnsi="Arial" w:cs="Arial"/>
        </w:rPr>
      </w:pPr>
    </w:p>
    <w:p w:rsidR="00FA5292" w:rsidRDefault="00FA5292" w:rsidP="00733278">
      <w:pPr>
        <w:pStyle w:val="SemEspaamento"/>
        <w:jc w:val="both"/>
        <w:rPr>
          <w:rFonts w:ascii="Arial" w:hAnsi="Arial" w:cs="Arial"/>
        </w:rPr>
      </w:pPr>
    </w:p>
    <w:p w:rsidR="00FA5292" w:rsidRPr="00142B66" w:rsidRDefault="00FA5292" w:rsidP="00FA5292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 w:rsidR="004656DF">
        <w:rPr>
          <w:rFonts w:ascii="Arial" w:hAnsi="Arial" w:cs="Arial"/>
          <w:b/>
        </w:rPr>
        <w:t>4</w:t>
      </w:r>
      <w:r w:rsidRPr="00142B66">
        <w:rPr>
          <w:rFonts w:ascii="Arial" w:hAnsi="Arial" w:cs="Arial"/>
          <w:b/>
        </w:rPr>
        <w:t xml:space="preserve"> – </w:t>
      </w:r>
      <w:r w:rsidR="001D3BD5" w:rsidRPr="001D3BD5">
        <w:rPr>
          <w:rFonts w:ascii="Arial" w:hAnsi="Arial" w:cs="Arial"/>
          <w:b/>
        </w:rPr>
        <w:t>MANTER AVISOS</w:t>
      </w:r>
    </w:p>
    <w:p w:rsidR="00FA5292" w:rsidRDefault="00FA5292" w:rsidP="00FA5292">
      <w:pPr>
        <w:pStyle w:val="SemEspaamento"/>
        <w:jc w:val="both"/>
        <w:rPr>
          <w:rFonts w:ascii="Arial" w:hAnsi="Arial" w:cs="Arial"/>
        </w:rPr>
      </w:pPr>
    </w:p>
    <w:p w:rsidR="00A5376C" w:rsidRPr="00D21EC9" w:rsidRDefault="00A5376C" w:rsidP="00A5376C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Inclusão</w:t>
      </w:r>
    </w:p>
    <w:p w:rsidR="00A5376C" w:rsidRDefault="00A5376C" w:rsidP="00FA5292">
      <w:pPr>
        <w:pStyle w:val="SemEspaamento"/>
        <w:jc w:val="both"/>
        <w:rPr>
          <w:rFonts w:ascii="Arial" w:hAnsi="Arial" w:cs="Arial"/>
        </w:rPr>
      </w:pPr>
    </w:p>
    <w:p w:rsidR="00B20671" w:rsidRDefault="004E6A70" w:rsidP="00FA5292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FA5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FA5292">
        <w:rPr>
          <w:rFonts w:ascii="Arial" w:hAnsi="Arial" w:cs="Arial"/>
        </w:rPr>
        <w:t xml:space="preserve"> o sistema </w:t>
      </w:r>
      <w:r w:rsidR="001D3BD5">
        <w:rPr>
          <w:rFonts w:ascii="Arial" w:hAnsi="Arial" w:cs="Arial"/>
        </w:rPr>
        <w:t xml:space="preserve">permitirá ao usuário com perfil de Síndico, cadastrar avisos de interesse dos condôminos. O sistema solicitará as </w:t>
      </w:r>
      <w:r w:rsidR="00B77288">
        <w:rPr>
          <w:rFonts w:ascii="Arial" w:hAnsi="Arial" w:cs="Arial"/>
        </w:rPr>
        <w:t>informações:</w:t>
      </w:r>
      <w:r w:rsidR="001D3BD5">
        <w:rPr>
          <w:rFonts w:ascii="Arial" w:hAnsi="Arial" w:cs="Arial"/>
        </w:rPr>
        <w:t xml:space="preserve"> Texto do aviso, </w:t>
      </w:r>
      <w:r w:rsidR="00B77288">
        <w:rPr>
          <w:rFonts w:ascii="Arial" w:hAnsi="Arial" w:cs="Arial"/>
        </w:rPr>
        <w:t>responsável pelo</w:t>
      </w:r>
      <w:r w:rsidR="001D3BD5">
        <w:rPr>
          <w:rFonts w:ascii="Arial" w:hAnsi="Arial" w:cs="Arial"/>
        </w:rPr>
        <w:t xml:space="preserve"> aviso, data de validade do aviso. O sistema permitirá </w:t>
      </w:r>
      <w:r w:rsidR="00B77288">
        <w:rPr>
          <w:rFonts w:ascii="Arial" w:hAnsi="Arial" w:cs="Arial"/>
        </w:rPr>
        <w:t>que um documento/imagem seja anexado(a) ao aviso.</w:t>
      </w:r>
    </w:p>
    <w:p w:rsidR="00C55BF8" w:rsidRDefault="00C55BF8" w:rsidP="00B20671">
      <w:pPr>
        <w:pStyle w:val="SemEspaamento"/>
        <w:rPr>
          <w:rFonts w:ascii="Arial" w:hAnsi="Arial" w:cs="Arial"/>
        </w:rPr>
      </w:pPr>
    </w:p>
    <w:p w:rsidR="00C55BF8" w:rsidRDefault="00C55BF8" w:rsidP="00B20671">
      <w:pPr>
        <w:pStyle w:val="SemEspaamento"/>
        <w:rPr>
          <w:rFonts w:ascii="Arial" w:hAnsi="Arial" w:cs="Arial"/>
        </w:rPr>
      </w:pPr>
    </w:p>
    <w:p w:rsidR="00B20671" w:rsidRDefault="00B20671" w:rsidP="00B20671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Alteraçã</w:t>
      </w:r>
      <w:r w:rsidRPr="005563BD">
        <w:rPr>
          <w:rFonts w:ascii="Arial" w:hAnsi="Arial" w:cs="Arial"/>
          <w:b/>
        </w:rPr>
        <w:t>o</w:t>
      </w:r>
    </w:p>
    <w:p w:rsidR="00B20671" w:rsidRDefault="00B20671" w:rsidP="00B20671">
      <w:pPr>
        <w:pStyle w:val="SemEspaamento"/>
        <w:jc w:val="both"/>
        <w:rPr>
          <w:rFonts w:ascii="Arial" w:hAnsi="Arial" w:cs="Arial"/>
        </w:rPr>
      </w:pPr>
    </w:p>
    <w:p w:rsidR="00B20671" w:rsidRDefault="004E6A70" w:rsidP="00B2067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B206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B20671">
        <w:rPr>
          <w:rFonts w:ascii="Arial" w:hAnsi="Arial" w:cs="Arial"/>
        </w:rPr>
        <w:t xml:space="preserve"> o sistema permitirá que </w:t>
      </w:r>
      <w:r w:rsidR="00C55BF8">
        <w:rPr>
          <w:rFonts w:ascii="Arial" w:hAnsi="Arial" w:cs="Arial"/>
        </w:rPr>
        <w:t xml:space="preserve">o usuário </w:t>
      </w:r>
      <w:r w:rsidR="00B77288">
        <w:rPr>
          <w:rFonts w:ascii="Arial" w:hAnsi="Arial" w:cs="Arial"/>
        </w:rPr>
        <w:t>perfil de Síndico</w:t>
      </w:r>
      <w:r w:rsidR="00B77288">
        <w:rPr>
          <w:rFonts w:ascii="Arial" w:hAnsi="Arial" w:cs="Arial"/>
        </w:rPr>
        <w:t xml:space="preserve"> </w:t>
      </w:r>
      <w:r w:rsidR="00B20671">
        <w:rPr>
          <w:rFonts w:ascii="Arial" w:hAnsi="Arial" w:cs="Arial"/>
        </w:rPr>
        <w:t>alter</w:t>
      </w:r>
      <w:r w:rsidR="00C55BF8">
        <w:rPr>
          <w:rFonts w:ascii="Arial" w:hAnsi="Arial" w:cs="Arial"/>
        </w:rPr>
        <w:t>e</w:t>
      </w:r>
      <w:r w:rsidR="00B20671">
        <w:rPr>
          <w:rFonts w:ascii="Arial" w:hAnsi="Arial" w:cs="Arial"/>
        </w:rPr>
        <w:t xml:space="preserve"> os dados do </w:t>
      </w:r>
      <w:r w:rsidR="00B77288">
        <w:rPr>
          <w:rFonts w:ascii="Arial" w:hAnsi="Arial" w:cs="Arial"/>
        </w:rPr>
        <w:t>aviso cadastrado, inclusive permitindo a exclusão do documento/imagem anexado(a).</w:t>
      </w:r>
      <w:r w:rsidR="00B20671">
        <w:rPr>
          <w:rFonts w:ascii="Arial" w:hAnsi="Arial" w:cs="Arial"/>
        </w:rPr>
        <w:t xml:space="preserve">  Após ser executada uma consulta, o sistema apresentará os dados do </w:t>
      </w:r>
      <w:r w:rsidR="00B77288">
        <w:rPr>
          <w:rFonts w:ascii="Arial" w:hAnsi="Arial" w:cs="Arial"/>
        </w:rPr>
        <w:t>aviso e</w:t>
      </w:r>
      <w:r w:rsidR="00B20671">
        <w:rPr>
          <w:rFonts w:ascii="Arial" w:hAnsi="Arial" w:cs="Arial"/>
        </w:rPr>
        <w:t xml:space="preserve"> permitirá que sejam alterados. Após a alteração será apresentada uma mensagem de operação executada com sucesso. </w:t>
      </w:r>
    </w:p>
    <w:p w:rsidR="00B20671" w:rsidRDefault="00B20671" w:rsidP="00B20671">
      <w:pPr>
        <w:pStyle w:val="SemEspaamento"/>
        <w:jc w:val="both"/>
        <w:rPr>
          <w:rFonts w:ascii="Arial" w:hAnsi="Arial" w:cs="Arial"/>
        </w:rPr>
      </w:pPr>
    </w:p>
    <w:p w:rsidR="00C55BF8" w:rsidRDefault="00C55BF8" w:rsidP="00B20671">
      <w:pPr>
        <w:pStyle w:val="SemEspaamento"/>
        <w:rPr>
          <w:rFonts w:ascii="Arial" w:hAnsi="Arial" w:cs="Arial"/>
          <w:b/>
        </w:rPr>
      </w:pPr>
    </w:p>
    <w:p w:rsidR="00B20671" w:rsidRDefault="00B20671" w:rsidP="00B20671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Exclusão</w:t>
      </w:r>
    </w:p>
    <w:p w:rsidR="00B20671" w:rsidRPr="005563BD" w:rsidRDefault="00B20671" w:rsidP="00B20671">
      <w:pPr>
        <w:pStyle w:val="SemEspaamento"/>
        <w:rPr>
          <w:rFonts w:ascii="Arial" w:hAnsi="Arial" w:cs="Arial"/>
          <w:b/>
        </w:rPr>
      </w:pPr>
    </w:p>
    <w:p w:rsidR="00B20671" w:rsidRPr="005563BD" w:rsidRDefault="004E6A70" w:rsidP="00B2067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B20671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B20671" w:rsidRPr="005563BD">
        <w:rPr>
          <w:rFonts w:ascii="Arial" w:hAnsi="Arial" w:cs="Arial"/>
        </w:rPr>
        <w:t xml:space="preserve"> o sistema permitirá que o usuário </w:t>
      </w:r>
      <w:r w:rsidR="00B77288">
        <w:rPr>
          <w:rFonts w:ascii="Arial" w:hAnsi="Arial" w:cs="Arial"/>
        </w:rPr>
        <w:t>perfil de Síndico</w:t>
      </w:r>
      <w:r w:rsidR="00B77288">
        <w:rPr>
          <w:rFonts w:ascii="Arial" w:hAnsi="Arial" w:cs="Arial"/>
        </w:rPr>
        <w:t xml:space="preserve"> </w:t>
      </w:r>
      <w:r w:rsidR="00B20671">
        <w:rPr>
          <w:rFonts w:ascii="Arial" w:hAnsi="Arial" w:cs="Arial"/>
        </w:rPr>
        <w:t xml:space="preserve">exclua </w:t>
      </w:r>
      <w:r w:rsidR="00B77288">
        <w:rPr>
          <w:rFonts w:ascii="Arial" w:hAnsi="Arial" w:cs="Arial"/>
        </w:rPr>
        <w:t>um aviso</w:t>
      </w:r>
      <w:r w:rsidR="00B20671">
        <w:rPr>
          <w:rFonts w:ascii="Arial" w:hAnsi="Arial" w:cs="Arial"/>
        </w:rPr>
        <w:t xml:space="preserve"> cadastrado. </w:t>
      </w:r>
      <w:r w:rsidR="00B77288">
        <w:rPr>
          <w:rFonts w:ascii="Arial" w:hAnsi="Arial" w:cs="Arial"/>
        </w:rPr>
        <w:t xml:space="preserve">Caso exista algum anexo ao Aviso, o sistema deverá excluir. </w:t>
      </w:r>
      <w:r w:rsidR="00B20671">
        <w:rPr>
          <w:rFonts w:ascii="Arial" w:hAnsi="Arial" w:cs="Arial"/>
        </w:rPr>
        <w:t>O sistema deverá solicitar do usuário a confirmação da exclusão e somente após a confirmação será executada a exclusão. O sistema apresentará então uma mensagem de operação realizada com sucesso.</w:t>
      </w:r>
    </w:p>
    <w:p w:rsidR="00FA5292" w:rsidRDefault="00FA5292" w:rsidP="00FA5292">
      <w:pPr>
        <w:pStyle w:val="SemEspaamento"/>
        <w:jc w:val="both"/>
        <w:rPr>
          <w:rFonts w:ascii="Arial" w:hAnsi="Arial" w:cs="Arial"/>
        </w:rPr>
      </w:pPr>
    </w:p>
    <w:p w:rsidR="008E520B" w:rsidRDefault="008E520B" w:rsidP="00FA5292">
      <w:pPr>
        <w:pStyle w:val="SemEspaamento"/>
        <w:jc w:val="both"/>
        <w:rPr>
          <w:rFonts w:ascii="Arial" w:hAnsi="Arial" w:cs="Arial"/>
        </w:rPr>
      </w:pPr>
    </w:p>
    <w:p w:rsidR="008E520B" w:rsidRDefault="008E520B" w:rsidP="008E520B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</w:t>
      </w:r>
    </w:p>
    <w:p w:rsidR="008E520B" w:rsidRDefault="008E520B" w:rsidP="008E520B">
      <w:pPr>
        <w:pStyle w:val="SemEspaamento"/>
        <w:jc w:val="both"/>
        <w:rPr>
          <w:rFonts w:ascii="Arial" w:hAnsi="Arial" w:cs="Arial"/>
        </w:rPr>
      </w:pPr>
    </w:p>
    <w:p w:rsidR="008E520B" w:rsidRDefault="004E6A70" w:rsidP="008E520B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8E5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8E520B">
        <w:rPr>
          <w:rFonts w:ascii="Arial" w:hAnsi="Arial" w:cs="Arial"/>
        </w:rPr>
        <w:t xml:space="preserve"> o sistema permitirá ao usuário consultar </w:t>
      </w:r>
      <w:r w:rsidR="00F06E8C">
        <w:rPr>
          <w:rFonts w:ascii="Arial" w:hAnsi="Arial" w:cs="Arial"/>
        </w:rPr>
        <w:t>os avisos existentes. Os visos serão apresentados em um mural e serão abertos para consulta a todos os condôminos.</w:t>
      </w:r>
    </w:p>
    <w:p w:rsidR="00D35117" w:rsidRDefault="00D35117" w:rsidP="00FA5292">
      <w:pPr>
        <w:pStyle w:val="SemEspaamento"/>
        <w:jc w:val="both"/>
        <w:rPr>
          <w:rFonts w:ascii="Arial" w:hAnsi="Arial" w:cs="Arial"/>
        </w:rPr>
      </w:pPr>
    </w:p>
    <w:p w:rsidR="00D35117" w:rsidRDefault="00D35117" w:rsidP="00FA5292">
      <w:pPr>
        <w:pStyle w:val="SemEspaamento"/>
        <w:jc w:val="both"/>
        <w:rPr>
          <w:rFonts w:ascii="Arial" w:hAnsi="Arial" w:cs="Arial"/>
        </w:rPr>
      </w:pPr>
    </w:p>
    <w:p w:rsidR="00D35117" w:rsidRDefault="00D35117" w:rsidP="00FA5292">
      <w:pPr>
        <w:pStyle w:val="SemEspaamento"/>
        <w:jc w:val="both"/>
        <w:rPr>
          <w:rFonts w:ascii="Arial" w:hAnsi="Arial" w:cs="Arial"/>
        </w:rPr>
      </w:pPr>
    </w:p>
    <w:p w:rsidR="008E520B" w:rsidRDefault="008E520B" w:rsidP="00FA5292">
      <w:pPr>
        <w:pStyle w:val="SemEspaamento"/>
        <w:jc w:val="both"/>
        <w:rPr>
          <w:rFonts w:ascii="Arial" w:hAnsi="Arial" w:cs="Arial"/>
        </w:rPr>
      </w:pPr>
    </w:p>
    <w:p w:rsidR="00195DF7" w:rsidRPr="00B058E4" w:rsidRDefault="00B058E4" w:rsidP="00195DF7">
      <w:pPr>
        <w:pStyle w:val="SemEspaamento"/>
        <w:rPr>
          <w:rFonts w:ascii="Arial" w:hAnsi="Arial" w:cs="Arial"/>
          <w:b/>
        </w:rPr>
      </w:pPr>
      <w:r w:rsidRPr="00B058E4">
        <w:rPr>
          <w:rFonts w:ascii="Arial" w:hAnsi="Arial" w:cs="Arial"/>
          <w:b/>
        </w:rPr>
        <w:t xml:space="preserve">RF005 – </w:t>
      </w:r>
      <w:r w:rsidRPr="00B058E4">
        <w:rPr>
          <w:rFonts w:ascii="Arial" w:hAnsi="Arial" w:cs="Arial"/>
          <w:b/>
          <w:szCs w:val="24"/>
        </w:rPr>
        <w:t>CADASTRAR USUÁRIO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195DF7" w:rsidRPr="00D21EC9" w:rsidRDefault="00195DF7" w:rsidP="00195DF7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Inclusão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195DF7" w:rsidRDefault="004E6A70" w:rsidP="00195DF7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195DF7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195DF7" w:rsidRPr="005563BD">
        <w:rPr>
          <w:rFonts w:ascii="Arial" w:hAnsi="Arial" w:cs="Arial"/>
        </w:rPr>
        <w:t xml:space="preserve"> o sistema permitirá que o usuário</w:t>
      </w:r>
      <w:r w:rsidR="00195DF7">
        <w:rPr>
          <w:rFonts w:ascii="Arial" w:hAnsi="Arial" w:cs="Arial"/>
        </w:rPr>
        <w:t xml:space="preserve"> </w:t>
      </w:r>
      <w:r w:rsidR="00A33A42">
        <w:rPr>
          <w:rFonts w:ascii="Arial" w:hAnsi="Arial" w:cs="Arial"/>
        </w:rPr>
        <w:t>com perfil ad</w:t>
      </w:r>
      <w:r w:rsidR="00195DF7">
        <w:rPr>
          <w:rFonts w:ascii="Arial" w:hAnsi="Arial" w:cs="Arial"/>
        </w:rPr>
        <w:t xml:space="preserve">ministrador cadastre </w:t>
      </w:r>
      <w:r w:rsidR="00F929AC">
        <w:rPr>
          <w:rFonts w:ascii="Arial" w:hAnsi="Arial" w:cs="Arial"/>
        </w:rPr>
        <w:t xml:space="preserve">os usuários do sistema </w:t>
      </w:r>
      <w:r w:rsidR="00D54D8A">
        <w:rPr>
          <w:rFonts w:ascii="Arial" w:hAnsi="Arial" w:cs="Arial"/>
        </w:rPr>
        <w:t>e os associem aos perfis adequados. O sistema solicitará os campos:  Código de Usuário, Código do Condomínio, Código da Unidade, Nome, Senha, Perfil</w:t>
      </w:r>
      <w:r w:rsidR="00195DF7">
        <w:rPr>
          <w:rFonts w:ascii="Arial" w:hAnsi="Arial" w:cs="Arial"/>
        </w:rPr>
        <w:t>. Após efetuar inclusão o sistema apresentará a mensagem de operação efetuada com sucesso.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195DF7" w:rsidRDefault="00195DF7" w:rsidP="00195DF7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Alteraçã</w:t>
      </w:r>
      <w:r w:rsidRPr="005563BD">
        <w:rPr>
          <w:rFonts w:ascii="Arial" w:hAnsi="Arial" w:cs="Arial"/>
          <w:b/>
        </w:rPr>
        <w:t>o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195DF7" w:rsidRDefault="004E6A70" w:rsidP="00195DF7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195D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195DF7">
        <w:rPr>
          <w:rFonts w:ascii="Arial" w:hAnsi="Arial" w:cs="Arial"/>
        </w:rPr>
        <w:t xml:space="preserve"> o sistema permitirá que o usuário administrador altere os dados </w:t>
      </w:r>
      <w:r w:rsidR="00D54D8A">
        <w:rPr>
          <w:rFonts w:ascii="Arial" w:hAnsi="Arial" w:cs="Arial"/>
        </w:rPr>
        <w:t xml:space="preserve">do usuário </w:t>
      </w:r>
      <w:r w:rsidR="00195DF7">
        <w:rPr>
          <w:rFonts w:ascii="Arial" w:hAnsi="Arial" w:cs="Arial"/>
        </w:rPr>
        <w:t>cadastrad</w:t>
      </w:r>
      <w:r w:rsidR="00D54D8A">
        <w:rPr>
          <w:rFonts w:ascii="Arial" w:hAnsi="Arial" w:cs="Arial"/>
        </w:rPr>
        <w:t>o</w:t>
      </w:r>
      <w:r w:rsidR="00195DF7">
        <w:rPr>
          <w:rFonts w:ascii="Arial" w:hAnsi="Arial" w:cs="Arial"/>
        </w:rPr>
        <w:t xml:space="preserve">.  Após a alteração será apresentada uma mensagem de operação executada com sucesso. 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D54D8A" w:rsidRDefault="00D54D8A" w:rsidP="00195DF7">
      <w:pPr>
        <w:pStyle w:val="SemEspaamento"/>
        <w:jc w:val="both"/>
        <w:rPr>
          <w:rFonts w:ascii="Arial" w:hAnsi="Arial" w:cs="Arial"/>
        </w:rPr>
      </w:pPr>
    </w:p>
    <w:p w:rsidR="00D54D8A" w:rsidRDefault="00D54D8A" w:rsidP="00195DF7">
      <w:pPr>
        <w:pStyle w:val="SemEspaamento"/>
        <w:jc w:val="both"/>
        <w:rPr>
          <w:rFonts w:ascii="Arial" w:hAnsi="Arial" w:cs="Arial"/>
        </w:rPr>
      </w:pPr>
    </w:p>
    <w:p w:rsidR="00D54D8A" w:rsidRDefault="00D54D8A" w:rsidP="00195DF7">
      <w:pPr>
        <w:pStyle w:val="SemEspaamento"/>
        <w:jc w:val="both"/>
        <w:rPr>
          <w:rFonts w:ascii="Arial" w:hAnsi="Arial" w:cs="Arial"/>
        </w:rPr>
      </w:pP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195DF7" w:rsidRDefault="00195DF7" w:rsidP="00195DF7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Exclusão</w:t>
      </w:r>
    </w:p>
    <w:p w:rsidR="00195DF7" w:rsidRPr="005563BD" w:rsidRDefault="00195DF7" w:rsidP="00195DF7">
      <w:pPr>
        <w:pStyle w:val="SemEspaamento"/>
        <w:rPr>
          <w:rFonts w:ascii="Arial" w:hAnsi="Arial" w:cs="Arial"/>
          <w:b/>
        </w:rPr>
      </w:pPr>
    </w:p>
    <w:p w:rsidR="00195DF7" w:rsidRPr="005563BD" w:rsidRDefault="004E6A70" w:rsidP="00195DF7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</w:t>
      </w:r>
      <w:r w:rsidR="00195DF7" w:rsidRPr="005563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requisito</w:t>
      </w:r>
      <w:r w:rsidR="00195DF7" w:rsidRPr="005563BD">
        <w:rPr>
          <w:rFonts w:ascii="Arial" w:hAnsi="Arial" w:cs="Arial"/>
        </w:rPr>
        <w:t xml:space="preserve"> o sistema permitirá que </w:t>
      </w:r>
      <w:r w:rsidR="00D54D8A">
        <w:rPr>
          <w:rFonts w:ascii="Arial" w:hAnsi="Arial" w:cs="Arial"/>
        </w:rPr>
        <w:t xml:space="preserve">um </w:t>
      </w:r>
      <w:r w:rsidR="00195DF7" w:rsidRPr="005563BD">
        <w:rPr>
          <w:rFonts w:ascii="Arial" w:hAnsi="Arial" w:cs="Arial"/>
        </w:rPr>
        <w:t>usuário</w:t>
      </w:r>
      <w:r w:rsidR="00195DF7">
        <w:rPr>
          <w:rFonts w:ascii="Arial" w:hAnsi="Arial" w:cs="Arial"/>
        </w:rPr>
        <w:t>. O sistema deverá solicitar do usuário a confirmação da exclusão e somente após a confirmação será executada a exclusão. O sistema apresentará então uma mensagem de operação realizada com sucesso.</w:t>
      </w:r>
    </w:p>
    <w:p w:rsidR="00195DF7" w:rsidRDefault="00195DF7" w:rsidP="00195DF7">
      <w:pPr>
        <w:pStyle w:val="SemEspaamento"/>
        <w:jc w:val="both"/>
        <w:rPr>
          <w:rFonts w:ascii="Arial" w:hAnsi="Arial" w:cs="Arial"/>
        </w:rPr>
      </w:pPr>
    </w:p>
    <w:p w:rsidR="00D54D8A" w:rsidRDefault="00D54D8A" w:rsidP="00195DF7">
      <w:pPr>
        <w:pStyle w:val="SemEspaamento"/>
        <w:jc w:val="both"/>
        <w:rPr>
          <w:rFonts w:ascii="Arial" w:hAnsi="Arial" w:cs="Arial"/>
        </w:rPr>
      </w:pPr>
    </w:p>
    <w:p w:rsidR="00D54D8A" w:rsidRDefault="00D54D8A" w:rsidP="00D54D8A">
      <w:pPr>
        <w:pStyle w:val="SemEspaamen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Consulta</w:t>
      </w:r>
    </w:p>
    <w:p w:rsidR="00D54D8A" w:rsidRDefault="00D54D8A" w:rsidP="00D54D8A">
      <w:pPr>
        <w:pStyle w:val="SemEspaamento"/>
        <w:jc w:val="both"/>
        <w:rPr>
          <w:rFonts w:ascii="Arial" w:hAnsi="Arial" w:cs="Arial"/>
        </w:rPr>
      </w:pPr>
    </w:p>
    <w:p w:rsidR="00D54D8A" w:rsidRDefault="00D54D8A" w:rsidP="00D54D8A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 requisito o sistema permitirá ao usuário consultar os avisos existentes. Os visos serão apresentados em um mural e serão abertos para consulta a todos os condôminos.</w:t>
      </w:r>
    </w:p>
    <w:p w:rsidR="00D54D8A" w:rsidRDefault="00D54D8A" w:rsidP="00195DF7">
      <w:pPr>
        <w:pStyle w:val="SemEspaamento"/>
        <w:jc w:val="both"/>
        <w:rPr>
          <w:rFonts w:ascii="Arial" w:hAnsi="Arial" w:cs="Arial"/>
        </w:rPr>
      </w:pPr>
    </w:p>
    <w:p w:rsidR="00D54D8A" w:rsidRPr="005563BD" w:rsidRDefault="00D54D8A" w:rsidP="00195DF7">
      <w:pPr>
        <w:pStyle w:val="SemEspaamento"/>
        <w:jc w:val="both"/>
        <w:rPr>
          <w:rFonts w:ascii="Arial" w:hAnsi="Arial" w:cs="Arial"/>
        </w:rPr>
      </w:pPr>
    </w:p>
    <w:p w:rsidR="00FA5292" w:rsidRDefault="00FA5292" w:rsidP="00733278">
      <w:pPr>
        <w:pStyle w:val="SemEspaamento"/>
        <w:jc w:val="both"/>
        <w:rPr>
          <w:rFonts w:ascii="Arial" w:hAnsi="Arial" w:cs="Arial"/>
        </w:rPr>
      </w:pPr>
    </w:p>
    <w:p w:rsidR="00523DD3" w:rsidRPr="00142B66" w:rsidRDefault="00523DD3" w:rsidP="00523DD3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 w:rsidR="004656DF">
        <w:rPr>
          <w:rFonts w:ascii="Arial" w:hAnsi="Arial" w:cs="Arial"/>
          <w:b/>
        </w:rPr>
        <w:t>6</w:t>
      </w:r>
      <w:r w:rsidRPr="00142B66">
        <w:rPr>
          <w:rFonts w:ascii="Arial" w:hAnsi="Arial" w:cs="Arial"/>
          <w:b/>
        </w:rPr>
        <w:t xml:space="preserve"> – </w:t>
      </w:r>
      <w:r w:rsidR="00312641" w:rsidRPr="00312641">
        <w:rPr>
          <w:rFonts w:ascii="Arial" w:hAnsi="Arial" w:cs="Arial"/>
          <w:b/>
        </w:rPr>
        <w:t xml:space="preserve">EMITIR RELATÓRIO DE </w:t>
      </w:r>
      <w:r w:rsidR="00B058E4" w:rsidRPr="00B058E4">
        <w:rPr>
          <w:rFonts w:ascii="Arial" w:hAnsi="Arial" w:cs="Arial"/>
          <w:b/>
        </w:rPr>
        <w:t>RECEITAS E DESPESAS</w:t>
      </w:r>
      <w:r w:rsidR="00B058E4">
        <w:rPr>
          <w:rFonts w:ascii="Arial" w:hAnsi="Arial" w:cs="Arial"/>
          <w:b/>
        </w:rPr>
        <w:t>.</w:t>
      </w:r>
    </w:p>
    <w:p w:rsidR="00523DD3" w:rsidRDefault="00523DD3" w:rsidP="00523DD3">
      <w:pPr>
        <w:pStyle w:val="SemEspaamento"/>
        <w:jc w:val="both"/>
        <w:rPr>
          <w:rFonts w:ascii="Arial" w:hAnsi="Arial" w:cs="Arial"/>
        </w:rPr>
      </w:pPr>
    </w:p>
    <w:p w:rsidR="00523DD3" w:rsidRDefault="0011551A" w:rsidP="00523DD3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requisito</w:t>
      </w:r>
      <w:r w:rsidR="00523DD3">
        <w:rPr>
          <w:rFonts w:ascii="Arial" w:hAnsi="Arial" w:cs="Arial"/>
        </w:rPr>
        <w:t xml:space="preserve"> apresentará um relatório contendo </w:t>
      </w:r>
      <w:r w:rsidR="002162E8">
        <w:rPr>
          <w:rFonts w:ascii="Arial" w:hAnsi="Arial" w:cs="Arial"/>
        </w:rPr>
        <w:t>a relação de pagamentos efetuados por unidades, e despesas existentes</w:t>
      </w:r>
      <w:r w:rsidR="00523DD3">
        <w:rPr>
          <w:rFonts w:ascii="Arial" w:hAnsi="Arial" w:cs="Arial"/>
        </w:rPr>
        <w:t xml:space="preserve">. </w:t>
      </w:r>
      <w:r w:rsidR="002162E8">
        <w:rPr>
          <w:rFonts w:ascii="Arial" w:hAnsi="Arial" w:cs="Arial"/>
        </w:rPr>
        <w:t>O relatório oferecerá opções de informações por condomínio, unidades, e por período fornecido.</w:t>
      </w:r>
      <w:bookmarkStart w:id="1" w:name="_GoBack"/>
      <w:bookmarkEnd w:id="1"/>
    </w:p>
    <w:p w:rsidR="00733278" w:rsidRDefault="00733278" w:rsidP="00142B66">
      <w:pPr>
        <w:pStyle w:val="SemEspaamento"/>
        <w:jc w:val="both"/>
        <w:rPr>
          <w:rFonts w:ascii="Arial" w:hAnsi="Arial" w:cs="Arial"/>
        </w:rPr>
      </w:pPr>
    </w:p>
    <w:p w:rsidR="00523DD3" w:rsidRDefault="00523DD3" w:rsidP="00142B66">
      <w:pPr>
        <w:pStyle w:val="SemEspaamento"/>
        <w:jc w:val="both"/>
        <w:rPr>
          <w:rFonts w:ascii="Arial" w:hAnsi="Arial" w:cs="Arial"/>
        </w:rPr>
      </w:pPr>
    </w:p>
    <w:p w:rsidR="00312641" w:rsidRDefault="00312641" w:rsidP="00142B66">
      <w:pPr>
        <w:pStyle w:val="SemEspaamento"/>
        <w:jc w:val="both"/>
        <w:rPr>
          <w:rFonts w:ascii="Arial" w:hAnsi="Arial" w:cs="Arial"/>
        </w:rPr>
      </w:pPr>
    </w:p>
    <w:p w:rsidR="00D35117" w:rsidRDefault="00D35117" w:rsidP="00142B66">
      <w:pPr>
        <w:pStyle w:val="SemEspaamento"/>
        <w:jc w:val="both"/>
        <w:rPr>
          <w:rFonts w:ascii="Arial" w:hAnsi="Arial" w:cs="Arial"/>
        </w:rPr>
      </w:pPr>
    </w:p>
    <w:p w:rsidR="00523DD3" w:rsidRDefault="00523DD3" w:rsidP="00142B66">
      <w:pPr>
        <w:pStyle w:val="SemEspaamento"/>
        <w:jc w:val="both"/>
        <w:rPr>
          <w:rFonts w:ascii="Arial" w:hAnsi="Arial" w:cs="Arial"/>
        </w:rPr>
      </w:pPr>
    </w:p>
    <w:p w:rsidR="00523DD3" w:rsidRDefault="00523DD3" w:rsidP="00523DD3">
      <w:pPr>
        <w:pStyle w:val="SemEspaamen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Requisitos </w:t>
      </w:r>
      <w:r w:rsidR="00312641">
        <w:rPr>
          <w:rFonts w:ascii="Arial" w:hAnsi="Arial" w:cs="Arial"/>
          <w:b/>
          <w:sz w:val="36"/>
          <w:szCs w:val="36"/>
        </w:rPr>
        <w:t xml:space="preserve">Não </w:t>
      </w:r>
      <w:r>
        <w:rPr>
          <w:rFonts w:ascii="Arial" w:hAnsi="Arial" w:cs="Arial"/>
          <w:b/>
          <w:sz w:val="36"/>
          <w:szCs w:val="36"/>
        </w:rPr>
        <w:t>Funcionais – Detalhar</w:t>
      </w:r>
    </w:p>
    <w:p w:rsidR="00523DD3" w:rsidRDefault="00523DD3" w:rsidP="00142B66">
      <w:pPr>
        <w:pStyle w:val="SemEspaamento"/>
        <w:jc w:val="both"/>
        <w:rPr>
          <w:rFonts w:ascii="Arial" w:hAnsi="Arial" w:cs="Arial"/>
        </w:rPr>
      </w:pPr>
    </w:p>
    <w:p w:rsidR="00312641" w:rsidRDefault="00312641" w:rsidP="00142B66">
      <w:pPr>
        <w:pStyle w:val="SemEspaamento"/>
        <w:jc w:val="both"/>
        <w:rPr>
          <w:rFonts w:ascii="Arial" w:hAnsi="Arial" w:cs="Arial"/>
        </w:rPr>
      </w:pPr>
    </w:p>
    <w:p w:rsidR="00523DD3" w:rsidRDefault="00523DD3" w:rsidP="00142B66">
      <w:pPr>
        <w:pStyle w:val="SemEspaamento"/>
        <w:jc w:val="both"/>
        <w:rPr>
          <w:rFonts w:ascii="Arial" w:hAnsi="Arial" w:cs="Arial"/>
        </w:rPr>
      </w:pPr>
    </w:p>
    <w:p w:rsidR="00312641" w:rsidRPr="00142B66" w:rsidRDefault="00312641" w:rsidP="00312641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1</w:t>
      </w:r>
      <w:r w:rsidRPr="00142B66">
        <w:rPr>
          <w:rFonts w:ascii="Arial" w:hAnsi="Arial" w:cs="Arial"/>
          <w:b/>
        </w:rPr>
        <w:t xml:space="preserve"> – </w:t>
      </w:r>
      <w:r w:rsidRPr="00312641">
        <w:rPr>
          <w:rFonts w:ascii="Arial" w:hAnsi="Arial" w:cs="Arial"/>
          <w:b/>
        </w:rPr>
        <w:t>FACILIDADE DE USO.</w:t>
      </w:r>
    </w:p>
    <w:p w:rsidR="00523DD3" w:rsidRDefault="00523DD3" w:rsidP="00312641">
      <w:pPr>
        <w:pStyle w:val="SemEspaamento"/>
        <w:jc w:val="both"/>
        <w:rPr>
          <w:rFonts w:ascii="Arial" w:hAnsi="Arial" w:cs="Arial"/>
        </w:rPr>
      </w:pP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deverá ser intuitivo e de fácil utilização. Não deverá apresentar complexidade desnecessária. </w:t>
      </w: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</w:p>
    <w:p w:rsidR="00312641" w:rsidRPr="00142B66" w:rsidRDefault="00312641" w:rsidP="00312641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2</w:t>
      </w:r>
      <w:r w:rsidRPr="00142B6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PERFORMANCE</w:t>
      </w:r>
      <w:r w:rsidRPr="00312641">
        <w:rPr>
          <w:rFonts w:ascii="Arial" w:hAnsi="Arial" w:cs="Arial"/>
          <w:b/>
        </w:rPr>
        <w:t>.</w:t>
      </w: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>As consultas não deverão exceder o tempo de resposta de 15 segundos.</w:t>
      </w: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. </w:t>
      </w:r>
    </w:p>
    <w:p w:rsidR="00D35117" w:rsidRDefault="00D35117" w:rsidP="00312641">
      <w:pPr>
        <w:pStyle w:val="SemEspaamento"/>
        <w:jc w:val="both"/>
        <w:rPr>
          <w:rFonts w:ascii="Arial" w:hAnsi="Arial" w:cs="Arial"/>
        </w:rPr>
      </w:pPr>
    </w:p>
    <w:p w:rsidR="00D35117" w:rsidRDefault="00D35117" w:rsidP="00312641">
      <w:pPr>
        <w:pStyle w:val="SemEspaamento"/>
        <w:jc w:val="both"/>
        <w:rPr>
          <w:rFonts w:ascii="Arial" w:hAnsi="Arial" w:cs="Arial"/>
        </w:rPr>
      </w:pPr>
    </w:p>
    <w:p w:rsidR="00312641" w:rsidRPr="00142B66" w:rsidRDefault="00312641" w:rsidP="00312641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 w:rsidR="007A4354">
        <w:rPr>
          <w:rFonts w:ascii="Arial" w:hAnsi="Arial" w:cs="Arial"/>
          <w:b/>
        </w:rPr>
        <w:t>3</w:t>
      </w:r>
      <w:r w:rsidRPr="00142B6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INTERFACE WEB</w:t>
      </w:r>
      <w:r w:rsidRPr="00312641">
        <w:rPr>
          <w:rFonts w:ascii="Arial" w:hAnsi="Arial" w:cs="Arial"/>
          <w:b/>
        </w:rPr>
        <w:t>.</w:t>
      </w:r>
    </w:p>
    <w:p w:rsidR="00312641" w:rsidRDefault="00312641" w:rsidP="00312641">
      <w:pPr>
        <w:pStyle w:val="SemEspaamento"/>
        <w:jc w:val="both"/>
        <w:rPr>
          <w:rFonts w:ascii="Arial" w:hAnsi="Arial" w:cs="Arial"/>
        </w:rPr>
      </w:pPr>
    </w:p>
    <w:p w:rsidR="00312641" w:rsidRPr="00312641" w:rsidRDefault="00312641" w:rsidP="00312641">
      <w:pPr>
        <w:pStyle w:val="SemEspaamento"/>
        <w:jc w:val="both"/>
        <w:rPr>
          <w:rFonts w:ascii="Arial" w:hAnsi="Arial" w:cs="Arial"/>
        </w:rPr>
      </w:pPr>
      <w:r w:rsidRPr="00312641">
        <w:rPr>
          <w:rFonts w:ascii="Arial" w:hAnsi="Arial" w:cs="Arial"/>
        </w:rPr>
        <w:t>O usuário utilizará o sistema através de um browser navegador da web.</w:t>
      </w:r>
    </w:p>
    <w:p w:rsidR="00D35117" w:rsidRDefault="00D35117" w:rsidP="00312641">
      <w:pPr>
        <w:pStyle w:val="SemEspaamento"/>
        <w:jc w:val="both"/>
        <w:rPr>
          <w:rFonts w:ascii="Arial" w:hAnsi="Arial" w:cs="Arial"/>
        </w:rPr>
      </w:pPr>
    </w:p>
    <w:p w:rsidR="00D35117" w:rsidRDefault="00D35117" w:rsidP="00312641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575B17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4</w:t>
      </w:r>
      <w:r w:rsidRPr="00142B6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DISPONIBILIDADE</w:t>
      </w:r>
      <w:r w:rsidRPr="00312641">
        <w:rPr>
          <w:rFonts w:ascii="Arial" w:hAnsi="Arial" w:cs="Arial"/>
          <w:b/>
        </w:rPr>
        <w:t>.</w:t>
      </w: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Default="002A522B" w:rsidP="00575B17">
      <w:pPr>
        <w:pStyle w:val="SemEspaamento"/>
        <w:jc w:val="both"/>
        <w:rPr>
          <w:rFonts w:ascii="Arial" w:hAnsi="Arial" w:cs="Arial"/>
        </w:rPr>
      </w:pPr>
      <w:r w:rsidRPr="00312641">
        <w:rPr>
          <w:rFonts w:cs="Arial"/>
        </w:rPr>
        <w:t xml:space="preserve">O </w:t>
      </w:r>
      <w:r>
        <w:rPr>
          <w:rFonts w:cs="Arial"/>
        </w:rPr>
        <w:t>sistema deverá estar disponível no período 24/7</w:t>
      </w:r>
      <w:r w:rsidR="00575B17">
        <w:rPr>
          <w:rFonts w:ascii="Arial" w:hAnsi="Arial" w:cs="Arial"/>
        </w:rPr>
        <w:t>.</w:t>
      </w: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575B17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5</w:t>
      </w:r>
      <w:r w:rsidRPr="00142B6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USABILIDADE</w:t>
      </w:r>
      <w:r w:rsidRPr="00312641">
        <w:rPr>
          <w:rFonts w:ascii="Arial" w:hAnsi="Arial" w:cs="Arial"/>
          <w:b/>
        </w:rPr>
        <w:t>.</w:t>
      </w: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usuário deverá ser capaz de utilizar o sistema após um curto tempo de treinamento.</w:t>
      </w: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E92B61" w:rsidRDefault="00E92B61" w:rsidP="00575B17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575B17">
      <w:pPr>
        <w:pStyle w:val="SemEspaamento"/>
        <w:rPr>
          <w:rFonts w:ascii="Arial" w:hAnsi="Arial" w:cs="Arial"/>
          <w:b/>
        </w:rPr>
      </w:pPr>
      <w:r w:rsidRPr="00142B66">
        <w:rPr>
          <w:rFonts w:ascii="Arial" w:hAnsi="Arial" w:cs="Arial"/>
          <w:b/>
        </w:rPr>
        <w:t>RF00</w:t>
      </w:r>
      <w:r>
        <w:rPr>
          <w:rFonts w:ascii="Arial" w:hAnsi="Arial" w:cs="Arial"/>
          <w:b/>
        </w:rPr>
        <w:t>6</w:t>
      </w:r>
      <w:r w:rsidRPr="00142B66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PORTABILIDADE.</w:t>
      </w:r>
    </w:p>
    <w:p w:rsidR="00575B17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312641" w:rsidRDefault="00575B17" w:rsidP="00575B17">
      <w:pPr>
        <w:pStyle w:val="SemEspaamento"/>
        <w:jc w:val="both"/>
        <w:rPr>
          <w:rFonts w:ascii="Arial" w:hAnsi="Arial" w:cs="Arial"/>
        </w:rPr>
      </w:pPr>
      <w:r w:rsidRPr="00312641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deverá poder ser executado </w:t>
      </w:r>
      <w:r w:rsidR="00E92B61">
        <w:rPr>
          <w:rFonts w:ascii="Arial" w:hAnsi="Arial" w:cs="Arial"/>
        </w:rPr>
        <w:t xml:space="preserve">nos navegadores Internet Explorer, </w:t>
      </w:r>
      <w:proofErr w:type="spellStart"/>
      <w:r w:rsidR="00E92B61">
        <w:rPr>
          <w:rFonts w:ascii="Arial" w:hAnsi="Arial" w:cs="Arial"/>
        </w:rPr>
        <w:t>Mozzila</w:t>
      </w:r>
      <w:proofErr w:type="spellEnd"/>
      <w:r w:rsidR="00E92B61">
        <w:rPr>
          <w:rFonts w:ascii="Arial" w:hAnsi="Arial" w:cs="Arial"/>
        </w:rPr>
        <w:t xml:space="preserve"> Firefox, e Google Chrome</w:t>
      </w:r>
      <w:r w:rsidRPr="00312641">
        <w:rPr>
          <w:rFonts w:ascii="Arial" w:hAnsi="Arial" w:cs="Arial"/>
        </w:rPr>
        <w:t>.</w:t>
      </w:r>
    </w:p>
    <w:p w:rsidR="00575B17" w:rsidRPr="00142B66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312641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575B17">
      <w:pPr>
        <w:pStyle w:val="SemEspaamento"/>
        <w:jc w:val="both"/>
        <w:rPr>
          <w:rFonts w:ascii="Arial" w:hAnsi="Arial" w:cs="Arial"/>
        </w:rPr>
      </w:pPr>
    </w:p>
    <w:p w:rsidR="00575B17" w:rsidRPr="00142B66" w:rsidRDefault="00575B17" w:rsidP="00312641">
      <w:pPr>
        <w:pStyle w:val="SemEspaamento"/>
        <w:jc w:val="both"/>
        <w:rPr>
          <w:rFonts w:ascii="Arial" w:hAnsi="Arial" w:cs="Arial"/>
        </w:rPr>
      </w:pPr>
    </w:p>
    <w:sectPr w:rsidR="00575B17" w:rsidRPr="00142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C36" w:rsidRDefault="004A0C36" w:rsidP="00081F4B">
      <w:pPr>
        <w:spacing w:after="0" w:line="240" w:lineRule="auto"/>
      </w:pPr>
      <w:r>
        <w:separator/>
      </w:r>
    </w:p>
  </w:endnote>
  <w:endnote w:type="continuationSeparator" w:id="0">
    <w:p w:rsidR="004A0C36" w:rsidRDefault="004A0C36" w:rsidP="0008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C36" w:rsidRDefault="004A0C36" w:rsidP="00081F4B">
      <w:pPr>
        <w:spacing w:after="0" w:line="240" w:lineRule="auto"/>
      </w:pPr>
      <w:r>
        <w:separator/>
      </w:r>
    </w:p>
  </w:footnote>
  <w:footnote w:type="continuationSeparator" w:id="0">
    <w:p w:rsidR="004A0C36" w:rsidRDefault="004A0C36" w:rsidP="00081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757"/>
    <w:multiLevelType w:val="hybridMultilevel"/>
    <w:tmpl w:val="48A0A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05A96"/>
    <w:multiLevelType w:val="multilevel"/>
    <w:tmpl w:val="DC1CC176"/>
    <w:lvl w:ilvl="0">
      <w:start w:val="2"/>
      <w:numFmt w:val="decimal"/>
      <w:lvlText w:val="%1.0"/>
      <w:lvlJc w:val="left"/>
      <w:pPr>
        <w:ind w:left="765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1.%2"/>
      <w:lvlJc w:val="left"/>
      <w:pPr>
        <w:ind w:left="1473" w:hanging="360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2541" w:hanging="720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3249" w:hanging="720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4317" w:hanging="1080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5025" w:hanging="1080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6093" w:hanging="1440"/>
      </w:pPr>
      <w:rPr>
        <w:rFonts w:ascii="Arial" w:hAnsi="Arial" w:cs="Arial" w:hint="default"/>
        <w:sz w:val="24"/>
      </w:rPr>
    </w:lvl>
    <w:lvl w:ilvl="7">
      <w:start w:val="1"/>
      <w:numFmt w:val="decimal"/>
      <w:lvlText w:val="%1.%2.%3.%4.%5.%6.%7.%8"/>
      <w:lvlJc w:val="left"/>
      <w:pPr>
        <w:ind w:left="6801" w:hanging="1440"/>
      </w:pPr>
      <w:rPr>
        <w:rFonts w:ascii="Arial" w:hAnsi="Arial" w:cs="Arial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869" w:hanging="1800"/>
      </w:pPr>
      <w:rPr>
        <w:rFonts w:ascii="Arial" w:hAnsi="Arial" w:cs="Arial" w:hint="default"/>
        <w:sz w:val="24"/>
      </w:rPr>
    </w:lvl>
  </w:abstractNum>
  <w:abstractNum w:abstractNumId="2" w15:restartNumberingAfterBreak="0">
    <w:nsid w:val="29DB73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FF5887"/>
    <w:multiLevelType w:val="hybridMultilevel"/>
    <w:tmpl w:val="D13EBE1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10DC6"/>
    <w:multiLevelType w:val="hybridMultilevel"/>
    <w:tmpl w:val="A508A1A4"/>
    <w:lvl w:ilvl="0" w:tplc="EB62B5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829A3"/>
    <w:multiLevelType w:val="hybridMultilevel"/>
    <w:tmpl w:val="17B831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D42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CF93316"/>
    <w:multiLevelType w:val="hybridMultilevel"/>
    <w:tmpl w:val="011E3E3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45090C"/>
    <w:multiLevelType w:val="hybridMultilevel"/>
    <w:tmpl w:val="A19C4E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67BD1"/>
    <w:multiLevelType w:val="hybridMultilevel"/>
    <w:tmpl w:val="98DCDC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95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454B7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5FF4235"/>
    <w:multiLevelType w:val="hybridMultilevel"/>
    <w:tmpl w:val="72AEEF4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 w15:restartNumberingAfterBreak="0">
    <w:nsid w:val="667B51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A9C2D28"/>
    <w:multiLevelType w:val="multilevel"/>
    <w:tmpl w:val="663CA1D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009586F"/>
    <w:multiLevelType w:val="multilevel"/>
    <w:tmpl w:val="2C3C613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D9A4BB4"/>
    <w:multiLevelType w:val="hybridMultilevel"/>
    <w:tmpl w:val="F71C7E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26868"/>
    <w:multiLevelType w:val="hybridMultilevel"/>
    <w:tmpl w:val="73A878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13"/>
  </w:num>
  <w:num w:numId="11">
    <w:abstractNumId w:val="12"/>
  </w:num>
  <w:num w:numId="12">
    <w:abstractNumId w:val="2"/>
  </w:num>
  <w:num w:numId="13">
    <w:abstractNumId w:val="15"/>
  </w:num>
  <w:num w:numId="14">
    <w:abstractNumId w:val="0"/>
  </w:num>
  <w:num w:numId="15">
    <w:abstractNumId w:val="8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EFC"/>
    <w:rsid w:val="0000150C"/>
    <w:rsid w:val="00007608"/>
    <w:rsid w:val="000105B5"/>
    <w:rsid w:val="00016BC3"/>
    <w:rsid w:val="00021186"/>
    <w:rsid w:val="00027CEB"/>
    <w:rsid w:val="0003167B"/>
    <w:rsid w:val="0003315E"/>
    <w:rsid w:val="00033819"/>
    <w:rsid w:val="00061651"/>
    <w:rsid w:val="00071DF6"/>
    <w:rsid w:val="00081F4B"/>
    <w:rsid w:val="000926A2"/>
    <w:rsid w:val="000A1441"/>
    <w:rsid w:val="000D4EC0"/>
    <w:rsid w:val="000E09F6"/>
    <w:rsid w:val="000E605D"/>
    <w:rsid w:val="000F46B1"/>
    <w:rsid w:val="0011551A"/>
    <w:rsid w:val="001243DA"/>
    <w:rsid w:val="001314E1"/>
    <w:rsid w:val="00140A9B"/>
    <w:rsid w:val="00142B66"/>
    <w:rsid w:val="00144693"/>
    <w:rsid w:val="001831A2"/>
    <w:rsid w:val="00195DF7"/>
    <w:rsid w:val="001A5236"/>
    <w:rsid w:val="001B0D8C"/>
    <w:rsid w:val="001B359A"/>
    <w:rsid w:val="001B4EFC"/>
    <w:rsid w:val="001D1F40"/>
    <w:rsid w:val="001D3BD5"/>
    <w:rsid w:val="001E237D"/>
    <w:rsid w:val="002162E8"/>
    <w:rsid w:val="00221D58"/>
    <w:rsid w:val="00243D48"/>
    <w:rsid w:val="00252C75"/>
    <w:rsid w:val="00262B34"/>
    <w:rsid w:val="00265241"/>
    <w:rsid w:val="00293AC8"/>
    <w:rsid w:val="002A463F"/>
    <w:rsid w:val="002A522B"/>
    <w:rsid w:val="002C4945"/>
    <w:rsid w:val="002D45CA"/>
    <w:rsid w:val="00306363"/>
    <w:rsid w:val="00312641"/>
    <w:rsid w:val="003159F3"/>
    <w:rsid w:val="00326DBF"/>
    <w:rsid w:val="00331AE2"/>
    <w:rsid w:val="00343A60"/>
    <w:rsid w:val="00353876"/>
    <w:rsid w:val="00361A34"/>
    <w:rsid w:val="00371735"/>
    <w:rsid w:val="00390E93"/>
    <w:rsid w:val="00395E25"/>
    <w:rsid w:val="003B2449"/>
    <w:rsid w:val="003E117F"/>
    <w:rsid w:val="003E4D7D"/>
    <w:rsid w:val="003F0A73"/>
    <w:rsid w:val="00402A45"/>
    <w:rsid w:val="0040343B"/>
    <w:rsid w:val="004159DF"/>
    <w:rsid w:val="00430727"/>
    <w:rsid w:val="004521A1"/>
    <w:rsid w:val="004656DF"/>
    <w:rsid w:val="004804BD"/>
    <w:rsid w:val="004A0C36"/>
    <w:rsid w:val="004B068D"/>
    <w:rsid w:val="004D76AC"/>
    <w:rsid w:val="004E6A70"/>
    <w:rsid w:val="00523DD3"/>
    <w:rsid w:val="005426B6"/>
    <w:rsid w:val="005563BD"/>
    <w:rsid w:val="0056476B"/>
    <w:rsid w:val="00574CA6"/>
    <w:rsid w:val="00575B17"/>
    <w:rsid w:val="005B6940"/>
    <w:rsid w:val="005F5511"/>
    <w:rsid w:val="00605303"/>
    <w:rsid w:val="00614D14"/>
    <w:rsid w:val="00624D55"/>
    <w:rsid w:val="006558BE"/>
    <w:rsid w:val="0068372A"/>
    <w:rsid w:val="006B5F07"/>
    <w:rsid w:val="006C471C"/>
    <w:rsid w:val="006D21A9"/>
    <w:rsid w:val="006D67C6"/>
    <w:rsid w:val="006E042A"/>
    <w:rsid w:val="007112C1"/>
    <w:rsid w:val="00716D0A"/>
    <w:rsid w:val="00733278"/>
    <w:rsid w:val="00752798"/>
    <w:rsid w:val="0075669B"/>
    <w:rsid w:val="00771C08"/>
    <w:rsid w:val="00785CEC"/>
    <w:rsid w:val="00797D34"/>
    <w:rsid w:val="007A4354"/>
    <w:rsid w:val="007B11B3"/>
    <w:rsid w:val="007B787E"/>
    <w:rsid w:val="007B7E16"/>
    <w:rsid w:val="007C492D"/>
    <w:rsid w:val="007D6B59"/>
    <w:rsid w:val="007E155A"/>
    <w:rsid w:val="007E65CC"/>
    <w:rsid w:val="007E72C0"/>
    <w:rsid w:val="00811CAE"/>
    <w:rsid w:val="00815957"/>
    <w:rsid w:val="008212F3"/>
    <w:rsid w:val="008311AD"/>
    <w:rsid w:val="00852886"/>
    <w:rsid w:val="008552FA"/>
    <w:rsid w:val="008569E8"/>
    <w:rsid w:val="008936C2"/>
    <w:rsid w:val="008A2E71"/>
    <w:rsid w:val="008E1945"/>
    <w:rsid w:val="008E520B"/>
    <w:rsid w:val="008F08CA"/>
    <w:rsid w:val="008F5613"/>
    <w:rsid w:val="00904622"/>
    <w:rsid w:val="00923BE5"/>
    <w:rsid w:val="00955C14"/>
    <w:rsid w:val="009839CD"/>
    <w:rsid w:val="00A130B2"/>
    <w:rsid w:val="00A22E62"/>
    <w:rsid w:val="00A3367F"/>
    <w:rsid w:val="00A33A42"/>
    <w:rsid w:val="00A5376C"/>
    <w:rsid w:val="00A65A3C"/>
    <w:rsid w:val="00A67E6D"/>
    <w:rsid w:val="00A9609E"/>
    <w:rsid w:val="00AA04FF"/>
    <w:rsid w:val="00AA22D2"/>
    <w:rsid w:val="00AB2E32"/>
    <w:rsid w:val="00AD1214"/>
    <w:rsid w:val="00AD27AF"/>
    <w:rsid w:val="00AE2331"/>
    <w:rsid w:val="00B0283D"/>
    <w:rsid w:val="00B058E4"/>
    <w:rsid w:val="00B20671"/>
    <w:rsid w:val="00B2311F"/>
    <w:rsid w:val="00B4528D"/>
    <w:rsid w:val="00B515EB"/>
    <w:rsid w:val="00B60EE7"/>
    <w:rsid w:val="00B647AB"/>
    <w:rsid w:val="00B77288"/>
    <w:rsid w:val="00B77E6C"/>
    <w:rsid w:val="00BB0283"/>
    <w:rsid w:val="00BC462B"/>
    <w:rsid w:val="00BD22C6"/>
    <w:rsid w:val="00BD3B53"/>
    <w:rsid w:val="00BF2C6B"/>
    <w:rsid w:val="00C55BF8"/>
    <w:rsid w:val="00C763CC"/>
    <w:rsid w:val="00CD58C2"/>
    <w:rsid w:val="00CE3683"/>
    <w:rsid w:val="00CE46AD"/>
    <w:rsid w:val="00D066E3"/>
    <w:rsid w:val="00D21EC9"/>
    <w:rsid w:val="00D317DF"/>
    <w:rsid w:val="00D35117"/>
    <w:rsid w:val="00D428D5"/>
    <w:rsid w:val="00D44A34"/>
    <w:rsid w:val="00D52580"/>
    <w:rsid w:val="00D54D8A"/>
    <w:rsid w:val="00D63AED"/>
    <w:rsid w:val="00D74F57"/>
    <w:rsid w:val="00D8025A"/>
    <w:rsid w:val="00D8446D"/>
    <w:rsid w:val="00D849DF"/>
    <w:rsid w:val="00DA1B47"/>
    <w:rsid w:val="00DA22A9"/>
    <w:rsid w:val="00DD2D54"/>
    <w:rsid w:val="00DD4DED"/>
    <w:rsid w:val="00DE7621"/>
    <w:rsid w:val="00DF43A5"/>
    <w:rsid w:val="00E036CE"/>
    <w:rsid w:val="00E120B0"/>
    <w:rsid w:val="00E31C72"/>
    <w:rsid w:val="00E457EA"/>
    <w:rsid w:val="00E81A67"/>
    <w:rsid w:val="00E86A94"/>
    <w:rsid w:val="00E92B61"/>
    <w:rsid w:val="00E9726B"/>
    <w:rsid w:val="00EB3D95"/>
    <w:rsid w:val="00ED67D4"/>
    <w:rsid w:val="00EF60E3"/>
    <w:rsid w:val="00F06E8C"/>
    <w:rsid w:val="00F52EB9"/>
    <w:rsid w:val="00F71F78"/>
    <w:rsid w:val="00F74455"/>
    <w:rsid w:val="00F80CCB"/>
    <w:rsid w:val="00F929AC"/>
    <w:rsid w:val="00FA5292"/>
    <w:rsid w:val="00FB264B"/>
    <w:rsid w:val="00FC6D6B"/>
    <w:rsid w:val="00FD1E2F"/>
    <w:rsid w:val="00FD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7099"/>
  <w15:chartTrackingRefBased/>
  <w15:docId w15:val="{6AB70EB5-65C0-4F74-8C18-119A6B00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B7E16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BC462B"/>
    <w:pPr>
      <w:spacing w:after="0" w:line="240" w:lineRule="auto"/>
    </w:pPr>
    <w:rPr>
      <w:rFonts w:ascii="Arial" w:hAnsi="Arial"/>
      <w:sz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81F4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81F4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81F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B523F-3587-4A9E-AB12-0C76B3AB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1525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Jorge</dc:creator>
  <cp:keywords/>
  <dc:description/>
  <cp:lastModifiedBy>Alcantara, Jose Jorge Sousa de</cp:lastModifiedBy>
  <cp:revision>15</cp:revision>
  <dcterms:created xsi:type="dcterms:W3CDTF">2018-11-08T00:38:00Z</dcterms:created>
  <dcterms:modified xsi:type="dcterms:W3CDTF">2019-05-16T18:45:00Z</dcterms:modified>
</cp:coreProperties>
</file>