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0509" w14:textId="77777777" w:rsidR="00EA17A4" w:rsidRPr="0084043D" w:rsidRDefault="00EA17A4" w:rsidP="00EA17A4">
      <w:pPr>
        <w:pStyle w:val="NormalWeb"/>
        <w:spacing w:before="0" w:beforeAutospacing="0" w:after="0" w:afterAutospacing="0"/>
        <w:jc w:val="center"/>
        <w:rPr>
          <w:rFonts w:ascii="Arial" w:eastAsiaTheme="minorEastAsia" w:hAnsi="Arial" w:cs="Arial"/>
          <w:b/>
          <w:bCs/>
          <w:color w:val="2F5496" w:themeColor="accent1" w:themeShade="BF"/>
          <w:kern w:val="24"/>
          <w:sz w:val="56"/>
          <w:szCs w:val="56"/>
        </w:rPr>
      </w:pPr>
      <w:r w:rsidRPr="0084043D">
        <w:rPr>
          <w:rFonts w:ascii="Arial" w:eastAsiaTheme="minorEastAsia" w:hAnsi="Arial" w:cs="Arial"/>
          <w:b/>
          <w:bCs/>
          <w:color w:val="2F5496" w:themeColor="accent1" w:themeShade="BF"/>
          <w:kern w:val="24"/>
          <w:sz w:val="56"/>
          <w:szCs w:val="56"/>
        </w:rPr>
        <w:t>Jermaine Samuels</w:t>
      </w:r>
    </w:p>
    <w:p w14:paraId="6735EB06" w14:textId="77777777" w:rsidR="001237BD" w:rsidRPr="001237BD" w:rsidRDefault="001237BD" w:rsidP="001237BD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1237BD">
        <w:rPr>
          <w:rFonts w:ascii="Arial" w:hAnsi="Arial" w:cs="Arial"/>
        </w:rPr>
        <w:t xml:space="preserve">Email: </w:t>
      </w:r>
      <w:hyperlink r:id="rId5" w:history="1">
        <w:r w:rsidRPr="001237BD">
          <w:rPr>
            <w:rStyle w:val="Hyperlink"/>
            <w:rFonts w:ascii="Arial" w:hAnsi="Arial" w:cs="Arial"/>
          </w:rPr>
          <w:t>jc.samuels21@gmail.com</w:t>
        </w:r>
      </w:hyperlink>
    </w:p>
    <w:p w14:paraId="1A86205F" w14:textId="77777777" w:rsidR="001237BD" w:rsidRPr="0084043D" w:rsidRDefault="001237BD" w:rsidP="001237BD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1237BD">
        <w:rPr>
          <w:rFonts w:ascii="Arial" w:hAnsi="Arial" w:cs="Arial"/>
        </w:rPr>
        <w:t>Phone: (437) 239-3087</w:t>
      </w:r>
    </w:p>
    <w:p w14:paraId="5780558D" w14:textId="78834761" w:rsidR="00A61F35" w:rsidRPr="001237BD" w:rsidRDefault="00A61F35" w:rsidP="001237BD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proofErr w:type="spellStart"/>
      <w:r w:rsidRPr="0084043D">
        <w:rPr>
          <w:rFonts w:ascii="Arial" w:hAnsi="Arial" w:cs="Arial"/>
        </w:rPr>
        <w:t>Linkedin</w:t>
      </w:r>
      <w:proofErr w:type="spellEnd"/>
      <w:r w:rsidRPr="0084043D">
        <w:rPr>
          <w:rFonts w:ascii="Arial" w:hAnsi="Arial" w:cs="Arial"/>
        </w:rPr>
        <w:t xml:space="preserve">: </w:t>
      </w:r>
      <w:hyperlink r:id="rId6" w:history="1">
        <w:r w:rsidRPr="0084043D">
          <w:rPr>
            <w:rStyle w:val="Hyperlink"/>
            <w:rFonts w:ascii="Arial" w:hAnsi="Arial" w:cs="Arial"/>
          </w:rPr>
          <w:t>https://www.linkedin.com/in/jc-samuels-data-scientist01/</w:t>
        </w:r>
      </w:hyperlink>
    </w:p>
    <w:p w14:paraId="2CB80AD5" w14:textId="505ED28E" w:rsidR="001237BD" w:rsidRPr="001237BD" w:rsidRDefault="001237BD" w:rsidP="001237BD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1237BD">
        <w:rPr>
          <w:rFonts w:ascii="Arial" w:hAnsi="Arial" w:cs="Arial"/>
        </w:rPr>
        <w:t>260 Gamble Avenue, East York</w:t>
      </w:r>
      <w:r w:rsidR="00A61F35" w:rsidRPr="0084043D">
        <w:rPr>
          <w:rFonts w:ascii="Arial" w:hAnsi="Arial" w:cs="Arial"/>
        </w:rPr>
        <w:t>, On, Ca</w:t>
      </w:r>
    </w:p>
    <w:p w14:paraId="6127C52C" w14:textId="77777777" w:rsidR="00EA17A4" w:rsidRPr="0084043D" w:rsidRDefault="00EA17A4" w:rsidP="00EA17A4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14:paraId="5F01647A" w14:textId="77777777" w:rsidR="0088283D" w:rsidRPr="0084043D" w:rsidRDefault="0088283D">
      <w:pPr>
        <w:rPr>
          <w:rFonts w:ascii="Arial" w:hAnsi="Arial" w:cs="Arial"/>
        </w:rPr>
      </w:pPr>
    </w:p>
    <w:p w14:paraId="0F793336" w14:textId="28C0299F" w:rsidR="00A61F35" w:rsidRPr="0084043D" w:rsidRDefault="008909F6">
      <w:pPr>
        <w:rPr>
          <w:rFonts w:ascii="Arial" w:hAnsi="Arial" w:cs="Arial"/>
        </w:rPr>
      </w:pPr>
      <w:r w:rsidRPr="0084043D">
        <w:rPr>
          <w:rFonts w:ascii="Arial" w:hAnsi="Arial" w:cs="Arial"/>
        </w:rPr>
        <w:t>Summary</w:t>
      </w:r>
      <w:r w:rsidR="00A61F35" w:rsidRPr="0084043D">
        <w:rPr>
          <w:rFonts w:ascii="Arial" w:hAnsi="Arial" w:cs="Arial"/>
        </w:rPr>
        <w:t xml:space="preserve">: </w:t>
      </w:r>
      <w:r w:rsidRPr="0084043D">
        <w:rPr>
          <w:rFonts w:ascii="Arial" w:hAnsi="Arial" w:cs="Arial"/>
        </w:rPr>
        <w:t>Experienced Data Engineer and Data Scientist with a strong background in Business Analytics with a focus on building interactive and data intensive applications.</w:t>
      </w:r>
    </w:p>
    <w:p w14:paraId="5A1F5416" w14:textId="77777777" w:rsidR="008909F6" w:rsidRPr="0084043D" w:rsidRDefault="008909F6">
      <w:pPr>
        <w:rPr>
          <w:rFonts w:ascii="Arial" w:hAnsi="Arial" w:cs="Arial"/>
        </w:rPr>
      </w:pPr>
    </w:p>
    <w:p w14:paraId="66C30F6D" w14:textId="0CB134C7" w:rsidR="008909F6" w:rsidRPr="0084043D" w:rsidRDefault="008909F6">
      <w:pPr>
        <w:rPr>
          <w:rFonts w:ascii="Arial" w:eastAsiaTheme="minorEastAsia" w:hAnsi="Arial" w:cs="Arial"/>
          <w:b/>
          <w:bCs/>
          <w:color w:val="2F5496" w:themeColor="accent1" w:themeShade="BF"/>
          <w:kern w:val="24"/>
          <w:sz w:val="28"/>
          <w:szCs w:val="28"/>
          <w14:ligatures w14:val="none"/>
        </w:rPr>
      </w:pPr>
      <w:r w:rsidRPr="0084043D">
        <w:rPr>
          <w:rFonts w:ascii="Arial" w:eastAsiaTheme="minorEastAsia" w:hAnsi="Arial" w:cs="Arial"/>
          <w:b/>
          <w:bCs/>
          <w:color w:val="2F5496" w:themeColor="accent1" w:themeShade="BF"/>
          <w:kern w:val="24"/>
          <w:sz w:val="28"/>
          <w:szCs w:val="28"/>
          <w14:ligatures w14:val="none"/>
        </w:rPr>
        <w:t>Experience</w:t>
      </w:r>
    </w:p>
    <w:p w14:paraId="2A01612F" w14:textId="23304167" w:rsidR="00C46295" w:rsidRPr="0084043D" w:rsidRDefault="00C46295" w:rsidP="001613D6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</w:rPr>
      </w:pPr>
      <w:r w:rsidRPr="00C46295">
        <w:rPr>
          <w:rFonts w:ascii="Arial" w:eastAsiaTheme="minorEastAsia" w:hAnsi="Arial" w:cs="Arial"/>
          <w:b/>
          <w:bCs/>
          <w:color w:val="000000" w:themeColor="text1"/>
          <w:kern w:val="24"/>
        </w:rPr>
        <w:t>Data Engineer</w:t>
      </w:r>
      <w:r w:rsidRPr="00C46295">
        <w:rPr>
          <w:rFonts w:ascii="Arial" w:eastAsiaTheme="minorEastAsia" w:hAnsi="Arial" w:cs="Arial"/>
          <w:color w:val="000000" w:themeColor="text1"/>
          <w:kern w:val="24"/>
        </w:rPr>
        <w:t xml:space="preserve"> • Fujitsu Caribbean Limited Nov 2020 </w:t>
      </w:r>
      <w:r w:rsidRPr="0084043D">
        <w:rPr>
          <w:rFonts w:ascii="Arial" w:eastAsiaTheme="minorEastAsia" w:hAnsi="Arial" w:cs="Arial"/>
          <w:color w:val="000000" w:themeColor="text1"/>
          <w:kern w:val="24"/>
        </w:rPr>
        <w:t>–</w:t>
      </w:r>
      <w:r w:rsidRPr="00C46295">
        <w:rPr>
          <w:rFonts w:ascii="Arial" w:eastAsiaTheme="minorEastAsia" w:hAnsi="Arial" w:cs="Arial"/>
          <w:color w:val="000000" w:themeColor="text1"/>
          <w:kern w:val="24"/>
        </w:rPr>
        <w:t xml:space="preserve"> Present</w:t>
      </w:r>
    </w:p>
    <w:p w14:paraId="7372C4AF" w14:textId="77777777" w:rsidR="001613D6" w:rsidRPr="0084043D" w:rsidRDefault="001613D6" w:rsidP="001613D6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767171" w:themeColor="background2" w:themeShade="80"/>
          <w:kern w:val="24"/>
        </w:rPr>
      </w:pPr>
    </w:p>
    <w:p w14:paraId="45F1B908" w14:textId="77777777" w:rsidR="00C46295" w:rsidRPr="0084043D" w:rsidRDefault="00C46295" w:rsidP="00C4629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84043D">
        <w:rPr>
          <w:rFonts w:ascii="Arial" w:hAnsi="Arial" w:cs="Arial"/>
          <w:sz w:val="24"/>
          <w:szCs w:val="24"/>
        </w:rPr>
        <w:t xml:space="preserve">Scripted unique </w:t>
      </w:r>
      <w:proofErr w:type="gramStart"/>
      <w:r w:rsidRPr="0084043D">
        <w:rPr>
          <w:rFonts w:ascii="Arial" w:hAnsi="Arial" w:cs="Arial"/>
          <w:sz w:val="24"/>
          <w:szCs w:val="24"/>
        </w:rPr>
        <w:t>on-premise</w:t>
      </w:r>
      <w:proofErr w:type="gramEnd"/>
      <w:r w:rsidRPr="0084043D">
        <w:rPr>
          <w:rFonts w:ascii="Arial" w:hAnsi="Arial" w:cs="Arial"/>
          <w:sz w:val="24"/>
          <w:szCs w:val="24"/>
        </w:rPr>
        <w:t xml:space="preserve"> data transformation solutions for clients using Python.</w:t>
      </w:r>
    </w:p>
    <w:p w14:paraId="65544B7D" w14:textId="77777777" w:rsidR="00C46295" w:rsidRPr="0084043D" w:rsidRDefault="00C46295" w:rsidP="00C4629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84043D">
        <w:rPr>
          <w:rFonts w:ascii="Arial" w:hAnsi="Arial" w:cs="Arial"/>
          <w:sz w:val="24"/>
          <w:szCs w:val="24"/>
        </w:rPr>
        <w:t>Conducted requirements gathering sessions and proposed relevant data architectures.</w:t>
      </w:r>
    </w:p>
    <w:p w14:paraId="6DE0D43F" w14:textId="77777777" w:rsidR="00C46295" w:rsidRPr="0084043D" w:rsidRDefault="00C46295" w:rsidP="00C4629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84043D">
        <w:rPr>
          <w:rFonts w:ascii="Arial" w:hAnsi="Arial" w:cs="Arial"/>
          <w:sz w:val="24"/>
          <w:szCs w:val="24"/>
        </w:rPr>
        <w:t>Built reliable and scalable ETL pipelines using Azure Data Factory, Databricks, Synapse Analytics and Azure Data Lake Gen2 Storage.</w:t>
      </w:r>
    </w:p>
    <w:p w14:paraId="653B6CEB" w14:textId="77777777" w:rsidR="00C46295" w:rsidRPr="0084043D" w:rsidRDefault="00C46295" w:rsidP="00C4629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84043D">
        <w:rPr>
          <w:rFonts w:ascii="Arial" w:hAnsi="Arial" w:cs="Arial"/>
          <w:sz w:val="24"/>
          <w:szCs w:val="24"/>
        </w:rPr>
        <w:t>Utilized Git and Azure DevOps Git to manage code base and pipeline deployment across multiple environments.</w:t>
      </w:r>
    </w:p>
    <w:p w14:paraId="33CE7346" w14:textId="77777777" w:rsidR="00C46295" w:rsidRPr="0084043D" w:rsidRDefault="00C46295" w:rsidP="00C4629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84043D">
        <w:rPr>
          <w:rFonts w:ascii="Arial" w:hAnsi="Arial" w:cs="Arial"/>
          <w:sz w:val="24"/>
          <w:szCs w:val="24"/>
        </w:rPr>
        <w:t>Delivered high quality, production ready pipelines for an array of projects for enterprise clients such as RedStripe Jamaica Limited and National Water Commission Jamaica.</w:t>
      </w:r>
    </w:p>
    <w:p w14:paraId="12292098" w14:textId="77777777" w:rsidR="00C46295" w:rsidRPr="0084043D" w:rsidRDefault="00C46295" w:rsidP="00C4629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84043D">
        <w:rPr>
          <w:rFonts w:ascii="Arial" w:hAnsi="Arial" w:cs="Arial"/>
          <w:sz w:val="24"/>
          <w:szCs w:val="24"/>
        </w:rPr>
        <w:t>Evaluated client documentation and technical requirements to implement data lakehouse solutions.</w:t>
      </w:r>
    </w:p>
    <w:p w14:paraId="4ED42ABB" w14:textId="77777777" w:rsidR="00C46295" w:rsidRPr="0084043D" w:rsidRDefault="00C46295" w:rsidP="00C4629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84043D">
        <w:rPr>
          <w:rFonts w:ascii="Arial" w:hAnsi="Arial" w:cs="Arial"/>
          <w:sz w:val="24"/>
          <w:szCs w:val="24"/>
        </w:rPr>
        <w:t xml:space="preserve">Implemented departmental and global data analytics dashboards for clients using PowerBI. </w:t>
      </w:r>
    </w:p>
    <w:p w14:paraId="3C7814A9" w14:textId="77777777" w:rsidR="00C46295" w:rsidRPr="0084043D" w:rsidRDefault="00C46295" w:rsidP="00C4629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84043D">
        <w:rPr>
          <w:rFonts w:ascii="Arial" w:hAnsi="Arial" w:cs="Arial"/>
          <w:sz w:val="24"/>
          <w:szCs w:val="24"/>
        </w:rPr>
        <w:t>Built Proof of concept designs for azure cloud architecture and included data governance framework using open-source tools such as datahub.</w:t>
      </w:r>
    </w:p>
    <w:p w14:paraId="65BD713B" w14:textId="77777777" w:rsidR="00C46295" w:rsidRPr="0084043D" w:rsidRDefault="00C46295" w:rsidP="00C4629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84043D">
        <w:rPr>
          <w:rFonts w:ascii="Arial" w:hAnsi="Arial" w:cs="Arial"/>
          <w:sz w:val="24"/>
          <w:szCs w:val="24"/>
        </w:rPr>
        <w:t>Provided and redefined query optimization protocols for latency management and timely dashboard refresh yielding at least 30% improved efficiency.</w:t>
      </w:r>
    </w:p>
    <w:p w14:paraId="2FADDC78" w14:textId="77777777" w:rsidR="00C46295" w:rsidRPr="0084043D" w:rsidRDefault="00C46295" w:rsidP="00C4629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84043D">
        <w:rPr>
          <w:rFonts w:ascii="Arial" w:hAnsi="Arial" w:cs="Arial"/>
          <w:sz w:val="24"/>
          <w:szCs w:val="24"/>
        </w:rPr>
        <w:t>Built prediction models with Databricks and Azure machine learning via Python or Spark, and hosted analysis results in PowerBI online dashboards.</w:t>
      </w:r>
    </w:p>
    <w:p w14:paraId="3BEFC0FC" w14:textId="77777777" w:rsidR="00C46295" w:rsidRPr="0084043D" w:rsidRDefault="00C46295" w:rsidP="00C4629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84043D">
        <w:rPr>
          <w:rFonts w:ascii="Arial" w:hAnsi="Arial" w:cs="Arial"/>
          <w:sz w:val="24"/>
          <w:szCs w:val="24"/>
        </w:rPr>
        <w:t>Implemented metadata driven tasks for large scale data staging between client subscriptions to facilitate local reporting.</w:t>
      </w:r>
    </w:p>
    <w:p w14:paraId="226617F0" w14:textId="77CB51C5" w:rsidR="00C46295" w:rsidRPr="0084043D" w:rsidRDefault="00C46295" w:rsidP="00C4629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84043D">
        <w:rPr>
          <w:rFonts w:ascii="Arial" w:hAnsi="Arial" w:cs="Arial"/>
          <w:sz w:val="24"/>
          <w:szCs w:val="24"/>
        </w:rPr>
        <w:t>Implemented internal azure architecture to manage user resource group deployment for support service sales opportunities.</w:t>
      </w:r>
    </w:p>
    <w:p w14:paraId="3D440DB9" w14:textId="77777777" w:rsidR="00C46295" w:rsidRPr="0084043D" w:rsidRDefault="00C46295" w:rsidP="00C46295">
      <w:pPr>
        <w:spacing w:after="0"/>
        <w:rPr>
          <w:rFonts w:ascii="Arial" w:hAnsi="Arial" w:cs="Arial"/>
          <w:sz w:val="20"/>
          <w:szCs w:val="20"/>
        </w:rPr>
      </w:pPr>
    </w:p>
    <w:p w14:paraId="3C8545CC" w14:textId="07B76F2A" w:rsidR="001613D6" w:rsidRPr="0084043D" w:rsidRDefault="001613D6" w:rsidP="001613D6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28"/>
          <w:szCs w:val="28"/>
        </w:rPr>
      </w:pPr>
      <w:r w:rsidRPr="0084043D">
        <w:rPr>
          <w:rFonts w:ascii="Arial" w:eastAsiaTheme="minorEastAsia" w:hAnsi="Arial" w:cs="Arial"/>
          <w:b/>
          <w:bCs/>
          <w:color w:val="000000" w:themeColor="text1"/>
          <w:kern w:val="24"/>
          <w:sz w:val="28"/>
          <w:szCs w:val="28"/>
        </w:rPr>
        <w:t xml:space="preserve">Business Analyst </w:t>
      </w:r>
      <w:r w:rsidRPr="0084043D">
        <w:rPr>
          <w:rFonts w:ascii="Arial" w:eastAsiaTheme="minorEastAsia" w:hAnsi="Arial" w:cs="Arial"/>
          <w:color w:val="000000" w:themeColor="text1"/>
          <w:kern w:val="24"/>
          <w:sz w:val="28"/>
          <w:szCs w:val="28"/>
        </w:rPr>
        <w:t>• Guardsman Limited</w:t>
      </w:r>
      <w:r w:rsidRPr="0084043D">
        <w:rPr>
          <w:rFonts w:ascii="Arial" w:eastAsiaTheme="minorEastAsia" w:hAnsi="Arial" w:cs="Arial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84043D">
        <w:rPr>
          <w:rFonts w:ascii="Arial" w:eastAsiaTheme="minorEastAsia" w:hAnsi="Arial" w:cs="Arial"/>
          <w:color w:val="000000" w:themeColor="text1"/>
          <w:kern w:val="24"/>
          <w:sz w:val="28"/>
          <w:szCs w:val="28"/>
        </w:rPr>
        <w:t>Jul 2017 – Nov 2020</w:t>
      </w:r>
    </w:p>
    <w:p w14:paraId="400CDF5C" w14:textId="77777777" w:rsidR="00D054F3" w:rsidRPr="00D054F3" w:rsidRDefault="00D054F3" w:rsidP="00D054F3">
      <w:pPr>
        <w:pStyle w:val="NormalWeb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D054F3">
        <w:rPr>
          <w:rFonts w:ascii="Arial" w:hAnsi="Arial" w:cs="Arial"/>
          <w:color w:val="000000" w:themeColor="text1"/>
        </w:rPr>
        <w:lastRenderedPageBreak/>
        <w:t xml:space="preserve">Generated departmental KPI reports for accounts receivables, </w:t>
      </w:r>
      <w:proofErr w:type="gramStart"/>
      <w:r w:rsidRPr="00D054F3">
        <w:rPr>
          <w:rFonts w:ascii="Arial" w:hAnsi="Arial" w:cs="Arial"/>
          <w:color w:val="000000" w:themeColor="text1"/>
        </w:rPr>
        <w:t>billing</w:t>
      </w:r>
      <w:proofErr w:type="gramEnd"/>
      <w:r w:rsidRPr="00D054F3">
        <w:rPr>
          <w:rFonts w:ascii="Arial" w:hAnsi="Arial" w:cs="Arial"/>
          <w:color w:val="000000" w:themeColor="text1"/>
        </w:rPr>
        <w:t xml:space="preserve"> and collections department.</w:t>
      </w:r>
    </w:p>
    <w:p w14:paraId="48E1A0DE" w14:textId="77777777" w:rsidR="00D054F3" w:rsidRPr="00D054F3" w:rsidRDefault="00D054F3" w:rsidP="00D054F3">
      <w:pPr>
        <w:pStyle w:val="NormalWeb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D054F3">
        <w:rPr>
          <w:rFonts w:ascii="Arial" w:hAnsi="Arial" w:cs="Arial"/>
          <w:color w:val="000000" w:themeColor="text1"/>
        </w:rPr>
        <w:t xml:space="preserve">Lead and conducted </w:t>
      </w:r>
      <w:proofErr w:type="gramStart"/>
      <w:r w:rsidRPr="00D054F3">
        <w:rPr>
          <w:rFonts w:ascii="Arial" w:hAnsi="Arial" w:cs="Arial"/>
          <w:color w:val="000000" w:themeColor="text1"/>
        </w:rPr>
        <w:t>in depth</w:t>
      </w:r>
      <w:proofErr w:type="gramEnd"/>
      <w:r w:rsidRPr="00D054F3">
        <w:rPr>
          <w:rFonts w:ascii="Arial" w:hAnsi="Arial" w:cs="Arial"/>
          <w:color w:val="000000" w:themeColor="text1"/>
        </w:rPr>
        <w:t xml:space="preserve"> analysis of business performance versus business goals.</w:t>
      </w:r>
    </w:p>
    <w:p w14:paraId="12E53354" w14:textId="77777777" w:rsidR="00D054F3" w:rsidRPr="00D054F3" w:rsidRDefault="00D054F3" w:rsidP="00D054F3">
      <w:pPr>
        <w:pStyle w:val="NormalWeb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D054F3">
        <w:rPr>
          <w:rFonts w:ascii="Arial" w:hAnsi="Arial" w:cs="Arial"/>
          <w:color w:val="000000" w:themeColor="text1"/>
        </w:rPr>
        <w:t>Established relationships across disparate data sources and datasets for executive dashboards and data warehouse needs.</w:t>
      </w:r>
    </w:p>
    <w:p w14:paraId="7DEEC659" w14:textId="77777777" w:rsidR="00D054F3" w:rsidRPr="00D054F3" w:rsidRDefault="00D054F3" w:rsidP="00D054F3">
      <w:pPr>
        <w:pStyle w:val="NormalWeb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D054F3">
        <w:rPr>
          <w:rFonts w:ascii="Arial" w:hAnsi="Arial" w:cs="Arial"/>
          <w:color w:val="000000" w:themeColor="text1"/>
        </w:rPr>
        <w:t>Automated report generation with macro scripts within excel and python for csv generation.</w:t>
      </w:r>
    </w:p>
    <w:p w14:paraId="4C3C444F" w14:textId="77777777" w:rsidR="00D054F3" w:rsidRPr="00D054F3" w:rsidRDefault="00D054F3" w:rsidP="00D054F3">
      <w:pPr>
        <w:pStyle w:val="NormalWeb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D054F3">
        <w:rPr>
          <w:rFonts w:ascii="Arial" w:hAnsi="Arial" w:cs="Arial"/>
          <w:color w:val="000000" w:themeColor="text1"/>
        </w:rPr>
        <w:t xml:space="preserve">Created solution to track and tag unapplied cash to stimulate invoice generation using CRON tasks and pdf scraping. </w:t>
      </w:r>
    </w:p>
    <w:p w14:paraId="3F156DD4" w14:textId="77777777" w:rsidR="00D054F3" w:rsidRPr="00D054F3" w:rsidRDefault="00D054F3" w:rsidP="00D054F3">
      <w:pPr>
        <w:pStyle w:val="NormalWeb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D054F3">
        <w:rPr>
          <w:rFonts w:ascii="Arial" w:hAnsi="Arial" w:cs="Arial"/>
          <w:color w:val="000000" w:themeColor="text1"/>
        </w:rPr>
        <w:t>Collected and documented requirements for departmental business and data analytics.</w:t>
      </w:r>
    </w:p>
    <w:p w14:paraId="342343C5" w14:textId="77777777" w:rsidR="00D054F3" w:rsidRPr="00D054F3" w:rsidRDefault="00D054F3" w:rsidP="00D054F3">
      <w:pPr>
        <w:pStyle w:val="NormalWeb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D054F3">
        <w:rPr>
          <w:rFonts w:ascii="Arial" w:hAnsi="Arial" w:cs="Arial"/>
          <w:color w:val="000000" w:themeColor="text1"/>
        </w:rPr>
        <w:t>Redefined standard operating procedures for generating bad debt reports for the receivables and finance department.</w:t>
      </w:r>
    </w:p>
    <w:p w14:paraId="47EBA9AB" w14:textId="77777777" w:rsidR="00D054F3" w:rsidRPr="00D054F3" w:rsidRDefault="00D054F3" w:rsidP="00D054F3">
      <w:pPr>
        <w:pStyle w:val="NormalWeb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D054F3">
        <w:rPr>
          <w:rFonts w:ascii="Arial" w:hAnsi="Arial" w:cs="Arial"/>
          <w:color w:val="000000" w:themeColor="text1"/>
        </w:rPr>
        <w:t>Significantly reduced operational delay and vehicle dispatch reporting with task automation scripts with python.</w:t>
      </w:r>
    </w:p>
    <w:p w14:paraId="43A51BBB" w14:textId="6CDD4B51" w:rsidR="00D054F3" w:rsidRPr="00EE72E9" w:rsidRDefault="00D054F3" w:rsidP="001613D6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EE72E9">
        <w:rPr>
          <w:rFonts w:ascii="Arial" w:hAnsi="Arial" w:cs="Arial"/>
          <w:b/>
          <w:bCs/>
          <w:color w:val="000000" w:themeColor="text1"/>
          <w:sz w:val="28"/>
          <w:szCs w:val="28"/>
        </w:rPr>
        <w:t>Data Scientist</w:t>
      </w:r>
      <w:r w:rsidRPr="00EE72E9">
        <w:rPr>
          <w:rFonts w:ascii="Arial" w:hAnsi="Arial" w:cs="Arial"/>
          <w:color w:val="000000" w:themeColor="text1"/>
          <w:sz w:val="28"/>
          <w:szCs w:val="28"/>
        </w:rPr>
        <w:t xml:space="preserve"> • University of the West Indies (Co-Op) May 2021 – Aug 2021</w:t>
      </w:r>
    </w:p>
    <w:p w14:paraId="2174CDEC" w14:textId="77777777" w:rsidR="00ED29A0" w:rsidRPr="00ED29A0" w:rsidRDefault="00ED29A0" w:rsidP="00ED29A0">
      <w:pPr>
        <w:pStyle w:val="NormalWeb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ED29A0">
        <w:rPr>
          <w:rFonts w:ascii="Arial" w:hAnsi="Arial" w:cs="Arial"/>
          <w:color w:val="000000" w:themeColor="text1"/>
        </w:rPr>
        <w:t>Built a Jupyter notebook deployment via viola to predict and segment gliomas using convoluted neural network and hosted the models on premise using a .h5 file.</w:t>
      </w:r>
    </w:p>
    <w:p w14:paraId="190C977A" w14:textId="30589828" w:rsidR="00ED29A0" w:rsidRPr="0084043D" w:rsidRDefault="00ED29A0" w:rsidP="00ED29A0">
      <w:pPr>
        <w:pStyle w:val="NormalWeb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ED29A0">
        <w:rPr>
          <w:rFonts w:ascii="Arial" w:hAnsi="Arial" w:cs="Arial"/>
          <w:color w:val="000000" w:themeColor="text1"/>
        </w:rPr>
        <w:t xml:space="preserve">Performed natural language processing </w:t>
      </w:r>
      <w:r w:rsidRPr="0084043D">
        <w:rPr>
          <w:rFonts w:ascii="Arial" w:hAnsi="Arial" w:cs="Arial"/>
          <w:color w:val="000000" w:themeColor="text1"/>
        </w:rPr>
        <w:t>of scholarly</w:t>
      </w:r>
      <w:r w:rsidRPr="00ED29A0">
        <w:rPr>
          <w:rFonts w:ascii="Arial" w:hAnsi="Arial" w:cs="Arial"/>
          <w:color w:val="000000" w:themeColor="text1"/>
        </w:rPr>
        <w:t xml:space="preserve"> articles to define how </w:t>
      </w:r>
      <w:proofErr w:type="spellStart"/>
      <w:r w:rsidRPr="00ED29A0">
        <w:rPr>
          <w:rFonts w:ascii="Arial" w:hAnsi="Arial" w:cs="Arial"/>
          <w:color w:val="000000" w:themeColor="text1"/>
        </w:rPr>
        <w:t>cnn</w:t>
      </w:r>
      <w:proofErr w:type="spellEnd"/>
      <w:r w:rsidRPr="00ED29A0">
        <w:rPr>
          <w:rFonts w:ascii="Arial" w:hAnsi="Arial" w:cs="Arial"/>
          <w:color w:val="000000" w:themeColor="text1"/>
        </w:rPr>
        <w:t xml:space="preserve"> may be improved by contrasting additional features from MRI scans. </w:t>
      </w:r>
    </w:p>
    <w:p w14:paraId="04093282" w14:textId="300EFCBE" w:rsidR="00910FC1" w:rsidRPr="0084043D" w:rsidRDefault="00910FC1" w:rsidP="00910FC1">
      <w:pPr>
        <w:pStyle w:val="NormalWeb"/>
        <w:rPr>
          <w:rFonts w:ascii="Arial" w:eastAsiaTheme="minorEastAsia" w:hAnsi="Arial" w:cs="Arial"/>
          <w:b/>
          <w:bCs/>
          <w:color w:val="2F5496" w:themeColor="accent1" w:themeShade="BF"/>
          <w:kern w:val="24"/>
          <w:sz w:val="28"/>
          <w:szCs w:val="28"/>
        </w:rPr>
      </w:pPr>
      <w:r w:rsidRPr="0084043D">
        <w:rPr>
          <w:rFonts w:ascii="Arial" w:eastAsiaTheme="minorEastAsia" w:hAnsi="Arial" w:cs="Arial"/>
          <w:b/>
          <w:bCs/>
          <w:color w:val="2F5496" w:themeColor="accent1" w:themeShade="BF"/>
          <w:kern w:val="24"/>
          <w:sz w:val="28"/>
          <w:szCs w:val="28"/>
        </w:rPr>
        <w:t>Education</w:t>
      </w:r>
    </w:p>
    <w:p w14:paraId="64DAEA05" w14:textId="56772D3E" w:rsidR="00EF5967" w:rsidRPr="0084043D" w:rsidRDefault="00EF5967" w:rsidP="00EF5967">
      <w:pPr>
        <w:pStyle w:val="NormalWeb"/>
        <w:rPr>
          <w:rFonts w:ascii="Arial" w:eastAsiaTheme="minorEastAsia" w:hAnsi="Arial" w:cs="Arial"/>
          <w:color w:val="000000" w:themeColor="text1"/>
          <w:kern w:val="24"/>
        </w:rPr>
      </w:pPr>
      <w:r w:rsidRPr="00EF5967">
        <w:rPr>
          <w:rFonts w:ascii="Arial" w:eastAsiaTheme="minorEastAsia" w:hAnsi="Arial" w:cs="Arial"/>
          <w:b/>
          <w:bCs/>
          <w:color w:val="000000" w:themeColor="text1"/>
          <w:kern w:val="24"/>
        </w:rPr>
        <w:t xml:space="preserve">Niagara College </w:t>
      </w:r>
      <w:proofErr w:type="spellStart"/>
      <w:r w:rsidRPr="00EF5967">
        <w:rPr>
          <w:rFonts w:ascii="Arial" w:eastAsiaTheme="minorEastAsia" w:hAnsi="Arial" w:cs="Arial"/>
          <w:b/>
          <w:bCs/>
          <w:color w:val="000000" w:themeColor="text1"/>
          <w:kern w:val="24"/>
        </w:rPr>
        <w:t>Tsom</w:t>
      </w:r>
      <w:proofErr w:type="spellEnd"/>
      <w:r w:rsidRPr="0084043D">
        <w:rPr>
          <w:rFonts w:ascii="Arial" w:eastAsiaTheme="minorEastAsia" w:hAnsi="Arial" w:cs="Arial"/>
          <w:b/>
          <w:bCs/>
          <w:color w:val="000000" w:themeColor="text1"/>
          <w:kern w:val="24"/>
        </w:rPr>
        <w:t xml:space="preserve">: </w:t>
      </w:r>
      <w:r w:rsidRPr="0084043D">
        <w:rPr>
          <w:rFonts w:ascii="Arial" w:eastAsiaTheme="minorEastAsia" w:hAnsi="Arial" w:cs="Arial"/>
          <w:color w:val="000000" w:themeColor="text1"/>
          <w:kern w:val="24"/>
        </w:rPr>
        <w:t>International Business Management (May 2023 – Dec 2023)</w:t>
      </w:r>
    </w:p>
    <w:p w14:paraId="3A05EE6F" w14:textId="2AB23275" w:rsidR="009A508A" w:rsidRPr="0084043D" w:rsidRDefault="009A508A" w:rsidP="00EF5967">
      <w:pPr>
        <w:pStyle w:val="NormalWeb"/>
        <w:rPr>
          <w:rFonts w:ascii="Arial" w:eastAsiaTheme="minorEastAsia" w:hAnsi="Arial" w:cs="Arial"/>
          <w:b/>
          <w:bCs/>
          <w:color w:val="000000" w:themeColor="text1"/>
          <w:kern w:val="24"/>
        </w:rPr>
      </w:pPr>
      <w:r w:rsidRPr="0084043D">
        <w:rPr>
          <w:rFonts w:ascii="Arial" w:eastAsiaTheme="minorEastAsia" w:hAnsi="Arial" w:cs="Arial"/>
          <w:b/>
          <w:bCs/>
          <w:color w:val="000000" w:themeColor="text1"/>
          <w:kern w:val="24"/>
        </w:rPr>
        <w:t>University of the West Indies</w:t>
      </w:r>
    </w:p>
    <w:p w14:paraId="2F094F98" w14:textId="77777777" w:rsidR="009A508A" w:rsidRPr="009A508A" w:rsidRDefault="009A508A" w:rsidP="009A508A">
      <w:pPr>
        <w:pStyle w:val="NormalWeb"/>
        <w:numPr>
          <w:ilvl w:val="0"/>
          <w:numId w:val="4"/>
        </w:numPr>
        <w:rPr>
          <w:rFonts w:ascii="Arial" w:eastAsiaTheme="minorEastAsia" w:hAnsi="Arial" w:cs="Arial"/>
          <w:color w:val="000000" w:themeColor="text1"/>
          <w:kern w:val="24"/>
        </w:rPr>
      </w:pPr>
      <w:proofErr w:type="gramStart"/>
      <w:r w:rsidRPr="009A508A">
        <w:rPr>
          <w:rFonts w:ascii="Arial" w:eastAsiaTheme="minorEastAsia" w:hAnsi="Arial" w:cs="Arial"/>
          <w:color w:val="000000" w:themeColor="text1"/>
          <w:kern w:val="24"/>
        </w:rPr>
        <w:t>Masters in Applied Data Science</w:t>
      </w:r>
      <w:proofErr w:type="gramEnd"/>
      <w:r w:rsidRPr="009A508A">
        <w:rPr>
          <w:rFonts w:ascii="Arial" w:eastAsiaTheme="minorEastAsia" w:hAnsi="Arial" w:cs="Arial"/>
          <w:color w:val="000000" w:themeColor="text1"/>
          <w:kern w:val="24"/>
        </w:rPr>
        <w:t xml:space="preserve"> </w:t>
      </w:r>
      <w:r w:rsidRPr="009A508A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</w:rPr>
        <w:t>(2019 – 2021)</w:t>
      </w:r>
    </w:p>
    <w:p w14:paraId="133F4706" w14:textId="77777777" w:rsidR="009A508A" w:rsidRPr="009A508A" w:rsidRDefault="009A508A" w:rsidP="009A508A">
      <w:pPr>
        <w:pStyle w:val="NormalWeb"/>
        <w:numPr>
          <w:ilvl w:val="0"/>
          <w:numId w:val="4"/>
        </w:numPr>
        <w:rPr>
          <w:rFonts w:ascii="Arial" w:eastAsiaTheme="minorEastAsia" w:hAnsi="Arial" w:cs="Arial"/>
          <w:color w:val="000000" w:themeColor="text1"/>
          <w:kern w:val="24"/>
        </w:rPr>
      </w:pPr>
      <w:r w:rsidRPr="009A508A">
        <w:rPr>
          <w:rFonts w:ascii="Arial" w:eastAsiaTheme="minorEastAsia" w:hAnsi="Arial" w:cs="Arial"/>
          <w:color w:val="000000" w:themeColor="text1"/>
          <w:kern w:val="24"/>
        </w:rPr>
        <w:t xml:space="preserve">Post Graduate Diploma in IT </w:t>
      </w:r>
      <w:r w:rsidRPr="009A508A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</w:rPr>
        <w:t>(2017 – 2018)</w:t>
      </w:r>
    </w:p>
    <w:p w14:paraId="4A10568E" w14:textId="27F53AB5" w:rsidR="00910FC1" w:rsidRPr="0084043D" w:rsidRDefault="009A508A" w:rsidP="004B575A">
      <w:pPr>
        <w:pStyle w:val="NormalWeb"/>
        <w:numPr>
          <w:ilvl w:val="0"/>
          <w:numId w:val="4"/>
        </w:numPr>
        <w:rPr>
          <w:rFonts w:ascii="Arial" w:eastAsiaTheme="minorEastAsia" w:hAnsi="Arial" w:cs="Arial"/>
          <w:b/>
          <w:bCs/>
          <w:color w:val="2F5496" w:themeColor="accent1" w:themeShade="BF"/>
          <w:kern w:val="24"/>
          <w:sz w:val="28"/>
          <w:szCs w:val="28"/>
        </w:rPr>
      </w:pPr>
      <w:r w:rsidRPr="009A508A">
        <w:rPr>
          <w:rFonts w:ascii="Arial" w:eastAsiaTheme="minorEastAsia" w:hAnsi="Arial" w:cs="Arial"/>
          <w:color w:val="000000" w:themeColor="text1"/>
          <w:kern w:val="24"/>
        </w:rPr>
        <w:t xml:space="preserve">Bachelor of Science Chemistry and Marine Biology </w:t>
      </w:r>
      <w:r w:rsidRPr="009A508A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</w:rPr>
        <w:t>(2009 -2013)</w:t>
      </w:r>
    </w:p>
    <w:p w14:paraId="7E053525" w14:textId="486874DA" w:rsidR="00ED29A0" w:rsidRPr="00ED29A0" w:rsidRDefault="00ED29A0" w:rsidP="00ED29A0">
      <w:pPr>
        <w:pStyle w:val="NormalWeb"/>
        <w:rPr>
          <w:rFonts w:ascii="Arial" w:hAnsi="Arial" w:cs="Arial"/>
          <w:color w:val="000000" w:themeColor="text1"/>
        </w:rPr>
      </w:pPr>
      <w:r w:rsidRPr="0084043D">
        <w:rPr>
          <w:rFonts w:ascii="Arial" w:eastAsiaTheme="minorEastAsia" w:hAnsi="Arial" w:cs="Arial"/>
          <w:b/>
          <w:bCs/>
          <w:color w:val="2F5496" w:themeColor="accent1" w:themeShade="BF"/>
          <w:kern w:val="24"/>
          <w:sz w:val="28"/>
          <w:szCs w:val="28"/>
        </w:rPr>
        <w:t>Skills</w:t>
      </w:r>
    </w:p>
    <w:p w14:paraId="0793BA16" w14:textId="78C45DAF" w:rsidR="003A7AE9" w:rsidRPr="00EE72E9" w:rsidRDefault="003A7AE9" w:rsidP="003A7AE9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</w:rPr>
      </w:pPr>
      <w:r w:rsidRPr="00EE72E9">
        <w:rPr>
          <w:rFonts w:ascii="Arial" w:eastAsiaTheme="minorEastAsia" w:hAnsi="Arial" w:cs="Arial"/>
          <w:b/>
          <w:bCs/>
          <w:color w:val="000000" w:themeColor="text1"/>
          <w:kern w:val="24"/>
        </w:rPr>
        <w:t>Programming Languages</w:t>
      </w:r>
      <w:r w:rsidRPr="00EE72E9">
        <w:rPr>
          <w:rFonts w:ascii="Arial" w:eastAsiaTheme="minorEastAsia" w:hAnsi="Arial" w:cs="Arial"/>
          <w:color w:val="000000" w:themeColor="text1"/>
          <w:kern w:val="24"/>
        </w:rPr>
        <w:t>: Python, SQL, Scala, R, Spark, CSS, HTML.</w:t>
      </w:r>
    </w:p>
    <w:p w14:paraId="7571E398" w14:textId="77777777" w:rsidR="003A7AE9" w:rsidRPr="0084043D" w:rsidRDefault="003A7AE9" w:rsidP="003A7AE9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20"/>
          <w:szCs w:val="20"/>
        </w:rPr>
      </w:pPr>
    </w:p>
    <w:p w14:paraId="2EE534E4" w14:textId="7846E916" w:rsidR="003A7AE9" w:rsidRPr="00EE72E9" w:rsidRDefault="003A7AE9" w:rsidP="003A7AE9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</w:rPr>
      </w:pPr>
      <w:r w:rsidRPr="00EE72E9">
        <w:rPr>
          <w:rFonts w:ascii="Arial" w:eastAsiaTheme="minorEastAsia" w:hAnsi="Arial" w:cs="Arial"/>
          <w:b/>
          <w:bCs/>
          <w:color w:val="000000" w:themeColor="text1"/>
          <w:kern w:val="24"/>
        </w:rPr>
        <w:t xml:space="preserve">Libraries and Framework: </w:t>
      </w:r>
      <w:r w:rsidR="003F1C28" w:rsidRPr="00EE72E9">
        <w:rPr>
          <w:rFonts w:ascii="Arial" w:eastAsiaTheme="minorEastAsia" w:hAnsi="Arial" w:cs="Arial"/>
          <w:color w:val="000000" w:themeColor="text1"/>
          <w:kern w:val="24"/>
        </w:rPr>
        <w:t xml:space="preserve">Pandas, </w:t>
      </w:r>
      <w:proofErr w:type="spellStart"/>
      <w:r w:rsidR="00D3097B">
        <w:rPr>
          <w:rFonts w:ascii="Arial" w:eastAsiaTheme="minorEastAsia" w:hAnsi="Arial" w:cs="Arial"/>
          <w:color w:val="000000" w:themeColor="text1"/>
          <w:kern w:val="24"/>
        </w:rPr>
        <w:t>N</w:t>
      </w:r>
      <w:r w:rsidR="003F1C28" w:rsidRPr="00EE72E9">
        <w:rPr>
          <w:rFonts w:ascii="Arial" w:eastAsiaTheme="minorEastAsia" w:hAnsi="Arial" w:cs="Arial"/>
          <w:color w:val="000000" w:themeColor="text1"/>
          <w:kern w:val="24"/>
        </w:rPr>
        <w:t>umpy</w:t>
      </w:r>
      <w:proofErr w:type="spellEnd"/>
      <w:r w:rsidR="003F1C28" w:rsidRPr="00EE72E9">
        <w:rPr>
          <w:rFonts w:ascii="Arial" w:eastAsiaTheme="minorEastAsia" w:hAnsi="Arial" w:cs="Arial"/>
          <w:color w:val="000000" w:themeColor="text1"/>
          <w:kern w:val="24"/>
        </w:rPr>
        <w:t xml:space="preserve">, scikit learn, matplotlib, </w:t>
      </w:r>
      <w:proofErr w:type="gramStart"/>
      <w:r w:rsidR="003F1C28" w:rsidRPr="00EE72E9">
        <w:rPr>
          <w:rFonts w:ascii="Arial" w:eastAsiaTheme="minorEastAsia" w:hAnsi="Arial" w:cs="Arial"/>
          <w:color w:val="000000" w:themeColor="text1"/>
          <w:kern w:val="24"/>
        </w:rPr>
        <w:t>SciPy,  Flask</w:t>
      </w:r>
      <w:proofErr w:type="gramEnd"/>
      <w:r w:rsidR="003F1C28" w:rsidRPr="00EE72E9">
        <w:rPr>
          <w:rFonts w:ascii="Arial" w:eastAsiaTheme="minorEastAsia" w:hAnsi="Arial" w:cs="Arial"/>
          <w:color w:val="000000" w:themeColor="text1"/>
          <w:kern w:val="24"/>
        </w:rPr>
        <w:t>, Django</w:t>
      </w:r>
    </w:p>
    <w:p w14:paraId="3851BFBA" w14:textId="60C4B767" w:rsidR="003F1C28" w:rsidRPr="0084043D" w:rsidRDefault="003F1C28" w:rsidP="003F1C28">
      <w:pPr>
        <w:pStyle w:val="NormalWeb"/>
        <w:rPr>
          <w:rFonts w:ascii="Arial" w:hAnsi="Arial" w:cs="Arial"/>
        </w:rPr>
      </w:pPr>
      <w:r w:rsidRPr="003F1C28">
        <w:rPr>
          <w:rFonts w:ascii="Arial" w:hAnsi="Arial" w:cs="Arial"/>
          <w:b/>
          <w:bCs/>
        </w:rPr>
        <w:t>Tools and Platforms</w:t>
      </w:r>
      <w:r w:rsidRPr="0084043D">
        <w:rPr>
          <w:rFonts w:ascii="Arial" w:hAnsi="Arial" w:cs="Arial"/>
          <w:b/>
          <w:bCs/>
        </w:rPr>
        <w:t xml:space="preserve">: </w:t>
      </w:r>
      <w:proofErr w:type="spellStart"/>
      <w:r w:rsidR="00A47EB4" w:rsidRPr="0084043D">
        <w:rPr>
          <w:rFonts w:ascii="Arial" w:hAnsi="Arial" w:cs="Arial"/>
        </w:rPr>
        <w:t>Jupyter</w:t>
      </w:r>
      <w:proofErr w:type="spellEnd"/>
      <w:r w:rsidR="00A47EB4" w:rsidRPr="0084043D">
        <w:rPr>
          <w:rFonts w:ascii="Arial" w:hAnsi="Arial" w:cs="Arial"/>
        </w:rPr>
        <w:t xml:space="preserve">, </w:t>
      </w:r>
      <w:proofErr w:type="spellStart"/>
      <w:r w:rsidR="00A47EB4" w:rsidRPr="0084043D">
        <w:rPr>
          <w:rFonts w:ascii="Arial" w:hAnsi="Arial" w:cs="Arial"/>
        </w:rPr>
        <w:t>BigQuery</w:t>
      </w:r>
      <w:proofErr w:type="spellEnd"/>
      <w:r w:rsidR="00A47EB4" w:rsidRPr="0084043D">
        <w:rPr>
          <w:rFonts w:ascii="Arial" w:hAnsi="Arial" w:cs="Arial"/>
        </w:rPr>
        <w:t>, GitHub, Azure, AWS, Collibra, Databricks, PowerBI</w:t>
      </w:r>
    </w:p>
    <w:p w14:paraId="37A3B6D7" w14:textId="35BF0B8E" w:rsidR="00646281" w:rsidRPr="0084043D" w:rsidRDefault="00A47EB4" w:rsidP="00646281">
      <w:pPr>
        <w:pStyle w:val="NormalWeb"/>
        <w:rPr>
          <w:rFonts w:ascii="Arial" w:hAnsi="Arial" w:cs="Arial"/>
        </w:rPr>
      </w:pPr>
      <w:r w:rsidRPr="0084043D">
        <w:rPr>
          <w:rFonts w:ascii="Arial" w:hAnsi="Arial" w:cs="Arial"/>
          <w:b/>
          <w:bCs/>
        </w:rPr>
        <w:lastRenderedPageBreak/>
        <w:t>Certifications:</w:t>
      </w:r>
      <w:r w:rsidRPr="0084043D">
        <w:rPr>
          <w:rFonts w:ascii="Arial" w:hAnsi="Arial" w:cs="Arial"/>
        </w:rPr>
        <w:t xml:space="preserve"> </w:t>
      </w:r>
      <w:r w:rsidR="00646281" w:rsidRPr="0084043D">
        <w:rPr>
          <w:rFonts w:ascii="Arial" w:hAnsi="Arial" w:cs="Arial"/>
        </w:rPr>
        <w:t xml:space="preserve">AWS Cloud Practitioner, </w:t>
      </w:r>
      <w:r w:rsidR="00646281" w:rsidRPr="00646281">
        <w:rPr>
          <w:rFonts w:ascii="Arial" w:hAnsi="Arial" w:cs="Arial"/>
        </w:rPr>
        <w:t>Azure Data Engineer</w:t>
      </w:r>
      <w:r w:rsidR="00646281" w:rsidRPr="0084043D">
        <w:rPr>
          <w:rFonts w:ascii="Arial" w:hAnsi="Arial" w:cs="Arial"/>
        </w:rPr>
        <w:t xml:space="preserve">, </w:t>
      </w:r>
      <w:r w:rsidR="00646281" w:rsidRPr="00646281">
        <w:rPr>
          <w:rFonts w:ascii="Arial" w:hAnsi="Arial" w:cs="Arial"/>
        </w:rPr>
        <w:t>Power BI Data Analyst</w:t>
      </w:r>
      <w:r w:rsidR="00646281" w:rsidRPr="0084043D">
        <w:rPr>
          <w:rFonts w:ascii="Arial" w:hAnsi="Arial" w:cs="Arial"/>
        </w:rPr>
        <w:t xml:space="preserve">, </w:t>
      </w:r>
      <w:r w:rsidR="00646281" w:rsidRPr="00646281">
        <w:rPr>
          <w:rFonts w:ascii="Arial" w:hAnsi="Arial" w:cs="Arial"/>
        </w:rPr>
        <w:t>Azure AI Fundamentals</w:t>
      </w:r>
    </w:p>
    <w:p w14:paraId="31ACFA8F" w14:textId="7BEC24AD" w:rsidR="006B1D3D" w:rsidRPr="0084043D" w:rsidRDefault="006B1D3D" w:rsidP="006B1D3D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2F5496" w:themeColor="accent1" w:themeShade="BF"/>
          <w:kern w:val="24"/>
          <w:sz w:val="28"/>
          <w:szCs w:val="28"/>
        </w:rPr>
      </w:pPr>
      <w:r w:rsidRPr="0084043D">
        <w:rPr>
          <w:rFonts w:ascii="Arial" w:eastAsiaTheme="minorEastAsia" w:hAnsi="Arial" w:cs="Arial"/>
          <w:b/>
          <w:bCs/>
          <w:color w:val="2F5496" w:themeColor="accent1" w:themeShade="BF"/>
          <w:kern w:val="24"/>
          <w:sz w:val="28"/>
          <w:szCs w:val="28"/>
        </w:rPr>
        <w:t>Project</w:t>
      </w:r>
      <w:r w:rsidR="00D47AC2">
        <w:rPr>
          <w:rFonts w:ascii="Arial" w:eastAsiaTheme="minorEastAsia" w:hAnsi="Arial" w:cs="Arial"/>
          <w:b/>
          <w:bCs/>
          <w:color w:val="2F5496" w:themeColor="accent1" w:themeShade="BF"/>
          <w:kern w:val="24"/>
          <w:sz w:val="28"/>
          <w:szCs w:val="28"/>
        </w:rPr>
        <w:t>s</w:t>
      </w:r>
    </w:p>
    <w:p w14:paraId="67CE2E94" w14:textId="77777777" w:rsidR="006B1D3D" w:rsidRPr="0084043D" w:rsidRDefault="006B1D3D" w:rsidP="006B1D3D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19E8CA0" w14:textId="06D1E08C" w:rsidR="00964B63" w:rsidRDefault="00896E55" w:rsidP="006B1D3D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</w:rPr>
      </w:pPr>
      <w:r>
        <w:rPr>
          <w:rFonts w:ascii="Arial" w:eastAsiaTheme="minorEastAsia" w:hAnsi="Arial" w:cs="Arial"/>
          <w:b/>
          <w:bCs/>
          <w:color w:val="000000" w:themeColor="text1"/>
          <w:kern w:val="24"/>
        </w:rPr>
        <w:t xml:space="preserve">Data Prime Project </w:t>
      </w:r>
      <w:r w:rsidR="00D47AC2">
        <w:rPr>
          <w:rFonts w:ascii="Arial" w:eastAsiaTheme="minorEastAsia" w:hAnsi="Arial" w:cs="Arial"/>
          <w:b/>
          <w:bCs/>
          <w:color w:val="000000" w:themeColor="text1"/>
          <w:kern w:val="24"/>
        </w:rPr>
        <w:t xml:space="preserve">(RedStripe Jamaica Limited) </w:t>
      </w:r>
      <w:r w:rsidR="009718DE">
        <w:rPr>
          <w:rFonts w:ascii="Arial" w:eastAsiaTheme="minorEastAsia" w:hAnsi="Arial" w:cs="Arial"/>
          <w:b/>
          <w:bCs/>
          <w:color w:val="000000" w:themeColor="text1"/>
          <w:kern w:val="24"/>
        </w:rPr>
        <w:t xml:space="preserve">Dec 2022 </w:t>
      </w:r>
      <w:r w:rsidR="00536F32">
        <w:rPr>
          <w:rFonts w:ascii="Arial" w:eastAsiaTheme="minorEastAsia" w:hAnsi="Arial" w:cs="Arial"/>
          <w:b/>
          <w:bCs/>
          <w:color w:val="000000" w:themeColor="text1"/>
          <w:kern w:val="24"/>
        </w:rPr>
        <w:t xml:space="preserve">– </w:t>
      </w:r>
      <w:r w:rsidR="00536F32" w:rsidRPr="00A51053">
        <w:rPr>
          <w:rFonts w:ascii="Arial" w:eastAsiaTheme="minorEastAsia" w:hAnsi="Arial" w:cs="Arial"/>
          <w:b/>
          <w:bCs/>
          <w:color w:val="000000" w:themeColor="text1"/>
          <w:kern w:val="24"/>
        </w:rPr>
        <w:t>Current</w:t>
      </w:r>
      <w:r w:rsidR="00536F32" w:rsidRPr="003C2A1D">
        <w:rPr>
          <w:rFonts w:ascii="Arial" w:eastAsiaTheme="minorEastAsia" w:hAnsi="Arial" w:cs="Arial"/>
          <w:color w:val="000000" w:themeColor="text1"/>
          <w:kern w:val="24"/>
        </w:rPr>
        <w:t xml:space="preserve">: Built ETL pipelines </w:t>
      </w:r>
      <w:r w:rsidR="00D7485A">
        <w:rPr>
          <w:rFonts w:ascii="Arial" w:eastAsiaTheme="minorEastAsia" w:hAnsi="Arial" w:cs="Arial"/>
          <w:color w:val="000000" w:themeColor="text1"/>
          <w:kern w:val="24"/>
        </w:rPr>
        <w:t>to pull and transform data from mult</w:t>
      </w:r>
      <w:r w:rsidR="00142024">
        <w:rPr>
          <w:rFonts w:ascii="Arial" w:eastAsiaTheme="minorEastAsia" w:hAnsi="Arial" w:cs="Arial"/>
          <w:color w:val="000000" w:themeColor="text1"/>
          <w:kern w:val="24"/>
        </w:rPr>
        <w:t>i</w:t>
      </w:r>
      <w:r w:rsidR="00D7485A">
        <w:rPr>
          <w:rFonts w:ascii="Arial" w:eastAsiaTheme="minorEastAsia" w:hAnsi="Arial" w:cs="Arial"/>
          <w:color w:val="000000" w:themeColor="text1"/>
          <w:kern w:val="24"/>
        </w:rPr>
        <w:t xml:space="preserve"> subscription azure environments</w:t>
      </w:r>
      <w:r w:rsidR="00D1099E">
        <w:rPr>
          <w:rFonts w:ascii="Arial" w:eastAsiaTheme="minorEastAsia" w:hAnsi="Arial" w:cs="Arial"/>
          <w:color w:val="000000" w:themeColor="text1"/>
          <w:kern w:val="24"/>
        </w:rPr>
        <w:t xml:space="preserve">. Leveraged azure resources such as </w:t>
      </w:r>
      <w:r w:rsidR="007D659B">
        <w:rPr>
          <w:rFonts w:ascii="Arial" w:eastAsiaTheme="minorEastAsia" w:hAnsi="Arial" w:cs="Arial"/>
          <w:color w:val="000000" w:themeColor="text1"/>
          <w:kern w:val="24"/>
        </w:rPr>
        <w:t>data bricks</w:t>
      </w:r>
      <w:r w:rsidR="00843A46">
        <w:rPr>
          <w:rFonts w:ascii="Arial" w:eastAsiaTheme="minorEastAsia" w:hAnsi="Arial" w:cs="Arial"/>
          <w:color w:val="000000" w:themeColor="text1"/>
          <w:kern w:val="24"/>
        </w:rPr>
        <w:t>, azure data lake storage</w:t>
      </w:r>
      <w:r w:rsidR="0024648B">
        <w:rPr>
          <w:rFonts w:ascii="Arial" w:eastAsiaTheme="minorEastAsia" w:hAnsi="Arial" w:cs="Arial"/>
          <w:color w:val="000000" w:themeColor="text1"/>
          <w:kern w:val="24"/>
        </w:rPr>
        <w:t xml:space="preserve"> and synapse se</w:t>
      </w:r>
      <w:r w:rsidR="00494C24">
        <w:rPr>
          <w:rFonts w:ascii="Arial" w:eastAsiaTheme="minorEastAsia" w:hAnsi="Arial" w:cs="Arial"/>
          <w:color w:val="000000" w:themeColor="text1"/>
          <w:kern w:val="24"/>
        </w:rPr>
        <w:t xml:space="preserve">rverless along with </w:t>
      </w:r>
      <w:r w:rsidR="007D659B">
        <w:rPr>
          <w:rFonts w:ascii="Arial" w:eastAsiaTheme="minorEastAsia" w:hAnsi="Arial" w:cs="Arial"/>
          <w:color w:val="000000" w:themeColor="text1"/>
          <w:kern w:val="24"/>
        </w:rPr>
        <w:t>data factory</w:t>
      </w:r>
      <w:r w:rsidR="00494C24">
        <w:rPr>
          <w:rFonts w:ascii="Arial" w:eastAsiaTheme="minorEastAsia" w:hAnsi="Arial" w:cs="Arial"/>
          <w:color w:val="000000" w:themeColor="text1"/>
          <w:kern w:val="24"/>
        </w:rPr>
        <w:t xml:space="preserve"> for data orchestration. Reports hosted in synapse were </w:t>
      </w:r>
      <w:r w:rsidR="007D659B">
        <w:rPr>
          <w:rFonts w:ascii="Arial" w:eastAsiaTheme="minorEastAsia" w:hAnsi="Arial" w:cs="Arial"/>
          <w:color w:val="000000" w:themeColor="text1"/>
          <w:kern w:val="24"/>
        </w:rPr>
        <w:t>subsequently</w:t>
      </w:r>
      <w:r w:rsidR="00A51053">
        <w:rPr>
          <w:rFonts w:ascii="Arial" w:eastAsiaTheme="minorEastAsia" w:hAnsi="Arial" w:cs="Arial"/>
          <w:color w:val="000000" w:themeColor="text1"/>
          <w:kern w:val="24"/>
        </w:rPr>
        <w:t xml:space="preserve"> connected to PowerBI for reporting.</w:t>
      </w:r>
    </w:p>
    <w:p w14:paraId="24AD0BCC" w14:textId="77777777" w:rsidR="008B7B9F" w:rsidRDefault="008B7B9F" w:rsidP="006B1D3D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</w:rPr>
      </w:pPr>
    </w:p>
    <w:p w14:paraId="78555EC0" w14:textId="77777777" w:rsidR="008B7B9F" w:rsidRPr="00964B63" w:rsidRDefault="008B7B9F" w:rsidP="008B7B9F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</w:rPr>
      </w:pPr>
      <w:r w:rsidRPr="007372C6">
        <w:rPr>
          <w:rFonts w:ascii="Arial" w:eastAsiaTheme="minorEastAsia" w:hAnsi="Arial" w:cs="Arial"/>
          <w:b/>
          <w:bCs/>
          <w:color w:val="000000" w:themeColor="text1"/>
          <w:kern w:val="24"/>
        </w:rPr>
        <w:t>Report Automation Proof of Concept (Fujitsu Caribbean)</w:t>
      </w:r>
      <w:r>
        <w:rPr>
          <w:rFonts w:ascii="Arial" w:eastAsiaTheme="minorEastAsia" w:hAnsi="Arial" w:cs="Arial"/>
          <w:b/>
          <w:bCs/>
          <w:color w:val="000000" w:themeColor="text1"/>
          <w:kern w:val="24"/>
        </w:rPr>
        <w:t xml:space="preserve"> Dec </w:t>
      </w:r>
      <w:r w:rsidRPr="007372C6">
        <w:rPr>
          <w:rFonts w:ascii="Arial" w:eastAsiaTheme="minorEastAsia" w:hAnsi="Arial" w:cs="Arial"/>
          <w:b/>
          <w:bCs/>
          <w:color w:val="000000" w:themeColor="text1"/>
          <w:kern w:val="24"/>
        </w:rPr>
        <w:t>202</w:t>
      </w:r>
      <w:r>
        <w:rPr>
          <w:rFonts w:ascii="Arial" w:eastAsiaTheme="minorEastAsia" w:hAnsi="Arial" w:cs="Arial"/>
          <w:b/>
          <w:bCs/>
          <w:color w:val="000000" w:themeColor="text1"/>
          <w:kern w:val="24"/>
        </w:rPr>
        <w:t>1</w:t>
      </w:r>
      <w:r w:rsidRPr="007372C6">
        <w:rPr>
          <w:rFonts w:ascii="Arial" w:eastAsiaTheme="minorEastAsia" w:hAnsi="Arial" w:cs="Arial"/>
          <w:b/>
          <w:bCs/>
          <w:color w:val="000000" w:themeColor="text1"/>
          <w:kern w:val="24"/>
        </w:rPr>
        <w:t xml:space="preserve"> </w:t>
      </w:r>
      <w:r>
        <w:rPr>
          <w:rFonts w:ascii="Arial" w:eastAsiaTheme="minorEastAsia" w:hAnsi="Arial" w:cs="Arial"/>
          <w:b/>
          <w:bCs/>
          <w:color w:val="000000" w:themeColor="text1"/>
          <w:kern w:val="24"/>
        </w:rPr>
        <w:t>–</w:t>
      </w:r>
      <w:r w:rsidRPr="007372C6">
        <w:rPr>
          <w:rFonts w:ascii="Arial" w:eastAsiaTheme="minorEastAsia" w:hAnsi="Arial" w:cs="Arial"/>
          <w:b/>
          <w:bCs/>
          <w:color w:val="000000" w:themeColor="text1"/>
          <w:kern w:val="24"/>
        </w:rPr>
        <w:t xml:space="preserve"> Current</w:t>
      </w:r>
      <w:r>
        <w:rPr>
          <w:rFonts w:ascii="Arial" w:eastAsiaTheme="minorEastAsia" w:hAnsi="Arial" w:cs="Arial"/>
          <w:b/>
          <w:bCs/>
          <w:color w:val="000000" w:themeColor="text1"/>
          <w:kern w:val="24"/>
        </w:rPr>
        <w:t xml:space="preserve">: </w:t>
      </w:r>
    </w:p>
    <w:p w14:paraId="7E20E162" w14:textId="77777777" w:rsidR="008B7B9F" w:rsidRDefault="008B7B9F" w:rsidP="008B7B9F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</w:rPr>
      </w:pPr>
      <w:r w:rsidRPr="00964B63">
        <w:rPr>
          <w:rFonts w:ascii="Arial" w:eastAsiaTheme="minorEastAsia" w:hAnsi="Arial" w:cs="Arial"/>
          <w:color w:val="000000" w:themeColor="text1"/>
          <w:kern w:val="24"/>
        </w:rPr>
        <w:t xml:space="preserve">Implemented solution architecture hosted on Azure to ingest, transform, and visualize data at scale for enterprise level organizations. The solution featured simple deployment and parallelization of resources such as </w:t>
      </w:r>
      <w:proofErr w:type="gramStart"/>
      <w:r w:rsidRPr="00964B63">
        <w:rPr>
          <w:rFonts w:ascii="Arial" w:eastAsiaTheme="minorEastAsia" w:hAnsi="Arial" w:cs="Arial"/>
          <w:color w:val="000000" w:themeColor="text1"/>
          <w:kern w:val="24"/>
        </w:rPr>
        <w:t>compute</w:t>
      </w:r>
      <w:proofErr w:type="gramEnd"/>
      <w:r w:rsidRPr="00964B63">
        <w:rPr>
          <w:rFonts w:ascii="Arial" w:eastAsiaTheme="minorEastAsia" w:hAnsi="Arial" w:cs="Arial"/>
          <w:color w:val="000000" w:themeColor="text1"/>
          <w:kern w:val="24"/>
        </w:rPr>
        <w:t xml:space="preserve">, storage, job scheduling and reporting. The solution supported streaming, experimental analytics, azure cognitive </w:t>
      </w:r>
      <w:proofErr w:type="gramStart"/>
      <w:r w:rsidRPr="00964B63">
        <w:rPr>
          <w:rFonts w:ascii="Arial" w:eastAsiaTheme="minorEastAsia" w:hAnsi="Arial" w:cs="Arial"/>
          <w:color w:val="000000" w:themeColor="text1"/>
          <w:kern w:val="24"/>
        </w:rPr>
        <w:t>services</w:t>
      </w:r>
      <w:proofErr w:type="gramEnd"/>
      <w:r w:rsidRPr="00964B63">
        <w:rPr>
          <w:rFonts w:ascii="Arial" w:eastAsiaTheme="minorEastAsia" w:hAnsi="Arial" w:cs="Arial"/>
          <w:color w:val="000000" w:themeColor="text1"/>
          <w:kern w:val="24"/>
        </w:rPr>
        <w:t xml:space="preserve"> and batch processing that promotes business intelligence.</w:t>
      </w:r>
    </w:p>
    <w:p w14:paraId="2B911813" w14:textId="77777777" w:rsidR="008B7B9F" w:rsidRDefault="008B7B9F" w:rsidP="006B1D3D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</w:rPr>
      </w:pPr>
    </w:p>
    <w:p w14:paraId="1753EC19" w14:textId="76718444" w:rsidR="006B1D3D" w:rsidRDefault="006B1D3D" w:rsidP="006B1D3D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</w:rPr>
      </w:pPr>
      <w:r w:rsidRPr="00EE72E9">
        <w:rPr>
          <w:rFonts w:ascii="Arial" w:eastAsiaTheme="minorEastAsia" w:hAnsi="Arial" w:cs="Arial"/>
          <w:b/>
          <w:bCs/>
          <w:color w:val="000000" w:themeColor="text1"/>
          <w:kern w:val="24"/>
        </w:rPr>
        <w:t>Farmgate Dashboard</w:t>
      </w:r>
      <w:r w:rsidR="00521D29">
        <w:rPr>
          <w:rFonts w:ascii="Arial" w:eastAsiaTheme="minorEastAsia" w:hAnsi="Arial" w:cs="Arial"/>
          <w:b/>
          <w:bCs/>
          <w:color w:val="000000" w:themeColor="text1"/>
          <w:kern w:val="24"/>
        </w:rPr>
        <w:t xml:space="preserve"> </w:t>
      </w:r>
      <w:r w:rsidR="00D47AC2" w:rsidRPr="007372C6">
        <w:rPr>
          <w:rFonts w:ascii="Arial" w:eastAsiaTheme="minorEastAsia" w:hAnsi="Arial" w:cs="Arial"/>
          <w:b/>
          <w:bCs/>
          <w:color w:val="000000" w:themeColor="text1"/>
          <w:kern w:val="24"/>
        </w:rPr>
        <w:t xml:space="preserve">(Fujitsu </w:t>
      </w:r>
      <w:proofErr w:type="gramStart"/>
      <w:r w:rsidR="00D47AC2" w:rsidRPr="007372C6">
        <w:rPr>
          <w:rFonts w:ascii="Arial" w:eastAsiaTheme="minorEastAsia" w:hAnsi="Arial" w:cs="Arial"/>
          <w:b/>
          <w:bCs/>
          <w:color w:val="000000" w:themeColor="text1"/>
          <w:kern w:val="24"/>
        </w:rPr>
        <w:t>Caribbean)</w:t>
      </w:r>
      <w:r w:rsidR="00D47AC2">
        <w:rPr>
          <w:rFonts w:ascii="Arial" w:eastAsiaTheme="minorEastAsia" w:hAnsi="Arial" w:cs="Arial"/>
          <w:b/>
          <w:bCs/>
          <w:color w:val="000000" w:themeColor="text1"/>
          <w:kern w:val="24"/>
        </w:rPr>
        <w:t xml:space="preserve">  </w:t>
      </w:r>
      <w:r w:rsidR="00521D29">
        <w:rPr>
          <w:rFonts w:ascii="Arial" w:eastAsiaTheme="minorEastAsia" w:hAnsi="Arial" w:cs="Arial"/>
          <w:b/>
          <w:bCs/>
          <w:color w:val="000000" w:themeColor="text1"/>
          <w:kern w:val="24"/>
        </w:rPr>
        <w:t>2021</w:t>
      </w:r>
      <w:proofErr w:type="gramEnd"/>
      <w:r w:rsidR="00521D29">
        <w:rPr>
          <w:rFonts w:ascii="Arial" w:eastAsiaTheme="minorEastAsia" w:hAnsi="Arial" w:cs="Arial"/>
          <w:b/>
          <w:bCs/>
          <w:color w:val="000000" w:themeColor="text1"/>
          <w:kern w:val="24"/>
        </w:rPr>
        <w:t xml:space="preserve"> - 2022</w:t>
      </w:r>
      <w:r w:rsidRPr="00EE72E9">
        <w:rPr>
          <w:rFonts w:ascii="Arial" w:eastAsiaTheme="minorEastAsia" w:hAnsi="Arial" w:cs="Arial"/>
          <w:b/>
          <w:bCs/>
          <w:color w:val="000000" w:themeColor="text1"/>
          <w:kern w:val="24"/>
        </w:rPr>
        <w:t xml:space="preserve">: </w:t>
      </w:r>
      <w:r w:rsidRPr="00EE72E9">
        <w:rPr>
          <w:rFonts w:ascii="Arial" w:eastAsiaTheme="minorEastAsia" w:hAnsi="Arial" w:cs="Arial"/>
          <w:color w:val="000000" w:themeColor="text1"/>
          <w:kern w:val="24"/>
        </w:rPr>
        <w:t xml:space="preserve">Built and deployed a data analytics dashboard using </w:t>
      </w:r>
      <w:proofErr w:type="spellStart"/>
      <w:r w:rsidRPr="00EE72E9">
        <w:rPr>
          <w:rFonts w:ascii="Arial" w:eastAsiaTheme="minorEastAsia" w:hAnsi="Arial" w:cs="Arial"/>
          <w:color w:val="000000" w:themeColor="text1"/>
          <w:kern w:val="24"/>
        </w:rPr>
        <w:t>Streamlit</w:t>
      </w:r>
      <w:proofErr w:type="spellEnd"/>
      <w:r w:rsidRPr="00EE72E9">
        <w:rPr>
          <w:rFonts w:ascii="Arial" w:eastAsiaTheme="minorEastAsia" w:hAnsi="Arial" w:cs="Arial"/>
          <w:color w:val="000000" w:themeColor="text1"/>
          <w:kern w:val="24"/>
        </w:rPr>
        <w:t xml:space="preserve"> that showcases data that was extracted from a Jamaican website related to crop prices. The App shows general price trend of crops and a basic prediction model using random forest regression. </w:t>
      </w:r>
      <w:hyperlink r:id="rId7" w:history="1">
        <w:r w:rsidRPr="00EE72E9">
          <w:rPr>
            <w:rStyle w:val="Hyperlink"/>
            <w:rFonts w:ascii="Arial" w:eastAsiaTheme="minorEastAsia" w:hAnsi="Arial" w:cs="Arial"/>
            <w:kern w:val="24"/>
          </w:rPr>
          <w:t>https://lnkd.in/ej6Cuwmz</w:t>
        </w:r>
      </w:hyperlink>
      <w:r w:rsidR="007372C6">
        <w:rPr>
          <w:rFonts w:ascii="Arial" w:eastAsiaTheme="minorEastAsia" w:hAnsi="Arial" w:cs="Arial"/>
          <w:color w:val="000000" w:themeColor="text1"/>
          <w:kern w:val="24"/>
        </w:rPr>
        <w:t xml:space="preserve">. </w:t>
      </w:r>
    </w:p>
    <w:p w14:paraId="4CA7EC0E" w14:textId="77777777" w:rsidR="007372C6" w:rsidRDefault="007372C6" w:rsidP="006B1D3D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</w:rPr>
      </w:pPr>
    </w:p>
    <w:p w14:paraId="2B56E8F1" w14:textId="74E49668" w:rsidR="007372C6" w:rsidRPr="007372C6" w:rsidRDefault="007372C6" w:rsidP="007372C6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</w:rPr>
      </w:pPr>
      <w:r w:rsidRPr="007372C6">
        <w:rPr>
          <w:rFonts w:ascii="Arial" w:eastAsiaTheme="minorEastAsia" w:hAnsi="Arial" w:cs="Arial"/>
          <w:b/>
          <w:bCs/>
          <w:color w:val="000000" w:themeColor="text1"/>
          <w:kern w:val="24"/>
        </w:rPr>
        <w:t>Data Extraction and Transformation (NWC)</w:t>
      </w:r>
      <w:r w:rsidR="00521D29">
        <w:rPr>
          <w:rFonts w:ascii="Arial" w:eastAsiaTheme="minorEastAsia" w:hAnsi="Arial" w:cs="Arial"/>
          <w:b/>
          <w:bCs/>
          <w:color w:val="000000" w:themeColor="text1"/>
          <w:kern w:val="24"/>
        </w:rPr>
        <w:t xml:space="preserve"> </w:t>
      </w:r>
      <w:r w:rsidR="00896E55">
        <w:rPr>
          <w:rFonts w:ascii="Arial" w:eastAsiaTheme="minorEastAsia" w:hAnsi="Arial" w:cs="Arial"/>
          <w:b/>
          <w:bCs/>
          <w:color w:val="000000" w:themeColor="text1"/>
          <w:kern w:val="24"/>
        </w:rPr>
        <w:t xml:space="preserve">Nov </w:t>
      </w:r>
      <w:r w:rsidRPr="007372C6">
        <w:rPr>
          <w:rFonts w:ascii="Arial" w:eastAsiaTheme="minorEastAsia" w:hAnsi="Arial" w:cs="Arial"/>
          <w:b/>
          <w:bCs/>
          <w:color w:val="000000" w:themeColor="text1"/>
          <w:kern w:val="24"/>
        </w:rPr>
        <w:t>202</w:t>
      </w:r>
      <w:r w:rsidR="00896E55">
        <w:rPr>
          <w:rFonts w:ascii="Arial" w:eastAsiaTheme="minorEastAsia" w:hAnsi="Arial" w:cs="Arial"/>
          <w:b/>
          <w:bCs/>
          <w:color w:val="000000" w:themeColor="text1"/>
          <w:kern w:val="24"/>
        </w:rPr>
        <w:t>0</w:t>
      </w:r>
      <w:r w:rsidRPr="007372C6">
        <w:rPr>
          <w:rFonts w:ascii="Arial" w:eastAsiaTheme="minorEastAsia" w:hAnsi="Arial" w:cs="Arial"/>
          <w:b/>
          <w:bCs/>
          <w:color w:val="000000" w:themeColor="text1"/>
          <w:kern w:val="24"/>
        </w:rPr>
        <w:t xml:space="preserve"> – </w:t>
      </w:r>
      <w:r w:rsidR="00896E55">
        <w:rPr>
          <w:rFonts w:ascii="Arial" w:eastAsiaTheme="minorEastAsia" w:hAnsi="Arial" w:cs="Arial"/>
          <w:b/>
          <w:bCs/>
          <w:color w:val="000000" w:themeColor="text1"/>
          <w:kern w:val="24"/>
        </w:rPr>
        <w:t>Dec 2021</w:t>
      </w:r>
      <w:r w:rsidR="00521D29">
        <w:rPr>
          <w:rFonts w:ascii="Arial" w:eastAsiaTheme="minorEastAsia" w:hAnsi="Arial" w:cs="Arial"/>
          <w:b/>
          <w:bCs/>
          <w:color w:val="000000" w:themeColor="text1"/>
          <w:kern w:val="24"/>
        </w:rPr>
        <w:t xml:space="preserve">: </w:t>
      </w:r>
    </w:p>
    <w:p w14:paraId="04E6611D" w14:textId="7FF52364" w:rsidR="007372C6" w:rsidRDefault="007372C6" w:rsidP="007372C6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</w:rPr>
      </w:pPr>
      <w:r w:rsidRPr="00521D29">
        <w:rPr>
          <w:rFonts w:ascii="Arial" w:eastAsiaTheme="minorEastAsia" w:hAnsi="Arial" w:cs="Arial"/>
          <w:color w:val="000000" w:themeColor="text1"/>
          <w:kern w:val="24"/>
        </w:rPr>
        <w:t xml:space="preserve">Completed implementation of report extraction from legacy on premise Dynamics 365 Financial Portal by leveraging power automate web-based report extraction capabilities. Then subsequently these files were processed / transformed via a python script in user offline mode through windows scheduler. The run could only be established by creating system Desktop directories via an elevated command prompt. </w:t>
      </w:r>
    </w:p>
    <w:p w14:paraId="7A55731A" w14:textId="77777777" w:rsidR="0046420E" w:rsidRDefault="0046420E" w:rsidP="007372C6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</w:rPr>
      </w:pPr>
    </w:p>
    <w:p w14:paraId="424144E0" w14:textId="36878305" w:rsidR="0046420E" w:rsidRPr="007372C6" w:rsidRDefault="006344DF" w:rsidP="0046420E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</w:rPr>
      </w:pPr>
      <w:r>
        <w:rPr>
          <w:rFonts w:ascii="Arial" w:eastAsiaTheme="minorEastAsia" w:hAnsi="Arial" w:cs="Arial"/>
          <w:b/>
          <w:bCs/>
          <w:color w:val="000000" w:themeColor="text1"/>
          <w:kern w:val="24"/>
        </w:rPr>
        <w:t>Report Automation and Executive Dashboard Preparation</w:t>
      </w:r>
      <w:r w:rsidR="0046420E" w:rsidRPr="007372C6">
        <w:rPr>
          <w:rFonts w:ascii="Arial" w:eastAsiaTheme="minorEastAsia" w:hAnsi="Arial" w:cs="Arial"/>
          <w:b/>
          <w:bCs/>
          <w:color w:val="000000" w:themeColor="text1"/>
          <w:kern w:val="24"/>
        </w:rPr>
        <w:t xml:space="preserve"> (</w:t>
      </w:r>
      <w:r>
        <w:rPr>
          <w:rFonts w:ascii="Arial" w:eastAsiaTheme="minorEastAsia" w:hAnsi="Arial" w:cs="Arial"/>
          <w:b/>
          <w:bCs/>
          <w:color w:val="000000" w:themeColor="text1"/>
          <w:kern w:val="24"/>
        </w:rPr>
        <w:t>Guardsman Limited</w:t>
      </w:r>
      <w:r w:rsidR="0046420E" w:rsidRPr="007372C6">
        <w:rPr>
          <w:rFonts w:ascii="Arial" w:eastAsiaTheme="minorEastAsia" w:hAnsi="Arial" w:cs="Arial"/>
          <w:b/>
          <w:bCs/>
          <w:color w:val="000000" w:themeColor="text1"/>
          <w:kern w:val="24"/>
        </w:rPr>
        <w:t>)</w:t>
      </w:r>
      <w:r w:rsidR="0046420E">
        <w:rPr>
          <w:rFonts w:ascii="Arial" w:eastAsiaTheme="minorEastAsia" w:hAnsi="Arial" w:cs="Arial"/>
          <w:b/>
          <w:bCs/>
          <w:color w:val="000000" w:themeColor="text1"/>
          <w:kern w:val="24"/>
        </w:rPr>
        <w:t xml:space="preserve"> </w:t>
      </w:r>
      <w:r>
        <w:rPr>
          <w:rFonts w:ascii="Arial" w:eastAsiaTheme="minorEastAsia" w:hAnsi="Arial" w:cs="Arial"/>
          <w:b/>
          <w:bCs/>
          <w:color w:val="000000" w:themeColor="text1"/>
          <w:kern w:val="24"/>
        </w:rPr>
        <w:t>July</w:t>
      </w:r>
      <w:r w:rsidR="0046420E">
        <w:rPr>
          <w:rFonts w:ascii="Arial" w:eastAsiaTheme="minorEastAsia" w:hAnsi="Arial" w:cs="Arial"/>
          <w:b/>
          <w:bCs/>
          <w:color w:val="000000" w:themeColor="text1"/>
          <w:kern w:val="24"/>
        </w:rPr>
        <w:t xml:space="preserve"> </w:t>
      </w:r>
      <w:r w:rsidR="0046420E" w:rsidRPr="007372C6">
        <w:rPr>
          <w:rFonts w:ascii="Arial" w:eastAsiaTheme="minorEastAsia" w:hAnsi="Arial" w:cs="Arial"/>
          <w:b/>
          <w:bCs/>
          <w:color w:val="000000" w:themeColor="text1"/>
          <w:kern w:val="24"/>
        </w:rPr>
        <w:t>20</w:t>
      </w:r>
      <w:r>
        <w:rPr>
          <w:rFonts w:ascii="Arial" w:eastAsiaTheme="minorEastAsia" w:hAnsi="Arial" w:cs="Arial"/>
          <w:b/>
          <w:bCs/>
          <w:color w:val="000000" w:themeColor="text1"/>
          <w:kern w:val="24"/>
        </w:rPr>
        <w:t>17</w:t>
      </w:r>
      <w:r w:rsidR="0046420E" w:rsidRPr="007372C6">
        <w:rPr>
          <w:rFonts w:ascii="Arial" w:eastAsiaTheme="minorEastAsia" w:hAnsi="Arial" w:cs="Arial"/>
          <w:b/>
          <w:bCs/>
          <w:color w:val="000000" w:themeColor="text1"/>
          <w:kern w:val="24"/>
        </w:rPr>
        <w:t xml:space="preserve"> – </w:t>
      </w:r>
      <w:r w:rsidR="009C75B2">
        <w:rPr>
          <w:rFonts w:ascii="Arial" w:eastAsiaTheme="minorEastAsia" w:hAnsi="Arial" w:cs="Arial"/>
          <w:b/>
          <w:bCs/>
          <w:color w:val="000000" w:themeColor="text1"/>
          <w:kern w:val="24"/>
        </w:rPr>
        <w:t>Oct</w:t>
      </w:r>
      <w:r w:rsidR="0046420E">
        <w:rPr>
          <w:rFonts w:ascii="Arial" w:eastAsiaTheme="minorEastAsia" w:hAnsi="Arial" w:cs="Arial"/>
          <w:b/>
          <w:bCs/>
          <w:color w:val="000000" w:themeColor="text1"/>
          <w:kern w:val="24"/>
        </w:rPr>
        <w:t xml:space="preserve"> 202</w:t>
      </w:r>
      <w:r w:rsidR="009C75B2">
        <w:rPr>
          <w:rFonts w:ascii="Arial" w:eastAsiaTheme="minorEastAsia" w:hAnsi="Arial" w:cs="Arial"/>
          <w:b/>
          <w:bCs/>
          <w:color w:val="000000" w:themeColor="text1"/>
          <w:kern w:val="24"/>
        </w:rPr>
        <w:t>0</w:t>
      </w:r>
      <w:r w:rsidR="0046420E">
        <w:rPr>
          <w:rFonts w:ascii="Arial" w:eastAsiaTheme="minorEastAsia" w:hAnsi="Arial" w:cs="Arial"/>
          <w:b/>
          <w:bCs/>
          <w:color w:val="000000" w:themeColor="text1"/>
          <w:kern w:val="24"/>
        </w:rPr>
        <w:t xml:space="preserve">: </w:t>
      </w:r>
    </w:p>
    <w:p w14:paraId="627BCBAB" w14:textId="77777777" w:rsidR="0046420E" w:rsidRDefault="0046420E" w:rsidP="007372C6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</w:rPr>
      </w:pPr>
    </w:p>
    <w:p w14:paraId="1D6ECA69" w14:textId="6639C613" w:rsidR="009D2CEF" w:rsidRPr="00EE72E9" w:rsidRDefault="009C75B2" w:rsidP="006B1D3D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</w:rPr>
      </w:pPr>
      <w:r w:rsidRPr="001A0E84">
        <w:rPr>
          <w:rFonts w:ascii="Arial" w:eastAsiaTheme="minorEastAsia" w:hAnsi="Arial" w:cs="Arial"/>
          <w:color w:val="000000" w:themeColor="text1"/>
          <w:kern w:val="24"/>
        </w:rPr>
        <w:t xml:space="preserve">Created report automation utilizing python scripts which would subsequently load data to </w:t>
      </w:r>
      <w:r w:rsidR="001A0E84" w:rsidRPr="001A0E84">
        <w:rPr>
          <w:rFonts w:ascii="Arial" w:eastAsiaTheme="minorEastAsia" w:hAnsi="Arial" w:cs="Arial"/>
          <w:color w:val="000000" w:themeColor="text1"/>
          <w:kern w:val="24"/>
        </w:rPr>
        <w:t>a SQL data warehouse</w:t>
      </w:r>
      <w:r w:rsidR="001A0E84">
        <w:rPr>
          <w:rFonts w:ascii="Arial" w:eastAsiaTheme="minorEastAsia" w:hAnsi="Arial" w:cs="Arial"/>
          <w:color w:val="000000" w:themeColor="text1"/>
          <w:kern w:val="24"/>
        </w:rPr>
        <w:t xml:space="preserve">. This would be augmented by SSRS to generate reports or PowerBI to allow various personnel to access reporting. Reports were automatically run on </w:t>
      </w:r>
      <w:proofErr w:type="gramStart"/>
      <w:r w:rsidR="001A0E84">
        <w:rPr>
          <w:rFonts w:ascii="Arial" w:eastAsiaTheme="minorEastAsia" w:hAnsi="Arial" w:cs="Arial"/>
          <w:color w:val="000000" w:themeColor="text1"/>
          <w:kern w:val="24"/>
        </w:rPr>
        <w:t>premise</w:t>
      </w:r>
      <w:proofErr w:type="gramEnd"/>
      <w:r w:rsidR="001A0E84">
        <w:rPr>
          <w:rFonts w:ascii="Arial" w:eastAsiaTheme="minorEastAsia" w:hAnsi="Arial" w:cs="Arial"/>
          <w:color w:val="000000" w:themeColor="text1"/>
          <w:kern w:val="24"/>
        </w:rPr>
        <w:t xml:space="preserve"> using windows scheduler or CRON jobs </w:t>
      </w:r>
      <w:r w:rsidR="006A115C">
        <w:rPr>
          <w:rFonts w:ascii="Arial" w:eastAsiaTheme="minorEastAsia" w:hAnsi="Arial" w:cs="Arial"/>
          <w:color w:val="000000" w:themeColor="text1"/>
          <w:kern w:val="24"/>
        </w:rPr>
        <w:t xml:space="preserve">of the python scripts. </w:t>
      </w:r>
    </w:p>
    <w:p w14:paraId="5192C57E" w14:textId="77777777" w:rsidR="006B1D3D" w:rsidRPr="0084043D" w:rsidRDefault="006B1D3D" w:rsidP="006B1D3D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20"/>
          <w:szCs w:val="20"/>
        </w:rPr>
      </w:pPr>
    </w:p>
    <w:p w14:paraId="112311CB" w14:textId="355A55B6" w:rsidR="006B1D3D" w:rsidRPr="00EE72E9" w:rsidRDefault="009A508A" w:rsidP="006B1D3D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</w:rPr>
      </w:pPr>
      <w:r w:rsidRPr="00EE72E9">
        <w:rPr>
          <w:rFonts w:ascii="Arial" w:eastAsiaTheme="minorEastAsia" w:hAnsi="Arial" w:cs="Arial"/>
          <w:b/>
          <w:bCs/>
          <w:color w:val="2F5496" w:themeColor="accent1" w:themeShade="BF"/>
          <w:kern w:val="24"/>
        </w:rPr>
        <w:t>Interests</w:t>
      </w:r>
      <w:r w:rsidRPr="00EE72E9">
        <w:rPr>
          <w:rFonts w:ascii="Arial" w:eastAsiaTheme="minorEastAsia" w:hAnsi="Arial" w:cs="Arial"/>
          <w:color w:val="000000" w:themeColor="text1"/>
          <w:kern w:val="24"/>
        </w:rPr>
        <w:t xml:space="preserve">: </w:t>
      </w:r>
      <w:r w:rsidR="00932450" w:rsidRPr="00EE72E9">
        <w:rPr>
          <w:rFonts w:ascii="Arial" w:eastAsiaTheme="minorEastAsia" w:hAnsi="Arial" w:cs="Arial"/>
          <w:color w:val="000000" w:themeColor="text1"/>
          <w:kern w:val="24"/>
        </w:rPr>
        <w:t>Fitness, Music, Technology, Site Seeing and Traveling.</w:t>
      </w:r>
    </w:p>
    <w:p w14:paraId="4010EC84" w14:textId="099539F3" w:rsidR="006B1D3D" w:rsidRDefault="006B1D3D" w:rsidP="006B1D3D">
      <w:pPr>
        <w:pStyle w:val="NormalWeb"/>
        <w:spacing w:before="0" w:beforeAutospacing="0" w:after="0" w:afterAutospacing="0"/>
      </w:pPr>
    </w:p>
    <w:p w14:paraId="79401602" w14:textId="77777777" w:rsidR="00646281" w:rsidRDefault="00646281" w:rsidP="00646281">
      <w:pPr>
        <w:pStyle w:val="NormalWeb"/>
      </w:pPr>
    </w:p>
    <w:p w14:paraId="57354EB0" w14:textId="77777777" w:rsidR="00646281" w:rsidRPr="00646281" w:rsidRDefault="00646281" w:rsidP="00646281">
      <w:pPr>
        <w:pStyle w:val="NormalWeb"/>
      </w:pPr>
    </w:p>
    <w:p w14:paraId="11E32114" w14:textId="1EAA1FB0" w:rsidR="00A47EB4" w:rsidRPr="003F1C28" w:rsidRDefault="00A47EB4" w:rsidP="003F1C28">
      <w:pPr>
        <w:pStyle w:val="NormalWeb"/>
      </w:pPr>
    </w:p>
    <w:p w14:paraId="0A40B7CE" w14:textId="77777777" w:rsidR="003F1C28" w:rsidRDefault="003F1C28" w:rsidP="003A7AE9">
      <w:pPr>
        <w:pStyle w:val="NormalWeb"/>
        <w:spacing w:before="0" w:beforeAutospacing="0" w:after="0" w:afterAutospacing="0"/>
      </w:pPr>
    </w:p>
    <w:p w14:paraId="78B06883" w14:textId="4956A360" w:rsidR="003A7AE9" w:rsidRDefault="003A7AE9" w:rsidP="003A7AE9">
      <w:pPr>
        <w:pStyle w:val="NormalWeb"/>
        <w:spacing w:before="0" w:beforeAutospacing="0" w:after="0" w:afterAutospacing="0"/>
      </w:pPr>
    </w:p>
    <w:p w14:paraId="7E2465D2" w14:textId="77777777" w:rsidR="00D054F3" w:rsidRPr="001613D6" w:rsidRDefault="00D054F3" w:rsidP="001613D6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217A9FD" w14:textId="77777777" w:rsidR="00C46295" w:rsidRPr="00C46295" w:rsidRDefault="00C46295" w:rsidP="00C46295">
      <w:pPr>
        <w:spacing w:after="0"/>
        <w:rPr>
          <w:sz w:val="20"/>
          <w:szCs w:val="20"/>
        </w:rPr>
      </w:pPr>
    </w:p>
    <w:p w14:paraId="0B33F2CF" w14:textId="77777777" w:rsidR="008909F6" w:rsidRPr="008909F6" w:rsidRDefault="008909F6">
      <w:pPr>
        <w:rPr>
          <w:sz w:val="28"/>
          <w:szCs w:val="28"/>
        </w:rPr>
      </w:pPr>
    </w:p>
    <w:sectPr w:rsidR="008909F6" w:rsidRPr="00890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B1CE8"/>
    <w:multiLevelType w:val="hybridMultilevel"/>
    <w:tmpl w:val="64E4F982"/>
    <w:lvl w:ilvl="0" w:tplc="B0B80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C402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4885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C661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B6D5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E84E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4467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28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86CA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8105A7F"/>
    <w:multiLevelType w:val="hybridMultilevel"/>
    <w:tmpl w:val="0C128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52391"/>
    <w:multiLevelType w:val="hybridMultilevel"/>
    <w:tmpl w:val="30E40AEC"/>
    <w:lvl w:ilvl="0" w:tplc="6B54EC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F4C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BA73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06B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A23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6C2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06A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985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D869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CFA53FF"/>
    <w:multiLevelType w:val="hybridMultilevel"/>
    <w:tmpl w:val="6136C0E4"/>
    <w:lvl w:ilvl="0" w:tplc="8272F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FEAF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B8A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602C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62C2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BC4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4248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42F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367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27182629">
    <w:abstractNumId w:val="1"/>
  </w:num>
  <w:num w:numId="2" w16cid:durableId="740828451">
    <w:abstractNumId w:val="2"/>
  </w:num>
  <w:num w:numId="3" w16cid:durableId="847405450">
    <w:abstractNumId w:val="0"/>
  </w:num>
  <w:num w:numId="4" w16cid:durableId="984818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83D"/>
    <w:rsid w:val="001237BD"/>
    <w:rsid w:val="00142024"/>
    <w:rsid w:val="001613D6"/>
    <w:rsid w:val="001A0E84"/>
    <w:rsid w:val="0024648B"/>
    <w:rsid w:val="003A7AE9"/>
    <w:rsid w:val="003C2A1D"/>
    <w:rsid w:val="003F1C28"/>
    <w:rsid w:val="004227BA"/>
    <w:rsid w:val="0046420E"/>
    <w:rsid w:val="00494C24"/>
    <w:rsid w:val="00521D29"/>
    <w:rsid w:val="00536F32"/>
    <w:rsid w:val="006344DF"/>
    <w:rsid w:val="00646281"/>
    <w:rsid w:val="006A115C"/>
    <w:rsid w:val="006B1D3D"/>
    <w:rsid w:val="007372C6"/>
    <w:rsid w:val="007D659B"/>
    <w:rsid w:val="0084043D"/>
    <w:rsid w:val="00843A46"/>
    <w:rsid w:val="0088283D"/>
    <w:rsid w:val="008909F6"/>
    <w:rsid w:val="00896E55"/>
    <w:rsid w:val="008B7B9F"/>
    <w:rsid w:val="00910FC1"/>
    <w:rsid w:val="00932450"/>
    <w:rsid w:val="00964B63"/>
    <w:rsid w:val="009718DE"/>
    <w:rsid w:val="009A508A"/>
    <w:rsid w:val="009C75B2"/>
    <w:rsid w:val="009D2CEF"/>
    <w:rsid w:val="00A30049"/>
    <w:rsid w:val="00A47EB4"/>
    <w:rsid w:val="00A51053"/>
    <w:rsid w:val="00A61F35"/>
    <w:rsid w:val="00AF5670"/>
    <w:rsid w:val="00C46295"/>
    <w:rsid w:val="00D054F3"/>
    <w:rsid w:val="00D1099E"/>
    <w:rsid w:val="00D3097B"/>
    <w:rsid w:val="00D47AC2"/>
    <w:rsid w:val="00D7485A"/>
    <w:rsid w:val="00EA17A4"/>
    <w:rsid w:val="00ED29A0"/>
    <w:rsid w:val="00EE72E9"/>
    <w:rsid w:val="00EF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7968"/>
  <w15:chartTrackingRefBased/>
  <w15:docId w15:val="{C0E9D903-53C8-4554-BEBE-F622A4C95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123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7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6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21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63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89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73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22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101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38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7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32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54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60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173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56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nkd.in/ej6Cuwm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c-samuels-data-scientist01/" TargetMode="External"/><Relationship Id="rId5" Type="http://schemas.openxmlformats.org/officeDocument/2006/relationships/hyperlink" Target="mailto:jc.samuels2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907</Words>
  <Characters>5173</Characters>
  <Application>Microsoft Office Word</Application>
  <DocSecurity>0</DocSecurity>
  <Lines>43</Lines>
  <Paragraphs>12</Paragraphs>
  <ScaleCrop>false</ScaleCrop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Samuels</dc:creator>
  <cp:keywords/>
  <dc:description/>
  <cp:lastModifiedBy>Jermaine Samuels</cp:lastModifiedBy>
  <cp:revision>2</cp:revision>
  <dcterms:created xsi:type="dcterms:W3CDTF">2023-11-04T15:21:00Z</dcterms:created>
  <dcterms:modified xsi:type="dcterms:W3CDTF">2023-11-04T15:21:00Z</dcterms:modified>
</cp:coreProperties>
</file>