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E1682" w14:textId="0899DF1A" w:rsidR="00924880" w:rsidRDefault="00CE4EFD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Days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before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competition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br/>
      </w:r>
      <w:r>
        <w:rPr>
          <w:rFonts w:asciiTheme="majorHAnsi" w:hAnsiTheme="majorHAnsi" w:cstheme="majorHAnsi"/>
          <w:b/>
          <w:bCs/>
          <w:sz w:val="24"/>
          <w:szCs w:val="24"/>
        </w:rPr>
        <w:br/>
      </w:r>
      <w:r w:rsidRPr="00500F80">
        <w:rPr>
          <w:rFonts w:asciiTheme="majorHAnsi" w:hAnsiTheme="majorHAnsi" w:cstheme="majorHAnsi"/>
          <w:sz w:val="24"/>
          <w:szCs w:val="24"/>
        </w:rPr>
        <w:t xml:space="preserve">It is important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achieve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high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muscle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glycogen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concentrations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before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start of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an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endurance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event.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achieve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you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can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follow a “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supercompensation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protocol”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by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loading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carbohydrates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days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before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event.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Researchers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studied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different types of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muscle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glycogen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supercompensation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protocols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found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a mixed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diet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first 3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days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(50% of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total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dietary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intake was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from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carbohydrates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)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followed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by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3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days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of a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very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high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carbohydrate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diet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(70%)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resulted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very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high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muscle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glycogen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stores</w:t>
      </w:r>
      <w:r w:rsidRPr="00500F80">
        <w:rPr>
          <w:rFonts w:asciiTheme="majorHAnsi" w:hAnsiTheme="majorHAnsi" w:cstheme="majorHAnsi"/>
          <w:sz w:val="24"/>
          <w:szCs w:val="24"/>
        </w:rPr>
        <w:fldChar w:fldCharType="begin"/>
      </w:r>
      <w:r w:rsidRPr="00500F80">
        <w:rPr>
          <w:rFonts w:asciiTheme="majorHAnsi" w:hAnsiTheme="majorHAnsi" w:cstheme="majorHAnsi"/>
          <w:sz w:val="24"/>
          <w:szCs w:val="24"/>
        </w:rPr>
        <w:instrText xml:space="preserve"> ADDIN EN.CITE &lt;EndNote&gt;&lt;Cite&gt;&lt;Author&gt;Sherman&lt;/Author&gt;&lt;Year&gt;1981&lt;/Year&gt;&lt;RecNum&gt;57&lt;/RecNum&gt;&lt;DisplayText&gt;(1)&lt;/DisplayText&gt;&lt;record&gt;&lt;rec-number&gt;57&lt;/rec-number&gt;&lt;foreign-keys&gt;&lt;key app="EN" db-id="vt9ar2ws99fzrkexe0np9rvpp0xw9vt5095e" timestamp="1605446681"&gt;57&lt;/key&gt;&lt;/foreign-keys&gt;&lt;ref-type name="Journal Article"&gt;17&lt;/ref-type&gt;&lt;contributors&gt;&lt;authors&gt;&lt;author&gt;Sherman, W. M.&lt;/author&gt;&lt;author&gt;Costill, D. L.&lt;/author&gt;&lt;author&gt;Fink, W. J.&lt;/author&gt;&lt;author&gt;Miller, J. M.&lt;/author&gt;&lt;/authors&gt;&lt;/contributors&gt;&lt;titles&gt;&lt;title&gt;Effect of exercise-diet manipulation on muscle glycogen and its subsequent utilization during performance&lt;/title&gt;&lt;secondary-title&gt;Int J Sports Med&lt;/secondary-title&gt;&lt;alt-title&gt;International journal of sports medicine&lt;/alt-title&gt;&lt;/titles&gt;&lt;periodical&gt;&lt;full-title&gt;Int J Sports Med&lt;/full-title&gt;&lt;abbr-1&gt;International journal of sports medicine&lt;/abbr-1&gt;&lt;/periodical&gt;&lt;alt-periodical&gt;&lt;full-title&gt;Int J Sports Med&lt;/full-title&gt;&lt;abbr-1&gt;International journal of sports medicine&lt;/abbr-1&gt;&lt;/alt-periodical&gt;&lt;pages&gt;114-8&lt;/pages&gt;&lt;volume&gt;2&lt;/volume&gt;&lt;number&gt;2&lt;/number&gt;&lt;edition&gt;1981/05/01&lt;/edition&gt;&lt;keywords&gt;&lt;keyword&gt;Adult&lt;/keyword&gt;&lt;keyword&gt;*Diet&lt;/keyword&gt;&lt;keyword&gt;Dietary Carbohydrates/administration &amp;amp; dosage&lt;/keyword&gt;&lt;keyword&gt;Glycogen/*metabolism&lt;/keyword&gt;&lt;keyword&gt;Humans&lt;/keyword&gt;&lt;keyword&gt;Muscles/*metabolism&lt;/keyword&gt;&lt;keyword&gt;Oxygen Consumption&lt;/keyword&gt;&lt;keyword&gt;*Physical Exertion&lt;/keyword&gt;&lt;keyword&gt;Running&lt;/keyword&gt;&lt;/keywords&gt;&lt;dates&gt;&lt;year&gt;1981&lt;/year&gt;&lt;pub-dates&gt;&lt;date&gt;May&lt;/date&gt;&lt;/pub-dates&gt;&lt;/dates&gt;&lt;isbn&gt;0172-4622 (Print)&amp;#xD;0172-4622&lt;/isbn&gt;&lt;accession-num&gt;7333741&lt;/accession-num&gt;&lt;urls&gt;&lt;/urls&gt;&lt;electronic-resource-num&gt;10.1055/s-2008-1034594&lt;/electronic-resource-num&gt;&lt;remote-database-provider&gt;NLM&lt;/remote-database-provider&gt;&lt;language&gt;eng&lt;/language&gt;&lt;/record&gt;&lt;/Cite&gt;&lt;/EndNote&gt;</w:instrText>
      </w:r>
      <w:r w:rsidRPr="00500F80">
        <w:rPr>
          <w:rFonts w:asciiTheme="majorHAnsi" w:hAnsiTheme="majorHAnsi" w:cstheme="majorHAnsi"/>
          <w:sz w:val="24"/>
          <w:szCs w:val="24"/>
        </w:rPr>
        <w:fldChar w:fldCharType="separate"/>
      </w:r>
      <w:r w:rsidRPr="00500F80">
        <w:rPr>
          <w:rFonts w:asciiTheme="majorHAnsi" w:hAnsiTheme="majorHAnsi" w:cstheme="majorHAnsi"/>
          <w:noProof/>
          <w:sz w:val="24"/>
          <w:szCs w:val="24"/>
        </w:rPr>
        <w:t>(1)</w:t>
      </w:r>
      <w:r w:rsidRPr="00500F80">
        <w:rPr>
          <w:rFonts w:asciiTheme="majorHAnsi" w:hAnsiTheme="majorHAnsi" w:cstheme="majorHAnsi"/>
          <w:sz w:val="24"/>
          <w:szCs w:val="24"/>
        </w:rPr>
        <w:fldChar w:fldCharType="end"/>
      </w:r>
      <w:r w:rsidRPr="00500F80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would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be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range of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consuming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approximately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5-7 grams of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carbohydrates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per kg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bodyweight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an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athlete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, but has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be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adjusted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based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on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caloric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needs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(e.g.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athlete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is in a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caloric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deficit or surplus). </w:t>
      </w:r>
      <w:r w:rsidRPr="00500F80">
        <w:rPr>
          <w:rFonts w:asciiTheme="majorHAnsi" w:hAnsiTheme="majorHAnsi" w:cstheme="majorHAnsi"/>
          <w:sz w:val="24"/>
          <w:szCs w:val="24"/>
        </w:rPr>
        <w:br/>
      </w:r>
      <w:r w:rsidRPr="00500F80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After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glycogen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stores are high,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they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will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stay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high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several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days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you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do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not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perform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much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exercise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Carbohydrate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loading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can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increase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endurance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capacity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by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about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20% on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average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can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improve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endurance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performance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by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about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2-3% </w:t>
      </w:r>
      <w:r w:rsidRPr="00500F80">
        <w:rPr>
          <w:rFonts w:asciiTheme="majorHAnsi" w:hAnsiTheme="majorHAnsi" w:cstheme="majorHAnsi"/>
          <w:sz w:val="24"/>
          <w:szCs w:val="24"/>
        </w:rPr>
        <w:fldChar w:fldCharType="begin"/>
      </w:r>
      <w:r w:rsidRPr="00500F80">
        <w:rPr>
          <w:rFonts w:asciiTheme="majorHAnsi" w:hAnsiTheme="majorHAnsi" w:cstheme="majorHAnsi"/>
          <w:sz w:val="24"/>
          <w:szCs w:val="24"/>
        </w:rPr>
        <w:instrText xml:space="preserve"> ADDIN EN.CITE &lt;EndNote&gt;&lt;Cite&gt;&lt;Author&gt;Hawley&lt;/Author&gt;&lt;Year&gt;1997&lt;/Year&gt;&lt;RecNum&gt;58&lt;/RecNum&gt;&lt;DisplayText&gt;(2)&lt;/DisplayText&gt;&lt;record&gt;&lt;rec-number&gt;58&lt;/rec-number&gt;&lt;foreign-keys&gt;&lt;key app="EN" db-id="vt9ar2ws99fzrkexe0np9rvpp0xw9vt5095e" timestamp="1605446972"&gt;58&lt;/key&gt;&lt;/foreign-keys&gt;&lt;ref-type name="Journal Article"&gt;17&lt;/ref-type&gt;&lt;contributors&gt;&lt;authors&gt;&lt;author&gt;Hawley, J. A.&lt;/author&gt;&lt;author&gt;Schabort, E. J.&lt;/author&gt;&lt;author&gt;Noakes, T. D.&lt;/author&gt;&lt;author&gt;Dennis, S. C.&lt;/author&gt;&lt;/authors&gt;&lt;/contributors&gt;&lt;auth-address&gt;Sports Science Institute of South Africa, Cape Town, South Africa. jhawley@sports.uct.ac.za&lt;/auth-address&gt;&lt;titles&gt;&lt;title&gt;Carbohydrate-loading and exercise performance. An update&lt;/title&gt;&lt;secondary-title&gt;Sports Med&lt;/secondary-title&gt;&lt;alt-title&gt;Sports medicine (Auckland, N.Z.)&lt;/alt-title&gt;&lt;/titles&gt;&lt;periodical&gt;&lt;full-title&gt;Sports Med&lt;/full-title&gt;&lt;abbr-1&gt;Sports medicine (Auckland, N.Z.)&lt;/abbr-1&gt;&lt;/periodical&gt;&lt;alt-periodical&gt;&lt;full-title&gt;Sports Med&lt;/full-title&gt;&lt;abbr-1&gt;Sports medicine (Auckland, N.Z.)&lt;/abbr-1&gt;&lt;/alt-periodical&gt;&lt;pages&gt;73-81&lt;/pages&gt;&lt;volume&gt;24&lt;/volume&gt;&lt;number&gt;2&lt;/number&gt;&lt;edition&gt;1997/08/01&lt;/edition&gt;&lt;keywords&gt;&lt;keyword&gt;Dietary Carbohydrates/*administration &amp;amp; dosage&lt;/keyword&gt;&lt;keyword&gt;Exercise/*physiology&lt;/keyword&gt;&lt;keyword&gt;Glycogen/analysis/*metabolism&lt;/keyword&gt;&lt;keyword&gt;Humans&lt;/keyword&gt;&lt;keyword&gt;Muscle, Skeletal/chemistry/*metabolism&lt;/keyword&gt;&lt;keyword&gt;Physical Endurance/*physiology&lt;/keyword&gt;&lt;keyword&gt;Time Factors&lt;/keyword&gt;&lt;/keywords&gt;&lt;dates&gt;&lt;year&gt;1997&lt;/year&gt;&lt;pub-dates&gt;&lt;date&gt;Aug&lt;/date&gt;&lt;/pub-dates&gt;&lt;/dates&gt;&lt;isbn&gt;0112-1642 (Print)&amp;#xD;0112-1642&lt;/isbn&gt;&lt;accession-num&gt;9291549&lt;/accession-num&gt;&lt;urls&gt;&lt;/urls&gt;&lt;electronic-resource-num&gt;10.2165/00007256-199724020-00001&lt;/electronic-resource-num&gt;&lt;remote-database-provider&gt;NLM&lt;/remote-database-provider&gt;&lt;language&gt;eng&lt;/language&gt;&lt;/record&gt;&lt;/Cite&gt;&lt;/EndNote&gt;</w:instrText>
      </w:r>
      <w:r w:rsidRPr="00500F80">
        <w:rPr>
          <w:rFonts w:asciiTheme="majorHAnsi" w:hAnsiTheme="majorHAnsi" w:cstheme="majorHAnsi"/>
          <w:sz w:val="24"/>
          <w:szCs w:val="24"/>
        </w:rPr>
        <w:fldChar w:fldCharType="separate"/>
      </w:r>
      <w:r w:rsidRPr="00500F80">
        <w:rPr>
          <w:rFonts w:asciiTheme="majorHAnsi" w:hAnsiTheme="majorHAnsi" w:cstheme="majorHAnsi"/>
          <w:noProof/>
          <w:sz w:val="24"/>
          <w:szCs w:val="24"/>
        </w:rPr>
        <w:t>(2)</w:t>
      </w:r>
      <w:r w:rsidRPr="00500F80">
        <w:rPr>
          <w:rFonts w:asciiTheme="majorHAnsi" w:hAnsiTheme="majorHAnsi" w:cstheme="majorHAnsi"/>
          <w:sz w:val="24"/>
          <w:szCs w:val="24"/>
        </w:rPr>
        <w:fldChar w:fldCharType="end"/>
      </w:r>
      <w:r w:rsidRPr="00500F80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Based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on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current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scientific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literature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carbohydrate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loading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only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seems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benefit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exercise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lasts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at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least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90 minutes.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Carbohydrate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loading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seems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have no effect on sprint performance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high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intensity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exercise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with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a maximum </w:t>
      </w:r>
      <w:proofErr w:type="spellStart"/>
      <w:r w:rsidRPr="00500F80">
        <w:rPr>
          <w:rFonts w:asciiTheme="majorHAnsi" w:hAnsiTheme="majorHAnsi" w:cstheme="majorHAnsi"/>
          <w:sz w:val="24"/>
          <w:szCs w:val="24"/>
        </w:rPr>
        <w:t>duration</w:t>
      </w:r>
      <w:proofErr w:type="spellEnd"/>
      <w:r w:rsidRPr="00500F80">
        <w:rPr>
          <w:rFonts w:asciiTheme="majorHAnsi" w:hAnsiTheme="majorHAnsi" w:cstheme="majorHAnsi"/>
          <w:sz w:val="24"/>
          <w:szCs w:val="24"/>
        </w:rPr>
        <w:t xml:space="preserve"> of 30 minutes. </w:t>
      </w:r>
      <w:r w:rsidRPr="00500F80">
        <w:rPr>
          <w:rFonts w:asciiTheme="majorHAnsi" w:hAnsiTheme="majorHAnsi" w:cstheme="majorHAnsi"/>
          <w:sz w:val="24"/>
          <w:szCs w:val="24"/>
        </w:rPr>
        <w:br/>
      </w:r>
      <w:r w:rsidRPr="00500F80">
        <w:rPr>
          <w:rFonts w:asciiTheme="majorHAnsi" w:hAnsiTheme="majorHAnsi" w:cstheme="majorHAnsi"/>
          <w:sz w:val="24"/>
          <w:szCs w:val="24"/>
        </w:rPr>
        <w:br/>
      </w:r>
      <w:r w:rsidRPr="00500F80">
        <w:rPr>
          <w:rFonts w:asciiTheme="majorHAnsi" w:hAnsiTheme="majorHAnsi" w:cstheme="majorHAnsi"/>
          <w:sz w:val="24"/>
          <w:szCs w:val="24"/>
        </w:rPr>
        <w:br/>
      </w:r>
      <w:r w:rsidR="007B0482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="007B0482">
        <w:rPr>
          <w:rFonts w:asciiTheme="majorHAnsi" w:hAnsiTheme="majorHAnsi" w:cstheme="majorHAnsi"/>
          <w:sz w:val="24"/>
          <w:szCs w:val="24"/>
        </w:rPr>
        <w:t>Glycogen</w:t>
      </w:r>
      <w:proofErr w:type="spellEnd"/>
      <w:r w:rsidR="007B048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B0482">
        <w:rPr>
          <w:rFonts w:asciiTheme="majorHAnsi" w:hAnsiTheme="majorHAnsi" w:cstheme="majorHAnsi"/>
          <w:sz w:val="24"/>
          <w:szCs w:val="24"/>
        </w:rPr>
        <w:t>loading</w:t>
      </w:r>
      <w:proofErr w:type="spellEnd"/>
      <w:r w:rsidR="007B0482">
        <w:rPr>
          <w:rFonts w:asciiTheme="majorHAnsi" w:hAnsiTheme="majorHAnsi" w:cstheme="majorHAnsi"/>
          <w:sz w:val="24"/>
          <w:szCs w:val="24"/>
        </w:rPr>
        <w:t xml:space="preserve"> </w:t>
      </w:r>
      <w:r w:rsidR="007B0482">
        <w:rPr>
          <w:rFonts w:asciiTheme="majorHAnsi" w:hAnsiTheme="majorHAnsi" w:cstheme="majorHAnsi"/>
          <w:b/>
          <w:bCs/>
          <w:sz w:val="24"/>
          <w:szCs w:val="24"/>
        </w:rPr>
        <w:t xml:space="preserve">in </w:t>
      </w:r>
      <w:proofErr w:type="spellStart"/>
      <w:r w:rsidR="007B0482">
        <w:rPr>
          <w:rFonts w:asciiTheme="majorHAnsi" w:hAnsiTheme="majorHAnsi" w:cstheme="majorHAnsi"/>
          <w:b/>
          <w:bCs/>
          <w:sz w:val="24"/>
          <w:szCs w:val="24"/>
        </w:rPr>
        <w:t>Figure</w:t>
      </w:r>
      <w:proofErr w:type="spellEnd"/>
      <w:r w:rsidR="007B0482">
        <w:rPr>
          <w:rFonts w:asciiTheme="majorHAnsi" w:hAnsiTheme="majorHAnsi" w:cstheme="majorHAnsi"/>
          <w:b/>
          <w:bCs/>
          <w:sz w:val="24"/>
          <w:szCs w:val="24"/>
        </w:rPr>
        <w:br/>
      </w:r>
      <w:proofErr w:type="spellStart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>Carbohydrate</w:t>
      </w:r>
      <w:proofErr w:type="spellEnd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intake </w:t>
      </w:r>
      <w:proofErr w:type="spellStart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>should</w:t>
      </w:r>
      <w:proofErr w:type="spellEnd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proofErr w:type="spellStart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>be</w:t>
      </w:r>
      <w:proofErr w:type="spellEnd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high in </w:t>
      </w:r>
      <w:proofErr w:type="spellStart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>the</w:t>
      </w:r>
      <w:proofErr w:type="spellEnd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proofErr w:type="spellStart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>days</w:t>
      </w:r>
      <w:proofErr w:type="spellEnd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proofErr w:type="spellStart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>before</w:t>
      </w:r>
      <w:proofErr w:type="spellEnd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proofErr w:type="spellStart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>the</w:t>
      </w:r>
      <w:proofErr w:type="spellEnd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event </w:t>
      </w:r>
      <w:proofErr w:type="spellStart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>and</w:t>
      </w:r>
      <w:proofErr w:type="spellEnd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proofErr w:type="spellStart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>muscle</w:t>
      </w:r>
      <w:proofErr w:type="spellEnd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proofErr w:type="spellStart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>activity</w:t>
      </w:r>
      <w:proofErr w:type="spellEnd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proofErr w:type="spellStart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>should</w:t>
      </w:r>
      <w:proofErr w:type="spellEnd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proofErr w:type="spellStart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>be</w:t>
      </w:r>
      <w:proofErr w:type="spellEnd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proofErr w:type="spellStart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>limited</w:t>
      </w:r>
      <w:proofErr w:type="spellEnd"/>
      <w:r w:rsidR="00924880">
        <w:rPr>
          <w:rFonts w:asciiTheme="majorHAnsi" w:hAnsiTheme="majorHAnsi" w:cstheme="majorHAnsi"/>
          <w:b/>
          <w:bCs/>
          <w:sz w:val="24"/>
          <w:szCs w:val="24"/>
        </w:rPr>
        <w:t xml:space="preserve"> (tapering)</w:t>
      </w:r>
      <w:r w:rsidR="007B0482">
        <w:rPr>
          <w:rFonts w:asciiTheme="majorHAnsi" w:hAnsiTheme="majorHAnsi" w:cstheme="majorHAnsi"/>
          <w:b/>
          <w:bCs/>
          <w:sz w:val="24"/>
          <w:szCs w:val="24"/>
        </w:rPr>
        <w:br/>
      </w:r>
      <w:r w:rsidR="007B0482">
        <w:rPr>
          <w:noProof/>
        </w:rPr>
        <w:drawing>
          <wp:inline distT="0" distB="0" distL="0" distR="0" wp14:anchorId="20C657BC" wp14:editId="3A070014">
            <wp:extent cx="1905000" cy="278144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8276" cy="278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482">
        <w:rPr>
          <w:rFonts w:asciiTheme="majorHAnsi" w:hAnsiTheme="majorHAnsi" w:cstheme="majorHAnsi"/>
          <w:b/>
          <w:bCs/>
          <w:sz w:val="24"/>
          <w:szCs w:val="24"/>
        </w:rPr>
        <w:br/>
      </w:r>
    </w:p>
    <w:p w14:paraId="1EB8EBB5" w14:textId="59075A9F" w:rsidR="00924880" w:rsidRPr="00924880" w:rsidRDefault="00924880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br/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Main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t</w:t>
      </w:r>
      <w:r w:rsidRPr="00924880">
        <w:rPr>
          <w:rFonts w:asciiTheme="majorHAnsi" w:hAnsiTheme="majorHAnsi" w:cstheme="majorHAnsi"/>
          <w:b/>
          <w:bCs/>
          <w:sz w:val="28"/>
          <w:szCs w:val="28"/>
        </w:rPr>
        <w:t xml:space="preserve">ake </w:t>
      </w:r>
      <w:proofErr w:type="spellStart"/>
      <w:r w:rsidRPr="00924880">
        <w:rPr>
          <w:rFonts w:asciiTheme="majorHAnsi" w:hAnsiTheme="majorHAnsi" w:cstheme="majorHAnsi"/>
          <w:b/>
          <w:bCs/>
          <w:sz w:val="28"/>
          <w:szCs w:val="28"/>
        </w:rPr>
        <w:t>away</w:t>
      </w:r>
      <w:proofErr w:type="spellEnd"/>
      <w:r w:rsidRPr="00924880">
        <w:rPr>
          <w:rFonts w:asciiTheme="majorHAnsi" w:hAnsiTheme="majorHAnsi" w:cstheme="majorHAnsi"/>
          <w:b/>
          <w:bCs/>
          <w:sz w:val="28"/>
          <w:szCs w:val="28"/>
        </w:rPr>
        <w:t>:</w:t>
      </w:r>
      <w:r>
        <w:rPr>
          <w:rFonts w:asciiTheme="majorHAnsi" w:hAnsiTheme="majorHAnsi" w:cstheme="majorHAnsi"/>
          <w:b/>
          <w:bCs/>
          <w:sz w:val="24"/>
          <w:szCs w:val="24"/>
        </w:rPr>
        <w:br/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6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days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before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event start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increase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carbohydrate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intake in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diet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up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to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50% of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total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energy intake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and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last 3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days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before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marathon up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to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70% 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br/>
      </w:r>
      <w:r w:rsidRPr="00924880">
        <w:rPr>
          <w:rFonts w:asciiTheme="majorHAnsi" w:hAnsiTheme="majorHAnsi" w:cstheme="majorHAnsi"/>
          <w:b/>
          <w:bCs/>
          <w:sz w:val="24"/>
          <w:szCs w:val="24"/>
        </w:rPr>
        <w:lastRenderedPageBreak/>
        <w:sym w:font="Wingdings" w:char="F0E0"/>
      </w:r>
      <w:r w:rsidRPr="0092488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24880">
        <w:rPr>
          <w:rFonts w:asciiTheme="majorHAnsi" w:hAnsiTheme="majorHAnsi" w:cstheme="majorHAnsi"/>
          <w:b/>
          <w:bCs/>
          <w:sz w:val="24"/>
          <w:szCs w:val="24"/>
        </w:rPr>
        <w:t>with</w:t>
      </w:r>
      <w:proofErr w:type="spellEnd"/>
      <w:r w:rsidRPr="0092488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24880">
        <w:rPr>
          <w:rFonts w:asciiTheme="majorHAnsi" w:hAnsiTheme="majorHAnsi" w:cstheme="majorHAnsi"/>
          <w:b/>
          <w:bCs/>
          <w:sz w:val="24"/>
          <w:szCs w:val="24"/>
        </w:rPr>
        <w:t>current</w:t>
      </w:r>
      <w:proofErr w:type="spellEnd"/>
      <w:r w:rsidRPr="00924880">
        <w:rPr>
          <w:rFonts w:asciiTheme="majorHAnsi" w:hAnsiTheme="majorHAnsi" w:cstheme="majorHAnsi"/>
          <w:b/>
          <w:bCs/>
          <w:sz w:val="24"/>
          <w:szCs w:val="24"/>
        </w:rPr>
        <w:t xml:space="preserve"> intake of 2700 kcal </w:t>
      </w:r>
      <w:proofErr w:type="spellStart"/>
      <w:r w:rsidRPr="00924880">
        <w:rPr>
          <w:rFonts w:asciiTheme="majorHAnsi" w:hAnsiTheme="majorHAnsi" w:cstheme="majorHAnsi"/>
          <w:b/>
          <w:bCs/>
          <w:sz w:val="24"/>
          <w:szCs w:val="24"/>
        </w:rPr>
        <w:t>this</w:t>
      </w:r>
      <w:proofErr w:type="spellEnd"/>
      <w:r w:rsidRPr="0092488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24880">
        <w:rPr>
          <w:rFonts w:asciiTheme="majorHAnsi" w:hAnsiTheme="majorHAnsi" w:cstheme="majorHAnsi"/>
          <w:b/>
          <w:bCs/>
          <w:sz w:val="24"/>
          <w:szCs w:val="24"/>
        </w:rPr>
        <w:t>would</w:t>
      </w:r>
      <w:proofErr w:type="spellEnd"/>
      <w:r w:rsidRPr="0092488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24880">
        <w:rPr>
          <w:rFonts w:asciiTheme="majorHAnsi" w:hAnsiTheme="majorHAnsi" w:cstheme="majorHAnsi"/>
          <w:b/>
          <w:bCs/>
          <w:sz w:val="24"/>
          <w:szCs w:val="24"/>
        </w:rPr>
        <w:t>come</w:t>
      </w:r>
      <w:proofErr w:type="spellEnd"/>
      <w:r w:rsidRPr="0092488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24880">
        <w:rPr>
          <w:rFonts w:asciiTheme="majorHAnsi" w:hAnsiTheme="majorHAnsi" w:cstheme="majorHAnsi"/>
          <w:b/>
          <w:bCs/>
          <w:sz w:val="24"/>
          <w:szCs w:val="24"/>
        </w:rPr>
        <w:t>to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340 grams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and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470 grams of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carbohyrdates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respectively</w:t>
      </w:r>
    </w:p>
    <w:p w14:paraId="5F0FAAC1" w14:textId="77777777" w:rsidR="00924880" w:rsidRDefault="00924880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54AD96E" w14:textId="639A831C" w:rsidR="00924880" w:rsidRDefault="007B0482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Hours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before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the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competitions</w:t>
      </w:r>
      <w:proofErr w:type="spellEnd"/>
      <w:r w:rsidR="00924880">
        <w:rPr>
          <w:rFonts w:asciiTheme="majorHAnsi" w:hAnsiTheme="majorHAnsi" w:cstheme="majorHAnsi"/>
          <w:b/>
          <w:bCs/>
          <w:sz w:val="24"/>
          <w:szCs w:val="24"/>
        </w:rPr>
        <w:br/>
      </w:r>
      <w:bookmarkStart w:id="0" w:name="_Hlk75967252"/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Athletes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should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be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advised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have a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fairly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large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meal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with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carbohydrates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3-5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hours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before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competition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will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lead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increased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carbohydrate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availability in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muscle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liver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Achieving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high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carbohydrate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glycogen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availability is important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because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it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results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in more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fuel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exercise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thus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resulting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higher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exercise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performance.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Ingestion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of a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carbohydrate-rich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meal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aim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140-330g of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carbohydrates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) 3-5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hours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before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exercise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improves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exercise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performance </w:t>
      </w:r>
      <w:r w:rsidR="00924880" w:rsidRPr="00500F80">
        <w:rPr>
          <w:rFonts w:asciiTheme="majorHAnsi" w:hAnsiTheme="majorHAnsi" w:cstheme="majorHAnsi"/>
          <w:sz w:val="24"/>
          <w:szCs w:val="24"/>
        </w:rPr>
        <w:fldChar w:fldCharType="begin"/>
      </w:r>
      <w:r w:rsidR="00924880" w:rsidRPr="00500F80">
        <w:rPr>
          <w:rFonts w:asciiTheme="majorHAnsi" w:hAnsiTheme="majorHAnsi" w:cstheme="majorHAnsi"/>
          <w:sz w:val="24"/>
          <w:szCs w:val="24"/>
        </w:rPr>
        <w:instrText xml:space="preserve"> ADDIN EN.CITE &lt;EndNote&gt;&lt;Cite&gt;&lt;Author&gt;Hargreaves&lt;/Author&gt;&lt;Year&gt;2004&lt;/Year&gt;&lt;RecNum&gt;59&lt;/RecNum&gt;&lt;DisplayText&gt;(3)&lt;/DisplayText&gt;&lt;record&gt;&lt;rec-number&gt;59&lt;/rec-number&gt;&lt;foreign-keys&gt;&lt;key app="EN" db-id="vt9ar2ws99fzrkexe0np9rvpp0xw9vt5095e" timestamp="1605447944"&gt;59&lt;/key&gt;&lt;/foreign-keys&gt;&lt;ref-type name="Journal Article"&gt;17&lt;/ref-type&gt;&lt;contributors&gt;&lt;authors&gt;&lt;author&gt;Hargreaves, M.&lt;/author&gt;&lt;author&gt;Hawley, J. A.&lt;/author&gt;&lt;author&gt;Jeukendrup, A.&lt;/author&gt;&lt;/authors&gt;&lt;/contributors&gt;&lt;auth-address&gt;Centre for Physical Activity and Nutrition Research, School of Health Sciences, Deakin University, Burwood, Vic 3125, Australia. mharg@deakin.edu.au&lt;/auth-address&gt;&lt;titles&gt;&lt;title&gt;Pre-exercise carbohydrate and fat ingestion: effects on metabolism and performance&lt;/title&gt;&lt;secondary-title&gt;J Sports Sci&lt;/secondary-title&gt;&lt;alt-title&gt;Journal of sports sciences&lt;/alt-title&gt;&lt;/titles&gt;&lt;periodical&gt;&lt;full-title&gt;J Sports Sci&lt;/full-title&gt;&lt;abbr-1&gt;Journal of sports sciences&lt;/abbr-1&gt;&lt;/periodical&gt;&lt;alt-periodical&gt;&lt;full-title&gt;J Sports Sci&lt;/full-title&gt;&lt;abbr-1&gt;Journal of sports sciences&lt;/abbr-1&gt;&lt;/alt-periodical&gt;&lt;pages&gt;31-8&lt;/pages&gt;&lt;volume&gt;22&lt;/volume&gt;&lt;number&gt;1&lt;/number&gt;&lt;edition&gt;2004/02/20&lt;/edition&gt;&lt;keywords&gt;&lt;keyword&gt;Dietary Carbohydrates/*administration &amp;amp; dosage/metabolism&lt;/keyword&gt;&lt;keyword&gt;Dietary Fats/*administration &amp;amp; dosage/metabolism&lt;/keyword&gt;&lt;keyword&gt;*Energy Metabolism&lt;/keyword&gt;&lt;keyword&gt;Glycogen/metabolism&lt;/keyword&gt;&lt;keyword&gt;Humans&lt;/keyword&gt;&lt;keyword&gt;*Nutritional Physiological Phenomena&lt;/keyword&gt;&lt;keyword&gt;Physical Endurance/*physiology&lt;/keyword&gt;&lt;keyword&gt;Time Factors&lt;/keyword&gt;&lt;/keywords&gt;&lt;dates&gt;&lt;year&gt;2004&lt;/year&gt;&lt;pub-dates&gt;&lt;date&gt;Jan&lt;/date&gt;&lt;/pub-dates&gt;&lt;/dates&gt;&lt;isbn&gt;0264-0414 (Print)&amp;#xD;0264-0414&lt;/isbn&gt;&lt;accession-num&gt;14971431&lt;/accession-num&gt;&lt;urls&gt;&lt;/urls&gt;&lt;electronic-resource-num&gt;10.1080/0264041031000140536&lt;/electronic-resource-num&gt;&lt;remote-database-provider&gt;NLM&lt;/remote-database-provider&gt;&lt;language&gt;eng&lt;/language&gt;&lt;/record&gt;&lt;/Cite&gt;&lt;/EndNote&gt;</w:instrText>
      </w:r>
      <w:r w:rsidR="00924880" w:rsidRPr="00500F80">
        <w:rPr>
          <w:rFonts w:asciiTheme="majorHAnsi" w:hAnsiTheme="majorHAnsi" w:cstheme="majorHAnsi"/>
          <w:sz w:val="24"/>
          <w:szCs w:val="24"/>
        </w:rPr>
        <w:fldChar w:fldCharType="separate"/>
      </w:r>
      <w:r w:rsidR="00924880" w:rsidRPr="00500F80">
        <w:rPr>
          <w:rFonts w:asciiTheme="majorHAnsi" w:hAnsiTheme="majorHAnsi" w:cstheme="majorHAnsi"/>
          <w:noProof/>
          <w:sz w:val="24"/>
          <w:szCs w:val="24"/>
        </w:rPr>
        <w:t>(3)</w:t>
      </w:r>
      <w:r w:rsidR="00924880" w:rsidRPr="00500F80">
        <w:rPr>
          <w:rFonts w:asciiTheme="majorHAnsi" w:hAnsiTheme="majorHAnsi" w:cstheme="majorHAnsi"/>
          <w:sz w:val="24"/>
          <w:szCs w:val="24"/>
        </w:rPr>
        <w:fldChar w:fldCharType="end"/>
      </w:r>
      <w:r w:rsidR="00924880" w:rsidRPr="00500F80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Such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meal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could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include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foods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that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have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fast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acting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carbohydrates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like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bread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, jam,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honey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cereal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bananas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 fruit </w:t>
      </w:r>
      <w:proofErr w:type="spellStart"/>
      <w:r w:rsidR="00924880" w:rsidRPr="00500F80">
        <w:rPr>
          <w:rFonts w:asciiTheme="majorHAnsi" w:hAnsiTheme="majorHAnsi" w:cstheme="majorHAnsi"/>
          <w:sz w:val="24"/>
          <w:szCs w:val="24"/>
        </w:rPr>
        <w:t>juice</w:t>
      </w:r>
      <w:proofErr w:type="spellEnd"/>
      <w:r w:rsidR="00924880" w:rsidRPr="00500F80">
        <w:rPr>
          <w:rFonts w:asciiTheme="majorHAnsi" w:hAnsiTheme="majorHAnsi" w:cstheme="majorHAnsi"/>
          <w:sz w:val="24"/>
          <w:szCs w:val="24"/>
        </w:rPr>
        <w:t xml:space="preserve">. </w:t>
      </w:r>
      <w:bookmarkEnd w:id="0"/>
      <w:r w:rsidR="00924880"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b/>
          <w:bCs/>
          <w:sz w:val="24"/>
          <w:szCs w:val="24"/>
        </w:rPr>
        <w:br/>
      </w:r>
      <w:r>
        <w:rPr>
          <w:rFonts w:asciiTheme="majorHAnsi" w:hAnsiTheme="majorHAnsi" w:cstheme="majorHAnsi"/>
          <w:b/>
          <w:bCs/>
          <w:sz w:val="24"/>
          <w:szCs w:val="24"/>
        </w:rPr>
        <w:br/>
      </w:r>
      <w:r w:rsidR="00924880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br/>
      </w:r>
      <w:proofErr w:type="spellStart"/>
      <w:r w:rsidR="00924880">
        <w:rPr>
          <w:rFonts w:asciiTheme="majorHAnsi" w:hAnsiTheme="majorHAnsi" w:cstheme="majorHAnsi"/>
          <w:b/>
          <w:bCs/>
          <w:sz w:val="28"/>
          <w:szCs w:val="28"/>
        </w:rPr>
        <w:t>Main</w:t>
      </w:r>
      <w:proofErr w:type="spellEnd"/>
      <w:r w:rsidR="00924880">
        <w:rPr>
          <w:rFonts w:asciiTheme="majorHAnsi" w:hAnsiTheme="majorHAnsi" w:cstheme="majorHAnsi"/>
          <w:b/>
          <w:bCs/>
          <w:sz w:val="28"/>
          <w:szCs w:val="28"/>
        </w:rPr>
        <w:t xml:space="preserve"> t</w:t>
      </w:r>
      <w:r w:rsidR="00924880" w:rsidRPr="00924880">
        <w:rPr>
          <w:rFonts w:asciiTheme="majorHAnsi" w:hAnsiTheme="majorHAnsi" w:cstheme="majorHAnsi"/>
          <w:b/>
          <w:bCs/>
          <w:sz w:val="28"/>
          <w:szCs w:val="28"/>
        </w:rPr>
        <w:t xml:space="preserve">ake </w:t>
      </w:r>
      <w:proofErr w:type="spellStart"/>
      <w:r w:rsidR="00924880" w:rsidRPr="00924880">
        <w:rPr>
          <w:rFonts w:asciiTheme="majorHAnsi" w:hAnsiTheme="majorHAnsi" w:cstheme="majorHAnsi"/>
          <w:b/>
          <w:bCs/>
          <w:sz w:val="28"/>
          <w:szCs w:val="28"/>
        </w:rPr>
        <w:t>away</w:t>
      </w:r>
      <w:proofErr w:type="spellEnd"/>
      <w:r w:rsidR="00924880" w:rsidRPr="00924880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369F2825" w14:textId="1165B12E" w:rsidR="007B0482" w:rsidRDefault="00924880">
      <w:r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br/>
      </w:r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Last </w:t>
      </w:r>
      <w:proofErr w:type="spellStart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>fairly</w:t>
      </w:r>
      <w:proofErr w:type="spellEnd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large </w:t>
      </w:r>
      <w:proofErr w:type="spellStart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>meal</w:t>
      </w:r>
      <w:proofErr w:type="spellEnd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3-5 </w:t>
      </w:r>
      <w:proofErr w:type="spellStart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>hours</w:t>
      </w:r>
      <w:proofErr w:type="spellEnd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proofErr w:type="spellStart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>before</w:t>
      </w:r>
      <w:proofErr w:type="spellEnd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proofErr w:type="spellStart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>competition</w:t>
      </w:r>
      <w:proofErr w:type="spellEnd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(</w:t>
      </w:r>
      <w:proofErr w:type="spellStart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>usually</w:t>
      </w:r>
      <w:proofErr w:type="spellEnd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proofErr w:type="spellStart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>breakfast</w:t>
      </w:r>
      <w:proofErr w:type="spellEnd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) of 140-330 g of </w:t>
      </w:r>
      <w:proofErr w:type="spellStart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>carbohydrates</w:t>
      </w:r>
      <w:proofErr w:type="spellEnd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sym w:font="Wingdings" w:char="F0E0"/>
      </w:r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proofErr w:type="spellStart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>increased</w:t>
      </w:r>
      <w:proofErr w:type="spellEnd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proofErr w:type="spellStart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>carbohydate</w:t>
      </w:r>
      <w:proofErr w:type="spellEnd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availability in </w:t>
      </w:r>
      <w:proofErr w:type="spellStart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>muscle</w:t>
      </w:r>
      <w:proofErr w:type="spellEnd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proofErr w:type="spellStart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>and</w:t>
      </w:r>
      <w:proofErr w:type="spellEnd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proofErr w:type="spellStart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>the</w:t>
      </w:r>
      <w:proofErr w:type="spellEnd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proofErr w:type="spellStart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>liver</w:t>
      </w:r>
      <w:proofErr w:type="spellEnd"/>
      <w:r w:rsidR="007B0482" w:rsidRPr="00924880">
        <w:rPr>
          <w:rFonts w:asciiTheme="majorHAnsi" w:hAnsiTheme="majorHAnsi" w:cstheme="majorHAnsi"/>
          <w:b/>
          <w:bCs/>
          <w:sz w:val="24"/>
          <w:szCs w:val="24"/>
          <w:u w:val="single"/>
        </w:rPr>
        <w:t>.</w:t>
      </w:r>
      <w:r w:rsidR="007B0482" w:rsidRPr="0092488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CE4EFD" w:rsidRPr="00924880">
        <w:rPr>
          <w:rFonts w:asciiTheme="majorHAnsi" w:hAnsiTheme="majorHAnsi" w:cstheme="majorHAnsi"/>
          <w:b/>
          <w:bCs/>
          <w:sz w:val="24"/>
          <w:szCs w:val="24"/>
        </w:rPr>
        <w:br/>
      </w:r>
      <w:r w:rsidR="007B0482">
        <w:br/>
      </w:r>
      <w:proofErr w:type="spellStart"/>
      <w:r w:rsidR="007B0482">
        <w:t>Ingestion</w:t>
      </w:r>
      <w:proofErr w:type="spellEnd"/>
      <w:r w:rsidR="007B0482">
        <w:t xml:space="preserve"> of </w:t>
      </w:r>
      <w:proofErr w:type="spellStart"/>
      <w:r w:rsidR="007B0482">
        <w:t>carbohydrate</w:t>
      </w:r>
      <w:proofErr w:type="spellEnd"/>
      <w:r w:rsidR="007B0482">
        <w:t xml:space="preserve"> in </w:t>
      </w:r>
      <w:proofErr w:type="spellStart"/>
      <w:r w:rsidR="007B0482">
        <w:t>the</w:t>
      </w:r>
      <w:proofErr w:type="spellEnd"/>
      <w:r w:rsidR="007B0482">
        <w:t xml:space="preserve"> </w:t>
      </w:r>
      <w:proofErr w:type="spellStart"/>
      <w:r w:rsidR="007B0482">
        <w:t>hours</w:t>
      </w:r>
      <w:proofErr w:type="spellEnd"/>
      <w:r w:rsidR="007B0482">
        <w:t xml:space="preserve"> </w:t>
      </w:r>
      <w:proofErr w:type="spellStart"/>
      <w:r w:rsidR="007B0482">
        <w:t>before</w:t>
      </w:r>
      <w:proofErr w:type="spellEnd"/>
      <w:r w:rsidR="007B0482">
        <w:t xml:space="preserve"> </w:t>
      </w:r>
      <w:proofErr w:type="spellStart"/>
      <w:r w:rsidR="007B0482">
        <w:t>exercise</w:t>
      </w:r>
      <w:proofErr w:type="spellEnd"/>
      <w:r w:rsidR="007B0482">
        <w:t xml:space="preserve"> has </w:t>
      </w:r>
      <w:proofErr w:type="spellStart"/>
      <w:r w:rsidR="007B0482">
        <w:t>three</w:t>
      </w:r>
      <w:proofErr w:type="spellEnd"/>
      <w:r w:rsidR="007B0482">
        <w:t xml:space="preserve"> important </w:t>
      </w:r>
      <w:proofErr w:type="spellStart"/>
      <w:r w:rsidR="007B0482">
        <w:t>effects</w:t>
      </w:r>
      <w:proofErr w:type="spellEnd"/>
      <w:r w:rsidR="007B0482">
        <w:t>:</w:t>
      </w:r>
      <w:r w:rsidR="007B0482">
        <w:br/>
        <w:t xml:space="preserve">1. </w:t>
      </w:r>
      <w:proofErr w:type="spellStart"/>
      <w:r w:rsidR="007B0482">
        <w:t>Transient</w:t>
      </w:r>
      <w:proofErr w:type="spellEnd"/>
      <w:r w:rsidR="007B0482">
        <w:t xml:space="preserve"> </w:t>
      </w:r>
      <w:proofErr w:type="spellStart"/>
      <w:r w:rsidR="007B0482">
        <w:t>fall</w:t>
      </w:r>
      <w:proofErr w:type="spellEnd"/>
      <w:r w:rsidR="007B0482">
        <w:t xml:space="preserve"> in plasma glucose </w:t>
      </w:r>
      <w:proofErr w:type="spellStart"/>
      <w:r w:rsidR="007B0482">
        <w:t>with</w:t>
      </w:r>
      <w:proofErr w:type="spellEnd"/>
      <w:r w:rsidR="007B0482">
        <w:t xml:space="preserve"> </w:t>
      </w:r>
      <w:proofErr w:type="spellStart"/>
      <w:r w:rsidR="007B0482">
        <w:t>the</w:t>
      </w:r>
      <w:proofErr w:type="spellEnd"/>
      <w:r w:rsidR="007B0482">
        <w:t xml:space="preserve"> </w:t>
      </w:r>
      <w:proofErr w:type="spellStart"/>
      <w:r w:rsidR="007B0482">
        <w:t>onset</w:t>
      </w:r>
      <w:proofErr w:type="spellEnd"/>
      <w:r w:rsidR="007B0482">
        <w:t xml:space="preserve"> of </w:t>
      </w:r>
      <w:proofErr w:type="spellStart"/>
      <w:r w:rsidR="007B0482">
        <w:t>exercise</w:t>
      </w:r>
      <w:proofErr w:type="spellEnd"/>
      <w:r w:rsidR="007B0482">
        <w:br/>
        <w:t xml:space="preserve">2. </w:t>
      </w:r>
      <w:proofErr w:type="spellStart"/>
      <w:r w:rsidR="007B0482">
        <w:t>Increase</w:t>
      </w:r>
      <w:proofErr w:type="spellEnd"/>
      <w:r w:rsidR="007B0482">
        <w:t xml:space="preserve"> </w:t>
      </w:r>
      <w:proofErr w:type="spellStart"/>
      <w:r w:rsidR="007B0482">
        <w:t>carbohydrate</w:t>
      </w:r>
      <w:proofErr w:type="spellEnd"/>
      <w:r w:rsidR="007B0482">
        <w:t xml:space="preserve"> </w:t>
      </w:r>
      <w:proofErr w:type="spellStart"/>
      <w:r w:rsidR="007B0482">
        <w:t>oxidation</w:t>
      </w:r>
      <w:proofErr w:type="spellEnd"/>
      <w:r w:rsidR="007B0482">
        <w:t xml:space="preserve"> </w:t>
      </w:r>
      <w:proofErr w:type="spellStart"/>
      <w:r w:rsidR="007B0482">
        <w:t>and</w:t>
      </w:r>
      <w:proofErr w:type="spellEnd"/>
      <w:r w:rsidR="007B0482">
        <w:t xml:space="preserve"> </w:t>
      </w:r>
      <w:proofErr w:type="spellStart"/>
      <w:r w:rsidR="007B0482">
        <w:t>accellerated</w:t>
      </w:r>
      <w:proofErr w:type="spellEnd"/>
      <w:r w:rsidR="007B0482">
        <w:t xml:space="preserve"> </w:t>
      </w:r>
      <w:proofErr w:type="spellStart"/>
      <w:r w:rsidR="007B0482">
        <w:t>glycogen</w:t>
      </w:r>
      <w:proofErr w:type="spellEnd"/>
      <w:r w:rsidR="007B0482">
        <w:t xml:space="preserve"> breakdown</w:t>
      </w:r>
      <w:r w:rsidR="007B0482">
        <w:br/>
        <w:t xml:space="preserve">3. </w:t>
      </w:r>
      <w:proofErr w:type="spellStart"/>
      <w:r w:rsidR="007B0482">
        <w:t>Blunting</w:t>
      </w:r>
      <w:proofErr w:type="spellEnd"/>
      <w:r w:rsidR="007B0482">
        <w:t xml:space="preserve"> of fat </w:t>
      </w:r>
      <w:proofErr w:type="spellStart"/>
      <w:r w:rsidR="007B0482">
        <w:t>oxidation</w:t>
      </w:r>
      <w:proofErr w:type="spellEnd"/>
      <w:r w:rsidR="007B0482">
        <w:t xml:space="preserve"> (slow)</w:t>
      </w:r>
      <w:r w:rsidR="007B0482">
        <w:br/>
      </w:r>
      <w:r>
        <w:br/>
      </w:r>
      <w:r w:rsidRPr="00924880">
        <w:rPr>
          <w:b/>
          <w:bCs/>
          <w:u w:val="single"/>
        </w:rPr>
        <w:t xml:space="preserve">No </w:t>
      </w:r>
      <w:proofErr w:type="spellStart"/>
      <w:r w:rsidRPr="00924880">
        <w:rPr>
          <w:b/>
          <w:bCs/>
          <w:u w:val="single"/>
        </w:rPr>
        <w:t>meal</w:t>
      </w:r>
      <w:proofErr w:type="spellEnd"/>
      <w:r w:rsidRPr="00924880">
        <w:rPr>
          <w:b/>
          <w:bCs/>
          <w:u w:val="single"/>
        </w:rPr>
        <w:t xml:space="preserve"> in </w:t>
      </w:r>
      <w:proofErr w:type="spellStart"/>
      <w:r w:rsidRPr="00924880">
        <w:rPr>
          <w:b/>
          <w:bCs/>
          <w:u w:val="single"/>
        </w:rPr>
        <w:t>the</w:t>
      </w:r>
      <w:proofErr w:type="spellEnd"/>
      <w:r w:rsidRPr="00924880">
        <w:rPr>
          <w:b/>
          <w:bCs/>
          <w:u w:val="single"/>
        </w:rPr>
        <w:t xml:space="preserve"> 30-60 minutes </w:t>
      </w:r>
      <w:proofErr w:type="spellStart"/>
      <w:r w:rsidRPr="00924880">
        <w:rPr>
          <w:b/>
          <w:bCs/>
          <w:u w:val="single"/>
        </w:rPr>
        <w:t>before</w:t>
      </w:r>
      <w:proofErr w:type="spellEnd"/>
      <w:r w:rsidRPr="00924880">
        <w:rPr>
          <w:b/>
          <w:bCs/>
          <w:u w:val="single"/>
        </w:rPr>
        <w:t xml:space="preserve"> </w:t>
      </w:r>
      <w:proofErr w:type="spellStart"/>
      <w:r w:rsidRPr="00924880">
        <w:rPr>
          <w:b/>
          <w:bCs/>
          <w:u w:val="single"/>
        </w:rPr>
        <w:t>the</w:t>
      </w:r>
      <w:proofErr w:type="spellEnd"/>
      <w:r w:rsidRPr="00924880">
        <w:rPr>
          <w:b/>
          <w:bCs/>
          <w:u w:val="single"/>
        </w:rPr>
        <w:t xml:space="preserve"> marathon!</w:t>
      </w:r>
      <w:r>
        <w:br/>
      </w:r>
      <w:proofErr w:type="spellStart"/>
      <w:r>
        <w:t>Evidence</w:t>
      </w:r>
      <w:proofErr w:type="spellEnd"/>
      <w:r>
        <w:t xml:space="preserve"> shows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no performance benefits/or </w:t>
      </w:r>
      <w:proofErr w:type="spellStart"/>
      <w:r>
        <w:t>disadvantages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intra-race </w:t>
      </w:r>
      <w:proofErr w:type="spellStart"/>
      <w:r>
        <w:t>nutrition</w:t>
      </w:r>
      <w:proofErr w:type="spellEnd"/>
      <w:r>
        <w:t xml:space="preserve"> (</w:t>
      </w:r>
      <w:proofErr w:type="spellStart"/>
      <w:r>
        <w:t>during</w:t>
      </w:r>
      <w:proofErr w:type="spellEnd"/>
      <w:r>
        <w:t>) is in order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is!) </w:t>
      </w:r>
      <w:r>
        <w:br/>
      </w:r>
      <w:r>
        <w:br/>
      </w:r>
      <w:r>
        <w:br/>
      </w:r>
      <w:r>
        <w:br/>
      </w:r>
      <w:r w:rsidR="007B0482">
        <w:br/>
      </w:r>
    </w:p>
    <w:sectPr w:rsidR="007B0482" w:rsidSect="00047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FD"/>
    <w:rsid w:val="00047387"/>
    <w:rsid w:val="000A2BBC"/>
    <w:rsid w:val="002B6AC0"/>
    <w:rsid w:val="007B0482"/>
    <w:rsid w:val="00924880"/>
    <w:rsid w:val="00CE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49EB3"/>
  <w15:chartTrackingRefBased/>
  <w15:docId w15:val="{86F3B94B-B368-469D-961F-34FA5DB0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Kuipers</dc:creator>
  <cp:keywords/>
  <dc:description/>
  <cp:lastModifiedBy>Remco Kuipers</cp:lastModifiedBy>
  <cp:revision>1</cp:revision>
  <dcterms:created xsi:type="dcterms:W3CDTF">2021-08-09T13:57:00Z</dcterms:created>
  <dcterms:modified xsi:type="dcterms:W3CDTF">2021-08-09T15:39:00Z</dcterms:modified>
</cp:coreProperties>
</file>