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BEA118" w14:textId="77777777" w:rsidR="00A25457" w:rsidRDefault="00A25457" w:rsidP="00E5632D">
      <w:pPr>
        <w:jc w:val="center"/>
        <w:rPr>
          <w:rFonts w:ascii="Verdana" w:hAnsi="Verdana" w:cs="Arial"/>
          <w:b/>
          <w:i/>
          <w:sz w:val="20"/>
          <w:szCs w:val="20"/>
          <w:u w:val="single"/>
        </w:rPr>
      </w:pPr>
      <w:r w:rsidRPr="00A25457">
        <w:rPr>
          <w:rFonts w:ascii="Verdana" w:hAnsi="Verdana" w:cs="Arial"/>
          <w:b/>
          <w:i/>
          <w:sz w:val="20"/>
          <w:szCs w:val="20"/>
          <w:u w:val="single"/>
        </w:rPr>
        <w:t>Platform Performance Testing, Analysis, and Benchmarking:</w:t>
      </w:r>
    </w:p>
    <w:p w14:paraId="39ADD3C7" w14:textId="77777777" w:rsidR="00820656" w:rsidRPr="00A25457" w:rsidRDefault="00820656" w:rsidP="00A25457">
      <w:pPr>
        <w:jc w:val="center"/>
        <w:rPr>
          <w:rFonts w:ascii="Verdana" w:hAnsi="Verdana" w:cs="Arial"/>
          <w:b/>
          <w:i/>
          <w:sz w:val="20"/>
          <w:szCs w:val="20"/>
          <w:u w:val="single"/>
        </w:rPr>
      </w:pPr>
    </w:p>
    <w:p w14:paraId="3BDDC8F3" w14:textId="1F16CDCB" w:rsidR="00D44E10" w:rsidRPr="00A25457" w:rsidRDefault="00247EE2" w:rsidP="00A25457">
      <w:pPr>
        <w:jc w:val="center"/>
        <w:rPr>
          <w:b/>
        </w:rPr>
      </w:pPr>
      <w:r>
        <w:rPr>
          <w:b/>
        </w:rPr>
        <w:t xml:space="preserve">Updates &amp; </w:t>
      </w:r>
      <w:r w:rsidR="00A05745" w:rsidRPr="00A25457">
        <w:rPr>
          <w:b/>
        </w:rPr>
        <w:t>Customization</w:t>
      </w:r>
      <w:r w:rsidR="00A25457" w:rsidRPr="00A25457">
        <w:rPr>
          <w:b/>
        </w:rPr>
        <w:t xml:space="preserve"> (a):</w:t>
      </w:r>
      <w:r w:rsidR="00A25457">
        <w:rPr>
          <w:b/>
        </w:rPr>
        <w:t xml:space="preserve"> Table Operations</w:t>
      </w:r>
    </w:p>
    <w:p w14:paraId="4672F82E" w14:textId="77777777" w:rsidR="00A05745" w:rsidRDefault="00A05745" w:rsidP="00A25457">
      <w:pPr>
        <w:jc w:val="center"/>
      </w:pPr>
    </w:p>
    <w:p w14:paraId="43A7D7C0" w14:textId="38917EBE" w:rsidR="00A05745" w:rsidRPr="00366966" w:rsidRDefault="001403E0" w:rsidP="001403E0">
      <w:pPr>
        <w:jc w:val="right"/>
        <w:rPr>
          <w:rFonts w:ascii="Verdana" w:hAnsi="Verdana"/>
          <w:b/>
          <w:sz w:val="13"/>
          <w:szCs w:val="13"/>
        </w:rPr>
      </w:pPr>
      <w:r w:rsidRPr="00366966">
        <w:rPr>
          <w:rFonts w:ascii="Verdana" w:hAnsi="Verdana"/>
          <w:b/>
          <w:sz w:val="13"/>
          <w:szCs w:val="13"/>
        </w:rPr>
        <w:t>JJ Shen</w:t>
      </w:r>
    </w:p>
    <w:p w14:paraId="639DD216" w14:textId="7B4E2DC2" w:rsidR="001403E0" w:rsidRPr="00366966" w:rsidRDefault="00247EE2" w:rsidP="001403E0">
      <w:pPr>
        <w:jc w:val="right"/>
        <w:rPr>
          <w:rFonts w:ascii="Verdana" w:hAnsi="Verdana"/>
          <w:sz w:val="13"/>
          <w:szCs w:val="13"/>
        </w:rPr>
      </w:pPr>
      <w:r>
        <w:rPr>
          <w:rFonts w:ascii="Verdana" w:hAnsi="Verdana"/>
          <w:sz w:val="13"/>
          <w:szCs w:val="13"/>
        </w:rPr>
        <w:t>Sept</w:t>
      </w:r>
      <w:r w:rsidR="002F6A9A">
        <w:rPr>
          <w:rFonts w:ascii="Verdana" w:hAnsi="Verdana"/>
          <w:sz w:val="13"/>
          <w:szCs w:val="13"/>
        </w:rPr>
        <w:t xml:space="preserve"> 5</w:t>
      </w:r>
      <w:r w:rsidR="001403E0" w:rsidRPr="00366966">
        <w:rPr>
          <w:rFonts w:ascii="Verdana" w:hAnsi="Verdana"/>
          <w:sz w:val="13"/>
          <w:szCs w:val="13"/>
        </w:rPr>
        <w:t>, 2016</w:t>
      </w:r>
    </w:p>
    <w:p w14:paraId="6CD0643A" w14:textId="77777777" w:rsidR="00863301" w:rsidRDefault="00863301">
      <w:pPr>
        <w:rPr>
          <w:rFonts w:asciiTheme="minorHAnsi" w:hAnsiTheme="minorHAnsi"/>
          <w:sz w:val="22"/>
          <w:szCs w:val="22"/>
        </w:rPr>
      </w:pPr>
    </w:p>
    <w:p w14:paraId="1BBC984B" w14:textId="77777777" w:rsidR="00A2269D" w:rsidRPr="005C02DC" w:rsidRDefault="00A2269D">
      <w:pPr>
        <w:rPr>
          <w:rFonts w:asciiTheme="minorHAnsi" w:hAnsiTheme="minorHAnsi"/>
          <w:sz w:val="22"/>
          <w:szCs w:val="22"/>
        </w:rPr>
      </w:pPr>
    </w:p>
    <w:p w14:paraId="6F0E9799" w14:textId="77777777" w:rsidR="00A05745" w:rsidRPr="005C02DC" w:rsidRDefault="00A05745" w:rsidP="00A05745">
      <w:pPr>
        <w:pStyle w:val="ListParagraph"/>
        <w:numPr>
          <w:ilvl w:val="0"/>
          <w:numId w:val="1"/>
        </w:numPr>
        <w:rPr>
          <w:b/>
          <w:sz w:val="22"/>
          <w:szCs w:val="22"/>
        </w:rPr>
      </w:pPr>
      <w:r w:rsidRPr="005C02DC">
        <w:rPr>
          <w:b/>
          <w:sz w:val="22"/>
          <w:szCs w:val="22"/>
        </w:rPr>
        <w:t>Introduction</w:t>
      </w:r>
    </w:p>
    <w:p w14:paraId="1DDAA8B8" w14:textId="77777777" w:rsidR="00A05745" w:rsidRPr="00F77A48" w:rsidRDefault="00A05745" w:rsidP="00A05745">
      <w:pPr>
        <w:rPr>
          <w:rFonts w:asciiTheme="minorHAnsi" w:hAnsiTheme="minorHAnsi"/>
          <w:color w:val="000000" w:themeColor="text1"/>
          <w:sz w:val="22"/>
          <w:szCs w:val="22"/>
        </w:rPr>
      </w:pPr>
    </w:p>
    <w:p w14:paraId="6887501E" w14:textId="638B540F" w:rsidR="00D44DDE" w:rsidRPr="00F77A48" w:rsidRDefault="00A05745" w:rsidP="00D44DDE">
      <w:pPr>
        <w:rPr>
          <w:rFonts w:asciiTheme="minorHAnsi" w:eastAsia="Times New Roman" w:hAnsiTheme="minorHAnsi"/>
          <w:color w:val="000000" w:themeColor="text1"/>
          <w:sz w:val="22"/>
          <w:szCs w:val="22"/>
        </w:rPr>
      </w:pPr>
      <w:r w:rsidRPr="00F77A48">
        <w:rPr>
          <w:rFonts w:asciiTheme="minorHAnsi" w:hAnsiTheme="minorHAnsi"/>
          <w:color w:val="000000" w:themeColor="text1"/>
          <w:sz w:val="22"/>
          <w:szCs w:val="22"/>
        </w:rPr>
        <w:t xml:space="preserve">Customizations </w:t>
      </w:r>
      <w:r w:rsidRPr="00F77A48">
        <w:rPr>
          <w:rFonts w:asciiTheme="minorHAnsi" w:eastAsia="Times New Roman" w:hAnsiTheme="minorHAnsi" w:cs="Arial"/>
          <w:color w:val="000000" w:themeColor="text1"/>
          <w:sz w:val="22"/>
          <w:szCs w:val="22"/>
          <w:shd w:val="clear" w:color="auto" w:fill="FFFFFF"/>
        </w:rPr>
        <w:t>to application tables, fields, and records</w:t>
      </w:r>
      <w:r w:rsidRPr="00F77A48">
        <w:rPr>
          <w:rFonts w:asciiTheme="minorHAnsi" w:eastAsia="Times New Roman" w:hAnsiTheme="minorHAnsi"/>
          <w:color w:val="000000" w:themeColor="text1"/>
          <w:sz w:val="22"/>
          <w:szCs w:val="22"/>
        </w:rPr>
        <w:t xml:space="preserve"> </w:t>
      </w:r>
      <w:r w:rsidRPr="00F77A48">
        <w:rPr>
          <w:rFonts w:asciiTheme="minorHAnsi" w:hAnsiTheme="minorHAnsi"/>
          <w:color w:val="000000" w:themeColor="text1"/>
          <w:sz w:val="22"/>
          <w:szCs w:val="22"/>
        </w:rPr>
        <w:t>are tracked through update sets or throu</w:t>
      </w:r>
      <w:r w:rsidR="0061076C">
        <w:rPr>
          <w:rFonts w:asciiTheme="minorHAnsi" w:hAnsiTheme="minorHAnsi"/>
          <w:color w:val="000000" w:themeColor="text1"/>
          <w:sz w:val="22"/>
          <w:szCs w:val="22"/>
        </w:rPr>
        <w:t>gh team development tools. C</w:t>
      </w:r>
      <w:r w:rsidRPr="00F77A48">
        <w:rPr>
          <w:rFonts w:asciiTheme="minorHAnsi" w:hAnsiTheme="minorHAnsi"/>
          <w:color w:val="000000" w:themeColor="text1"/>
          <w:sz w:val="22"/>
          <w:szCs w:val="22"/>
        </w:rPr>
        <w:t xml:space="preserve">onditions for tracking </w:t>
      </w:r>
      <w:r w:rsidR="0061076C">
        <w:rPr>
          <w:rFonts w:asciiTheme="minorHAnsi" w:hAnsiTheme="minorHAnsi"/>
          <w:color w:val="000000" w:themeColor="text1"/>
          <w:sz w:val="22"/>
          <w:szCs w:val="22"/>
        </w:rPr>
        <w:t>updates in a table include having</w:t>
      </w:r>
      <w:r w:rsidRPr="00F77A48">
        <w:rPr>
          <w:rFonts w:asciiTheme="minorHAnsi" w:hAnsiTheme="minorHAnsi"/>
          <w:color w:val="000000" w:themeColor="text1"/>
          <w:sz w:val="22"/>
          <w:szCs w:val="22"/>
        </w:rPr>
        <w:t xml:space="preserve"> upadate_synch dictionary attribute</w:t>
      </w:r>
      <w:r w:rsidR="0061076C">
        <w:rPr>
          <w:rFonts w:asciiTheme="minorHAnsi" w:hAnsiTheme="minorHAnsi"/>
          <w:color w:val="000000" w:themeColor="text1"/>
          <w:sz w:val="22"/>
          <w:szCs w:val="22"/>
        </w:rPr>
        <w:t xml:space="preserve">, or </w:t>
      </w:r>
      <w:r w:rsidRPr="00F77A48">
        <w:rPr>
          <w:rFonts w:asciiTheme="minorHAnsi" w:hAnsiTheme="minorHAnsi"/>
          <w:color w:val="000000" w:themeColor="text1"/>
          <w:sz w:val="22"/>
          <w:szCs w:val="22"/>
        </w:rPr>
        <w:t>special handlers to t</w:t>
      </w:r>
      <w:r w:rsidR="00D44DDE" w:rsidRPr="00F77A48">
        <w:rPr>
          <w:rFonts w:asciiTheme="minorHAnsi" w:hAnsiTheme="minorHAnsi"/>
          <w:color w:val="000000" w:themeColor="text1"/>
          <w:sz w:val="22"/>
          <w:szCs w:val="22"/>
        </w:rPr>
        <w:t xml:space="preserve">rack changes to multiple tables. </w:t>
      </w:r>
      <w:r w:rsidR="00616F5C">
        <w:rPr>
          <w:rFonts w:asciiTheme="minorHAnsi" w:hAnsiTheme="minorHAnsi"/>
          <w:color w:val="000000" w:themeColor="text1"/>
          <w:sz w:val="22"/>
          <w:szCs w:val="22"/>
        </w:rPr>
        <w:t>Dictionary entries are added, and r</w:t>
      </w:r>
      <w:r w:rsidR="00D44DDE" w:rsidRPr="00F77A48">
        <w:rPr>
          <w:rFonts w:asciiTheme="minorHAnsi" w:hAnsiTheme="minorHAnsi"/>
          <w:color w:val="000000" w:themeColor="text1"/>
          <w:sz w:val="22"/>
          <w:szCs w:val="22"/>
        </w:rPr>
        <w:t>ecords in Update Version</w:t>
      </w:r>
      <w:r w:rsidR="00D44DDE" w:rsidRPr="00F77A48">
        <w:rPr>
          <w:rFonts w:asciiTheme="minorHAnsi" w:eastAsia="Times New Roman" w:hAnsiTheme="minorHAnsi" w:cs="Arial"/>
          <w:color w:val="000000" w:themeColor="text1"/>
          <w:sz w:val="22"/>
          <w:szCs w:val="22"/>
          <w:shd w:val="clear" w:color="auto" w:fill="FFFFFF"/>
        </w:rPr>
        <w:t> [sys_update_version] and Customer Update [sys_update_xml] tables are created to track updates in most cases</w:t>
      </w:r>
      <w:r w:rsidR="00616F5C">
        <w:rPr>
          <w:rFonts w:asciiTheme="minorHAnsi" w:eastAsia="Times New Roman" w:hAnsiTheme="minorHAnsi" w:cs="Arial"/>
          <w:color w:val="000000" w:themeColor="text1"/>
          <w:sz w:val="22"/>
          <w:szCs w:val="22"/>
          <w:shd w:val="clear" w:color="auto" w:fill="FFFFFF"/>
        </w:rPr>
        <w:t>, among other changes.</w:t>
      </w:r>
    </w:p>
    <w:p w14:paraId="2A196E5C" w14:textId="77777777" w:rsidR="00A05745" w:rsidRPr="00F77A48" w:rsidRDefault="00A05745" w:rsidP="00A05745">
      <w:pPr>
        <w:rPr>
          <w:rFonts w:asciiTheme="minorHAnsi" w:eastAsia="Times New Roman" w:hAnsiTheme="minorHAnsi"/>
          <w:color w:val="000000" w:themeColor="text1"/>
          <w:sz w:val="22"/>
          <w:szCs w:val="22"/>
        </w:rPr>
      </w:pPr>
    </w:p>
    <w:p w14:paraId="2CAB82A2" w14:textId="37501AFA" w:rsidR="00A05745" w:rsidRDefault="00752167" w:rsidP="00A05745">
      <w:pPr>
        <w:rPr>
          <w:rFonts w:asciiTheme="minorHAnsi" w:hAnsiTheme="minorHAnsi"/>
          <w:color w:val="000000" w:themeColor="text1"/>
          <w:sz w:val="22"/>
          <w:szCs w:val="22"/>
        </w:rPr>
      </w:pPr>
      <w:r w:rsidRPr="00F77A48">
        <w:rPr>
          <w:rFonts w:asciiTheme="minorHAnsi" w:eastAsia="Times New Roman" w:hAnsiTheme="minorHAnsi"/>
          <w:color w:val="000000" w:themeColor="text1"/>
          <w:sz w:val="22"/>
          <w:szCs w:val="22"/>
        </w:rPr>
        <w:t xml:space="preserve">Table is the basic element in the PaaS platform. </w:t>
      </w:r>
      <w:r w:rsidR="005035DA" w:rsidRPr="00F77A48">
        <w:rPr>
          <w:rFonts w:asciiTheme="minorHAnsi" w:hAnsiTheme="minorHAnsi"/>
          <w:color w:val="000000" w:themeColor="text1"/>
          <w:sz w:val="22"/>
          <w:szCs w:val="22"/>
        </w:rPr>
        <w:t>In this performance test</w:t>
      </w:r>
      <w:r w:rsidRPr="00F77A48">
        <w:rPr>
          <w:rFonts w:asciiTheme="minorHAnsi" w:hAnsiTheme="minorHAnsi"/>
          <w:color w:val="000000" w:themeColor="text1"/>
          <w:sz w:val="22"/>
          <w:szCs w:val="22"/>
        </w:rPr>
        <w:t>,</w:t>
      </w:r>
      <w:r w:rsidR="004A6EEC">
        <w:rPr>
          <w:rFonts w:asciiTheme="minorHAnsi" w:hAnsiTheme="minorHAnsi"/>
          <w:color w:val="000000" w:themeColor="text1"/>
          <w:sz w:val="22"/>
          <w:szCs w:val="22"/>
        </w:rPr>
        <w:t xml:space="preserve"> customization</w:t>
      </w:r>
      <w:r w:rsidR="00D44DDE" w:rsidRPr="00F77A48">
        <w:rPr>
          <w:rFonts w:asciiTheme="minorHAnsi" w:hAnsiTheme="minorHAnsi"/>
          <w:color w:val="000000" w:themeColor="text1"/>
          <w:sz w:val="22"/>
          <w:szCs w:val="22"/>
        </w:rPr>
        <w:t xml:space="preserve"> operations </w:t>
      </w:r>
      <w:r w:rsidRPr="00F77A48">
        <w:rPr>
          <w:rFonts w:asciiTheme="minorHAnsi" w:hAnsiTheme="minorHAnsi"/>
          <w:color w:val="000000" w:themeColor="text1"/>
          <w:sz w:val="22"/>
          <w:szCs w:val="22"/>
        </w:rPr>
        <w:t xml:space="preserve">related to tables </w:t>
      </w:r>
      <w:r w:rsidR="00D44DDE" w:rsidRPr="00F77A48">
        <w:rPr>
          <w:rFonts w:asciiTheme="minorHAnsi" w:hAnsiTheme="minorHAnsi"/>
          <w:color w:val="000000" w:themeColor="text1"/>
          <w:sz w:val="22"/>
          <w:szCs w:val="22"/>
        </w:rPr>
        <w:t xml:space="preserve">are included, they are: </w:t>
      </w:r>
    </w:p>
    <w:p w14:paraId="04C5A09A" w14:textId="77777777" w:rsidR="00E060EC" w:rsidRDefault="00E060EC" w:rsidP="00A05745">
      <w:pPr>
        <w:rPr>
          <w:rFonts w:asciiTheme="minorHAnsi" w:hAnsiTheme="minorHAnsi"/>
          <w:color w:val="000000" w:themeColor="text1"/>
          <w:sz w:val="22"/>
          <w:szCs w:val="22"/>
        </w:rPr>
      </w:pPr>
    </w:p>
    <w:p w14:paraId="4ABF5811" w14:textId="10884EB3" w:rsidR="00D44DDE" w:rsidRDefault="00D44DDE" w:rsidP="00E060EC">
      <w:pPr>
        <w:pStyle w:val="ListParagraph"/>
        <w:numPr>
          <w:ilvl w:val="0"/>
          <w:numId w:val="12"/>
        </w:numPr>
        <w:rPr>
          <w:color w:val="000000" w:themeColor="text1"/>
          <w:sz w:val="22"/>
          <w:szCs w:val="22"/>
        </w:rPr>
      </w:pPr>
      <w:r w:rsidRPr="00E060EC">
        <w:rPr>
          <w:color w:val="000000" w:themeColor="text1"/>
          <w:sz w:val="22"/>
          <w:szCs w:val="22"/>
        </w:rPr>
        <w:t>Add new columns to a table.</w:t>
      </w:r>
    </w:p>
    <w:p w14:paraId="29A26E80" w14:textId="33D3871A" w:rsidR="00D44DDE" w:rsidRDefault="00992A1F" w:rsidP="00E060EC">
      <w:pPr>
        <w:pStyle w:val="ListParagraph"/>
        <w:numPr>
          <w:ilvl w:val="0"/>
          <w:numId w:val="12"/>
        </w:numPr>
        <w:rPr>
          <w:color w:val="000000" w:themeColor="text1"/>
          <w:sz w:val="22"/>
          <w:szCs w:val="22"/>
        </w:rPr>
      </w:pPr>
      <w:r>
        <w:rPr>
          <w:color w:val="000000" w:themeColor="text1"/>
          <w:sz w:val="22"/>
          <w:szCs w:val="22"/>
        </w:rPr>
        <w:t xml:space="preserve">Modify table column values: </w:t>
      </w:r>
      <w:r w:rsidR="00D44DDE" w:rsidRPr="00E060EC">
        <w:rPr>
          <w:color w:val="000000" w:themeColor="text1"/>
          <w:sz w:val="22"/>
          <w:szCs w:val="22"/>
        </w:rPr>
        <w:t xml:space="preserve">column length, data type, </w:t>
      </w:r>
      <w:r>
        <w:rPr>
          <w:color w:val="000000" w:themeColor="text1"/>
          <w:sz w:val="22"/>
          <w:szCs w:val="22"/>
        </w:rPr>
        <w:t xml:space="preserve">and </w:t>
      </w:r>
      <w:r w:rsidR="00D44DDE" w:rsidRPr="00E060EC">
        <w:rPr>
          <w:color w:val="000000" w:themeColor="text1"/>
          <w:sz w:val="22"/>
          <w:szCs w:val="22"/>
        </w:rPr>
        <w:t>certain flags.</w:t>
      </w:r>
    </w:p>
    <w:p w14:paraId="5775F4AC" w14:textId="77777777" w:rsidR="00D44DDE" w:rsidRDefault="00D44DDE" w:rsidP="00E060EC">
      <w:pPr>
        <w:pStyle w:val="ListParagraph"/>
        <w:numPr>
          <w:ilvl w:val="0"/>
          <w:numId w:val="12"/>
        </w:numPr>
        <w:rPr>
          <w:color w:val="000000" w:themeColor="text1"/>
          <w:sz w:val="22"/>
          <w:szCs w:val="22"/>
        </w:rPr>
      </w:pPr>
      <w:r w:rsidRPr="00E060EC">
        <w:rPr>
          <w:color w:val="000000" w:themeColor="text1"/>
          <w:sz w:val="22"/>
          <w:szCs w:val="22"/>
        </w:rPr>
        <w:t>Delete table columns.</w:t>
      </w:r>
    </w:p>
    <w:p w14:paraId="235DD519" w14:textId="67A0AC9D" w:rsidR="0025032E" w:rsidRDefault="0025032E" w:rsidP="00E060EC">
      <w:pPr>
        <w:pStyle w:val="ListParagraph"/>
        <w:numPr>
          <w:ilvl w:val="0"/>
          <w:numId w:val="12"/>
        </w:numPr>
        <w:rPr>
          <w:color w:val="000000" w:themeColor="text1"/>
          <w:sz w:val="22"/>
          <w:szCs w:val="22"/>
        </w:rPr>
      </w:pPr>
      <w:r w:rsidRPr="00E060EC">
        <w:rPr>
          <w:color w:val="000000" w:themeColor="text1"/>
          <w:sz w:val="22"/>
          <w:szCs w:val="22"/>
        </w:rPr>
        <w:t>Create new ta</w:t>
      </w:r>
      <w:r w:rsidR="00713FEC" w:rsidRPr="00E060EC">
        <w:rPr>
          <w:color w:val="000000" w:themeColor="text1"/>
          <w:sz w:val="22"/>
          <w:szCs w:val="22"/>
        </w:rPr>
        <w:t>bles.</w:t>
      </w:r>
    </w:p>
    <w:p w14:paraId="102146AA" w14:textId="1A0B0078" w:rsidR="00713FEC" w:rsidRPr="00E060EC" w:rsidRDefault="00713FEC" w:rsidP="00E060EC">
      <w:pPr>
        <w:pStyle w:val="ListParagraph"/>
        <w:numPr>
          <w:ilvl w:val="0"/>
          <w:numId w:val="12"/>
        </w:numPr>
        <w:rPr>
          <w:color w:val="000000" w:themeColor="text1"/>
          <w:sz w:val="22"/>
          <w:szCs w:val="22"/>
        </w:rPr>
      </w:pPr>
      <w:r w:rsidRPr="00E060EC">
        <w:rPr>
          <w:color w:val="000000" w:themeColor="text1"/>
          <w:sz w:val="22"/>
          <w:szCs w:val="22"/>
        </w:rPr>
        <w:t>Delete tables.</w:t>
      </w:r>
    </w:p>
    <w:p w14:paraId="633851F5" w14:textId="77777777" w:rsidR="00D44DDE" w:rsidRDefault="00D44DDE" w:rsidP="00D44DDE">
      <w:pPr>
        <w:rPr>
          <w:rFonts w:asciiTheme="minorHAnsi" w:hAnsiTheme="minorHAnsi"/>
          <w:sz w:val="22"/>
          <w:szCs w:val="22"/>
        </w:rPr>
      </w:pPr>
    </w:p>
    <w:p w14:paraId="3AE84894" w14:textId="54F2C8EF" w:rsidR="00C16AB0" w:rsidRDefault="00247EE2" w:rsidP="00D44DDE">
      <w:pPr>
        <w:rPr>
          <w:rFonts w:asciiTheme="minorHAnsi" w:hAnsiTheme="minorHAnsi"/>
          <w:sz w:val="22"/>
          <w:szCs w:val="22"/>
        </w:rPr>
      </w:pPr>
      <w:r>
        <w:rPr>
          <w:rFonts w:asciiTheme="minorHAnsi" w:hAnsiTheme="minorHAnsi"/>
          <w:sz w:val="22"/>
          <w:szCs w:val="22"/>
        </w:rPr>
        <w:t>In the above tests, new tables are created in Global scope and extend ‘Task’ table. New columns are added to the created tables, and column types, max length, etc</w:t>
      </w:r>
      <w:r w:rsidR="00992A1F">
        <w:rPr>
          <w:rFonts w:asciiTheme="minorHAnsi" w:hAnsiTheme="minorHAnsi"/>
          <w:sz w:val="22"/>
          <w:szCs w:val="22"/>
        </w:rPr>
        <w:t>.</w:t>
      </w:r>
      <w:r>
        <w:rPr>
          <w:rFonts w:asciiTheme="minorHAnsi" w:hAnsiTheme="minorHAnsi"/>
          <w:sz w:val="22"/>
          <w:szCs w:val="22"/>
        </w:rPr>
        <w:t xml:space="preserve"> are modified. The added columns are then deleted. The tables created are deleted at the last steps.</w:t>
      </w:r>
    </w:p>
    <w:p w14:paraId="785B06FF" w14:textId="77777777" w:rsidR="00247EE2" w:rsidRPr="005C02DC" w:rsidRDefault="00247EE2" w:rsidP="00D44DDE">
      <w:pPr>
        <w:rPr>
          <w:rFonts w:asciiTheme="minorHAnsi" w:hAnsiTheme="minorHAnsi"/>
          <w:sz w:val="22"/>
          <w:szCs w:val="22"/>
        </w:rPr>
      </w:pPr>
    </w:p>
    <w:p w14:paraId="466FC124" w14:textId="75C5F68B" w:rsidR="00A05745" w:rsidRPr="005C02DC" w:rsidRDefault="00D44DDE" w:rsidP="00A05745">
      <w:pPr>
        <w:rPr>
          <w:rFonts w:asciiTheme="minorHAnsi" w:hAnsiTheme="minorHAnsi"/>
          <w:sz w:val="22"/>
          <w:szCs w:val="22"/>
        </w:rPr>
      </w:pPr>
      <w:r w:rsidRPr="005C02DC">
        <w:rPr>
          <w:rFonts w:asciiTheme="minorHAnsi" w:hAnsiTheme="minorHAnsi"/>
          <w:sz w:val="22"/>
          <w:szCs w:val="22"/>
        </w:rPr>
        <w:t>In each of the above case, dictionary records are added, and version</w:t>
      </w:r>
      <w:r w:rsidRPr="005C02DC">
        <w:rPr>
          <w:rFonts w:asciiTheme="minorHAnsi" w:hAnsiTheme="minorHAnsi"/>
          <w:color w:val="000000" w:themeColor="text1"/>
          <w:sz w:val="22"/>
          <w:szCs w:val="22"/>
        </w:rPr>
        <w:t xml:space="preserve">s </w:t>
      </w:r>
      <w:r w:rsidRPr="005C02DC">
        <w:rPr>
          <w:rFonts w:asciiTheme="minorHAnsi" w:eastAsia="Times New Roman" w:hAnsiTheme="minorHAnsi" w:cs="Arial"/>
          <w:color w:val="000000" w:themeColor="text1"/>
          <w:sz w:val="22"/>
          <w:szCs w:val="22"/>
          <w:shd w:val="clear" w:color="auto" w:fill="FFFFFF"/>
        </w:rPr>
        <w:t>[sys_update_version and sys_update_xml] are created. The test measures the responses for the operation</w:t>
      </w:r>
      <w:r w:rsidR="004A6EEC">
        <w:rPr>
          <w:rFonts w:asciiTheme="minorHAnsi" w:eastAsia="Times New Roman" w:hAnsiTheme="minorHAnsi" w:cs="Arial"/>
          <w:color w:val="000000" w:themeColor="text1"/>
          <w:sz w:val="22"/>
          <w:szCs w:val="22"/>
          <w:shd w:val="clear" w:color="auto" w:fill="FFFFFF"/>
        </w:rPr>
        <w:t>’</w:t>
      </w:r>
      <w:r w:rsidRPr="005C02DC">
        <w:rPr>
          <w:rFonts w:asciiTheme="minorHAnsi" w:eastAsia="Times New Roman" w:hAnsiTheme="minorHAnsi" w:cs="Arial"/>
          <w:color w:val="000000" w:themeColor="text1"/>
          <w:sz w:val="22"/>
          <w:szCs w:val="22"/>
          <w:shd w:val="clear" w:color="auto" w:fill="FFFFFF"/>
        </w:rPr>
        <w:t xml:space="preserve">s transactions, such as the time needed to </w:t>
      </w:r>
      <w:r w:rsidR="00807604" w:rsidRPr="005C02DC">
        <w:rPr>
          <w:rFonts w:asciiTheme="minorHAnsi" w:eastAsia="Times New Roman" w:hAnsiTheme="minorHAnsi" w:cs="Arial"/>
          <w:color w:val="000000" w:themeColor="text1"/>
          <w:sz w:val="22"/>
          <w:szCs w:val="22"/>
          <w:shd w:val="clear" w:color="auto" w:fill="FFFFFF"/>
        </w:rPr>
        <w:t>modify a column length, from the action submission [http(s) requests] to getting the response back (versions are created in the background within this time). Other performance data are also collected</w:t>
      </w:r>
      <w:r w:rsidR="00807604" w:rsidRPr="005C02DC">
        <w:rPr>
          <w:rFonts w:asciiTheme="minorHAnsi" w:eastAsia="Times New Roman" w:hAnsiTheme="minorHAnsi" w:cs="Arial"/>
          <w:color w:val="333333"/>
          <w:sz w:val="22"/>
          <w:szCs w:val="22"/>
          <w:shd w:val="clear" w:color="auto" w:fill="FFFFFF"/>
        </w:rPr>
        <w:t xml:space="preserve">. </w:t>
      </w:r>
    </w:p>
    <w:p w14:paraId="48516E20" w14:textId="77777777" w:rsidR="00A05745" w:rsidRDefault="00A05745" w:rsidP="00A05745">
      <w:pPr>
        <w:rPr>
          <w:rFonts w:asciiTheme="minorHAnsi" w:hAnsiTheme="minorHAnsi"/>
          <w:sz w:val="22"/>
          <w:szCs w:val="22"/>
        </w:rPr>
      </w:pPr>
    </w:p>
    <w:p w14:paraId="012CE10C" w14:textId="77777777" w:rsidR="00C20532" w:rsidRPr="005C02DC" w:rsidRDefault="00C20532" w:rsidP="00A05745">
      <w:pPr>
        <w:rPr>
          <w:rFonts w:asciiTheme="minorHAnsi" w:hAnsiTheme="minorHAnsi"/>
          <w:sz w:val="22"/>
          <w:szCs w:val="22"/>
        </w:rPr>
      </w:pPr>
    </w:p>
    <w:p w14:paraId="76FAAF9E" w14:textId="77777777" w:rsidR="00FE210A" w:rsidRPr="005C02DC" w:rsidRDefault="00FE210A" w:rsidP="00A05745">
      <w:pPr>
        <w:pStyle w:val="ListParagraph"/>
        <w:numPr>
          <w:ilvl w:val="0"/>
          <w:numId w:val="1"/>
        </w:numPr>
        <w:rPr>
          <w:b/>
          <w:sz w:val="22"/>
          <w:szCs w:val="22"/>
        </w:rPr>
      </w:pPr>
      <w:r w:rsidRPr="005C02DC">
        <w:rPr>
          <w:b/>
          <w:sz w:val="22"/>
          <w:szCs w:val="22"/>
        </w:rPr>
        <w:t xml:space="preserve">Performance Testing Approach </w:t>
      </w:r>
    </w:p>
    <w:p w14:paraId="0A30331E" w14:textId="77777777" w:rsidR="00FE210A" w:rsidRPr="005C02DC" w:rsidRDefault="00FE210A" w:rsidP="00FE210A">
      <w:pPr>
        <w:rPr>
          <w:rFonts w:asciiTheme="minorHAnsi" w:hAnsiTheme="minorHAnsi"/>
          <w:sz w:val="22"/>
          <w:szCs w:val="22"/>
        </w:rPr>
      </w:pPr>
    </w:p>
    <w:p w14:paraId="7625BCF8" w14:textId="77777777" w:rsidR="00212286" w:rsidRPr="005C02DC" w:rsidRDefault="00FE210A" w:rsidP="00FE210A">
      <w:pPr>
        <w:rPr>
          <w:rFonts w:asciiTheme="minorHAnsi" w:hAnsiTheme="minorHAnsi"/>
          <w:sz w:val="22"/>
          <w:szCs w:val="22"/>
        </w:rPr>
      </w:pPr>
      <w:r w:rsidRPr="005C02DC">
        <w:rPr>
          <w:rFonts w:asciiTheme="minorHAnsi" w:hAnsiTheme="minorHAnsi"/>
          <w:sz w:val="22"/>
          <w:szCs w:val="22"/>
        </w:rPr>
        <w:t xml:space="preserve">JMeter is used for the performance test. </w:t>
      </w:r>
      <w:r w:rsidR="00212286" w:rsidRPr="005C02DC">
        <w:rPr>
          <w:rFonts w:asciiTheme="minorHAnsi" w:hAnsiTheme="minorHAnsi"/>
          <w:sz w:val="22"/>
          <w:szCs w:val="22"/>
        </w:rPr>
        <w:t xml:space="preserve">JMeter scripts are developed to simulate real environment. </w:t>
      </w:r>
      <w:r w:rsidR="00212286" w:rsidRPr="005C02DC">
        <w:rPr>
          <w:rFonts w:asciiTheme="minorHAnsi" w:hAnsiTheme="minorHAnsi"/>
          <w:sz w:val="22"/>
          <w:szCs w:val="22"/>
        </w:rPr>
        <w:br/>
      </w:r>
    </w:p>
    <w:p w14:paraId="20CF6357" w14:textId="77777777" w:rsidR="00212286" w:rsidRPr="005C02DC" w:rsidRDefault="00212286" w:rsidP="00FE210A">
      <w:pPr>
        <w:rPr>
          <w:rFonts w:asciiTheme="minorHAnsi" w:hAnsiTheme="minorHAnsi"/>
          <w:sz w:val="22"/>
          <w:szCs w:val="22"/>
        </w:rPr>
      </w:pPr>
      <w:r w:rsidRPr="005C02DC">
        <w:rPr>
          <w:rFonts w:asciiTheme="minorHAnsi" w:hAnsiTheme="minorHAnsi"/>
          <w:sz w:val="22"/>
          <w:szCs w:val="22"/>
        </w:rPr>
        <w:t>The testing data for performance analysis and benchmarking are collected on a single node instance at the data center. JMeter scripts are launched on a local laptop, from command line (instead of from JMeter console, to reduce overhead).</w:t>
      </w:r>
    </w:p>
    <w:p w14:paraId="4F22D426" w14:textId="77777777" w:rsidR="00212286" w:rsidRPr="005C02DC" w:rsidRDefault="00212286" w:rsidP="00FE210A">
      <w:pPr>
        <w:rPr>
          <w:rFonts w:asciiTheme="minorHAnsi" w:hAnsiTheme="minorHAnsi"/>
          <w:sz w:val="22"/>
          <w:szCs w:val="22"/>
        </w:rPr>
      </w:pPr>
    </w:p>
    <w:p w14:paraId="0631A3F4" w14:textId="17C19361" w:rsidR="00FE210A" w:rsidRPr="005C02DC" w:rsidRDefault="00FE210A" w:rsidP="00FE210A">
      <w:pPr>
        <w:rPr>
          <w:rFonts w:asciiTheme="minorHAnsi" w:hAnsiTheme="minorHAnsi"/>
          <w:sz w:val="22"/>
          <w:szCs w:val="22"/>
        </w:rPr>
      </w:pPr>
      <w:r w:rsidRPr="005C02DC">
        <w:rPr>
          <w:rFonts w:asciiTheme="minorHAnsi" w:hAnsiTheme="minorHAnsi"/>
          <w:sz w:val="22"/>
          <w:szCs w:val="22"/>
        </w:rPr>
        <w:t>The following strategy</w:t>
      </w:r>
      <w:r w:rsidR="00992A1F">
        <w:rPr>
          <w:rFonts w:asciiTheme="minorHAnsi" w:hAnsiTheme="minorHAnsi"/>
          <w:sz w:val="22"/>
          <w:szCs w:val="22"/>
        </w:rPr>
        <w:t xml:space="preserve"> and experiments</w:t>
      </w:r>
      <w:r w:rsidRPr="005C02DC">
        <w:rPr>
          <w:rFonts w:asciiTheme="minorHAnsi" w:hAnsiTheme="minorHAnsi"/>
          <w:sz w:val="22"/>
          <w:szCs w:val="22"/>
        </w:rPr>
        <w:t xml:space="preserve"> are used</w:t>
      </w:r>
      <w:r w:rsidR="00992A1F">
        <w:rPr>
          <w:rFonts w:asciiTheme="minorHAnsi" w:hAnsiTheme="minorHAnsi"/>
          <w:sz w:val="22"/>
          <w:szCs w:val="22"/>
        </w:rPr>
        <w:t xml:space="preserve"> and done</w:t>
      </w:r>
      <w:r w:rsidRPr="005C02DC">
        <w:rPr>
          <w:rFonts w:asciiTheme="minorHAnsi" w:hAnsiTheme="minorHAnsi"/>
          <w:sz w:val="22"/>
          <w:szCs w:val="22"/>
        </w:rPr>
        <w:t xml:space="preserve"> to make certain that the test</w:t>
      </w:r>
      <w:r w:rsidR="00212286" w:rsidRPr="005C02DC">
        <w:rPr>
          <w:rFonts w:asciiTheme="minorHAnsi" w:hAnsiTheme="minorHAnsi"/>
          <w:sz w:val="22"/>
          <w:szCs w:val="22"/>
        </w:rPr>
        <w:t>s are</w:t>
      </w:r>
      <w:r w:rsidRPr="005C02DC">
        <w:rPr>
          <w:rFonts w:asciiTheme="minorHAnsi" w:hAnsiTheme="minorHAnsi"/>
          <w:sz w:val="22"/>
          <w:szCs w:val="22"/>
        </w:rPr>
        <w:t xml:space="preserve"> valid</w:t>
      </w:r>
      <w:r w:rsidR="00212286" w:rsidRPr="005C02DC">
        <w:rPr>
          <w:rFonts w:asciiTheme="minorHAnsi" w:hAnsiTheme="minorHAnsi"/>
          <w:sz w:val="22"/>
          <w:szCs w:val="22"/>
        </w:rPr>
        <w:t xml:space="preserve">, and </w:t>
      </w:r>
      <w:r w:rsidR="004A6EEC">
        <w:rPr>
          <w:rFonts w:asciiTheme="minorHAnsi" w:hAnsiTheme="minorHAnsi"/>
          <w:sz w:val="22"/>
          <w:szCs w:val="22"/>
        </w:rPr>
        <w:t xml:space="preserve">to </w:t>
      </w:r>
      <w:r w:rsidR="00212286" w:rsidRPr="005C02DC">
        <w:rPr>
          <w:rFonts w:asciiTheme="minorHAnsi" w:hAnsiTheme="minorHAnsi"/>
          <w:sz w:val="22"/>
          <w:szCs w:val="22"/>
        </w:rPr>
        <w:t>come up with the range (number of users, wait time, etc</w:t>
      </w:r>
      <w:r w:rsidR="00992A1F">
        <w:rPr>
          <w:rFonts w:asciiTheme="minorHAnsi" w:hAnsiTheme="minorHAnsi"/>
          <w:sz w:val="22"/>
          <w:szCs w:val="22"/>
        </w:rPr>
        <w:t>.</w:t>
      </w:r>
      <w:r w:rsidR="00212286" w:rsidRPr="005C02DC">
        <w:rPr>
          <w:rFonts w:asciiTheme="minorHAnsi" w:hAnsiTheme="minorHAnsi"/>
          <w:sz w:val="22"/>
          <w:szCs w:val="22"/>
        </w:rPr>
        <w:t xml:space="preserve">) where the performance data is valid, and to determine the system </w:t>
      </w:r>
      <w:r w:rsidR="00B34F06" w:rsidRPr="00B34F06">
        <w:rPr>
          <w:rFonts w:asciiTheme="minorHAnsi" w:hAnsiTheme="minorHAnsi"/>
          <w:sz w:val="22"/>
          <w:szCs w:val="22"/>
        </w:rPr>
        <w:t xml:space="preserve">performance degradation </w:t>
      </w:r>
      <w:r w:rsidR="00212286" w:rsidRPr="005C02DC">
        <w:rPr>
          <w:rFonts w:asciiTheme="minorHAnsi" w:hAnsiTheme="minorHAnsi"/>
          <w:sz w:val="22"/>
          <w:szCs w:val="22"/>
        </w:rPr>
        <w:t>range.</w:t>
      </w:r>
    </w:p>
    <w:p w14:paraId="396B7B91" w14:textId="77777777" w:rsidR="00212286" w:rsidRPr="005C02DC" w:rsidRDefault="00212286" w:rsidP="00FE210A">
      <w:pPr>
        <w:rPr>
          <w:rFonts w:asciiTheme="minorHAnsi" w:hAnsiTheme="minorHAnsi"/>
          <w:sz w:val="22"/>
          <w:szCs w:val="22"/>
        </w:rPr>
      </w:pPr>
    </w:p>
    <w:p w14:paraId="6B703ECB" w14:textId="77777777" w:rsidR="00FE210A" w:rsidRPr="005C02DC" w:rsidRDefault="00FE210A" w:rsidP="00FE210A">
      <w:pPr>
        <w:pStyle w:val="ListParagraph"/>
        <w:numPr>
          <w:ilvl w:val="0"/>
          <w:numId w:val="3"/>
        </w:numPr>
        <w:rPr>
          <w:sz w:val="22"/>
          <w:szCs w:val="22"/>
        </w:rPr>
      </w:pPr>
      <w:r w:rsidRPr="005C02DC">
        <w:rPr>
          <w:sz w:val="22"/>
          <w:szCs w:val="22"/>
        </w:rPr>
        <w:t xml:space="preserve"> Several different wait time numbers are used between operations (such as between querying table form, dictionary form, and modify a table column), ranging from half seconds to 5 seconds.</w:t>
      </w:r>
    </w:p>
    <w:p w14:paraId="4C25D8C6" w14:textId="24DECFD0" w:rsidR="00FE210A" w:rsidRPr="005C02DC" w:rsidRDefault="00FE210A" w:rsidP="00FE210A">
      <w:pPr>
        <w:pStyle w:val="ListParagraph"/>
        <w:numPr>
          <w:ilvl w:val="0"/>
          <w:numId w:val="3"/>
        </w:numPr>
        <w:rPr>
          <w:sz w:val="22"/>
          <w:szCs w:val="22"/>
        </w:rPr>
      </w:pPr>
      <w:r w:rsidRPr="005C02DC">
        <w:rPr>
          <w:sz w:val="22"/>
          <w:szCs w:val="22"/>
        </w:rPr>
        <w:t>Different number of concurrent users are used, to also test when the response will de</w:t>
      </w:r>
      <w:r w:rsidR="004A6EEC">
        <w:rPr>
          <w:sz w:val="22"/>
          <w:szCs w:val="22"/>
        </w:rPr>
        <w:t>-</w:t>
      </w:r>
      <w:r w:rsidRPr="005C02DC">
        <w:rPr>
          <w:sz w:val="22"/>
          <w:szCs w:val="22"/>
        </w:rPr>
        <w:t xml:space="preserve">grade. Number of users </w:t>
      </w:r>
      <w:r w:rsidR="00212286" w:rsidRPr="005C02DC">
        <w:rPr>
          <w:sz w:val="22"/>
          <w:szCs w:val="22"/>
        </w:rPr>
        <w:t>are from 1 to 50.</w:t>
      </w:r>
    </w:p>
    <w:p w14:paraId="62F9F47A" w14:textId="77777777" w:rsidR="00212286" w:rsidRPr="005C02DC" w:rsidRDefault="00212286" w:rsidP="00FE210A">
      <w:pPr>
        <w:pStyle w:val="ListParagraph"/>
        <w:numPr>
          <w:ilvl w:val="0"/>
          <w:numId w:val="3"/>
        </w:numPr>
        <w:rPr>
          <w:sz w:val="22"/>
          <w:szCs w:val="22"/>
        </w:rPr>
      </w:pPr>
      <w:r w:rsidRPr="005C02DC">
        <w:rPr>
          <w:sz w:val="22"/>
          <w:szCs w:val="22"/>
        </w:rPr>
        <w:t xml:space="preserve">Different total script running time is used, from 5 minutes to 60 minutes. </w:t>
      </w:r>
    </w:p>
    <w:p w14:paraId="2A3931DB" w14:textId="12D7132A" w:rsidR="00713FEC" w:rsidRPr="005C02DC" w:rsidRDefault="00713FEC" w:rsidP="00FE210A">
      <w:pPr>
        <w:pStyle w:val="ListParagraph"/>
        <w:numPr>
          <w:ilvl w:val="0"/>
          <w:numId w:val="3"/>
        </w:numPr>
        <w:rPr>
          <w:sz w:val="22"/>
          <w:szCs w:val="22"/>
        </w:rPr>
      </w:pPr>
      <w:r w:rsidRPr="005C02DC">
        <w:rPr>
          <w:sz w:val="22"/>
          <w:szCs w:val="22"/>
        </w:rPr>
        <w:t>Diffe</w:t>
      </w:r>
      <w:r w:rsidR="006D5EAC">
        <w:rPr>
          <w:sz w:val="22"/>
          <w:szCs w:val="22"/>
        </w:rPr>
        <w:t>rent thread ramp</w:t>
      </w:r>
      <w:r w:rsidR="004A6EEC">
        <w:rPr>
          <w:sz w:val="22"/>
          <w:szCs w:val="22"/>
        </w:rPr>
        <w:t xml:space="preserve"> </w:t>
      </w:r>
      <w:r w:rsidR="006D5EAC">
        <w:rPr>
          <w:sz w:val="22"/>
          <w:szCs w:val="22"/>
        </w:rPr>
        <w:t>up time is used.</w:t>
      </w:r>
    </w:p>
    <w:p w14:paraId="1533D2D1" w14:textId="77777777" w:rsidR="00713FEC" w:rsidRPr="005C02DC" w:rsidRDefault="00713FEC" w:rsidP="007A5D8C">
      <w:pPr>
        <w:rPr>
          <w:rFonts w:asciiTheme="minorHAnsi" w:hAnsiTheme="minorHAnsi"/>
          <w:sz w:val="22"/>
          <w:szCs w:val="22"/>
        </w:rPr>
      </w:pPr>
    </w:p>
    <w:p w14:paraId="2A9C2AEB" w14:textId="2D2B2786" w:rsidR="00FE210A" w:rsidRPr="005C02DC" w:rsidRDefault="001B4DB8" w:rsidP="00FE210A">
      <w:pPr>
        <w:rPr>
          <w:rFonts w:asciiTheme="minorHAnsi" w:hAnsiTheme="minorHAnsi"/>
          <w:sz w:val="22"/>
          <w:szCs w:val="22"/>
        </w:rPr>
      </w:pPr>
      <w:r w:rsidRPr="005C02DC">
        <w:rPr>
          <w:rFonts w:asciiTheme="minorHAnsi" w:hAnsiTheme="minorHAnsi"/>
          <w:sz w:val="22"/>
          <w:szCs w:val="22"/>
        </w:rPr>
        <w:t>Other than those, also run the scripts on lab instances for the main</w:t>
      </w:r>
      <w:r w:rsidR="00515140" w:rsidRPr="005C02DC">
        <w:rPr>
          <w:rFonts w:asciiTheme="minorHAnsi" w:hAnsiTheme="minorHAnsi"/>
          <w:sz w:val="22"/>
          <w:szCs w:val="22"/>
        </w:rPr>
        <w:t xml:space="preserve"> configurations for comparison, as well as on two different data center instances with the same releases.</w:t>
      </w:r>
    </w:p>
    <w:p w14:paraId="442742E0" w14:textId="3477CB49" w:rsidR="00A05745" w:rsidRPr="005C02DC" w:rsidRDefault="005969C8" w:rsidP="00A05745">
      <w:pPr>
        <w:pStyle w:val="ListParagraph"/>
        <w:numPr>
          <w:ilvl w:val="0"/>
          <w:numId w:val="1"/>
        </w:numPr>
        <w:rPr>
          <w:b/>
          <w:sz w:val="22"/>
          <w:szCs w:val="22"/>
        </w:rPr>
      </w:pPr>
      <w:r w:rsidRPr="005C02DC">
        <w:rPr>
          <w:b/>
          <w:sz w:val="22"/>
          <w:szCs w:val="22"/>
        </w:rPr>
        <w:lastRenderedPageBreak/>
        <w:t xml:space="preserve">Performance </w:t>
      </w:r>
      <w:r w:rsidR="00322ED3">
        <w:rPr>
          <w:b/>
          <w:sz w:val="22"/>
          <w:szCs w:val="22"/>
        </w:rPr>
        <w:t>Benchmarks &amp; Analysis: Helsinki Release</w:t>
      </w:r>
    </w:p>
    <w:p w14:paraId="313D6C7C" w14:textId="77777777" w:rsidR="005969C8" w:rsidRPr="005C02DC" w:rsidRDefault="005969C8" w:rsidP="005969C8">
      <w:pPr>
        <w:rPr>
          <w:rFonts w:asciiTheme="minorHAnsi" w:hAnsiTheme="minorHAnsi"/>
          <w:sz w:val="22"/>
          <w:szCs w:val="22"/>
        </w:rPr>
      </w:pPr>
    </w:p>
    <w:p w14:paraId="6F6E22D6" w14:textId="5BCD2D42" w:rsidR="00C9759F" w:rsidRPr="00CE54C8" w:rsidRDefault="001B4DB8" w:rsidP="005969C8">
      <w:pPr>
        <w:rPr>
          <w:rFonts w:asciiTheme="minorHAnsi" w:hAnsiTheme="minorHAnsi"/>
          <w:sz w:val="22"/>
          <w:szCs w:val="22"/>
        </w:rPr>
      </w:pPr>
      <w:r w:rsidRPr="005C02DC">
        <w:rPr>
          <w:rFonts w:asciiTheme="minorHAnsi" w:hAnsiTheme="minorHAnsi"/>
          <w:sz w:val="22"/>
          <w:szCs w:val="22"/>
        </w:rPr>
        <w:t>In this section, data from running on a Helsinki</w:t>
      </w:r>
      <w:r w:rsidR="004A6EEC">
        <w:rPr>
          <w:rFonts w:asciiTheme="minorHAnsi" w:hAnsiTheme="minorHAnsi"/>
          <w:sz w:val="22"/>
          <w:szCs w:val="22"/>
        </w:rPr>
        <w:t xml:space="preserve"> (patch 4</w:t>
      </w:r>
      <w:r w:rsidR="005C02DC" w:rsidRPr="005C02DC">
        <w:rPr>
          <w:rFonts w:asciiTheme="minorHAnsi" w:hAnsiTheme="minorHAnsi"/>
          <w:sz w:val="22"/>
          <w:szCs w:val="22"/>
        </w:rPr>
        <w:t>)</w:t>
      </w:r>
      <w:r w:rsidRPr="005C02DC">
        <w:rPr>
          <w:rFonts w:asciiTheme="minorHAnsi" w:hAnsiTheme="minorHAnsi"/>
          <w:sz w:val="22"/>
          <w:szCs w:val="22"/>
        </w:rPr>
        <w:t xml:space="preserve"> instance are collected and </w:t>
      </w:r>
      <w:r w:rsidR="00410443" w:rsidRPr="005C02DC">
        <w:rPr>
          <w:rFonts w:asciiTheme="minorHAnsi" w:hAnsiTheme="minorHAnsi"/>
          <w:sz w:val="22"/>
          <w:szCs w:val="22"/>
        </w:rPr>
        <w:t>analyz</w:t>
      </w:r>
      <w:r w:rsidRPr="005C02DC">
        <w:rPr>
          <w:rFonts w:asciiTheme="minorHAnsi" w:hAnsiTheme="minorHAnsi"/>
          <w:sz w:val="22"/>
          <w:szCs w:val="22"/>
        </w:rPr>
        <w:t xml:space="preserve">ed. </w:t>
      </w:r>
      <w:r w:rsidR="0070454B">
        <w:rPr>
          <w:rFonts w:asciiTheme="minorHAnsi" w:hAnsiTheme="minorHAnsi"/>
          <w:sz w:val="22"/>
          <w:szCs w:val="22"/>
        </w:rPr>
        <w:t xml:space="preserve"> </w:t>
      </w:r>
      <w:r w:rsidR="005C02DC" w:rsidRPr="005C02DC">
        <w:rPr>
          <w:rFonts w:asciiTheme="minorHAnsi" w:hAnsiTheme="minorHAnsi"/>
          <w:sz w:val="22"/>
          <w:szCs w:val="22"/>
        </w:rPr>
        <w:t xml:space="preserve">(see next section for comparison of basic performance of </w:t>
      </w:r>
      <w:r w:rsidR="004A6EEC">
        <w:rPr>
          <w:rFonts w:asciiTheme="minorHAnsi" w:hAnsiTheme="minorHAnsi"/>
          <w:sz w:val="22"/>
          <w:szCs w:val="22"/>
        </w:rPr>
        <w:t xml:space="preserve">Fuji, </w:t>
      </w:r>
      <w:r w:rsidR="005C02DC" w:rsidRPr="005C02DC">
        <w:rPr>
          <w:rFonts w:asciiTheme="minorHAnsi" w:hAnsiTheme="minorHAnsi"/>
          <w:sz w:val="22"/>
          <w:szCs w:val="22"/>
        </w:rPr>
        <w:t xml:space="preserve">Geneva, Helsinki, and Istanbul). </w:t>
      </w:r>
      <w:r w:rsidR="00E425D1" w:rsidRPr="005C02DC">
        <w:rPr>
          <w:rFonts w:asciiTheme="minorHAnsi" w:hAnsiTheme="minorHAnsi"/>
          <w:sz w:val="22"/>
          <w:szCs w:val="22"/>
        </w:rPr>
        <w:t xml:space="preserve">Based on the </w:t>
      </w:r>
      <w:r w:rsidR="00C9759F" w:rsidRPr="005C02DC">
        <w:rPr>
          <w:rFonts w:asciiTheme="minorHAnsi" w:hAnsiTheme="minorHAnsi"/>
          <w:sz w:val="22"/>
          <w:szCs w:val="22"/>
        </w:rPr>
        <w:t xml:space="preserve">data collected with different number of users and different wait time, for performance benchmark, the data with 5 </w:t>
      </w:r>
      <w:r w:rsidR="00713FEC" w:rsidRPr="005C02DC">
        <w:rPr>
          <w:rFonts w:asciiTheme="minorHAnsi" w:hAnsiTheme="minorHAnsi"/>
          <w:sz w:val="22"/>
          <w:szCs w:val="22"/>
        </w:rPr>
        <w:t>users, and wait time 3</w:t>
      </w:r>
      <w:r w:rsidR="00C9759F" w:rsidRPr="005C02DC">
        <w:rPr>
          <w:rFonts w:asciiTheme="minorHAnsi" w:hAnsiTheme="minorHAnsi"/>
          <w:sz w:val="22"/>
          <w:szCs w:val="22"/>
        </w:rPr>
        <w:t xml:space="preserve"> seconds, are used. </w:t>
      </w:r>
      <w:r w:rsidR="00F5668C" w:rsidRPr="005C02DC">
        <w:rPr>
          <w:rFonts w:asciiTheme="minorHAnsi" w:hAnsiTheme="minorHAnsi"/>
          <w:sz w:val="22"/>
          <w:szCs w:val="22"/>
        </w:rPr>
        <w:t>Firefox 45 is the user agent for the simulation.</w:t>
      </w:r>
      <w:r w:rsidR="004A6EEC">
        <w:rPr>
          <w:rFonts w:asciiTheme="minorHAnsi" w:hAnsiTheme="minorHAnsi"/>
          <w:sz w:val="22"/>
          <w:szCs w:val="22"/>
        </w:rPr>
        <w:t xml:space="preserve"> </w:t>
      </w:r>
      <w:r w:rsidR="008A6842" w:rsidRPr="00CE54C8">
        <w:rPr>
          <w:rFonts w:asciiTheme="minorHAnsi" w:hAnsiTheme="minorHAnsi"/>
          <w:sz w:val="22"/>
          <w:szCs w:val="22"/>
        </w:rPr>
        <w:t xml:space="preserve">Note, the response time for the actions does </w:t>
      </w:r>
      <w:r w:rsidR="00497E23">
        <w:rPr>
          <w:rFonts w:asciiTheme="minorHAnsi" w:hAnsiTheme="minorHAnsi"/>
          <w:sz w:val="22"/>
          <w:szCs w:val="22"/>
        </w:rPr>
        <w:t>n</w:t>
      </w:r>
      <w:r w:rsidR="003A5297">
        <w:rPr>
          <w:rFonts w:asciiTheme="minorHAnsi" w:hAnsiTheme="minorHAnsi"/>
          <w:sz w:val="22"/>
          <w:szCs w:val="22"/>
        </w:rPr>
        <w:t>ot include browser render time.</w:t>
      </w:r>
      <w:bookmarkStart w:id="0" w:name="_GoBack"/>
      <w:bookmarkEnd w:id="0"/>
    </w:p>
    <w:p w14:paraId="00C79BBB" w14:textId="77777777" w:rsidR="00904743" w:rsidRPr="00CE54C8" w:rsidRDefault="00904743" w:rsidP="005969C8">
      <w:pPr>
        <w:rPr>
          <w:rFonts w:asciiTheme="minorHAnsi" w:hAnsiTheme="minorHAnsi"/>
          <w:sz w:val="22"/>
          <w:szCs w:val="22"/>
        </w:rPr>
      </w:pPr>
    </w:p>
    <w:p w14:paraId="72BE81A3" w14:textId="40E10C4A" w:rsidR="00322ED3" w:rsidRPr="00CE54C8" w:rsidRDefault="00904743" w:rsidP="00904743">
      <w:pPr>
        <w:ind w:left="360"/>
        <w:rPr>
          <w:rFonts w:asciiTheme="minorHAnsi" w:hAnsiTheme="minorHAnsi"/>
          <w:b/>
          <w:i/>
          <w:sz w:val="22"/>
          <w:szCs w:val="22"/>
        </w:rPr>
      </w:pPr>
      <w:r w:rsidRPr="00CE54C8">
        <w:rPr>
          <w:rFonts w:asciiTheme="minorHAnsi" w:hAnsiTheme="minorHAnsi"/>
          <w:b/>
          <w:i/>
          <w:sz w:val="22"/>
          <w:szCs w:val="22"/>
        </w:rPr>
        <w:t xml:space="preserve">3.1: </w:t>
      </w:r>
      <w:r w:rsidR="00322ED3" w:rsidRPr="00CE54C8">
        <w:rPr>
          <w:rFonts w:asciiTheme="minorHAnsi" w:hAnsiTheme="minorHAnsi"/>
          <w:b/>
          <w:i/>
          <w:sz w:val="22"/>
          <w:szCs w:val="22"/>
        </w:rPr>
        <w:t xml:space="preserve">Response Times </w:t>
      </w:r>
    </w:p>
    <w:p w14:paraId="33074213" w14:textId="77777777" w:rsidR="00322ED3" w:rsidRPr="00904743" w:rsidRDefault="00322ED3" w:rsidP="00904743">
      <w:pPr>
        <w:rPr>
          <w:sz w:val="22"/>
          <w:szCs w:val="22"/>
        </w:rPr>
      </w:pPr>
    </w:p>
    <w:p w14:paraId="4743FCAE" w14:textId="4910E013" w:rsidR="00E531CC" w:rsidRPr="005C02DC" w:rsidRDefault="00E531CC" w:rsidP="005969C8">
      <w:pPr>
        <w:rPr>
          <w:rFonts w:asciiTheme="minorHAnsi" w:hAnsiTheme="minorHAnsi"/>
          <w:sz w:val="22"/>
          <w:szCs w:val="22"/>
        </w:rPr>
      </w:pPr>
      <w:r w:rsidRPr="005C02DC">
        <w:rPr>
          <w:rFonts w:asciiTheme="minorHAnsi" w:hAnsiTheme="minorHAnsi"/>
          <w:sz w:val="22"/>
          <w:szCs w:val="22"/>
        </w:rPr>
        <w:t xml:space="preserve">The following table summarize the average response time for the operations measured. The data are collected with a </w:t>
      </w:r>
      <w:r w:rsidR="001C1ACE" w:rsidRPr="005C02DC">
        <w:rPr>
          <w:rFonts w:asciiTheme="minorHAnsi" w:eastAsia="Times New Roman" w:hAnsiTheme="minorHAnsi"/>
          <w:color w:val="000000"/>
          <w:sz w:val="22"/>
          <w:szCs w:val="22"/>
        </w:rPr>
        <w:t>10 to 30</w:t>
      </w:r>
      <w:r w:rsidRPr="005C02DC">
        <w:rPr>
          <w:rFonts w:asciiTheme="minorHAnsi" w:eastAsia="Times New Roman" w:hAnsiTheme="minorHAnsi"/>
          <w:color w:val="000000"/>
          <w:sz w:val="22"/>
          <w:szCs w:val="22"/>
        </w:rPr>
        <w:t xml:space="preserve"> minutes run with </w:t>
      </w:r>
      <w:r w:rsidR="004A6EEC">
        <w:rPr>
          <w:rFonts w:asciiTheme="minorHAnsi" w:eastAsia="Times New Roman" w:hAnsiTheme="minorHAnsi"/>
          <w:color w:val="000000"/>
          <w:sz w:val="22"/>
          <w:szCs w:val="22"/>
        </w:rPr>
        <w:t xml:space="preserve">3 to </w:t>
      </w:r>
      <w:r w:rsidRPr="005C02DC">
        <w:rPr>
          <w:rFonts w:asciiTheme="minorHAnsi" w:eastAsia="Times New Roman" w:hAnsiTheme="minorHAnsi"/>
          <w:color w:val="000000"/>
          <w:sz w:val="22"/>
          <w:szCs w:val="22"/>
        </w:rPr>
        <w:t xml:space="preserve">5 concurrent users, and 3 seconds wait time in between requests, on a single node instance at data center (sjc6.service-now.com). </w:t>
      </w:r>
    </w:p>
    <w:p w14:paraId="44019335" w14:textId="77777777" w:rsidR="00E531CC" w:rsidRPr="005C02DC" w:rsidRDefault="00E531CC" w:rsidP="005969C8">
      <w:pPr>
        <w:rPr>
          <w:rFonts w:asciiTheme="minorHAnsi" w:hAnsiTheme="minorHAnsi"/>
          <w:sz w:val="22"/>
          <w:szCs w:val="22"/>
        </w:rPr>
      </w:pPr>
    </w:p>
    <w:tbl>
      <w:tblPr>
        <w:tblW w:w="6831" w:type="dxa"/>
        <w:tblLook w:val="04A0" w:firstRow="1" w:lastRow="0" w:firstColumn="1" w:lastColumn="0" w:noHBand="0" w:noVBand="1"/>
      </w:tblPr>
      <w:tblGrid>
        <w:gridCol w:w="740"/>
        <w:gridCol w:w="2921"/>
        <w:gridCol w:w="1585"/>
        <w:gridCol w:w="1585"/>
      </w:tblGrid>
      <w:tr w:rsidR="00EF43BC" w:rsidRPr="005C02DC" w14:paraId="4E9A9917" w14:textId="77777777" w:rsidTr="00EF43BC">
        <w:trPr>
          <w:trHeight w:val="252"/>
        </w:trPr>
        <w:tc>
          <w:tcPr>
            <w:tcW w:w="740" w:type="dxa"/>
            <w:tcBorders>
              <w:top w:val="nil"/>
              <w:left w:val="nil"/>
              <w:bottom w:val="nil"/>
              <w:right w:val="nil"/>
            </w:tcBorders>
            <w:shd w:val="clear" w:color="auto" w:fill="auto"/>
            <w:noWrap/>
            <w:vAlign w:val="bottom"/>
            <w:hideMark/>
          </w:tcPr>
          <w:p w14:paraId="72C93D14" w14:textId="77777777" w:rsidR="00F234D1" w:rsidRPr="005C02DC" w:rsidRDefault="00F234D1">
            <w:pPr>
              <w:rPr>
                <w:rFonts w:asciiTheme="minorHAnsi" w:hAnsiTheme="minorHAnsi" w:cstheme="minorBidi"/>
                <w:sz w:val="22"/>
                <w:szCs w:val="22"/>
              </w:rPr>
            </w:pPr>
          </w:p>
        </w:tc>
        <w:tc>
          <w:tcPr>
            <w:tcW w:w="292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D39143D" w14:textId="77777777" w:rsidR="00F234D1" w:rsidRPr="00EF43BC" w:rsidRDefault="00F234D1">
            <w:pPr>
              <w:rPr>
                <w:rFonts w:asciiTheme="minorHAnsi" w:eastAsia="Times New Roman" w:hAnsiTheme="minorHAnsi"/>
                <w:color w:val="000000"/>
                <w:sz w:val="20"/>
                <w:szCs w:val="20"/>
              </w:rPr>
            </w:pPr>
            <w:r w:rsidRPr="00EF43BC">
              <w:rPr>
                <w:rFonts w:asciiTheme="minorHAnsi" w:eastAsia="Times New Roman" w:hAnsiTheme="minorHAnsi"/>
                <w:color w:val="000000"/>
                <w:sz w:val="20"/>
                <w:szCs w:val="20"/>
              </w:rPr>
              <w:t> </w:t>
            </w:r>
          </w:p>
        </w:tc>
        <w:tc>
          <w:tcPr>
            <w:tcW w:w="1585" w:type="dxa"/>
            <w:tcBorders>
              <w:top w:val="single" w:sz="8" w:space="0" w:color="auto"/>
              <w:left w:val="nil"/>
              <w:bottom w:val="single" w:sz="8" w:space="0" w:color="auto"/>
              <w:right w:val="single" w:sz="4" w:space="0" w:color="auto"/>
            </w:tcBorders>
            <w:shd w:val="clear" w:color="auto" w:fill="auto"/>
            <w:noWrap/>
            <w:vAlign w:val="bottom"/>
            <w:hideMark/>
          </w:tcPr>
          <w:p w14:paraId="01CA3843" w14:textId="77777777" w:rsidR="00F234D1" w:rsidRPr="00EF43BC" w:rsidRDefault="00F234D1">
            <w:pPr>
              <w:rPr>
                <w:rFonts w:asciiTheme="minorHAnsi" w:eastAsia="Times New Roman" w:hAnsiTheme="minorHAnsi"/>
                <w:color w:val="000000"/>
                <w:sz w:val="20"/>
                <w:szCs w:val="20"/>
              </w:rPr>
            </w:pPr>
            <w:r w:rsidRPr="00EF43BC">
              <w:rPr>
                <w:rFonts w:asciiTheme="minorHAnsi" w:eastAsia="Times New Roman" w:hAnsiTheme="minorHAnsi"/>
                <w:color w:val="000000"/>
                <w:sz w:val="20"/>
                <w:szCs w:val="20"/>
              </w:rPr>
              <w:t>Average (msec)</w:t>
            </w:r>
          </w:p>
        </w:tc>
        <w:tc>
          <w:tcPr>
            <w:tcW w:w="1585" w:type="dxa"/>
            <w:tcBorders>
              <w:top w:val="single" w:sz="8" w:space="0" w:color="auto"/>
              <w:left w:val="nil"/>
              <w:bottom w:val="single" w:sz="8" w:space="0" w:color="auto"/>
              <w:right w:val="single" w:sz="8" w:space="0" w:color="auto"/>
            </w:tcBorders>
            <w:shd w:val="clear" w:color="auto" w:fill="auto"/>
            <w:noWrap/>
            <w:vAlign w:val="bottom"/>
            <w:hideMark/>
          </w:tcPr>
          <w:p w14:paraId="45DD1C7C" w14:textId="77777777" w:rsidR="00F234D1" w:rsidRPr="00EF43BC" w:rsidRDefault="00F234D1">
            <w:pPr>
              <w:rPr>
                <w:rFonts w:asciiTheme="minorHAnsi" w:eastAsia="Times New Roman" w:hAnsiTheme="minorHAnsi"/>
                <w:color w:val="000000"/>
                <w:sz w:val="20"/>
                <w:szCs w:val="20"/>
              </w:rPr>
            </w:pPr>
            <w:r w:rsidRPr="00EF43BC">
              <w:rPr>
                <w:rFonts w:asciiTheme="minorHAnsi" w:eastAsia="Times New Roman" w:hAnsiTheme="minorHAnsi"/>
                <w:color w:val="000000"/>
                <w:sz w:val="20"/>
                <w:szCs w:val="20"/>
              </w:rPr>
              <w:t>Std. Dev. (msec)</w:t>
            </w:r>
          </w:p>
        </w:tc>
      </w:tr>
      <w:tr w:rsidR="00D76F95" w:rsidRPr="005C02DC" w14:paraId="3ED20DAF" w14:textId="77777777" w:rsidTr="00EF43BC">
        <w:trPr>
          <w:trHeight w:val="238"/>
        </w:trPr>
        <w:tc>
          <w:tcPr>
            <w:tcW w:w="740" w:type="dxa"/>
            <w:tcBorders>
              <w:top w:val="nil"/>
              <w:left w:val="nil"/>
              <w:bottom w:val="nil"/>
              <w:right w:val="nil"/>
            </w:tcBorders>
            <w:shd w:val="clear" w:color="auto" w:fill="auto"/>
            <w:noWrap/>
            <w:vAlign w:val="bottom"/>
            <w:hideMark/>
          </w:tcPr>
          <w:p w14:paraId="1BEFE23F" w14:textId="77777777" w:rsidR="00D76F95" w:rsidRPr="005C02DC" w:rsidRDefault="00D76F95">
            <w:pPr>
              <w:rPr>
                <w:rFonts w:asciiTheme="minorHAnsi" w:eastAsia="Times New Roman" w:hAnsiTheme="minorHAnsi"/>
                <w:color w:val="000000"/>
                <w:sz w:val="22"/>
                <w:szCs w:val="22"/>
              </w:rPr>
            </w:pPr>
          </w:p>
        </w:tc>
        <w:tc>
          <w:tcPr>
            <w:tcW w:w="2921" w:type="dxa"/>
            <w:tcBorders>
              <w:top w:val="nil"/>
              <w:left w:val="single" w:sz="8" w:space="0" w:color="auto"/>
              <w:bottom w:val="single" w:sz="4" w:space="0" w:color="auto"/>
              <w:right w:val="single" w:sz="4" w:space="0" w:color="auto"/>
            </w:tcBorders>
            <w:shd w:val="clear" w:color="auto" w:fill="auto"/>
            <w:noWrap/>
            <w:vAlign w:val="bottom"/>
            <w:hideMark/>
          </w:tcPr>
          <w:p w14:paraId="5CC74B06" w14:textId="77777777" w:rsidR="00D76F95" w:rsidRPr="00EF43BC" w:rsidRDefault="00D76F95">
            <w:pPr>
              <w:rPr>
                <w:rFonts w:asciiTheme="minorHAnsi" w:eastAsia="Times New Roman" w:hAnsiTheme="minorHAnsi"/>
                <w:color w:val="000000"/>
                <w:sz w:val="20"/>
                <w:szCs w:val="20"/>
              </w:rPr>
            </w:pPr>
            <w:r w:rsidRPr="00EF43BC">
              <w:rPr>
                <w:rFonts w:asciiTheme="minorHAnsi" w:eastAsia="Times New Roman" w:hAnsiTheme="minorHAnsi"/>
                <w:color w:val="000000"/>
                <w:sz w:val="20"/>
                <w:szCs w:val="20"/>
              </w:rPr>
              <w:t>Insert Table Column</w:t>
            </w:r>
          </w:p>
        </w:tc>
        <w:tc>
          <w:tcPr>
            <w:tcW w:w="1585" w:type="dxa"/>
            <w:tcBorders>
              <w:top w:val="nil"/>
              <w:left w:val="nil"/>
              <w:bottom w:val="single" w:sz="4" w:space="0" w:color="auto"/>
              <w:right w:val="single" w:sz="4" w:space="0" w:color="auto"/>
            </w:tcBorders>
            <w:shd w:val="clear" w:color="auto" w:fill="auto"/>
            <w:noWrap/>
            <w:vAlign w:val="bottom"/>
            <w:hideMark/>
          </w:tcPr>
          <w:p w14:paraId="64961199" w14:textId="09E72D8A" w:rsidR="00D76F95" w:rsidRPr="00D76F95" w:rsidRDefault="00D76F95">
            <w:pPr>
              <w:jc w:val="right"/>
              <w:rPr>
                <w:rFonts w:asciiTheme="minorHAnsi" w:eastAsia="Times New Roman" w:hAnsiTheme="minorHAnsi"/>
                <w:color w:val="000000"/>
                <w:sz w:val="20"/>
                <w:szCs w:val="20"/>
              </w:rPr>
            </w:pPr>
            <w:r w:rsidRPr="00D76F95">
              <w:rPr>
                <w:rFonts w:ascii="Calibri" w:eastAsia="Times New Roman" w:hAnsi="Calibri"/>
                <w:color w:val="000000"/>
                <w:sz w:val="20"/>
                <w:szCs w:val="20"/>
              </w:rPr>
              <w:t>2217</w:t>
            </w:r>
          </w:p>
        </w:tc>
        <w:tc>
          <w:tcPr>
            <w:tcW w:w="1585" w:type="dxa"/>
            <w:tcBorders>
              <w:top w:val="nil"/>
              <w:left w:val="nil"/>
              <w:bottom w:val="single" w:sz="4" w:space="0" w:color="auto"/>
              <w:right w:val="single" w:sz="8" w:space="0" w:color="auto"/>
            </w:tcBorders>
            <w:shd w:val="clear" w:color="auto" w:fill="auto"/>
            <w:noWrap/>
            <w:vAlign w:val="bottom"/>
            <w:hideMark/>
          </w:tcPr>
          <w:p w14:paraId="6C2E146A" w14:textId="72992AFE" w:rsidR="00D76F95" w:rsidRPr="00D76F95" w:rsidRDefault="00D76F95">
            <w:pPr>
              <w:jc w:val="right"/>
              <w:rPr>
                <w:rFonts w:asciiTheme="minorHAnsi" w:eastAsia="Times New Roman" w:hAnsiTheme="minorHAnsi"/>
                <w:color w:val="000000"/>
                <w:sz w:val="20"/>
                <w:szCs w:val="20"/>
              </w:rPr>
            </w:pPr>
            <w:r w:rsidRPr="00D76F95">
              <w:rPr>
                <w:rFonts w:ascii="Calibri" w:eastAsia="Times New Roman" w:hAnsi="Calibri"/>
                <w:color w:val="000000"/>
                <w:sz w:val="20"/>
                <w:szCs w:val="20"/>
              </w:rPr>
              <w:t>468</w:t>
            </w:r>
          </w:p>
        </w:tc>
      </w:tr>
      <w:tr w:rsidR="00D76F95" w:rsidRPr="005C02DC" w14:paraId="7141001D" w14:textId="77777777" w:rsidTr="00EF43BC">
        <w:trPr>
          <w:trHeight w:val="253"/>
        </w:trPr>
        <w:tc>
          <w:tcPr>
            <w:tcW w:w="740" w:type="dxa"/>
            <w:tcBorders>
              <w:top w:val="nil"/>
              <w:left w:val="nil"/>
              <w:bottom w:val="nil"/>
              <w:right w:val="nil"/>
            </w:tcBorders>
            <w:shd w:val="clear" w:color="auto" w:fill="auto"/>
            <w:noWrap/>
            <w:vAlign w:val="bottom"/>
            <w:hideMark/>
          </w:tcPr>
          <w:p w14:paraId="1B63D110" w14:textId="77777777" w:rsidR="00D76F95" w:rsidRPr="005C02DC" w:rsidRDefault="00D76F95">
            <w:pPr>
              <w:jc w:val="right"/>
              <w:rPr>
                <w:rFonts w:asciiTheme="minorHAnsi" w:eastAsia="Times New Roman" w:hAnsiTheme="minorHAnsi"/>
                <w:color w:val="000000"/>
                <w:sz w:val="22"/>
                <w:szCs w:val="22"/>
              </w:rPr>
            </w:pPr>
          </w:p>
        </w:tc>
        <w:tc>
          <w:tcPr>
            <w:tcW w:w="2921" w:type="dxa"/>
            <w:tcBorders>
              <w:top w:val="nil"/>
              <w:left w:val="single" w:sz="8" w:space="0" w:color="auto"/>
              <w:bottom w:val="single" w:sz="4" w:space="0" w:color="auto"/>
              <w:right w:val="single" w:sz="4" w:space="0" w:color="auto"/>
            </w:tcBorders>
            <w:shd w:val="clear" w:color="auto" w:fill="auto"/>
            <w:noWrap/>
            <w:vAlign w:val="bottom"/>
            <w:hideMark/>
          </w:tcPr>
          <w:p w14:paraId="5F580829" w14:textId="77777777" w:rsidR="00D76F95" w:rsidRPr="00EF43BC" w:rsidRDefault="00D76F95">
            <w:pPr>
              <w:rPr>
                <w:rFonts w:asciiTheme="minorHAnsi" w:eastAsia="Times New Roman" w:hAnsiTheme="minorHAnsi"/>
                <w:color w:val="000000"/>
                <w:sz w:val="20"/>
                <w:szCs w:val="20"/>
              </w:rPr>
            </w:pPr>
            <w:r w:rsidRPr="00EF43BC">
              <w:rPr>
                <w:rFonts w:asciiTheme="minorHAnsi" w:eastAsia="Times New Roman" w:hAnsiTheme="minorHAnsi"/>
                <w:color w:val="000000"/>
                <w:sz w:val="20"/>
                <w:szCs w:val="20"/>
              </w:rPr>
              <w:t>Delete Table Column</w:t>
            </w:r>
          </w:p>
        </w:tc>
        <w:tc>
          <w:tcPr>
            <w:tcW w:w="1585" w:type="dxa"/>
            <w:tcBorders>
              <w:top w:val="nil"/>
              <w:left w:val="nil"/>
              <w:bottom w:val="single" w:sz="4" w:space="0" w:color="auto"/>
              <w:right w:val="single" w:sz="4" w:space="0" w:color="auto"/>
            </w:tcBorders>
            <w:shd w:val="clear" w:color="auto" w:fill="auto"/>
            <w:noWrap/>
            <w:vAlign w:val="bottom"/>
            <w:hideMark/>
          </w:tcPr>
          <w:p w14:paraId="4F3DF352" w14:textId="74EE2876" w:rsidR="00D76F95" w:rsidRPr="00D76F95" w:rsidRDefault="00D76F95">
            <w:pPr>
              <w:jc w:val="right"/>
              <w:rPr>
                <w:rFonts w:asciiTheme="minorHAnsi" w:eastAsia="Times New Roman" w:hAnsiTheme="minorHAnsi"/>
                <w:color w:val="000000"/>
                <w:sz w:val="20"/>
                <w:szCs w:val="20"/>
              </w:rPr>
            </w:pPr>
            <w:r w:rsidRPr="00D76F95">
              <w:rPr>
                <w:rFonts w:ascii="Calibri" w:eastAsia="Times New Roman" w:hAnsi="Calibri"/>
                <w:color w:val="000000"/>
                <w:sz w:val="20"/>
                <w:szCs w:val="20"/>
              </w:rPr>
              <w:t>1679</w:t>
            </w:r>
          </w:p>
        </w:tc>
        <w:tc>
          <w:tcPr>
            <w:tcW w:w="1585" w:type="dxa"/>
            <w:tcBorders>
              <w:top w:val="nil"/>
              <w:left w:val="nil"/>
              <w:bottom w:val="single" w:sz="4" w:space="0" w:color="auto"/>
              <w:right w:val="single" w:sz="8" w:space="0" w:color="auto"/>
            </w:tcBorders>
            <w:shd w:val="clear" w:color="auto" w:fill="auto"/>
            <w:noWrap/>
            <w:vAlign w:val="bottom"/>
            <w:hideMark/>
          </w:tcPr>
          <w:p w14:paraId="16AC763F" w14:textId="7CB1CAEC" w:rsidR="00D76F95" w:rsidRPr="00D76F95" w:rsidRDefault="00D76F95">
            <w:pPr>
              <w:jc w:val="right"/>
              <w:rPr>
                <w:rFonts w:asciiTheme="minorHAnsi" w:eastAsia="Times New Roman" w:hAnsiTheme="minorHAnsi"/>
                <w:color w:val="000000"/>
                <w:sz w:val="20"/>
                <w:szCs w:val="20"/>
              </w:rPr>
            </w:pPr>
            <w:r w:rsidRPr="00D76F95">
              <w:rPr>
                <w:rFonts w:ascii="Calibri" w:eastAsia="Times New Roman" w:hAnsi="Calibri"/>
                <w:color w:val="000000"/>
                <w:sz w:val="20"/>
                <w:szCs w:val="20"/>
              </w:rPr>
              <w:t>342</w:t>
            </w:r>
          </w:p>
        </w:tc>
      </w:tr>
      <w:tr w:rsidR="00D76F95" w:rsidRPr="005C02DC" w14:paraId="308199E9" w14:textId="77777777" w:rsidTr="00EF43BC">
        <w:trPr>
          <w:trHeight w:val="238"/>
        </w:trPr>
        <w:tc>
          <w:tcPr>
            <w:tcW w:w="740" w:type="dxa"/>
            <w:tcBorders>
              <w:top w:val="nil"/>
              <w:left w:val="nil"/>
              <w:bottom w:val="nil"/>
              <w:right w:val="nil"/>
            </w:tcBorders>
            <w:shd w:val="clear" w:color="auto" w:fill="auto"/>
            <w:noWrap/>
            <w:vAlign w:val="bottom"/>
            <w:hideMark/>
          </w:tcPr>
          <w:p w14:paraId="65AE3F56" w14:textId="77777777" w:rsidR="00D76F95" w:rsidRPr="005C02DC" w:rsidRDefault="00D76F95">
            <w:pPr>
              <w:jc w:val="right"/>
              <w:rPr>
                <w:rFonts w:asciiTheme="minorHAnsi" w:eastAsia="Times New Roman" w:hAnsiTheme="minorHAnsi"/>
                <w:color w:val="000000"/>
                <w:sz w:val="22"/>
                <w:szCs w:val="22"/>
              </w:rPr>
            </w:pPr>
          </w:p>
        </w:tc>
        <w:tc>
          <w:tcPr>
            <w:tcW w:w="2921" w:type="dxa"/>
            <w:tcBorders>
              <w:top w:val="nil"/>
              <w:left w:val="single" w:sz="8" w:space="0" w:color="auto"/>
              <w:bottom w:val="single" w:sz="4" w:space="0" w:color="auto"/>
              <w:right w:val="single" w:sz="4" w:space="0" w:color="auto"/>
            </w:tcBorders>
            <w:shd w:val="clear" w:color="auto" w:fill="auto"/>
            <w:noWrap/>
            <w:vAlign w:val="bottom"/>
            <w:hideMark/>
          </w:tcPr>
          <w:p w14:paraId="68C0A82C" w14:textId="77777777" w:rsidR="00D76F95" w:rsidRPr="00EF43BC" w:rsidRDefault="00D76F95">
            <w:pPr>
              <w:rPr>
                <w:rFonts w:asciiTheme="minorHAnsi" w:eastAsia="Times New Roman" w:hAnsiTheme="minorHAnsi"/>
                <w:color w:val="000000"/>
                <w:sz w:val="20"/>
                <w:szCs w:val="20"/>
              </w:rPr>
            </w:pPr>
            <w:r w:rsidRPr="00EF43BC">
              <w:rPr>
                <w:rFonts w:asciiTheme="minorHAnsi" w:eastAsia="Times New Roman" w:hAnsiTheme="minorHAnsi"/>
                <w:color w:val="000000"/>
                <w:sz w:val="20"/>
                <w:szCs w:val="20"/>
              </w:rPr>
              <w:t>Modify Column Length</w:t>
            </w:r>
          </w:p>
        </w:tc>
        <w:tc>
          <w:tcPr>
            <w:tcW w:w="1585" w:type="dxa"/>
            <w:tcBorders>
              <w:top w:val="nil"/>
              <w:left w:val="nil"/>
              <w:bottom w:val="single" w:sz="4" w:space="0" w:color="auto"/>
              <w:right w:val="single" w:sz="4" w:space="0" w:color="auto"/>
            </w:tcBorders>
            <w:shd w:val="clear" w:color="auto" w:fill="auto"/>
            <w:noWrap/>
            <w:vAlign w:val="bottom"/>
            <w:hideMark/>
          </w:tcPr>
          <w:p w14:paraId="42008955" w14:textId="085E768B" w:rsidR="00D76F95" w:rsidRPr="00D76F95" w:rsidRDefault="00D76F95">
            <w:pPr>
              <w:jc w:val="right"/>
              <w:rPr>
                <w:rFonts w:asciiTheme="minorHAnsi" w:eastAsia="Times New Roman" w:hAnsiTheme="minorHAnsi"/>
                <w:color w:val="000000"/>
                <w:sz w:val="20"/>
                <w:szCs w:val="20"/>
              </w:rPr>
            </w:pPr>
            <w:r w:rsidRPr="00D76F95">
              <w:rPr>
                <w:rFonts w:ascii="Calibri" w:eastAsia="Times New Roman" w:hAnsi="Calibri"/>
                <w:color w:val="000000"/>
                <w:sz w:val="20"/>
                <w:szCs w:val="20"/>
              </w:rPr>
              <w:t>1576</w:t>
            </w:r>
          </w:p>
        </w:tc>
        <w:tc>
          <w:tcPr>
            <w:tcW w:w="1585" w:type="dxa"/>
            <w:tcBorders>
              <w:top w:val="nil"/>
              <w:left w:val="nil"/>
              <w:bottom w:val="single" w:sz="4" w:space="0" w:color="auto"/>
              <w:right w:val="single" w:sz="8" w:space="0" w:color="auto"/>
            </w:tcBorders>
            <w:shd w:val="clear" w:color="auto" w:fill="auto"/>
            <w:noWrap/>
            <w:vAlign w:val="bottom"/>
            <w:hideMark/>
          </w:tcPr>
          <w:p w14:paraId="29A16A8E" w14:textId="4993348D" w:rsidR="00D76F95" w:rsidRPr="00D76F95" w:rsidRDefault="00D76F95">
            <w:pPr>
              <w:jc w:val="right"/>
              <w:rPr>
                <w:rFonts w:asciiTheme="minorHAnsi" w:eastAsia="Times New Roman" w:hAnsiTheme="minorHAnsi"/>
                <w:color w:val="000000"/>
                <w:sz w:val="20"/>
                <w:szCs w:val="20"/>
              </w:rPr>
            </w:pPr>
            <w:r w:rsidRPr="00D76F95">
              <w:rPr>
                <w:rFonts w:ascii="Calibri" w:eastAsia="Times New Roman" w:hAnsi="Calibri"/>
                <w:color w:val="000000"/>
                <w:sz w:val="20"/>
                <w:szCs w:val="20"/>
              </w:rPr>
              <w:t>348</w:t>
            </w:r>
          </w:p>
        </w:tc>
      </w:tr>
      <w:tr w:rsidR="00D76F95" w:rsidRPr="005C02DC" w14:paraId="2C4ECF73" w14:textId="77777777" w:rsidTr="00EF43BC">
        <w:trPr>
          <w:trHeight w:val="238"/>
        </w:trPr>
        <w:tc>
          <w:tcPr>
            <w:tcW w:w="740" w:type="dxa"/>
            <w:tcBorders>
              <w:top w:val="nil"/>
              <w:left w:val="nil"/>
              <w:bottom w:val="nil"/>
              <w:right w:val="nil"/>
            </w:tcBorders>
            <w:shd w:val="clear" w:color="auto" w:fill="auto"/>
            <w:noWrap/>
            <w:vAlign w:val="bottom"/>
            <w:hideMark/>
          </w:tcPr>
          <w:p w14:paraId="76FA4EB1" w14:textId="77777777" w:rsidR="00D76F95" w:rsidRPr="005C02DC" w:rsidRDefault="00D76F95">
            <w:pPr>
              <w:jc w:val="right"/>
              <w:rPr>
                <w:rFonts w:asciiTheme="minorHAnsi" w:eastAsia="Times New Roman" w:hAnsiTheme="minorHAnsi"/>
                <w:color w:val="000000"/>
                <w:sz w:val="22"/>
                <w:szCs w:val="22"/>
              </w:rPr>
            </w:pPr>
          </w:p>
        </w:tc>
        <w:tc>
          <w:tcPr>
            <w:tcW w:w="2921" w:type="dxa"/>
            <w:tcBorders>
              <w:top w:val="nil"/>
              <w:left w:val="single" w:sz="8" w:space="0" w:color="auto"/>
              <w:bottom w:val="single" w:sz="4" w:space="0" w:color="auto"/>
              <w:right w:val="single" w:sz="4" w:space="0" w:color="auto"/>
            </w:tcBorders>
            <w:shd w:val="clear" w:color="auto" w:fill="auto"/>
            <w:noWrap/>
            <w:vAlign w:val="bottom"/>
            <w:hideMark/>
          </w:tcPr>
          <w:p w14:paraId="7BA9CE57" w14:textId="77777777" w:rsidR="00D76F95" w:rsidRPr="00EF43BC" w:rsidRDefault="00D76F95">
            <w:pPr>
              <w:rPr>
                <w:rFonts w:asciiTheme="minorHAnsi" w:eastAsia="Times New Roman" w:hAnsiTheme="minorHAnsi"/>
                <w:color w:val="000000"/>
                <w:sz w:val="20"/>
                <w:szCs w:val="20"/>
              </w:rPr>
            </w:pPr>
            <w:r w:rsidRPr="00EF43BC">
              <w:rPr>
                <w:rFonts w:asciiTheme="minorHAnsi" w:eastAsia="Times New Roman" w:hAnsiTheme="minorHAnsi"/>
                <w:color w:val="000000"/>
                <w:sz w:val="20"/>
                <w:szCs w:val="20"/>
              </w:rPr>
              <w:t xml:space="preserve">Multiple Updates for a Column </w:t>
            </w:r>
          </w:p>
        </w:tc>
        <w:tc>
          <w:tcPr>
            <w:tcW w:w="1585" w:type="dxa"/>
            <w:tcBorders>
              <w:top w:val="nil"/>
              <w:left w:val="nil"/>
              <w:bottom w:val="single" w:sz="4" w:space="0" w:color="auto"/>
              <w:right w:val="single" w:sz="4" w:space="0" w:color="auto"/>
            </w:tcBorders>
            <w:shd w:val="clear" w:color="auto" w:fill="auto"/>
            <w:noWrap/>
            <w:vAlign w:val="bottom"/>
            <w:hideMark/>
          </w:tcPr>
          <w:p w14:paraId="3C5DCB21" w14:textId="409B4F3C" w:rsidR="00D76F95" w:rsidRPr="00D76F95" w:rsidRDefault="00D76F95">
            <w:pPr>
              <w:jc w:val="right"/>
              <w:rPr>
                <w:rFonts w:asciiTheme="minorHAnsi" w:eastAsia="Times New Roman" w:hAnsiTheme="minorHAnsi"/>
                <w:color w:val="000000"/>
                <w:sz w:val="20"/>
                <w:szCs w:val="20"/>
              </w:rPr>
            </w:pPr>
            <w:r w:rsidRPr="00D76F95">
              <w:rPr>
                <w:rFonts w:ascii="Calibri" w:eastAsia="Times New Roman" w:hAnsi="Calibri"/>
                <w:color w:val="000000"/>
                <w:sz w:val="20"/>
                <w:szCs w:val="20"/>
              </w:rPr>
              <w:t>1620</w:t>
            </w:r>
          </w:p>
        </w:tc>
        <w:tc>
          <w:tcPr>
            <w:tcW w:w="1585" w:type="dxa"/>
            <w:tcBorders>
              <w:top w:val="nil"/>
              <w:left w:val="nil"/>
              <w:bottom w:val="single" w:sz="4" w:space="0" w:color="auto"/>
              <w:right w:val="single" w:sz="8" w:space="0" w:color="auto"/>
            </w:tcBorders>
            <w:shd w:val="clear" w:color="auto" w:fill="auto"/>
            <w:noWrap/>
            <w:vAlign w:val="bottom"/>
            <w:hideMark/>
          </w:tcPr>
          <w:p w14:paraId="75467DA3" w14:textId="0234588F" w:rsidR="00D76F95" w:rsidRPr="00D76F95" w:rsidRDefault="00D76F95">
            <w:pPr>
              <w:jc w:val="right"/>
              <w:rPr>
                <w:rFonts w:asciiTheme="minorHAnsi" w:eastAsia="Times New Roman" w:hAnsiTheme="minorHAnsi"/>
                <w:color w:val="000000"/>
                <w:sz w:val="20"/>
                <w:szCs w:val="20"/>
              </w:rPr>
            </w:pPr>
            <w:r w:rsidRPr="00D76F95">
              <w:rPr>
                <w:rFonts w:ascii="Calibri" w:eastAsia="Times New Roman" w:hAnsi="Calibri"/>
                <w:color w:val="000000"/>
                <w:sz w:val="20"/>
                <w:szCs w:val="20"/>
              </w:rPr>
              <w:t>281</w:t>
            </w:r>
          </w:p>
        </w:tc>
      </w:tr>
      <w:tr w:rsidR="00D76F95" w:rsidRPr="005C02DC" w14:paraId="6FA46A80" w14:textId="77777777" w:rsidTr="00EF43BC">
        <w:trPr>
          <w:trHeight w:val="238"/>
        </w:trPr>
        <w:tc>
          <w:tcPr>
            <w:tcW w:w="740" w:type="dxa"/>
            <w:tcBorders>
              <w:top w:val="nil"/>
              <w:left w:val="nil"/>
              <w:bottom w:val="nil"/>
              <w:right w:val="nil"/>
            </w:tcBorders>
            <w:shd w:val="clear" w:color="auto" w:fill="auto"/>
            <w:noWrap/>
            <w:vAlign w:val="bottom"/>
            <w:hideMark/>
          </w:tcPr>
          <w:p w14:paraId="667944B8" w14:textId="77777777" w:rsidR="00D76F95" w:rsidRPr="005C02DC" w:rsidRDefault="00D76F95">
            <w:pPr>
              <w:jc w:val="right"/>
              <w:rPr>
                <w:rFonts w:asciiTheme="minorHAnsi" w:eastAsia="Times New Roman" w:hAnsiTheme="minorHAnsi"/>
                <w:color w:val="000000"/>
                <w:sz w:val="22"/>
                <w:szCs w:val="22"/>
              </w:rPr>
            </w:pPr>
          </w:p>
        </w:tc>
        <w:tc>
          <w:tcPr>
            <w:tcW w:w="2921" w:type="dxa"/>
            <w:tcBorders>
              <w:top w:val="nil"/>
              <w:left w:val="single" w:sz="8" w:space="0" w:color="auto"/>
              <w:bottom w:val="single" w:sz="4" w:space="0" w:color="auto"/>
              <w:right w:val="single" w:sz="4" w:space="0" w:color="auto"/>
            </w:tcBorders>
            <w:shd w:val="clear" w:color="auto" w:fill="auto"/>
            <w:noWrap/>
            <w:vAlign w:val="bottom"/>
            <w:hideMark/>
          </w:tcPr>
          <w:p w14:paraId="554E2DCB" w14:textId="77777777" w:rsidR="00D76F95" w:rsidRPr="00EF43BC" w:rsidRDefault="00D76F95">
            <w:pPr>
              <w:rPr>
                <w:rFonts w:asciiTheme="minorHAnsi" w:eastAsia="Times New Roman" w:hAnsiTheme="minorHAnsi"/>
                <w:color w:val="000000"/>
                <w:sz w:val="20"/>
                <w:szCs w:val="20"/>
              </w:rPr>
            </w:pPr>
            <w:r w:rsidRPr="00EF43BC">
              <w:rPr>
                <w:rFonts w:asciiTheme="minorHAnsi" w:eastAsia="Times New Roman" w:hAnsiTheme="minorHAnsi"/>
                <w:color w:val="000000"/>
                <w:sz w:val="20"/>
                <w:szCs w:val="20"/>
              </w:rPr>
              <w:t>Create Table</w:t>
            </w:r>
          </w:p>
        </w:tc>
        <w:tc>
          <w:tcPr>
            <w:tcW w:w="1585" w:type="dxa"/>
            <w:tcBorders>
              <w:top w:val="nil"/>
              <w:left w:val="nil"/>
              <w:bottom w:val="single" w:sz="4" w:space="0" w:color="auto"/>
              <w:right w:val="single" w:sz="4" w:space="0" w:color="auto"/>
            </w:tcBorders>
            <w:shd w:val="clear" w:color="auto" w:fill="auto"/>
            <w:noWrap/>
            <w:vAlign w:val="bottom"/>
            <w:hideMark/>
          </w:tcPr>
          <w:p w14:paraId="333FB49D" w14:textId="0D71F3AF" w:rsidR="00D76F95" w:rsidRPr="00D76F95" w:rsidRDefault="00D76F95">
            <w:pPr>
              <w:jc w:val="right"/>
              <w:rPr>
                <w:rFonts w:asciiTheme="minorHAnsi" w:eastAsia="Times New Roman" w:hAnsiTheme="minorHAnsi"/>
                <w:color w:val="000000"/>
                <w:sz w:val="20"/>
                <w:szCs w:val="20"/>
              </w:rPr>
            </w:pPr>
            <w:r w:rsidRPr="00D76F95">
              <w:rPr>
                <w:rFonts w:ascii="Calibri" w:eastAsia="Times New Roman" w:hAnsi="Calibri"/>
                <w:color w:val="000000"/>
                <w:sz w:val="20"/>
                <w:szCs w:val="20"/>
              </w:rPr>
              <w:t>1562</w:t>
            </w:r>
          </w:p>
        </w:tc>
        <w:tc>
          <w:tcPr>
            <w:tcW w:w="1585" w:type="dxa"/>
            <w:tcBorders>
              <w:top w:val="nil"/>
              <w:left w:val="nil"/>
              <w:bottom w:val="single" w:sz="4" w:space="0" w:color="auto"/>
              <w:right w:val="single" w:sz="8" w:space="0" w:color="auto"/>
            </w:tcBorders>
            <w:shd w:val="clear" w:color="auto" w:fill="auto"/>
            <w:noWrap/>
            <w:vAlign w:val="bottom"/>
            <w:hideMark/>
          </w:tcPr>
          <w:p w14:paraId="2E00CC25" w14:textId="3B6DA653" w:rsidR="00D76F95" w:rsidRPr="00D76F95" w:rsidRDefault="00D76F95">
            <w:pPr>
              <w:jc w:val="right"/>
              <w:rPr>
                <w:rFonts w:asciiTheme="minorHAnsi" w:eastAsia="Times New Roman" w:hAnsiTheme="minorHAnsi"/>
                <w:color w:val="000000"/>
                <w:sz w:val="20"/>
                <w:szCs w:val="20"/>
              </w:rPr>
            </w:pPr>
            <w:r w:rsidRPr="00D76F95">
              <w:rPr>
                <w:rFonts w:ascii="Calibri" w:eastAsia="Times New Roman" w:hAnsi="Calibri"/>
                <w:color w:val="000000"/>
                <w:sz w:val="20"/>
                <w:szCs w:val="20"/>
              </w:rPr>
              <w:t>464</w:t>
            </w:r>
          </w:p>
        </w:tc>
      </w:tr>
      <w:tr w:rsidR="00D76F95" w:rsidRPr="005C02DC" w14:paraId="3BB1B182" w14:textId="77777777" w:rsidTr="00EF43BC">
        <w:trPr>
          <w:trHeight w:val="252"/>
        </w:trPr>
        <w:tc>
          <w:tcPr>
            <w:tcW w:w="740" w:type="dxa"/>
            <w:tcBorders>
              <w:top w:val="nil"/>
              <w:left w:val="nil"/>
              <w:bottom w:val="nil"/>
              <w:right w:val="nil"/>
            </w:tcBorders>
            <w:shd w:val="clear" w:color="auto" w:fill="auto"/>
            <w:noWrap/>
            <w:vAlign w:val="bottom"/>
            <w:hideMark/>
          </w:tcPr>
          <w:p w14:paraId="1196A025" w14:textId="77777777" w:rsidR="00D76F95" w:rsidRPr="005C02DC" w:rsidRDefault="00D76F95">
            <w:pPr>
              <w:jc w:val="right"/>
              <w:rPr>
                <w:rFonts w:asciiTheme="minorHAnsi" w:eastAsia="Times New Roman" w:hAnsiTheme="minorHAnsi"/>
                <w:color w:val="000000"/>
                <w:sz w:val="22"/>
                <w:szCs w:val="22"/>
              </w:rPr>
            </w:pPr>
          </w:p>
        </w:tc>
        <w:tc>
          <w:tcPr>
            <w:tcW w:w="2921" w:type="dxa"/>
            <w:tcBorders>
              <w:top w:val="nil"/>
              <w:left w:val="single" w:sz="8" w:space="0" w:color="auto"/>
              <w:bottom w:val="single" w:sz="8" w:space="0" w:color="auto"/>
              <w:right w:val="single" w:sz="4" w:space="0" w:color="auto"/>
            </w:tcBorders>
            <w:shd w:val="clear" w:color="auto" w:fill="auto"/>
            <w:noWrap/>
            <w:vAlign w:val="bottom"/>
            <w:hideMark/>
          </w:tcPr>
          <w:p w14:paraId="5A8A77CB" w14:textId="77777777" w:rsidR="00D76F95" w:rsidRPr="00EF43BC" w:rsidRDefault="00D76F95">
            <w:pPr>
              <w:rPr>
                <w:rFonts w:asciiTheme="minorHAnsi" w:eastAsia="Times New Roman" w:hAnsiTheme="minorHAnsi"/>
                <w:color w:val="000000"/>
                <w:sz w:val="20"/>
                <w:szCs w:val="20"/>
              </w:rPr>
            </w:pPr>
            <w:r w:rsidRPr="00EF43BC">
              <w:rPr>
                <w:rFonts w:asciiTheme="minorHAnsi" w:eastAsia="Times New Roman" w:hAnsiTheme="minorHAnsi"/>
                <w:color w:val="000000"/>
                <w:sz w:val="20"/>
                <w:szCs w:val="20"/>
              </w:rPr>
              <w:t>Delete Table</w:t>
            </w:r>
          </w:p>
        </w:tc>
        <w:tc>
          <w:tcPr>
            <w:tcW w:w="1585" w:type="dxa"/>
            <w:tcBorders>
              <w:top w:val="nil"/>
              <w:left w:val="nil"/>
              <w:bottom w:val="single" w:sz="8" w:space="0" w:color="auto"/>
              <w:right w:val="single" w:sz="4" w:space="0" w:color="auto"/>
            </w:tcBorders>
            <w:shd w:val="clear" w:color="auto" w:fill="auto"/>
            <w:noWrap/>
            <w:vAlign w:val="bottom"/>
            <w:hideMark/>
          </w:tcPr>
          <w:p w14:paraId="0D22841C" w14:textId="2C6A6B1A" w:rsidR="00D76F95" w:rsidRPr="00D76F95" w:rsidRDefault="00D76F95">
            <w:pPr>
              <w:jc w:val="right"/>
              <w:rPr>
                <w:rFonts w:asciiTheme="minorHAnsi" w:eastAsia="Times New Roman" w:hAnsiTheme="minorHAnsi"/>
                <w:color w:val="000000"/>
                <w:sz w:val="20"/>
                <w:szCs w:val="20"/>
              </w:rPr>
            </w:pPr>
            <w:r w:rsidRPr="00D76F95">
              <w:rPr>
                <w:rFonts w:ascii="Calibri" w:eastAsia="Times New Roman" w:hAnsi="Calibri"/>
                <w:color w:val="000000"/>
                <w:sz w:val="20"/>
                <w:szCs w:val="20"/>
              </w:rPr>
              <w:t>4810</w:t>
            </w:r>
          </w:p>
        </w:tc>
        <w:tc>
          <w:tcPr>
            <w:tcW w:w="1585" w:type="dxa"/>
            <w:tcBorders>
              <w:top w:val="nil"/>
              <w:left w:val="nil"/>
              <w:bottom w:val="single" w:sz="8" w:space="0" w:color="auto"/>
              <w:right w:val="single" w:sz="8" w:space="0" w:color="auto"/>
            </w:tcBorders>
            <w:shd w:val="clear" w:color="auto" w:fill="auto"/>
            <w:noWrap/>
            <w:vAlign w:val="bottom"/>
            <w:hideMark/>
          </w:tcPr>
          <w:p w14:paraId="0032E617" w14:textId="2D45DF8B" w:rsidR="00D76F95" w:rsidRPr="00D76F95" w:rsidRDefault="00D76F95">
            <w:pPr>
              <w:jc w:val="right"/>
              <w:rPr>
                <w:rFonts w:asciiTheme="minorHAnsi" w:eastAsia="Times New Roman" w:hAnsiTheme="minorHAnsi"/>
                <w:color w:val="000000"/>
                <w:sz w:val="20"/>
                <w:szCs w:val="20"/>
              </w:rPr>
            </w:pPr>
            <w:r w:rsidRPr="00D76F95">
              <w:rPr>
                <w:rFonts w:ascii="Calibri" w:eastAsia="Times New Roman" w:hAnsi="Calibri"/>
                <w:color w:val="000000"/>
                <w:sz w:val="20"/>
                <w:szCs w:val="20"/>
              </w:rPr>
              <w:t>998</w:t>
            </w:r>
          </w:p>
        </w:tc>
      </w:tr>
    </w:tbl>
    <w:p w14:paraId="61E5D75B" w14:textId="77777777" w:rsidR="003D55ED" w:rsidRPr="005C02DC" w:rsidRDefault="003D55ED" w:rsidP="005969C8">
      <w:pPr>
        <w:rPr>
          <w:rFonts w:asciiTheme="minorHAnsi" w:hAnsiTheme="minorHAnsi"/>
          <w:sz w:val="22"/>
          <w:szCs w:val="22"/>
        </w:rPr>
      </w:pPr>
    </w:p>
    <w:p w14:paraId="7D88B5C5" w14:textId="22A9F950" w:rsidR="00A82166" w:rsidRDefault="0024155B" w:rsidP="005969C8">
      <w:pPr>
        <w:rPr>
          <w:rFonts w:asciiTheme="minorHAnsi" w:hAnsiTheme="minorHAnsi"/>
          <w:sz w:val="22"/>
          <w:szCs w:val="22"/>
        </w:rPr>
      </w:pPr>
      <w:r w:rsidRPr="005C02DC">
        <w:rPr>
          <w:rFonts w:asciiTheme="minorHAnsi" w:hAnsiTheme="minorHAnsi"/>
          <w:sz w:val="22"/>
          <w:szCs w:val="22"/>
        </w:rPr>
        <w:t>From the data above, we noticed the following:</w:t>
      </w:r>
    </w:p>
    <w:p w14:paraId="4983A3BC" w14:textId="77777777" w:rsidR="003D55ED" w:rsidRPr="005C02DC" w:rsidRDefault="003D55ED" w:rsidP="005969C8">
      <w:pPr>
        <w:rPr>
          <w:rFonts w:asciiTheme="minorHAnsi" w:hAnsiTheme="minorHAnsi"/>
          <w:sz w:val="22"/>
          <w:szCs w:val="22"/>
        </w:rPr>
      </w:pPr>
    </w:p>
    <w:p w14:paraId="4C77955D" w14:textId="43923E22" w:rsidR="0024155B" w:rsidRPr="005C02DC" w:rsidRDefault="001C1ACE" w:rsidP="0024155B">
      <w:pPr>
        <w:pStyle w:val="ListParagraph"/>
        <w:numPr>
          <w:ilvl w:val="0"/>
          <w:numId w:val="5"/>
        </w:numPr>
        <w:rPr>
          <w:sz w:val="22"/>
          <w:szCs w:val="22"/>
        </w:rPr>
      </w:pPr>
      <w:r w:rsidRPr="005C02DC">
        <w:rPr>
          <w:sz w:val="22"/>
          <w:szCs w:val="22"/>
        </w:rPr>
        <w:t xml:space="preserve">Delete a table takes </w:t>
      </w:r>
      <w:r w:rsidR="00497E23">
        <w:rPr>
          <w:sz w:val="22"/>
          <w:szCs w:val="22"/>
        </w:rPr>
        <w:t xml:space="preserve">close to </w:t>
      </w:r>
      <w:r w:rsidRPr="005C02DC">
        <w:rPr>
          <w:sz w:val="22"/>
          <w:szCs w:val="22"/>
        </w:rPr>
        <w:t>5 seconds, much longer than creating a table.</w:t>
      </w:r>
    </w:p>
    <w:p w14:paraId="42D95349" w14:textId="5C66774A" w:rsidR="001C1ACE" w:rsidRPr="005C02DC" w:rsidRDefault="00DB16EC" w:rsidP="0024155B">
      <w:pPr>
        <w:pStyle w:val="ListParagraph"/>
        <w:numPr>
          <w:ilvl w:val="0"/>
          <w:numId w:val="5"/>
        </w:numPr>
        <w:rPr>
          <w:sz w:val="22"/>
          <w:szCs w:val="22"/>
        </w:rPr>
      </w:pPr>
      <w:r w:rsidRPr="005C02DC">
        <w:rPr>
          <w:sz w:val="22"/>
          <w:szCs w:val="22"/>
        </w:rPr>
        <w:t xml:space="preserve">Insert a table column </w:t>
      </w:r>
      <w:r w:rsidR="00443C80">
        <w:rPr>
          <w:sz w:val="22"/>
          <w:szCs w:val="22"/>
        </w:rPr>
        <w:t xml:space="preserve">takes about </w:t>
      </w:r>
      <w:r w:rsidR="00DF6F1D">
        <w:rPr>
          <w:sz w:val="22"/>
          <w:szCs w:val="22"/>
        </w:rPr>
        <w:t>2</w:t>
      </w:r>
      <w:r w:rsidR="00443C80">
        <w:rPr>
          <w:sz w:val="22"/>
          <w:szCs w:val="22"/>
        </w:rPr>
        <w:t xml:space="preserve"> seconds, </w:t>
      </w:r>
      <w:r w:rsidRPr="005C02DC">
        <w:rPr>
          <w:sz w:val="22"/>
          <w:szCs w:val="22"/>
        </w:rPr>
        <w:t>and delete a table column take</w:t>
      </w:r>
      <w:r w:rsidR="00443C80">
        <w:rPr>
          <w:sz w:val="22"/>
          <w:szCs w:val="22"/>
        </w:rPr>
        <w:t xml:space="preserve">s </w:t>
      </w:r>
      <w:r w:rsidR="00DF6F1D">
        <w:rPr>
          <w:sz w:val="22"/>
          <w:szCs w:val="22"/>
        </w:rPr>
        <w:t>a little</w:t>
      </w:r>
      <w:r w:rsidR="00497E23">
        <w:rPr>
          <w:sz w:val="22"/>
          <w:szCs w:val="22"/>
        </w:rPr>
        <w:t xml:space="preserve"> bit</w:t>
      </w:r>
      <w:r w:rsidR="00DF6F1D">
        <w:rPr>
          <w:sz w:val="22"/>
          <w:szCs w:val="22"/>
        </w:rPr>
        <w:t xml:space="preserve"> less time</w:t>
      </w:r>
      <w:r w:rsidRPr="005C02DC">
        <w:rPr>
          <w:sz w:val="22"/>
          <w:szCs w:val="22"/>
        </w:rPr>
        <w:t>.</w:t>
      </w:r>
    </w:p>
    <w:p w14:paraId="34908A73" w14:textId="24BB45EF" w:rsidR="00DB16EC" w:rsidRPr="005C02DC" w:rsidRDefault="008A129E" w:rsidP="0024155B">
      <w:pPr>
        <w:pStyle w:val="ListParagraph"/>
        <w:numPr>
          <w:ilvl w:val="0"/>
          <w:numId w:val="5"/>
        </w:numPr>
        <w:rPr>
          <w:sz w:val="22"/>
          <w:szCs w:val="22"/>
        </w:rPr>
      </w:pPr>
      <w:r>
        <w:rPr>
          <w:sz w:val="22"/>
          <w:szCs w:val="22"/>
        </w:rPr>
        <w:t>Update a column takes less than 2</w:t>
      </w:r>
      <w:r w:rsidR="00DB16EC" w:rsidRPr="005C02DC">
        <w:rPr>
          <w:sz w:val="22"/>
          <w:szCs w:val="22"/>
        </w:rPr>
        <w:t xml:space="preserve"> seconds. Also, update one value for a column and update multiple values for a column take about the same amount of time in one request. </w:t>
      </w:r>
    </w:p>
    <w:p w14:paraId="52C24154" w14:textId="29C2F0E4" w:rsidR="0088677B" w:rsidRDefault="00F326C3" w:rsidP="00F234D1">
      <w:pPr>
        <w:pStyle w:val="ListParagraph"/>
        <w:numPr>
          <w:ilvl w:val="0"/>
          <w:numId w:val="5"/>
        </w:numPr>
        <w:rPr>
          <w:sz w:val="22"/>
          <w:szCs w:val="22"/>
        </w:rPr>
      </w:pPr>
      <w:r w:rsidRPr="005C02DC">
        <w:rPr>
          <w:sz w:val="22"/>
          <w:szCs w:val="22"/>
        </w:rPr>
        <w:t xml:space="preserve">The standard deviation for all the operations are high. In other words, the response time is </w:t>
      </w:r>
      <w:r w:rsidR="00F234D1" w:rsidRPr="005C02DC">
        <w:rPr>
          <w:sz w:val="22"/>
          <w:szCs w:val="22"/>
        </w:rPr>
        <w:t xml:space="preserve">highly </w:t>
      </w:r>
      <w:r w:rsidRPr="005C02DC">
        <w:rPr>
          <w:sz w:val="22"/>
          <w:szCs w:val="22"/>
        </w:rPr>
        <w:t>distributed</w:t>
      </w:r>
      <w:r w:rsidR="00F234D1" w:rsidRPr="005C02DC">
        <w:rPr>
          <w:sz w:val="22"/>
          <w:szCs w:val="22"/>
        </w:rPr>
        <w:t xml:space="preserve"> (see the distribution graphs below for example).</w:t>
      </w:r>
    </w:p>
    <w:p w14:paraId="6A47DC93" w14:textId="77777777" w:rsidR="003D55ED" w:rsidRPr="0049206B" w:rsidRDefault="003D55ED" w:rsidP="003D55ED">
      <w:pPr>
        <w:pStyle w:val="ListParagraph"/>
        <w:rPr>
          <w:sz w:val="22"/>
          <w:szCs w:val="22"/>
        </w:rPr>
      </w:pPr>
    </w:p>
    <w:p w14:paraId="6DF186EB" w14:textId="6307EB5B" w:rsidR="002D1FD8" w:rsidRDefault="00F234D1" w:rsidP="005969C8">
      <w:pPr>
        <w:rPr>
          <w:rFonts w:asciiTheme="minorHAnsi" w:hAnsiTheme="minorHAnsi"/>
          <w:sz w:val="22"/>
          <w:szCs w:val="22"/>
        </w:rPr>
      </w:pPr>
      <w:r w:rsidRPr="005C02DC">
        <w:rPr>
          <w:rFonts w:asciiTheme="minorHAnsi" w:hAnsiTheme="minorHAnsi"/>
          <w:sz w:val="22"/>
          <w:szCs w:val="22"/>
        </w:rPr>
        <w:t xml:space="preserve"> </w:t>
      </w:r>
      <w:r w:rsidR="0088677B" w:rsidRPr="005C02DC">
        <w:rPr>
          <w:rFonts w:asciiTheme="minorHAnsi" w:hAnsiTheme="minorHAnsi"/>
          <w:sz w:val="22"/>
          <w:szCs w:val="22"/>
        </w:rPr>
        <w:t xml:space="preserve">The following shows </w:t>
      </w:r>
      <w:r w:rsidR="002C02BD">
        <w:rPr>
          <w:rFonts w:asciiTheme="minorHAnsi" w:hAnsiTheme="minorHAnsi"/>
          <w:sz w:val="22"/>
          <w:szCs w:val="22"/>
        </w:rPr>
        <w:t xml:space="preserve">a few samples of </w:t>
      </w:r>
      <w:r w:rsidR="002E442C" w:rsidRPr="005C02DC">
        <w:rPr>
          <w:rFonts w:asciiTheme="minorHAnsi" w:hAnsiTheme="minorHAnsi"/>
          <w:sz w:val="22"/>
          <w:szCs w:val="22"/>
        </w:rPr>
        <w:t xml:space="preserve">details of the data </w:t>
      </w:r>
      <w:r w:rsidRPr="005C02DC">
        <w:rPr>
          <w:rFonts w:asciiTheme="minorHAnsi" w:hAnsiTheme="minorHAnsi"/>
          <w:sz w:val="22"/>
          <w:szCs w:val="22"/>
        </w:rPr>
        <w:t>collected for the above results.</w:t>
      </w:r>
    </w:p>
    <w:p w14:paraId="5FD15287" w14:textId="77777777" w:rsidR="002A6AE2" w:rsidRDefault="002A6AE2" w:rsidP="005969C8">
      <w:pPr>
        <w:rPr>
          <w:rFonts w:asciiTheme="minorHAnsi" w:hAnsiTheme="minorHAnsi"/>
          <w:sz w:val="22"/>
          <w:szCs w:val="22"/>
        </w:rPr>
      </w:pPr>
    </w:p>
    <w:p w14:paraId="3F48FE64" w14:textId="66835DC1" w:rsidR="00B34F06" w:rsidRPr="005C02DC" w:rsidRDefault="00B34F06" w:rsidP="00B34F06">
      <w:pPr>
        <w:rPr>
          <w:rFonts w:asciiTheme="minorHAnsi" w:hAnsiTheme="minorHAnsi"/>
          <w:sz w:val="22"/>
          <w:szCs w:val="22"/>
        </w:rPr>
      </w:pPr>
      <w:r w:rsidRPr="005C02DC">
        <w:rPr>
          <w:rFonts w:asciiTheme="minorHAnsi" w:hAnsiTheme="minorHAnsi"/>
          <w:sz w:val="22"/>
          <w:szCs w:val="22"/>
        </w:rPr>
        <w:t>For comparison, we also tried to get the response time for creating incidents (no versions</w:t>
      </w:r>
      <w:r w:rsidR="00EA35B5">
        <w:rPr>
          <w:rFonts w:asciiTheme="minorHAnsi" w:hAnsiTheme="minorHAnsi"/>
          <w:sz w:val="22"/>
          <w:szCs w:val="22"/>
        </w:rPr>
        <w:t xml:space="preserve"> [sys_update_version]</w:t>
      </w:r>
      <w:r w:rsidRPr="005C02DC">
        <w:rPr>
          <w:rFonts w:asciiTheme="minorHAnsi" w:hAnsiTheme="minorHAnsi"/>
          <w:sz w:val="22"/>
          <w:szCs w:val="22"/>
        </w:rPr>
        <w:t xml:space="preserve"> are created for creating incidents), which takes about the order of 300 milliseconds in average. </w:t>
      </w:r>
    </w:p>
    <w:p w14:paraId="7290FD0E" w14:textId="77777777" w:rsidR="00B34F06" w:rsidRDefault="00B34F06" w:rsidP="005969C8">
      <w:pPr>
        <w:rPr>
          <w:rFonts w:asciiTheme="minorHAnsi" w:hAnsiTheme="minorHAnsi"/>
          <w:sz w:val="22"/>
          <w:szCs w:val="22"/>
        </w:rPr>
      </w:pPr>
    </w:p>
    <w:p w14:paraId="32DED096" w14:textId="77777777" w:rsidR="00011E57" w:rsidRDefault="00011E57" w:rsidP="005969C8">
      <w:pPr>
        <w:rPr>
          <w:rFonts w:asciiTheme="minorHAnsi" w:hAnsiTheme="minorHAnsi"/>
          <w:sz w:val="22"/>
          <w:szCs w:val="22"/>
        </w:rPr>
        <w:sectPr w:rsidR="00011E57" w:rsidSect="003D55ED">
          <w:pgSz w:w="12240" w:h="15840"/>
          <w:pgMar w:top="720" w:right="720" w:bottom="720" w:left="720" w:header="720" w:footer="720" w:gutter="0"/>
          <w:cols w:space="720"/>
          <w:docGrid w:linePitch="400"/>
        </w:sectPr>
      </w:pPr>
    </w:p>
    <w:p w14:paraId="78416D05" w14:textId="441A67A3" w:rsidR="00011E57" w:rsidRDefault="00011E57" w:rsidP="005969C8">
      <w:pPr>
        <w:rPr>
          <w:rFonts w:asciiTheme="minorHAnsi" w:hAnsiTheme="minorHAnsi"/>
          <w:sz w:val="22"/>
          <w:szCs w:val="22"/>
        </w:rPr>
      </w:pPr>
      <w:r>
        <w:rPr>
          <w:rFonts w:asciiTheme="minorHAnsi" w:hAnsiTheme="minorHAnsi"/>
          <w:sz w:val="22"/>
          <w:szCs w:val="22"/>
        </w:rPr>
        <w:t>The</w:t>
      </w:r>
      <w:r w:rsidR="002A6AE2">
        <w:rPr>
          <w:rFonts w:asciiTheme="minorHAnsi" w:hAnsiTheme="minorHAnsi"/>
          <w:sz w:val="22"/>
          <w:szCs w:val="22"/>
        </w:rPr>
        <w:t xml:space="preserve"> graph </w:t>
      </w:r>
      <w:r>
        <w:rPr>
          <w:rFonts w:asciiTheme="minorHAnsi" w:hAnsiTheme="minorHAnsi"/>
          <w:sz w:val="22"/>
          <w:szCs w:val="22"/>
        </w:rPr>
        <w:t xml:space="preserve">to the right </w:t>
      </w:r>
      <w:r w:rsidR="002A6AE2">
        <w:rPr>
          <w:rFonts w:asciiTheme="minorHAnsi" w:hAnsiTheme="minorHAnsi"/>
          <w:sz w:val="22"/>
          <w:szCs w:val="22"/>
        </w:rPr>
        <w:t xml:space="preserve">shows the response times distribution for table creation. We can see that table creation, as well as other operations, take different amount of time for different users at different time, with average </w:t>
      </w:r>
      <w:r w:rsidR="003F5A8A">
        <w:rPr>
          <w:rFonts w:asciiTheme="minorHAnsi" w:hAnsiTheme="minorHAnsi"/>
          <w:sz w:val="22"/>
          <w:szCs w:val="22"/>
        </w:rPr>
        <w:t>4810</w:t>
      </w:r>
      <w:r w:rsidR="002A6AE2">
        <w:rPr>
          <w:rFonts w:asciiTheme="minorHAnsi" w:hAnsiTheme="minorHAnsi"/>
          <w:sz w:val="22"/>
          <w:szCs w:val="22"/>
        </w:rPr>
        <w:t xml:space="preserve"> milliseconds, and normal distribution </w:t>
      </w:r>
    </w:p>
    <w:p w14:paraId="216DB361" w14:textId="7CEA0D91" w:rsidR="002A6AE2" w:rsidRDefault="002A6AE2" w:rsidP="005969C8">
      <w:pPr>
        <w:rPr>
          <w:rFonts w:asciiTheme="minorHAnsi" w:hAnsiTheme="minorHAnsi"/>
          <w:sz w:val="22"/>
          <w:szCs w:val="22"/>
        </w:rPr>
      </w:pPr>
      <w:r>
        <w:rPr>
          <w:rFonts w:asciiTheme="minorHAnsi" w:hAnsiTheme="minorHAnsi"/>
          <w:sz w:val="22"/>
          <w:szCs w:val="22"/>
        </w:rPr>
        <w:t xml:space="preserve">standard deviation of </w:t>
      </w:r>
      <w:r w:rsidR="003F5A8A">
        <w:rPr>
          <w:rFonts w:asciiTheme="minorHAnsi" w:hAnsiTheme="minorHAnsi"/>
          <w:sz w:val="22"/>
          <w:szCs w:val="22"/>
        </w:rPr>
        <w:t>998</w:t>
      </w:r>
      <w:r>
        <w:rPr>
          <w:rFonts w:asciiTheme="minorHAnsi" w:hAnsiTheme="minorHAnsi"/>
          <w:sz w:val="22"/>
          <w:szCs w:val="22"/>
        </w:rPr>
        <w:t xml:space="preserve"> (which means, for example, 67% of the time, t</w:t>
      </w:r>
      <w:r w:rsidR="003F5A8A">
        <w:rPr>
          <w:rFonts w:asciiTheme="minorHAnsi" w:hAnsiTheme="minorHAnsi"/>
          <w:sz w:val="22"/>
          <w:szCs w:val="22"/>
        </w:rPr>
        <w:t>able creation takes between 3812 milliseconds and 5808</w:t>
      </w:r>
      <w:r>
        <w:rPr>
          <w:rFonts w:asciiTheme="minorHAnsi" w:hAnsiTheme="minorHAnsi"/>
          <w:sz w:val="22"/>
          <w:szCs w:val="22"/>
        </w:rPr>
        <w:t xml:space="preserve"> milliseconds [average plus/minus delta]).</w:t>
      </w:r>
    </w:p>
    <w:p w14:paraId="571914D7" w14:textId="0370B7A7" w:rsidR="00011E57" w:rsidRDefault="00011E57" w:rsidP="005969C8">
      <w:pPr>
        <w:rPr>
          <w:rFonts w:asciiTheme="minorHAnsi" w:hAnsiTheme="minorHAnsi"/>
          <w:sz w:val="22"/>
          <w:szCs w:val="22"/>
        </w:rPr>
        <w:sectPr w:rsidR="00011E57" w:rsidSect="00011E57">
          <w:type w:val="continuous"/>
          <w:pgSz w:w="12240" w:h="15840"/>
          <w:pgMar w:top="720" w:right="720" w:bottom="720" w:left="720" w:header="720" w:footer="720" w:gutter="0"/>
          <w:cols w:num="2" w:space="432"/>
          <w:docGrid w:linePitch="400"/>
        </w:sectPr>
      </w:pPr>
      <w:r>
        <w:rPr>
          <w:rFonts w:asciiTheme="minorHAnsi" w:hAnsiTheme="minorHAnsi"/>
          <w:noProof/>
          <w:sz w:val="22"/>
          <w:szCs w:val="22"/>
        </w:rPr>
        <w:drawing>
          <wp:inline distT="0" distB="0" distL="0" distR="0" wp14:anchorId="16422231" wp14:editId="02265ED6">
            <wp:extent cx="2920312" cy="1815869"/>
            <wp:effectExtent l="0" t="0" r="1270" b="0"/>
            <wp:docPr id="2" name="Picture 2" descr="../jmeter_scripts/TableCreation_distribution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meter_scripts/TableCreation_distribution_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15635" cy="1875141"/>
                    </a:xfrm>
                    <a:prstGeom prst="rect">
                      <a:avLst/>
                    </a:prstGeom>
                    <a:noFill/>
                    <a:ln>
                      <a:noFill/>
                    </a:ln>
                  </pic:spPr>
                </pic:pic>
              </a:graphicData>
            </a:graphic>
          </wp:inline>
        </w:drawing>
      </w:r>
    </w:p>
    <w:p w14:paraId="28197D31" w14:textId="77777777" w:rsidR="00A123AF" w:rsidRDefault="00A123AF" w:rsidP="00144F9A">
      <w:pPr>
        <w:rPr>
          <w:rFonts w:asciiTheme="minorHAnsi" w:hAnsiTheme="minorHAnsi"/>
          <w:sz w:val="22"/>
          <w:szCs w:val="22"/>
        </w:rPr>
      </w:pPr>
    </w:p>
    <w:p w14:paraId="323A11E6" w14:textId="7F4721A8" w:rsidR="001A0163" w:rsidRDefault="00144F9A" w:rsidP="00144F9A">
      <w:pPr>
        <w:rPr>
          <w:rFonts w:asciiTheme="minorHAnsi" w:hAnsiTheme="minorHAnsi"/>
          <w:sz w:val="22"/>
          <w:szCs w:val="22"/>
        </w:rPr>
        <w:sectPr w:rsidR="001A0163" w:rsidSect="00011E57">
          <w:type w:val="continuous"/>
          <w:pgSz w:w="12240" w:h="15840"/>
          <w:pgMar w:top="720" w:right="720" w:bottom="720" w:left="720" w:header="720" w:footer="720" w:gutter="0"/>
          <w:cols w:space="720"/>
          <w:docGrid w:linePitch="400"/>
        </w:sectPr>
      </w:pPr>
      <w:r>
        <w:rPr>
          <w:rFonts w:asciiTheme="minorHAnsi" w:hAnsiTheme="minorHAnsi"/>
          <w:sz w:val="22"/>
          <w:szCs w:val="22"/>
        </w:rPr>
        <w:t xml:space="preserve">The following graph </w:t>
      </w:r>
      <w:r w:rsidR="0048324F">
        <w:rPr>
          <w:rFonts w:asciiTheme="minorHAnsi" w:hAnsiTheme="minorHAnsi"/>
          <w:sz w:val="22"/>
          <w:szCs w:val="22"/>
        </w:rPr>
        <w:t xml:space="preserve">on the left </w:t>
      </w:r>
      <w:r>
        <w:rPr>
          <w:rFonts w:asciiTheme="minorHAnsi" w:hAnsiTheme="minorHAnsi"/>
          <w:sz w:val="22"/>
          <w:szCs w:val="22"/>
        </w:rPr>
        <w:t>shows the response times ove</w:t>
      </w:r>
      <w:r w:rsidR="00497E23">
        <w:rPr>
          <w:rFonts w:asciiTheme="minorHAnsi" w:hAnsiTheme="minorHAnsi"/>
          <w:sz w:val="22"/>
          <w:szCs w:val="22"/>
        </w:rPr>
        <w:t>r time, for a 10 min run with 3</w:t>
      </w:r>
      <w:r>
        <w:rPr>
          <w:rFonts w:asciiTheme="minorHAnsi" w:hAnsiTheme="minorHAnsi"/>
          <w:sz w:val="22"/>
          <w:szCs w:val="22"/>
        </w:rPr>
        <w:t xml:space="preserve"> through 5 concurrent users, for table creation and deletion. </w:t>
      </w:r>
      <w:r w:rsidR="0048324F">
        <w:rPr>
          <w:rFonts w:asciiTheme="minorHAnsi" w:hAnsiTheme="minorHAnsi"/>
          <w:sz w:val="22"/>
          <w:szCs w:val="22"/>
        </w:rPr>
        <w:t>On the right, the response latencies over time i</w:t>
      </w:r>
      <w:r w:rsidR="00863301">
        <w:rPr>
          <w:rFonts w:asciiTheme="minorHAnsi" w:hAnsiTheme="minorHAnsi"/>
          <w:sz w:val="22"/>
          <w:szCs w:val="22"/>
        </w:rPr>
        <w:t>s plotted for the same test run.</w:t>
      </w:r>
    </w:p>
    <w:p w14:paraId="7BC1F987" w14:textId="32621831" w:rsidR="001A0163" w:rsidRDefault="001A0163" w:rsidP="00144F9A">
      <w:pPr>
        <w:rPr>
          <w:rFonts w:asciiTheme="minorHAnsi" w:hAnsiTheme="minorHAnsi"/>
          <w:sz w:val="22"/>
          <w:szCs w:val="22"/>
        </w:rPr>
        <w:sectPr w:rsidR="001A0163" w:rsidSect="001A0163">
          <w:type w:val="continuous"/>
          <w:pgSz w:w="12240" w:h="15840"/>
          <w:pgMar w:top="720" w:right="720" w:bottom="720" w:left="720" w:header="720" w:footer="720" w:gutter="0"/>
          <w:cols w:num="2" w:space="720"/>
          <w:docGrid w:linePitch="400"/>
        </w:sectPr>
      </w:pPr>
    </w:p>
    <w:p w14:paraId="50E3C888" w14:textId="78CD6C55" w:rsidR="0048324F" w:rsidRDefault="0048324F" w:rsidP="00144F9A">
      <w:pPr>
        <w:rPr>
          <w:rFonts w:asciiTheme="minorHAnsi" w:hAnsiTheme="minorHAnsi"/>
          <w:sz w:val="22"/>
          <w:szCs w:val="22"/>
        </w:rPr>
      </w:pPr>
    </w:p>
    <w:p w14:paraId="20B1A288" w14:textId="411ECD30" w:rsidR="0048324F" w:rsidRDefault="00FA170D" w:rsidP="00144F9A">
      <w:pPr>
        <w:rPr>
          <w:rFonts w:asciiTheme="minorHAnsi" w:hAnsiTheme="minorHAnsi"/>
          <w:sz w:val="22"/>
          <w:szCs w:val="22"/>
        </w:rPr>
        <w:sectPr w:rsidR="0048324F" w:rsidSect="001A0163">
          <w:type w:val="continuous"/>
          <w:pgSz w:w="12240" w:h="15840"/>
          <w:pgMar w:top="720" w:right="720" w:bottom="720" w:left="720" w:header="720" w:footer="720" w:gutter="0"/>
          <w:cols w:space="720"/>
          <w:docGrid w:linePitch="400"/>
        </w:sectPr>
      </w:pPr>
      <w:r>
        <w:rPr>
          <w:rFonts w:asciiTheme="minorHAnsi" w:hAnsiTheme="minorHAnsi"/>
          <w:noProof/>
          <w:sz w:val="22"/>
          <w:szCs w:val="22"/>
        </w:rPr>
        <w:drawing>
          <wp:inline distT="0" distB="0" distL="0" distR="0" wp14:anchorId="55B2791C" wp14:editId="3ADD1CBC">
            <wp:extent cx="3281622" cy="1824355"/>
            <wp:effectExtent l="0" t="0" r="0" b="4445"/>
            <wp:docPr id="1" name="Picture 1" descr="../jmeter_scripts/TableCreation_ResponseTimeOverTime_5user_10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meter_scripts/TableCreation_ResponseTimeOverTime_5user_10mi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26512" cy="1904904"/>
                    </a:xfrm>
                    <a:prstGeom prst="rect">
                      <a:avLst/>
                    </a:prstGeom>
                    <a:noFill/>
                    <a:ln>
                      <a:noFill/>
                    </a:ln>
                  </pic:spPr>
                </pic:pic>
              </a:graphicData>
            </a:graphic>
          </wp:inline>
        </w:drawing>
      </w:r>
      <w:r w:rsidR="001A0163">
        <w:rPr>
          <w:rFonts w:asciiTheme="minorHAnsi" w:hAnsiTheme="minorHAnsi"/>
          <w:noProof/>
          <w:sz w:val="22"/>
          <w:szCs w:val="22"/>
        </w:rPr>
        <w:drawing>
          <wp:inline distT="0" distB="0" distL="0" distR="0" wp14:anchorId="6DE0BDEA" wp14:editId="125750E2">
            <wp:extent cx="3134764" cy="1815465"/>
            <wp:effectExtent l="0" t="0" r="0" b="0"/>
            <wp:docPr id="3" name="Picture 3" descr="../jmeter_scripts/TablerCreationLatenciesOcw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meter_scripts/TablerCreationLatenciesOcwrTim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97720" cy="1851925"/>
                    </a:xfrm>
                    <a:prstGeom prst="rect">
                      <a:avLst/>
                    </a:prstGeom>
                    <a:noFill/>
                    <a:ln>
                      <a:noFill/>
                    </a:ln>
                  </pic:spPr>
                </pic:pic>
              </a:graphicData>
            </a:graphic>
          </wp:inline>
        </w:drawing>
      </w:r>
    </w:p>
    <w:p w14:paraId="12676A49" w14:textId="6B6CF516" w:rsidR="0048324F" w:rsidRDefault="0048324F" w:rsidP="00144F9A">
      <w:pPr>
        <w:rPr>
          <w:rFonts w:asciiTheme="minorHAnsi" w:hAnsiTheme="minorHAnsi"/>
          <w:sz w:val="22"/>
          <w:szCs w:val="22"/>
        </w:rPr>
        <w:sectPr w:rsidR="0048324F" w:rsidSect="0048324F">
          <w:type w:val="continuous"/>
          <w:pgSz w:w="12240" w:h="15840"/>
          <w:pgMar w:top="720" w:right="720" w:bottom="720" w:left="720" w:header="720" w:footer="720" w:gutter="0"/>
          <w:cols w:num="2" w:space="720"/>
          <w:docGrid w:linePitch="400"/>
        </w:sectPr>
      </w:pPr>
    </w:p>
    <w:p w14:paraId="434BE02C" w14:textId="77777777" w:rsidR="0048324F" w:rsidRDefault="0048324F" w:rsidP="00144F9A">
      <w:pPr>
        <w:rPr>
          <w:rFonts w:asciiTheme="minorHAnsi" w:hAnsiTheme="minorHAnsi"/>
          <w:sz w:val="22"/>
          <w:szCs w:val="22"/>
        </w:rPr>
        <w:sectPr w:rsidR="0048324F" w:rsidSect="0048324F">
          <w:type w:val="continuous"/>
          <w:pgSz w:w="12240" w:h="15840"/>
          <w:pgMar w:top="720" w:right="720" w:bottom="720" w:left="720" w:header="720" w:footer="720" w:gutter="0"/>
          <w:cols w:space="720"/>
          <w:docGrid w:linePitch="400"/>
        </w:sectPr>
      </w:pPr>
    </w:p>
    <w:p w14:paraId="0A98EB05" w14:textId="10BE828C" w:rsidR="0048324F" w:rsidRDefault="0048324F" w:rsidP="00144F9A">
      <w:pPr>
        <w:rPr>
          <w:rFonts w:asciiTheme="minorHAnsi" w:hAnsiTheme="minorHAnsi"/>
          <w:sz w:val="22"/>
          <w:szCs w:val="22"/>
        </w:rPr>
        <w:sectPr w:rsidR="0048324F" w:rsidSect="0048324F">
          <w:type w:val="continuous"/>
          <w:pgSz w:w="12240" w:h="15840"/>
          <w:pgMar w:top="720" w:right="720" w:bottom="720" w:left="720" w:header="720" w:footer="720" w:gutter="0"/>
          <w:cols w:num="2" w:space="720"/>
          <w:docGrid w:linePitch="400"/>
        </w:sectPr>
      </w:pPr>
    </w:p>
    <w:p w14:paraId="02B1F7FB" w14:textId="7A48DE32" w:rsidR="000C0844" w:rsidRDefault="00EA35B5" w:rsidP="005969C8">
      <w:pPr>
        <w:rPr>
          <w:rFonts w:asciiTheme="minorHAnsi" w:hAnsiTheme="minorHAnsi"/>
          <w:sz w:val="22"/>
          <w:szCs w:val="22"/>
        </w:rPr>
      </w:pPr>
      <w:r>
        <w:rPr>
          <w:rFonts w:asciiTheme="minorHAnsi" w:hAnsiTheme="minorHAnsi"/>
          <w:sz w:val="22"/>
          <w:szCs w:val="22"/>
        </w:rPr>
        <w:t>From the above plots,</w:t>
      </w:r>
      <w:r w:rsidR="000C0844">
        <w:rPr>
          <w:rFonts w:asciiTheme="minorHAnsi" w:hAnsiTheme="minorHAnsi"/>
          <w:sz w:val="22"/>
          <w:szCs w:val="22"/>
        </w:rPr>
        <w:t xml:space="preserve"> the average latencies for create and delete tabl</w:t>
      </w:r>
      <w:r w:rsidR="00FF2BF8">
        <w:rPr>
          <w:rFonts w:asciiTheme="minorHAnsi" w:hAnsiTheme="minorHAnsi"/>
          <w:sz w:val="22"/>
          <w:szCs w:val="22"/>
        </w:rPr>
        <w:t>es are about 1.1 seconds and 3.2</w:t>
      </w:r>
      <w:r w:rsidR="000C0844">
        <w:rPr>
          <w:rFonts w:asciiTheme="minorHAnsi" w:hAnsiTheme="minorHAnsi"/>
          <w:sz w:val="22"/>
          <w:szCs w:val="22"/>
        </w:rPr>
        <w:t xml:space="preserve"> seconds, respectively. </w:t>
      </w:r>
      <w:r>
        <w:rPr>
          <w:rFonts w:asciiTheme="minorHAnsi" w:hAnsiTheme="minorHAnsi"/>
          <w:sz w:val="22"/>
          <w:szCs w:val="22"/>
        </w:rPr>
        <w:t>Compare that</w:t>
      </w:r>
      <w:r w:rsidR="000C0844">
        <w:rPr>
          <w:rFonts w:asciiTheme="minorHAnsi" w:hAnsiTheme="minorHAnsi"/>
          <w:sz w:val="22"/>
          <w:szCs w:val="22"/>
        </w:rPr>
        <w:t xml:space="preserve"> with total response time, it’s clear that ser</w:t>
      </w:r>
      <w:r w:rsidR="00534E94">
        <w:rPr>
          <w:rFonts w:asciiTheme="minorHAnsi" w:hAnsiTheme="minorHAnsi"/>
          <w:sz w:val="22"/>
          <w:szCs w:val="22"/>
        </w:rPr>
        <w:t>ver processing time is about 1 seconds and 1.6</w:t>
      </w:r>
      <w:r w:rsidR="000C0844">
        <w:rPr>
          <w:rFonts w:asciiTheme="minorHAnsi" w:hAnsiTheme="minorHAnsi"/>
          <w:sz w:val="22"/>
          <w:szCs w:val="22"/>
        </w:rPr>
        <w:t xml:space="preserve"> seconds for creating and deleting a table, respectively.</w:t>
      </w:r>
    </w:p>
    <w:p w14:paraId="5A9731DA" w14:textId="77777777" w:rsidR="000C0844" w:rsidRDefault="000C0844" w:rsidP="005969C8">
      <w:pPr>
        <w:rPr>
          <w:rFonts w:asciiTheme="minorHAnsi" w:hAnsiTheme="minorHAnsi"/>
          <w:sz w:val="22"/>
          <w:szCs w:val="22"/>
        </w:rPr>
      </w:pPr>
    </w:p>
    <w:p w14:paraId="540016F9" w14:textId="3907F78F" w:rsidR="00F47C20" w:rsidRDefault="00F47C20" w:rsidP="005969C8">
      <w:pPr>
        <w:rPr>
          <w:rFonts w:asciiTheme="minorHAnsi" w:hAnsiTheme="minorHAnsi"/>
          <w:sz w:val="22"/>
          <w:szCs w:val="22"/>
        </w:rPr>
      </w:pPr>
      <w:r>
        <w:rPr>
          <w:rFonts w:asciiTheme="minorHAnsi" w:hAnsiTheme="minorHAnsi"/>
          <w:sz w:val="22"/>
          <w:szCs w:val="22"/>
        </w:rPr>
        <w:t>The following shows examples of response time over time and the latencies over time for insert and delete columns.</w:t>
      </w:r>
    </w:p>
    <w:p w14:paraId="040BD1FB" w14:textId="77777777" w:rsidR="0048324F" w:rsidRDefault="0048324F" w:rsidP="005969C8">
      <w:pPr>
        <w:rPr>
          <w:rFonts w:asciiTheme="minorHAnsi" w:hAnsiTheme="minorHAnsi"/>
          <w:sz w:val="22"/>
          <w:szCs w:val="22"/>
        </w:rPr>
        <w:sectPr w:rsidR="0048324F" w:rsidSect="0048324F">
          <w:type w:val="continuous"/>
          <w:pgSz w:w="12240" w:h="15840"/>
          <w:pgMar w:top="720" w:right="720" w:bottom="720" w:left="720" w:header="720" w:footer="720" w:gutter="0"/>
          <w:cols w:space="720"/>
          <w:docGrid w:linePitch="400"/>
        </w:sectPr>
      </w:pPr>
    </w:p>
    <w:p w14:paraId="5B396FB0" w14:textId="10120202" w:rsidR="0048324F" w:rsidRDefault="0048324F" w:rsidP="005969C8">
      <w:pPr>
        <w:rPr>
          <w:rFonts w:asciiTheme="minorHAnsi" w:hAnsiTheme="minorHAnsi"/>
          <w:sz w:val="22"/>
          <w:szCs w:val="22"/>
        </w:rPr>
      </w:pPr>
    </w:p>
    <w:p w14:paraId="0B0AB460" w14:textId="4795CA18" w:rsidR="0048324F" w:rsidRDefault="0048324F" w:rsidP="005969C8">
      <w:pPr>
        <w:rPr>
          <w:rFonts w:asciiTheme="minorHAnsi" w:hAnsiTheme="minorHAnsi"/>
          <w:sz w:val="22"/>
          <w:szCs w:val="22"/>
        </w:rPr>
      </w:pPr>
    </w:p>
    <w:p w14:paraId="47BF26A3" w14:textId="77777777" w:rsidR="0048324F" w:rsidRDefault="0048324F" w:rsidP="005969C8">
      <w:pPr>
        <w:rPr>
          <w:rFonts w:asciiTheme="minorHAnsi" w:hAnsiTheme="minorHAnsi"/>
          <w:sz w:val="22"/>
          <w:szCs w:val="22"/>
        </w:rPr>
        <w:sectPr w:rsidR="0048324F" w:rsidSect="0048324F">
          <w:type w:val="continuous"/>
          <w:pgSz w:w="12240" w:h="15840"/>
          <w:pgMar w:top="720" w:right="720" w:bottom="720" w:left="720" w:header="720" w:footer="720" w:gutter="0"/>
          <w:cols w:num="2" w:space="720"/>
          <w:docGrid w:linePitch="400"/>
        </w:sectPr>
      </w:pPr>
    </w:p>
    <w:p w14:paraId="34B6843E" w14:textId="566E41D6" w:rsidR="0048324F" w:rsidRDefault="0048324F" w:rsidP="005969C8">
      <w:pPr>
        <w:rPr>
          <w:rFonts w:asciiTheme="minorHAnsi" w:hAnsiTheme="minorHAnsi"/>
          <w:sz w:val="22"/>
          <w:szCs w:val="22"/>
        </w:rPr>
      </w:pPr>
      <w:r>
        <w:rPr>
          <w:rFonts w:asciiTheme="minorHAnsi" w:hAnsiTheme="minorHAnsi"/>
          <w:noProof/>
          <w:sz w:val="22"/>
          <w:szCs w:val="22"/>
        </w:rPr>
        <w:drawing>
          <wp:inline distT="0" distB="0" distL="0" distR="0" wp14:anchorId="1BE6A23B" wp14:editId="7F63EC80">
            <wp:extent cx="3210964" cy="1836420"/>
            <wp:effectExtent l="0" t="0" r="0" b="0"/>
            <wp:docPr id="5" name="Picture 5" descr="../jmeter_scripts/insertDeleteColumnsResponseOve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meter_scripts/insertDeleteColumnsResponseOverTim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5256" cy="1873190"/>
                    </a:xfrm>
                    <a:prstGeom prst="rect">
                      <a:avLst/>
                    </a:prstGeom>
                    <a:noFill/>
                    <a:ln>
                      <a:noFill/>
                    </a:ln>
                  </pic:spPr>
                </pic:pic>
              </a:graphicData>
            </a:graphic>
          </wp:inline>
        </w:drawing>
      </w:r>
      <w:r>
        <w:rPr>
          <w:rFonts w:asciiTheme="minorHAnsi" w:hAnsiTheme="minorHAnsi"/>
          <w:noProof/>
          <w:sz w:val="22"/>
          <w:szCs w:val="22"/>
        </w:rPr>
        <w:drawing>
          <wp:inline distT="0" distB="0" distL="0" distR="0" wp14:anchorId="5EE09A1D" wp14:editId="60B333EE">
            <wp:extent cx="3202651" cy="1870075"/>
            <wp:effectExtent l="0" t="0" r="0" b="9525"/>
            <wp:docPr id="6" name="Picture 6" descr="../jmeter_scripts/InsertDeleteColumnLatenciesOcve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meter_scripts/InsertDeleteColumnLatenciesOcverTim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1160" cy="1933435"/>
                    </a:xfrm>
                    <a:prstGeom prst="rect">
                      <a:avLst/>
                    </a:prstGeom>
                    <a:noFill/>
                    <a:ln>
                      <a:noFill/>
                    </a:ln>
                  </pic:spPr>
                </pic:pic>
              </a:graphicData>
            </a:graphic>
          </wp:inline>
        </w:drawing>
      </w:r>
    </w:p>
    <w:p w14:paraId="5876C8DE" w14:textId="77777777" w:rsidR="001A0163" w:rsidRDefault="001A0163" w:rsidP="005969C8">
      <w:pPr>
        <w:rPr>
          <w:rFonts w:asciiTheme="minorHAnsi" w:hAnsiTheme="minorHAnsi"/>
          <w:sz w:val="22"/>
          <w:szCs w:val="22"/>
        </w:rPr>
      </w:pPr>
    </w:p>
    <w:p w14:paraId="78893288" w14:textId="3D400E83" w:rsidR="000B34DD" w:rsidRDefault="00E82511" w:rsidP="005969C8">
      <w:pPr>
        <w:rPr>
          <w:rFonts w:asciiTheme="minorHAnsi" w:hAnsiTheme="minorHAnsi"/>
          <w:sz w:val="22"/>
          <w:szCs w:val="22"/>
        </w:rPr>
      </w:pPr>
      <w:r>
        <w:rPr>
          <w:rFonts w:asciiTheme="minorHAnsi" w:hAnsiTheme="minorHAnsi"/>
          <w:sz w:val="22"/>
          <w:szCs w:val="22"/>
        </w:rPr>
        <w:t>From the plots, we can see that the average server process time and the re</w:t>
      </w:r>
      <w:r w:rsidR="00534E94">
        <w:rPr>
          <w:rFonts w:asciiTheme="minorHAnsi" w:hAnsiTheme="minorHAnsi"/>
          <w:sz w:val="22"/>
          <w:szCs w:val="22"/>
        </w:rPr>
        <w:t>sponse latencies account for 1 and 2.1</w:t>
      </w:r>
      <w:r>
        <w:rPr>
          <w:rFonts w:asciiTheme="minorHAnsi" w:hAnsiTheme="minorHAnsi"/>
          <w:sz w:val="22"/>
          <w:szCs w:val="22"/>
        </w:rPr>
        <w:t xml:space="preserve"> seconds respectively for c</w:t>
      </w:r>
      <w:r w:rsidR="00534E94">
        <w:rPr>
          <w:rFonts w:asciiTheme="minorHAnsi" w:hAnsiTheme="minorHAnsi"/>
          <w:sz w:val="22"/>
          <w:szCs w:val="22"/>
        </w:rPr>
        <w:t>olumn insertion, and 0.6 and 1</w:t>
      </w:r>
      <w:r>
        <w:rPr>
          <w:rFonts w:asciiTheme="minorHAnsi" w:hAnsiTheme="minorHAnsi"/>
          <w:sz w:val="22"/>
          <w:szCs w:val="22"/>
        </w:rPr>
        <w:t xml:space="preserve"> seconds</w:t>
      </w:r>
      <w:r w:rsidR="00EA35B5">
        <w:rPr>
          <w:rFonts w:asciiTheme="minorHAnsi" w:hAnsiTheme="minorHAnsi"/>
          <w:sz w:val="22"/>
          <w:szCs w:val="22"/>
        </w:rPr>
        <w:t xml:space="preserve"> respectively</w:t>
      </w:r>
      <w:r>
        <w:rPr>
          <w:rFonts w:asciiTheme="minorHAnsi" w:hAnsiTheme="minorHAnsi"/>
          <w:sz w:val="22"/>
          <w:szCs w:val="22"/>
        </w:rPr>
        <w:t xml:space="preserve"> for column deletion, in the response time.</w:t>
      </w:r>
    </w:p>
    <w:p w14:paraId="40E04F00" w14:textId="77777777" w:rsidR="00E82511" w:rsidRDefault="00E82511" w:rsidP="005969C8">
      <w:pPr>
        <w:rPr>
          <w:rFonts w:asciiTheme="minorHAnsi" w:hAnsiTheme="minorHAnsi"/>
          <w:sz w:val="22"/>
          <w:szCs w:val="22"/>
        </w:rPr>
      </w:pPr>
    </w:p>
    <w:p w14:paraId="640E4276" w14:textId="6019297E" w:rsidR="00322ED3" w:rsidRDefault="00E82511" w:rsidP="005969C8">
      <w:pPr>
        <w:rPr>
          <w:rFonts w:asciiTheme="minorHAnsi" w:hAnsiTheme="minorHAnsi"/>
          <w:sz w:val="22"/>
          <w:szCs w:val="22"/>
        </w:rPr>
      </w:pPr>
      <w:r>
        <w:rPr>
          <w:rFonts w:asciiTheme="minorHAnsi" w:hAnsiTheme="minorHAnsi"/>
          <w:sz w:val="22"/>
          <w:szCs w:val="22"/>
        </w:rPr>
        <w:t>For column updates, the average server process time and the response latencies account for about 0.6 seconds and 1.1 seconds, in the response time</w:t>
      </w:r>
      <w:r w:rsidR="009161D8">
        <w:rPr>
          <w:rFonts w:asciiTheme="minorHAnsi" w:hAnsiTheme="minorHAnsi"/>
          <w:sz w:val="22"/>
          <w:szCs w:val="22"/>
        </w:rPr>
        <w:t xml:space="preserve"> (graphs are not shown).</w:t>
      </w:r>
    </w:p>
    <w:p w14:paraId="486600BE" w14:textId="77777777" w:rsidR="00633ADC" w:rsidRDefault="00633ADC" w:rsidP="005969C8">
      <w:pPr>
        <w:rPr>
          <w:rFonts w:asciiTheme="minorHAnsi" w:hAnsiTheme="minorHAnsi"/>
          <w:sz w:val="22"/>
          <w:szCs w:val="22"/>
        </w:rPr>
      </w:pPr>
    </w:p>
    <w:p w14:paraId="0C374694" w14:textId="710D801C" w:rsidR="00633ADC" w:rsidRDefault="00DE0926" w:rsidP="005969C8">
      <w:pPr>
        <w:rPr>
          <w:rFonts w:asciiTheme="minorHAnsi" w:hAnsiTheme="minorHAnsi"/>
          <w:sz w:val="22"/>
          <w:szCs w:val="22"/>
        </w:rPr>
      </w:pPr>
      <w:r>
        <w:rPr>
          <w:rFonts w:asciiTheme="minorHAnsi" w:hAnsiTheme="minorHAnsi"/>
          <w:sz w:val="22"/>
          <w:szCs w:val="22"/>
        </w:rPr>
        <w:t>In Chapter 5</w:t>
      </w:r>
      <w:r w:rsidR="001B2033">
        <w:rPr>
          <w:rFonts w:asciiTheme="minorHAnsi" w:hAnsiTheme="minorHAnsi"/>
          <w:sz w:val="22"/>
          <w:szCs w:val="22"/>
        </w:rPr>
        <w:t>, the sever processing time is analyzed in detail for Istanbul release.</w:t>
      </w:r>
    </w:p>
    <w:p w14:paraId="4059AF00" w14:textId="77777777" w:rsidR="006C63CB" w:rsidRPr="005C02DC" w:rsidRDefault="006C63CB" w:rsidP="005969C8">
      <w:pPr>
        <w:rPr>
          <w:rFonts w:asciiTheme="minorHAnsi" w:hAnsiTheme="minorHAnsi"/>
          <w:sz w:val="22"/>
          <w:szCs w:val="22"/>
        </w:rPr>
      </w:pPr>
    </w:p>
    <w:p w14:paraId="20A2945D" w14:textId="00514F3D" w:rsidR="00260D3E" w:rsidRPr="00B34F06" w:rsidRDefault="00904743" w:rsidP="005969C8">
      <w:pPr>
        <w:rPr>
          <w:rFonts w:asciiTheme="minorHAnsi" w:hAnsiTheme="minorHAnsi"/>
          <w:b/>
          <w:i/>
          <w:sz w:val="22"/>
          <w:szCs w:val="22"/>
        </w:rPr>
      </w:pPr>
      <w:r w:rsidRPr="00904743">
        <w:rPr>
          <w:rFonts w:asciiTheme="minorHAnsi" w:hAnsiTheme="minorHAnsi"/>
          <w:b/>
          <w:sz w:val="22"/>
          <w:szCs w:val="22"/>
        </w:rPr>
        <w:t xml:space="preserve">          </w:t>
      </w:r>
      <w:r w:rsidRPr="00CE54C8">
        <w:rPr>
          <w:rFonts w:asciiTheme="minorHAnsi" w:hAnsiTheme="minorHAnsi"/>
          <w:b/>
          <w:i/>
          <w:sz w:val="22"/>
          <w:szCs w:val="22"/>
        </w:rPr>
        <w:t>3.2:  Performance Under Load</w:t>
      </w:r>
    </w:p>
    <w:p w14:paraId="0B70397C" w14:textId="77777777" w:rsidR="00904743" w:rsidRDefault="00904743" w:rsidP="005969C8">
      <w:pPr>
        <w:rPr>
          <w:rFonts w:asciiTheme="minorHAnsi" w:hAnsiTheme="minorHAnsi"/>
          <w:sz w:val="22"/>
          <w:szCs w:val="22"/>
        </w:rPr>
      </w:pPr>
    </w:p>
    <w:p w14:paraId="7B8C9FAD" w14:textId="2CD7B9F6" w:rsidR="009161D8" w:rsidRDefault="009161D8" w:rsidP="005969C8">
      <w:pPr>
        <w:rPr>
          <w:rFonts w:asciiTheme="minorHAnsi" w:hAnsiTheme="minorHAnsi"/>
          <w:sz w:val="22"/>
          <w:szCs w:val="22"/>
        </w:rPr>
      </w:pPr>
      <w:r>
        <w:rPr>
          <w:rFonts w:asciiTheme="minorHAnsi" w:hAnsiTheme="minorHAnsi"/>
          <w:sz w:val="22"/>
          <w:szCs w:val="22"/>
        </w:rPr>
        <w:t xml:space="preserve">Number of concurrent users are increased gradually in the tests, and to determine </w:t>
      </w:r>
      <w:r w:rsidR="00B34F06" w:rsidRPr="00B34F06">
        <w:rPr>
          <w:rFonts w:asciiTheme="minorHAnsi" w:hAnsiTheme="minorHAnsi"/>
          <w:sz w:val="22"/>
          <w:szCs w:val="22"/>
        </w:rPr>
        <w:t>performance degradation</w:t>
      </w:r>
      <w:r w:rsidR="00B34F06">
        <w:rPr>
          <w:rFonts w:asciiTheme="minorHAnsi" w:hAnsiTheme="minorHAnsi"/>
          <w:sz w:val="22"/>
          <w:szCs w:val="22"/>
        </w:rPr>
        <w:t xml:space="preserve"> under load. </w:t>
      </w:r>
    </w:p>
    <w:p w14:paraId="6E54295A" w14:textId="77777777" w:rsidR="00B34F06" w:rsidRDefault="00B34F06" w:rsidP="005969C8">
      <w:pPr>
        <w:rPr>
          <w:rFonts w:asciiTheme="minorHAnsi" w:hAnsiTheme="minorHAnsi"/>
          <w:sz w:val="22"/>
          <w:szCs w:val="22"/>
        </w:rPr>
      </w:pPr>
    </w:p>
    <w:p w14:paraId="1468B536" w14:textId="0A3B4B87" w:rsidR="00F22C10" w:rsidRDefault="006E6EE7" w:rsidP="005969C8">
      <w:pPr>
        <w:rPr>
          <w:rFonts w:asciiTheme="minorHAnsi" w:hAnsiTheme="minorHAnsi"/>
          <w:sz w:val="22"/>
          <w:szCs w:val="22"/>
        </w:rPr>
      </w:pPr>
      <w:r>
        <w:rPr>
          <w:rFonts w:asciiTheme="minorHAnsi" w:hAnsiTheme="minorHAnsi"/>
          <w:sz w:val="22"/>
          <w:szCs w:val="22"/>
        </w:rPr>
        <w:t>On a customer development instance using platform features, the number of users is not big, only a handful most of the time, so there is no heavy load of table operations, as well other operations in platform features. But it’s good to know the limit of the platform performance under load or stress conditions.</w:t>
      </w:r>
    </w:p>
    <w:p w14:paraId="623A62C0" w14:textId="77777777" w:rsidR="006E6EE7" w:rsidRDefault="006E6EE7" w:rsidP="005969C8">
      <w:pPr>
        <w:rPr>
          <w:rFonts w:asciiTheme="minorHAnsi" w:hAnsiTheme="minorHAnsi"/>
          <w:sz w:val="22"/>
          <w:szCs w:val="22"/>
        </w:rPr>
      </w:pPr>
    </w:p>
    <w:p w14:paraId="2DC35888" w14:textId="445B092D" w:rsidR="00B34F06" w:rsidRDefault="00B34F06" w:rsidP="005969C8">
      <w:pPr>
        <w:rPr>
          <w:rFonts w:asciiTheme="minorHAnsi" w:hAnsiTheme="minorHAnsi"/>
          <w:sz w:val="22"/>
          <w:szCs w:val="22"/>
        </w:rPr>
      </w:pPr>
      <w:r>
        <w:rPr>
          <w:rFonts w:asciiTheme="minorHAnsi" w:hAnsiTheme="minorHAnsi"/>
          <w:sz w:val="22"/>
          <w:szCs w:val="22"/>
        </w:rPr>
        <w:t>For the table operations under the testing environment,</w:t>
      </w:r>
      <w:r w:rsidR="008E0E67">
        <w:rPr>
          <w:rFonts w:asciiTheme="minorHAnsi" w:hAnsiTheme="minorHAnsi"/>
          <w:sz w:val="22"/>
          <w:szCs w:val="22"/>
        </w:rPr>
        <w:t xml:space="preserve"> where all users are performing table operations,</w:t>
      </w:r>
      <w:r>
        <w:rPr>
          <w:rFonts w:asciiTheme="minorHAnsi" w:hAnsiTheme="minorHAnsi"/>
          <w:sz w:val="22"/>
          <w:szCs w:val="22"/>
        </w:rPr>
        <w:t xml:space="preserve"> the system responses start to slow down when the number of concurrent user sessions exceeds 10. See the following graphs of transaction throughput vs number of threads, and response time vs number of threads.</w:t>
      </w:r>
    </w:p>
    <w:p w14:paraId="041901DA" w14:textId="77777777" w:rsidR="000C1881" w:rsidRDefault="000C1881" w:rsidP="005969C8">
      <w:pPr>
        <w:rPr>
          <w:rFonts w:asciiTheme="minorHAnsi" w:hAnsiTheme="minorHAnsi"/>
          <w:sz w:val="22"/>
          <w:szCs w:val="22"/>
        </w:rPr>
        <w:sectPr w:rsidR="000C1881" w:rsidSect="0048324F">
          <w:type w:val="continuous"/>
          <w:pgSz w:w="12240" w:h="15840"/>
          <w:pgMar w:top="720" w:right="720" w:bottom="720" w:left="720" w:header="720" w:footer="720" w:gutter="0"/>
          <w:cols w:space="720"/>
          <w:docGrid w:linePitch="400"/>
        </w:sectPr>
      </w:pPr>
    </w:p>
    <w:p w14:paraId="3127014B" w14:textId="3513F971" w:rsidR="000C1881" w:rsidRDefault="000C1881" w:rsidP="005969C8">
      <w:pPr>
        <w:rPr>
          <w:rFonts w:asciiTheme="minorHAnsi" w:hAnsiTheme="minorHAnsi"/>
          <w:sz w:val="22"/>
          <w:szCs w:val="22"/>
        </w:rPr>
      </w:pPr>
    </w:p>
    <w:p w14:paraId="406956B7" w14:textId="5791BBB2" w:rsidR="000C1881" w:rsidRDefault="000C1881" w:rsidP="005969C8">
      <w:pPr>
        <w:rPr>
          <w:rFonts w:asciiTheme="minorHAnsi" w:hAnsiTheme="minorHAnsi"/>
          <w:sz w:val="22"/>
          <w:szCs w:val="22"/>
        </w:rPr>
      </w:pPr>
    </w:p>
    <w:p w14:paraId="21B57583" w14:textId="77777777" w:rsidR="000C1881" w:rsidRDefault="000C1881" w:rsidP="005969C8">
      <w:pPr>
        <w:rPr>
          <w:rFonts w:asciiTheme="minorHAnsi" w:hAnsiTheme="minorHAnsi"/>
          <w:sz w:val="22"/>
          <w:szCs w:val="22"/>
        </w:rPr>
        <w:sectPr w:rsidR="000C1881" w:rsidSect="000C1881">
          <w:type w:val="continuous"/>
          <w:pgSz w:w="12240" w:h="15840"/>
          <w:pgMar w:top="720" w:right="720" w:bottom="720" w:left="720" w:header="720" w:footer="720" w:gutter="0"/>
          <w:cols w:num="2" w:space="720"/>
          <w:docGrid w:linePitch="400"/>
        </w:sectPr>
      </w:pPr>
    </w:p>
    <w:p w14:paraId="1EEB54DD" w14:textId="7C10B3D8" w:rsidR="00C17E2B" w:rsidRDefault="00E46F34" w:rsidP="006C63CB">
      <w:pPr>
        <w:rPr>
          <w:rFonts w:asciiTheme="minorHAnsi" w:hAnsiTheme="minorHAnsi"/>
          <w:sz w:val="22"/>
          <w:szCs w:val="22"/>
        </w:rPr>
      </w:pPr>
      <w:r>
        <w:rPr>
          <w:rFonts w:asciiTheme="minorHAnsi" w:hAnsiTheme="minorHAnsi"/>
          <w:noProof/>
          <w:sz w:val="22"/>
          <w:szCs w:val="22"/>
        </w:rPr>
        <w:drawing>
          <wp:inline distT="0" distB="0" distL="0" distR="0" wp14:anchorId="0DE5B9B6" wp14:editId="06CB8012">
            <wp:extent cx="3287164" cy="2045231"/>
            <wp:effectExtent l="0" t="0" r="0" b="12700"/>
            <wp:docPr id="4" name="Picture 4" descr="../jmeter_scripts/Plot_throughput_thread_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meter_scripts/Plot_throughput_thread_IP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8819" cy="2058704"/>
                    </a:xfrm>
                    <a:prstGeom prst="rect">
                      <a:avLst/>
                    </a:prstGeom>
                    <a:noFill/>
                    <a:ln>
                      <a:noFill/>
                    </a:ln>
                  </pic:spPr>
                </pic:pic>
              </a:graphicData>
            </a:graphic>
          </wp:inline>
        </w:drawing>
      </w:r>
      <w:r w:rsidR="00480892">
        <w:rPr>
          <w:rFonts w:asciiTheme="minorHAnsi" w:hAnsiTheme="minorHAnsi"/>
          <w:noProof/>
          <w:sz w:val="22"/>
          <w:szCs w:val="22"/>
        </w:rPr>
        <w:drawing>
          <wp:inline distT="0" distB="0" distL="0" distR="0" wp14:anchorId="13BB3045" wp14:editId="7E333FCD">
            <wp:extent cx="3277466" cy="2170000"/>
            <wp:effectExtent l="0" t="0" r="0" b="0"/>
            <wp:docPr id="8" name="Picture 8" descr="../jmeter_scripts/Plot_response_thread_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meter_scripts/Plot_response_thread_IP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6401" cy="2195778"/>
                    </a:xfrm>
                    <a:prstGeom prst="rect">
                      <a:avLst/>
                    </a:prstGeom>
                    <a:noFill/>
                    <a:ln>
                      <a:noFill/>
                    </a:ln>
                  </pic:spPr>
                </pic:pic>
              </a:graphicData>
            </a:graphic>
          </wp:inline>
        </w:drawing>
      </w:r>
      <w:r w:rsidR="00480892">
        <w:rPr>
          <w:rFonts w:asciiTheme="minorHAnsi" w:hAnsiTheme="minorHAnsi"/>
          <w:noProof/>
          <w:sz w:val="22"/>
          <w:szCs w:val="22"/>
        </w:rPr>
        <w:drawing>
          <wp:inline distT="0" distB="0" distL="0" distR="0" wp14:anchorId="27D056C3" wp14:editId="7E9D42E3">
            <wp:extent cx="3287164" cy="2038187"/>
            <wp:effectExtent l="0" t="0" r="0" b="0"/>
            <wp:docPr id="12" name="Picture 12" descr="../jmeter_scripts/throughputRTP_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meter_scripts/throughputRTP_H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8640" cy="2076305"/>
                    </a:xfrm>
                    <a:prstGeom prst="rect">
                      <a:avLst/>
                    </a:prstGeom>
                    <a:noFill/>
                    <a:ln>
                      <a:noFill/>
                    </a:ln>
                  </pic:spPr>
                </pic:pic>
              </a:graphicData>
            </a:graphic>
          </wp:inline>
        </w:drawing>
      </w:r>
      <w:r>
        <w:rPr>
          <w:rFonts w:asciiTheme="minorHAnsi" w:hAnsiTheme="minorHAnsi"/>
          <w:noProof/>
          <w:sz w:val="22"/>
          <w:szCs w:val="22"/>
        </w:rPr>
        <w:drawing>
          <wp:inline distT="0" distB="0" distL="0" distR="0" wp14:anchorId="03F9E8AA" wp14:editId="255F7F47">
            <wp:extent cx="3287164" cy="2038188"/>
            <wp:effectExtent l="0" t="0" r="0" b="0"/>
            <wp:docPr id="13" name="Picture 13" descr="../jmeter_scripts/responseVsThread_UTP_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meter_scripts/responseVsThread_UTP_H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3955" cy="2042399"/>
                    </a:xfrm>
                    <a:prstGeom prst="rect">
                      <a:avLst/>
                    </a:prstGeom>
                    <a:noFill/>
                    <a:ln>
                      <a:noFill/>
                    </a:ln>
                  </pic:spPr>
                </pic:pic>
              </a:graphicData>
            </a:graphic>
          </wp:inline>
        </w:drawing>
      </w:r>
    </w:p>
    <w:p w14:paraId="43F3DF1D" w14:textId="77777777" w:rsidR="00356340" w:rsidRDefault="00356340" w:rsidP="006C63CB">
      <w:pPr>
        <w:rPr>
          <w:rFonts w:asciiTheme="minorHAnsi" w:hAnsiTheme="minorHAnsi"/>
          <w:sz w:val="22"/>
          <w:szCs w:val="22"/>
        </w:rPr>
      </w:pPr>
    </w:p>
    <w:p w14:paraId="748E4009" w14:textId="04860F47" w:rsidR="006C63CB" w:rsidRDefault="006C63CB" w:rsidP="006C63CB">
      <w:pPr>
        <w:rPr>
          <w:rFonts w:asciiTheme="minorHAnsi" w:hAnsiTheme="minorHAnsi"/>
          <w:sz w:val="22"/>
          <w:szCs w:val="22"/>
        </w:rPr>
      </w:pPr>
      <w:r>
        <w:rPr>
          <w:rFonts w:asciiTheme="minorHAnsi" w:hAnsiTheme="minorHAnsi"/>
          <w:sz w:val="22"/>
          <w:szCs w:val="22"/>
        </w:rPr>
        <w:t>When</w:t>
      </w:r>
      <w:r w:rsidRPr="005C02DC">
        <w:rPr>
          <w:rFonts w:asciiTheme="minorHAnsi" w:hAnsiTheme="minorHAnsi"/>
          <w:sz w:val="22"/>
          <w:szCs w:val="22"/>
        </w:rPr>
        <w:t xml:space="preserve"> the number of </w:t>
      </w:r>
      <w:r>
        <w:rPr>
          <w:rFonts w:asciiTheme="minorHAnsi" w:hAnsiTheme="minorHAnsi"/>
          <w:sz w:val="22"/>
          <w:szCs w:val="22"/>
        </w:rPr>
        <w:t xml:space="preserve">concurrent </w:t>
      </w:r>
      <w:r w:rsidRPr="005C02DC">
        <w:rPr>
          <w:rFonts w:asciiTheme="minorHAnsi" w:hAnsiTheme="minorHAnsi"/>
          <w:sz w:val="22"/>
          <w:szCs w:val="22"/>
        </w:rPr>
        <w:t xml:space="preserve">users </w:t>
      </w:r>
      <w:r>
        <w:rPr>
          <w:rFonts w:asciiTheme="minorHAnsi" w:hAnsiTheme="minorHAnsi"/>
          <w:sz w:val="22"/>
          <w:szCs w:val="22"/>
        </w:rPr>
        <w:t>are larger, the latency becomes larger</w:t>
      </w:r>
      <w:r w:rsidRPr="005C02DC">
        <w:rPr>
          <w:rFonts w:asciiTheme="minorHAnsi" w:hAnsiTheme="minorHAnsi"/>
          <w:sz w:val="22"/>
          <w:szCs w:val="22"/>
        </w:rPr>
        <w:t>, and therefore the response ti</w:t>
      </w:r>
      <w:r>
        <w:rPr>
          <w:rFonts w:asciiTheme="minorHAnsi" w:hAnsiTheme="minorHAnsi"/>
          <w:sz w:val="22"/>
          <w:szCs w:val="22"/>
        </w:rPr>
        <w:t>me increases dramatically. In this case, the server p</w:t>
      </w:r>
      <w:r w:rsidRPr="005C02DC">
        <w:rPr>
          <w:rFonts w:asciiTheme="minorHAnsi" w:hAnsiTheme="minorHAnsi"/>
          <w:sz w:val="22"/>
          <w:szCs w:val="22"/>
        </w:rPr>
        <w:t>rocess time is a small portion of the response time.</w:t>
      </w:r>
      <w:r>
        <w:rPr>
          <w:rFonts w:asciiTheme="minorHAnsi" w:hAnsiTheme="minorHAnsi"/>
          <w:sz w:val="22"/>
          <w:szCs w:val="22"/>
        </w:rPr>
        <w:t xml:space="preserve"> The following graphs show </w:t>
      </w:r>
      <w:r w:rsidR="008A2ECD">
        <w:rPr>
          <w:rFonts w:asciiTheme="minorHAnsi" w:hAnsiTheme="minorHAnsi"/>
          <w:sz w:val="22"/>
          <w:szCs w:val="22"/>
        </w:rPr>
        <w:t>a case where</w:t>
      </w:r>
      <w:r>
        <w:rPr>
          <w:rFonts w:asciiTheme="minorHAnsi" w:hAnsiTheme="minorHAnsi"/>
          <w:sz w:val="22"/>
          <w:szCs w:val="22"/>
        </w:rPr>
        <w:t xml:space="preserve"> the number of users is gradually increased from 1 to 25 in 20 minutes or so.</w:t>
      </w:r>
    </w:p>
    <w:p w14:paraId="7E1DAD22" w14:textId="77777777" w:rsidR="004615E7" w:rsidRDefault="004615E7" w:rsidP="006C63CB">
      <w:pPr>
        <w:rPr>
          <w:rFonts w:asciiTheme="minorHAnsi" w:hAnsiTheme="minorHAnsi"/>
          <w:sz w:val="22"/>
          <w:szCs w:val="22"/>
        </w:rPr>
      </w:pPr>
    </w:p>
    <w:p w14:paraId="5387EF9B" w14:textId="77777777" w:rsidR="004615E7" w:rsidRDefault="004615E7" w:rsidP="006C63CB">
      <w:pPr>
        <w:rPr>
          <w:rFonts w:asciiTheme="minorHAnsi" w:hAnsiTheme="minorHAnsi"/>
          <w:sz w:val="22"/>
          <w:szCs w:val="22"/>
        </w:rPr>
        <w:sectPr w:rsidR="004615E7" w:rsidSect="0048324F">
          <w:type w:val="continuous"/>
          <w:pgSz w:w="12240" w:h="15840"/>
          <w:pgMar w:top="720" w:right="720" w:bottom="720" w:left="720" w:header="720" w:footer="720" w:gutter="0"/>
          <w:cols w:space="720"/>
          <w:docGrid w:linePitch="400"/>
        </w:sectPr>
      </w:pPr>
    </w:p>
    <w:p w14:paraId="44976261" w14:textId="16EE11C9" w:rsidR="006C63CB" w:rsidRDefault="006C63CB" w:rsidP="006C63CB">
      <w:pPr>
        <w:rPr>
          <w:rFonts w:asciiTheme="minorHAnsi" w:hAnsiTheme="minorHAnsi"/>
          <w:sz w:val="22"/>
          <w:szCs w:val="22"/>
        </w:rPr>
      </w:pPr>
    </w:p>
    <w:p w14:paraId="3F8A5144" w14:textId="77777777" w:rsidR="006C63CB" w:rsidRDefault="006C63CB" w:rsidP="006C63CB">
      <w:pPr>
        <w:rPr>
          <w:rFonts w:asciiTheme="minorHAnsi" w:hAnsiTheme="minorHAnsi"/>
          <w:sz w:val="22"/>
          <w:szCs w:val="22"/>
        </w:rPr>
      </w:pPr>
    </w:p>
    <w:p w14:paraId="59842864" w14:textId="298DB555" w:rsidR="006C63CB" w:rsidRDefault="006C63CB" w:rsidP="006C63CB">
      <w:pPr>
        <w:rPr>
          <w:rFonts w:asciiTheme="minorHAnsi" w:hAnsiTheme="minorHAnsi"/>
          <w:sz w:val="22"/>
          <w:szCs w:val="22"/>
        </w:rPr>
        <w:sectPr w:rsidR="006C63CB" w:rsidSect="006C63CB">
          <w:type w:val="continuous"/>
          <w:pgSz w:w="12240" w:h="15840"/>
          <w:pgMar w:top="720" w:right="720" w:bottom="720" w:left="720" w:header="720" w:footer="720" w:gutter="0"/>
          <w:cols w:num="2" w:space="720"/>
          <w:docGrid w:linePitch="400"/>
        </w:sectPr>
      </w:pPr>
    </w:p>
    <w:p w14:paraId="5C8BD738" w14:textId="213CF220" w:rsidR="006C63CB" w:rsidRDefault="006C63CB" w:rsidP="006C63CB">
      <w:pPr>
        <w:rPr>
          <w:rFonts w:asciiTheme="minorHAnsi" w:hAnsiTheme="minorHAnsi"/>
          <w:sz w:val="22"/>
          <w:szCs w:val="22"/>
        </w:rPr>
        <w:sectPr w:rsidR="006C63CB" w:rsidSect="0048324F">
          <w:type w:val="continuous"/>
          <w:pgSz w:w="12240" w:h="15840"/>
          <w:pgMar w:top="720" w:right="720" w:bottom="720" w:left="720" w:header="720" w:footer="720" w:gutter="0"/>
          <w:cols w:space="720"/>
          <w:docGrid w:linePitch="400"/>
        </w:sectPr>
      </w:pPr>
      <w:r>
        <w:rPr>
          <w:rFonts w:asciiTheme="minorHAnsi" w:hAnsiTheme="minorHAnsi"/>
          <w:noProof/>
          <w:sz w:val="22"/>
          <w:szCs w:val="22"/>
        </w:rPr>
        <w:drawing>
          <wp:inline distT="0" distB="0" distL="0" distR="0" wp14:anchorId="29C23B0E" wp14:editId="537553B2">
            <wp:extent cx="3287164" cy="1980453"/>
            <wp:effectExtent l="0" t="0" r="0" b="1270"/>
            <wp:docPr id="10" name="Picture 10" descr="../jmeter_scripts/responeTimeOverTime25usersH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meter_scripts/responeTimeOverTime25usersHP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98406" cy="1987226"/>
                    </a:xfrm>
                    <a:prstGeom prst="rect">
                      <a:avLst/>
                    </a:prstGeom>
                    <a:noFill/>
                    <a:ln>
                      <a:noFill/>
                    </a:ln>
                  </pic:spPr>
                </pic:pic>
              </a:graphicData>
            </a:graphic>
          </wp:inline>
        </w:drawing>
      </w:r>
      <w:r>
        <w:rPr>
          <w:rFonts w:asciiTheme="minorHAnsi" w:hAnsiTheme="minorHAnsi"/>
          <w:noProof/>
          <w:sz w:val="22"/>
          <w:szCs w:val="22"/>
        </w:rPr>
        <w:drawing>
          <wp:inline distT="0" distB="0" distL="0" distR="0" wp14:anchorId="3A217B89" wp14:editId="55515BCC">
            <wp:extent cx="3277466" cy="1984375"/>
            <wp:effectExtent l="0" t="0" r="0" b="0"/>
            <wp:docPr id="11" name="Picture 11" descr="../jmeter_scripts/throughputVsTIme25USerH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meter_scripts/throughputVsTIme25USerHP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8638" cy="1985085"/>
                    </a:xfrm>
                    <a:prstGeom prst="rect">
                      <a:avLst/>
                    </a:prstGeom>
                    <a:noFill/>
                    <a:ln>
                      <a:noFill/>
                    </a:ln>
                  </pic:spPr>
                </pic:pic>
              </a:graphicData>
            </a:graphic>
          </wp:inline>
        </w:drawing>
      </w:r>
    </w:p>
    <w:p w14:paraId="20F40C3B" w14:textId="636E804D" w:rsidR="006C63CB" w:rsidRDefault="006C63CB" w:rsidP="006C63CB">
      <w:pPr>
        <w:rPr>
          <w:rFonts w:asciiTheme="minorHAnsi" w:hAnsiTheme="minorHAnsi"/>
          <w:sz w:val="22"/>
          <w:szCs w:val="22"/>
        </w:rPr>
      </w:pPr>
    </w:p>
    <w:p w14:paraId="1B7900DF" w14:textId="77777777" w:rsidR="006C63CB" w:rsidRDefault="006C63CB" w:rsidP="006C63CB">
      <w:pPr>
        <w:rPr>
          <w:rFonts w:asciiTheme="minorHAnsi" w:hAnsiTheme="minorHAnsi"/>
          <w:sz w:val="22"/>
          <w:szCs w:val="22"/>
        </w:rPr>
      </w:pPr>
    </w:p>
    <w:p w14:paraId="6112CB05" w14:textId="77777777" w:rsidR="006C63CB" w:rsidRDefault="006C63CB" w:rsidP="006C63CB">
      <w:pPr>
        <w:rPr>
          <w:rFonts w:asciiTheme="minorHAnsi" w:hAnsiTheme="minorHAnsi"/>
          <w:sz w:val="22"/>
          <w:szCs w:val="22"/>
        </w:rPr>
        <w:sectPr w:rsidR="006C63CB" w:rsidSect="006C63CB">
          <w:type w:val="continuous"/>
          <w:pgSz w:w="12240" w:h="15840"/>
          <w:pgMar w:top="720" w:right="720" w:bottom="720" w:left="720" w:header="720" w:footer="720" w:gutter="0"/>
          <w:cols w:num="2" w:space="720"/>
          <w:docGrid w:linePitch="400"/>
        </w:sectPr>
      </w:pPr>
    </w:p>
    <w:p w14:paraId="0C231FC4" w14:textId="37C6CF7D" w:rsidR="006C63CB" w:rsidRDefault="006C63CB" w:rsidP="006C63CB">
      <w:pPr>
        <w:rPr>
          <w:rFonts w:asciiTheme="minorHAnsi" w:hAnsiTheme="minorHAnsi"/>
          <w:sz w:val="22"/>
          <w:szCs w:val="22"/>
        </w:rPr>
      </w:pPr>
    </w:p>
    <w:p w14:paraId="3358AEE1" w14:textId="0148FD9A" w:rsidR="00751FC0" w:rsidRDefault="00725ACF" w:rsidP="005969C8">
      <w:pPr>
        <w:rPr>
          <w:rFonts w:asciiTheme="minorHAnsi" w:hAnsiTheme="minorHAnsi"/>
          <w:sz w:val="22"/>
          <w:szCs w:val="22"/>
        </w:rPr>
      </w:pPr>
      <w:r>
        <w:rPr>
          <w:rFonts w:asciiTheme="minorHAnsi" w:hAnsiTheme="minorHAnsi"/>
          <w:sz w:val="22"/>
          <w:szCs w:val="22"/>
        </w:rPr>
        <w:t xml:space="preserve">Note, network connections/conditions, amount of data sent through the HTTP requests, JMeter </w:t>
      </w:r>
      <w:r w:rsidR="00265411">
        <w:rPr>
          <w:rFonts w:asciiTheme="minorHAnsi" w:hAnsiTheme="minorHAnsi"/>
          <w:sz w:val="22"/>
          <w:szCs w:val="22"/>
        </w:rPr>
        <w:t>server</w:t>
      </w:r>
      <w:r w:rsidR="00D60AE3">
        <w:rPr>
          <w:rFonts w:asciiTheme="minorHAnsi" w:hAnsiTheme="minorHAnsi"/>
          <w:sz w:val="22"/>
          <w:szCs w:val="22"/>
        </w:rPr>
        <w:t xml:space="preserve"> capacities</w:t>
      </w:r>
      <w:r>
        <w:rPr>
          <w:rFonts w:asciiTheme="minorHAnsi" w:hAnsiTheme="minorHAnsi"/>
          <w:sz w:val="22"/>
          <w:szCs w:val="22"/>
        </w:rPr>
        <w:t>, etc.  all play some roles in the performance. More research and testing are neede</w:t>
      </w:r>
      <w:r w:rsidR="00CA5A5D">
        <w:rPr>
          <w:rFonts w:asciiTheme="minorHAnsi" w:hAnsiTheme="minorHAnsi"/>
          <w:sz w:val="22"/>
          <w:szCs w:val="22"/>
        </w:rPr>
        <w:t>d to collect more details on la</w:t>
      </w:r>
      <w:r>
        <w:rPr>
          <w:rFonts w:asciiTheme="minorHAnsi" w:hAnsiTheme="minorHAnsi"/>
          <w:sz w:val="22"/>
          <w:szCs w:val="22"/>
        </w:rPr>
        <w:t>tencies and server process time (currently there is some limitations to easily collect server process time statistics with JMeter). Also distributed performance testing (launch scripts from multiple places at the same time and sending requests to the</w:t>
      </w:r>
      <w:r w:rsidR="004F363D">
        <w:rPr>
          <w:rFonts w:asciiTheme="minorHAnsi" w:hAnsiTheme="minorHAnsi"/>
          <w:sz w:val="22"/>
          <w:szCs w:val="22"/>
        </w:rPr>
        <w:t xml:space="preserve"> same instance) may be</w:t>
      </w:r>
      <w:r>
        <w:rPr>
          <w:rFonts w:asciiTheme="minorHAnsi" w:hAnsiTheme="minorHAnsi"/>
          <w:sz w:val="22"/>
          <w:szCs w:val="22"/>
        </w:rPr>
        <w:t xml:space="preserve"> needed to further analyze performance under load. </w:t>
      </w:r>
      <w:r w:rsidR="009D0A09">
        <w:rPr>
          <w:rFonts w:asciiTheme="minorHAnsi" w:hAnsiTheme="minorHAnsi"/>
          <w:sz w:val="22"/>
          <w:szCs w:val="22"/>
        </w:rPr>
        <w:t xml:space="preserve">So the above declaration on </w:t>
      </w:r>
      <w:r w:rsidR="009D0A09" w:rsidRPr="00B34F06">
        <w:rPr>
          <w:rFonts w:asciiTheme="minorHAnsi" w:hAnsiTheme="minorHAnsi"/>
          <w:sz w:val="22"/>
          <w:szCs w:val="22"/>
        </w:rPr>
        <w:t>performance degradation</w:t>
      </w:r>
      <w:r w:rsidR="009D0A09">
        <w:rPr>
          <w:rFonts w:asciiTheme="minorHAnsi" w:hAnsiTheme="minorHAnsi"/>
          <w:sz w:val="22"/>
          <w:szCs w:val="22"/>
        </w:rPr>
        <w:t xml:space="preserve"> is not conclusive. </w:t>
      </w:r>
    </w:p>
    <w:p w14:paraId="70C5F06F" w14:textId="77777777" w:rsidR="00751FC0" w:rsidRDefault="00751FC0" w:rsidP="005969C8">
      <w:pPr>
        <w:rPr>
          <w:rFonts w:asciiTheme="minorHAnsi" w:hAnsiTheme="minorHAnsi"/>
          <w:sz w:val="22"/>
          <w:szCs w:val="22"/>
        </w:rPr>
      </w:pPr>
    </w:p>
    <w:p w14:paraId="5B193B88" w14:textId="77777777" w:rsidR="001B4DB8" w:rsidRDefault="001B4DB8" w:rsidP="005969C8">
      <w:pPr>
        <w:rPr>
          <w:rFonts w:asciiTheme="minorHAnsi" w:hAnsiTheme="minorHAnsi"/>
          <w:sz w:val="22"/>
          <w:szCs w:val="22"/>
        </w:rPr>
      </w:pPr>
    </w:p>
    <w:p w14:paraId="734B11D1" w14:textId="77777777" w:rsidR="00C3186B" w:rsidRPr="005C02DC" w:rsidRDefault="00C3186B" w:rsidP="005969C8">
      <w:pPr>
        <w:rPr>
          <w:rFonts w:asciiTheme="minorHAnsi" w:hAnsiTheme="minorHAnsi"/>
          <w:sz w:val="22"/>
          <w:szCs w:val="22"/>
        </w:rPr>
      </w:pPr>
    </w:p>
    <w:p w14:paraId="3F8654AF" w14:textId="7F84F2C4" w:rsidR="005969C8" w:rsidRDefault="000A5757" w:rsidP="00A05745">
      <w:pPr>
        <w:pStyle w:val="ListParagraph"/>
        <w:numPr>
          <w:ilvl w:val="0"/>
          <w:numId w:val="1"/>
        </w:numPr>
        <w:rPr>
          <w:b/>
          <w:sz w:val="22"/>
          <w:szCs w:val="22"/>
        </w:rPr>
      </w:pPr>
      <w:r>
        <w:rPr>
          <w:b/>
          <w:sz w:val="22"/>
          <w:szCs w:val="22"/>
        </w:rPr>
        <w:t>Performance Comparison: Fuji, Geneva, Helsinki, and Istanbul</w:t>
      </w:r>
    </w:p>
    <w:p w14:paraId="6395A572" w14:textId="77777777" w:rsidR="001B4DB8" w:rsidRDefault="001B4DB8" w:rsidP="001B4DB8">
      <w:pPr>
        <w:rPr>
          <w:rFonts w:asciiTheme="minorHAnsi" w:hAnsiTheme="minorHAnsi"/>
          <w:sz w:val="22"/>
          <w:szCs w:val="22"/>
        </w:rPr>
      </w:pPr>
    </w:p>
    <w:p w14:paraId="76DF255D" w14:textId="199D3428" w:rsidR="008F16D2" w:rsidRDefault="00FE4B36" w:rsidP="001B4DB8">
      <w:pPr>
        <w:rPr>
          <w:rFonts w:asciiTheme="minorHAnsi" w:hAnsiTheme="minorHAnsi"/>
          <w:sz w:val="22"/>
          <w:szCs w:val="22"/>
        </w:rPr>
      </w:pPr>
      <w:r>
        <w:rPr>
          <w:rFonts w:asciiTheme="minorHAnsi" w:hAnsiTheme="minorHAnsi"/>
          <w:sz w:val="22"/>
          <w:szCs w:val="22"/>
        </w:rPr>
        <w:t>In this section,</w:t>
      </w:r>
      <w:r w:rsidR="000A5757">
        <w:rPr>
          <w:rFonts w:asciiTheme="minorHAnsi" w:hAnsiTheme="minorHAnsi"/>
          <w:sz w:val="22"/>
          <w:szCs w:val="22"/>
        </w:rPr>
        <w:t xml:space="preserve"> performance</w:t>
      </w:r>
      <w:r>
        <w:rPr>
          <w:rFonts w:asciiTheme="minorHAnsi" w:hAnsiTheme="minorHAnsi"/>
          <w:sz w:val="22"/>
          <w:szCs w:val="22"/>
        </w:rPr>
        <w:t>s</w:t>
      </w:r>
      <w:r w:rsidR="000A5757">
        <w:rPr>
          <w:rFonts w:asciiTheme="minorHAnsi" w:hAnsiTheme="minorHAnsi"/>
          <w:sz w:val="22"/>
          <w:szCs w:val="22"/>
        </w:rPr>
        <w:t xml:space="preserve"> of the table operation</w:t>
      </w:r>
      <w:r>
        <w:rPr>
          <w:rFonts w:asciiTheme="minorHAnsi" w:hAnsiTheme="minorHAnsi"/>
          <w:sz w:val="22"/>
          <w:szCs w:val="22"/>
        </w:rPr>
        <w:t>s are</w:t>
      </w:r>
      <w:r w:rsidR="000A5757">
        <w:rPr>
          <w:rFonts w:asciiTheme="minorHAnsi" w:hAnsiTheme="minorHAnsi"/>
          <w:sz w:val="22"/>
          <w:szCs w:val="22"/>
        </w:rPr>
        <w:t xml:space="preserve"> compared for last four releases, including current to be released Istanbul version. This comparison is important to determine release to release performance changes, and also to validate and to monitor performance changes for future releases.</w:t>
      </w:r>
      <w:r w:rsidR="008F16D2">
        <w:rPr>
          <w:rFonts w:asciiTheme="minorHAnsi" w:hAnsiTheme="minorHAnsi"/>
          <w:sz w:val="22"/>
          <w:szCs w:val="22"/>
        </w:rPr>
        <w:t xml:space="preserve"> </w:t>
      </w:r>
    </w:p>
    <w:p w14:paraId="2264F6CD" w14:textId="77777777" w:rsidR="008F16D2" w:rsidRDefault="008F16D2" w:rsidP="001B4DB8">
      <w:pPr>
        <w:rPr>
          <w:rFonts w:asciiTheme="minorHAnsi" w:hAnsiTheme="minorHAnsi"/>
          <w:sz w:val="22"/>
          <w:szCs w:val="22"/>
        </w:rPr>
      </w:pPr>
    </w:p>
    <w:p w14:paraId="7CDA6CD8" w14:textId="4BFDD798" w:rsidR="000A5757" w:rsidRDefault="008F16D2" w:rsidP="001B4DB8">
      <w:pPr>
        <w:rPr>
          <w:rFonts w:asciiTheme="minorHAnsi" w:hAnsiTheme="minorHAnsi"/>
          <w:sz w:val="22"/>
          <w:szCs w:val="22"/>
        </w:rPr>
      </w:pPr>
      <w:r>
        <w:rPr>
          <w:rFonts w:asciiTheme="minorHAnsi" w:hAnsiTheme="minorHAnsi"/>
          <w:sz w:val="22"/>
          <w:szCs w:val="22"/>
        </w:rPr>
        <w:t xml:space="preserve">For reliable performance comparison, testing environment, </w:t>
      </w:r>
      <w:r w:rsidR="00FE4B36">
        <w:rPr>
          <w:rFonts w:asciiTheme="minorHAnsi" w:hAnsiTheme="minorHAnsi"/>
          <w:sz w:val="22"/>
          <w:szCs w:val="22"/>
        </w:rPr>
        <w:t>settings, and conditions</w:t>
      </w:r>
      <w:r>
        <w:rPr>
          <w:rFonts w:asciiTheme="minorHAnsi" w:hAnsiTheme="minorHAnsi"/>
          <w:sz w:val="22"/>
          <w:szCs w:val="22"/>
        </w:rPr>
        <w:t xml:space="preserve"> should be the same. For example, launch testing scripts from the same machine, testing instances should be at the same or similar locations and at similar state (after zboot, for example</w:t>
      </w:r>
      <w:r w:rsidR="00265B79">
        <w:rPr>
          <w:rFonts w:asciiTheme="minorHAnsi" w:hAnsiTheme="minorHAnsi"/>
          <w:sz w:val="22"/>
          <w:szCs w:val="22"/>
        </w:rPr>
        <w:t>), same network conditions, running with the s</w:t>
      </w:r>
      <w:r w:rsidR="008A44E0">
        <w:rPr>
          <w:rFonts w:asciiTheme="minorHAnsi" w:hAnsiTheme="minorHAnsi"/>
          <w:sz w:val="22"/>
          <w:szCs w:val="22"/>
        </w:rPr>
        <w:t xml:space="preserve">ame number of threads, use the same </w:t>
      </w:r>
      <w:r w:rsidR="00FE4B36">
        <w:rPr>
          <w:rFonts w:asciiTheme="minorHAnsi" w:hAnsiTheme="minorHAnsi"/>
          <w:sz w:val="22"/>
          <w:szCs w:val="22"/>
        </w:rPr>
        <w:t xml:space="preserve">amount of </w:t>
      </w:r>
      <w:r w:rsidR="008A44E0">
        <w:rPr>
          <w:rFonts w:asciiTheme="minorHAnsi" w:hAnsiTheme="minorHAnsi"/>
          <w:sz w:val="22"/>
          <w:szCs w:val="22"/>
        </w:rPr>
        <w:t>wai</w:t>
      </w:r>
      <w:r w:rsidR="000E451D">
        <w:rPr>
          <w:rFonts w:asciiTheme="minorHAnsi" w:hAnsiTheme="minorHAnsi"/>
          <w:sz w:val="22"/>
          <w:szCs w:val="22"/>
        </w:rPr>
        <w:t xml:space="preserve">t </w:t>
      </w:r>
      <w:r w:rsidR="008A44E0">
        <w:rPr>
          <w:rFonts w:asciiTheme="minorHAnsi" w:hAnsiTheme="minorHAnsi"/>
          <w:sz w:val="22"/>
          <w:szCs w:val="22"/>
        </w:rPr>
        <w:t>time, ramp up time, and duration.</w:t>
      </w:r>
    </w:p>
    <w:p w14:paraId="12388469" w14:textId="77777777" w:rsidR="00CF5F8B" w:rsidRDefault="00CF5F8B" w:rsidP="001B4DB8">
      <w:pPr>
        <w:rPr>
          <w:rFonts w:asciiTheme="minorHAnsi" w:hAnsiTheme="minorHAnsi"/>
          <w:sz w:val="22"/>
          <w:szCs w:val="22"/>
        </w:rPr>
      </w:pPr>
    </w:p>
    <w:p w14:paraId="72BC69D7" w14:textId="77777777" w:rsidR="009C5F34" w:rsidRDefault="009C5F34" w:rsidP="009C5F34">
      <w:pPr>
        <w:rPr>
          <w:rFonts w:asciiTheme="minorHAnsi" w:hAnsiTheme="minorHAnsi"/>
          <w:sz w:val="22"/>
          <w:szCs w:val="22"/>
        </w:rPr>
      </w:pPr>
      <w:r>
        <w:rPr>
          <w:rFonts w:asciiTheme="minorHAnsi" w:hAnsiTheme="minorHAnsi"/>
          <w:sz w:val="22"/>
          <w:szCs w:val="22"/>
        </w:rPr>
        <w:t>The following data center instances are used to collect the performance data.</w:t>
      </w:r>
    </w:p>
    <w:p w14:paraId="2C1A609F" w14:textId="77777777" w:rsidR="00856A64" w:rsidRDefault="00856A64" w:rsidP="009C5F34">
      <w:pPr>
        <w:rPr>
          <w:rFonts w:asciiTheme="minorHAnsi" w:hAnsiTheme="minorHAnsi"/>
          <w:sz w:val="22"/>
          <w:szCs w:val="22"/>
        </w:rPr>
      </w:pPr>
    </w:p>
    <w:tbl>
      <w:tblPr>
        <w:tblW w:w="4320" w:type="dxa"/>
        <w:tblInd w:w="796" w:type="dxa"/>
        <w:tblLook w:val="04A0" w:firstRow="1" w:lastRow="0" w:firstColumn="1" w:lastColumn="0" w:noHBand="0" w:noVBand="1"/>
      </w:tblPr>
      <w:tblGrid>
        <w:gridCol w:w="2160"/>
        <w:gridCol w:w="1454"/>
        <w:gridCol w:w="706"/>
      </w:tblGrid>
      <w:tr w:rsidR="00856A64" w14:paraId="5C694BB3" w14:textId="77777777" w:rsidTr="00D033E9">
        <w:trPr>
          <w:trHeight w:val="250"/>
        </w:trPr>
        <w:tc>
          <w:tcPr>
            <w:tcW w:w="21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64C4CAD" w14:textId="77777777" w:rsidR="00856A64" w:rsidRDefault="003A5297">
            <w:pPr>
              <w:rPr>
                <w:rFonts w:ascii="Abadi MT Condensed Light" w:eastAsia="Times New Roman" w:hAnsi="Abadi MT Condensed Light"/>
                <w:color w:val="0563C1"/>
                <w:sz w:val="20"/>
                <w:szCs w:val="20"/>
                <w:u w:val="single"/>
              </w:rPr>
            </w:pPr>
            <w:hyperlink r:id="rId16" w:history="1">
              <w:r w:rsidR="00856A64">
                <w:rPr>
                  <w:rStyle w:val="Hyperlink"/>
                  <w:rFonts w:ascii="Abadi MT Condensed Light" w:eastAsia="Times New Roman" w:hAnsi="Abadi MT Condensed Light"/>
                  <w:sz w:val="20"/>
                  <w:szCs w:val="20"/>
                </w:rPr>
                <w:t>teamdevb.service-now.com/</w:t>
              </w:r>
            </w:hyperlink>
          </w:p>
        </w:tc>
        <w:tc>
          <w:tcPr>
            <w:tcW w:w="1454" w:type="dxa"/>
            <w:tcBorders>
              <w:top w:val="single" w:sz="8" w:space="0" w:color="auto"/>
              <w:left w:val="nil"/>
              <w:bottom w:val="single" w:sz="4" w:space="0" w:color="auto"/>
              <w:right w:val="single" w:sz="4" w:space="0" w:color="auto"/>
            </w:tcBorders>
            <w:shd w:val="clear" w:color="auto" w:fill="auto"/>
            <w:noWrap/>
            <w:vAlign w:val="bottom"/>
            <w:hideMark/>
          </w:tcPr>
          <w:p w14:paraId="48265CC4" w14:textId="77777777" w:rsidR="00856A64" w:rsidRDefault="00856A64">
            <w:pPr>
              <w:rPr>
                <w:rFonts w:ascii="Abadi MT Condensed Light" w:eastAsia="Times New Roman" w:hAnsi="Abadi MT Condensed Light"/>
                <w:color w:val="000000"/>
                <w:sz w:val="20"/>
                <w:szCs w:val="20"/>
              </w:rPr>
            </w:pPr>
            <w:r>
              <w:rPr>
                <w:rFonts w:ascii="Abadi MT Condensed Light" w:eastAsia="Times New Roman" w:hAnsi="Abadi MT Condensed Light"/>
                <w:color w:val="000000"/>
                <w:sz w:val="20"/>
                <w:szCs w:val="20"/>
              </w:rPr>
              <w:t>(app129142.sjc6)</w:t>
            </w:r>
          </w:p>
        </w:tc>
        <w:tc>
          <w:tcPr>
            <w:tcW w:w="706" w:type="dxa"/>
            <w:tcBorders>
              <w:top w:val="single" w:sz="8" w:space="0" w:color="auto"/>
              <w:left w:val="nil"/>
              <w:bottom w:val="single" w:sz="4" w:space="0" w:color="auto"/>
              <w:right w:val="single" w:sz="8" w:space="0" w:color="auto"/>
            </w:tcBorders>
            <w:shd w:val="clear" w:color="auto" w:fill="auto"/>
            <w:noWrap/>
            <w:vAlign w:val="bottom"/>
            <w:hideMark/>
          </w:tcPr>
          <w:p w14:paraId="02C1B5D5" w14:textId="77777777" w:rsidR="00856A64" w:rsidRDefault="00856A64">
            <w:pPr>
              <w:jc w:val="right"/>
              <w:rPr>
                <w:rFonts w:ascii="Abadi MT Condensed Light" w:eastAsia="Times New Roman" w:hAnsi="Abadi MT Condensed Light"/>
                <w:color w:val="000000"/>
                <w:sz w:val="20"/>
                <w:szCs w:val="20"/>
              </w:rPr>
            </w:pPr>
            <w:r>
              <w:rPr>
                <w:rFonts w:ascii="Abadi MT Condensed Light" w:eastAsia="Times New Roman" w:hAnsi="Abadi MT Condensed Light"/>
                <w:color w:val="000000"/>
                <w:sz w:val="20"/>
                <w:szCs w:val="20"/>
              </w:rPr>
              <w:t>FP13</w:t>
            </w:r>
          </w:p>
        </w:tc>
      </w:tr>
      <w:tr w:rsidR="00856A64" w14:paraId="303B5BAA" w14:textId="77777777" w:rsidTr="00D033E9">
        <w:trPr>
          <w:trHeight w:val="260"/>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14:paraId="4E89E905" w14:textId="77777777" w:rsidR="00856A64" w:rsidRDefault="00856A64">
            <w:pPr>
              <w:rPr>
                <w:rFonts w:ascii="Abadi MT Condensed Light" w:eastAsia="Times New Roman" w:hAnsi="Abadi MT Condensed Light"/>
                <w:color w:val="0563C1"/>
                <w:sz w:val="20"/>
                <w:szCs w:val="20"/>
                <w:u w:val="single"/>
              </w:rPr>
            </w:pPr>
            <w:r>
              <w:rPr>
                <w:rFonts w:ascii="Abadi MT Condensed Light" w:eastAsia="Times New Roman" w:hAnsi="Abadi MT Condensed Light"/>
                <w:color w:val="0563C1"/>
                <w:sz w:val="20"/>
                <w:szCs w:val="20"/>
                <w:u w:val="single"/>
              </w:rPr>
              <w:t>teamdevc.service-now.com/</w:t>
            </w:r>
          </w:p>
        </w:tc>
        <w:tc>
          <w:tcPr>
            <w:tcW w:w="1454" w:type="dxa"/>
            <w:tcBorders>
              <w:top w:val="nil"/>
              <w:left w:val="nil"/>
              <w:bottom w:val="single" w:sz="4" w:space="0" w:color="auto"/>
              <w:right w:val="single" w:sz="4" w:space="0" w:color="auto"/>
            </w:tcBorders>
            <w:shd w:val="clear" w:color="auto" w:fill="auto"/>
            <w:noWrap/>
            <w:vAlign w:val="bottom"/>
            <w:hideMark/>
          </w:tcPr>
          <w:p w14:paraId="1BBD513D" w14:textId="77777777" w:rsidR="00856A64" w:rsidRDefault="00856A64">
            <w:pPr>
              <w:rPr>
                <w:rFonts w:ascii="Abadi MT Condensed Light" w:eastAsia="Times New Roman" w:hAnsi="Abadi MT Condensed Light"/>
                <w:color w:val="343D47"/>
                <w:sz w:val="20"/>
                <w:szCs w:val="20"/>
              </w:rPr>
            </w:pPr>
            <w:r>
              <w:rPr>
                <w:rFonts w:ascii="Abadi MT Condensed Light" w:eastAsia="Times New Roman" w:hAnsi="Abadi MT Condensed Light"/>
                <w:color w:val="343D47"/>
                <w:sz w:val="20"/>
                <w:szCs w:val="20"/>
              </w:rPr>
              <w:t>(app129163.sjc6)</w:t>
            </w:r>
          </w:p>
        </w:tc>
        <w:tc>
          <w:tcPr>
            <w:tcW w:w="706" w:type="dxa"/>
            <w:tcBorders>
              <w:top w:val="nil"/>
              <w:left w:val="nil"/>
              <w:bottom w:val="single" w:sz="4" w:space="0" w:color="auto"/>
              <w:right w:val="single" w:sz="8" w:space="0" w:color="auto"/>
            </w:tcBorders>
            <w:shd w:val="clear" w:color="auto" w:fill="auto"/>
            <w:noWrap/>
            <w:vAlign w:val="bottom"/>
            <w:hideMark/>
          </w:tcPr>
          <w:p w14:paraId="48E264A1" w14:textId="77777777" w:rsidR="00856A64" w:rsidRDefault="00856A64">
            <w:pPr>
              <w:jc w:val="right"/>
              <w:rPr>
                <w:rFonts w:ascii="Abadi MT Condensed Light" w:eastAsia="Times New Roman" w:hAnsi="Abadi MT Condensed Light"/>
                <w:color w:val="000000"/>
                <w:sz w:val="20"/>
                <w:szCs w:val="20"/>
              </w:rPr>
            </w:pPr>
            <w:r>
              <w:rPr>
                <w:rFonts w:ascii="Abadi MT Condensed Light" w:eastAsia="Times New Roman" w:hAnsi="Abadi MT Condensed Light"/>
                <w:color w:val="000000"/>
                <w:sz w:val="20"/>
                <w:szCs w:val="20"/>
              </w:rPr>
              <w:t>GP7</w:t>
            </w:r>
          </w:p>
        </w:tc>
      </w:tr>
      <w:tr w:rsidR="00856A64" w14:paraId="4D9BACD4" w14:textId="77777777" w:rsidTr="00D033E9">
        <w:trPr>
          <w:trHeight w:val="260"/>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14:paraId="7038672A" w14:textId="77777777" w:rsidR="00856A64" w:rsidRDefault="00856A64">
            <w:pPr>
              <w:rPr>
                <w:rFonts w:ascii="Abadi MT Condensed Light" w:eastAsia="Times New Roman" w:hAnsi="Abadi MT Condensed Light"/>
                <w:color w:val="0563C1"/>
                <w:sz w:val="20"/>
                <w:szCs w:val="20"/>
                <w:u w:val="single"/>
              </w:rPr>
            </w:pPr>
            <w:r>
              <w:rPr>
                <w:rFonts w:ascii="Abadi MT Condensed Light" w:eastAsia="Times New Roman" w:hAnsi="Abadi MT Condensed Light"/>
                <w:color w:val="0563C1"/>
                <w:sz w:val="20"/>
                <w:szCs w:val="20"/>
                <w:u w:val="single"/>
              </w:rPr>
              <w:t>teamdeva.service-now.com/</w:t>
            </w:r>
          </w:p>
        </w:tc>
        <w:tc>
          <w:tcPr>
            <w:tcW w:w="1454" w:type="dxa"/>
            <w:tcBorders>
              <w:top w:val="nil"/>
              <w:left w:val="nil"/>
              <w:bottom w:val="single" w:sz="4" w:space="0" w:color="auto"/>
              <w:right w:val="single" w:sz="4" w:space="0" w:color="auto"/>
            </w:tcBorders>
            <w:shd w:val="clear" w:color="auto" w:fill="auto"/>
            <w:noWrap/>
            <w:vAlign w:val="bottom"/>
            <w:hideMark/>
          </w:tcPr>
          <w:p w14:paraId="3EDAB15E" w14:textId="77777777" w:rsidR="00856A64" w:rsidRDefault="00856A64">
            <w:pPr>
              <w:rPr>
                <w:rFonts w:ascii="Abadi MT Condensed Light" w:eastAsia="Times New Roman" w:hAnsi="Abadi MT Condensed Light"/>
                <w:color w:val="343D47"/>
                <w:sz w:val="20"/>
                <w:szCs w:val="20"/>
              </w:rPr>
            </w:pPr>
            <w:r>
              <w:rPr>
                <w:rFonts w:ascii="Abadi MT Condensed Light" w:eastAsia="Times New Roman" w:hAnsi="Abadi MT Condensed Light"/>
                <w:color w:val="343D47"/>
                <w:sz w:val="20"/>
                <w:szCs w:val="20"/>
              </w:rPr>
              <w:t>(app129163.sjc6)</w:t>
            </w:r>
          </w:p>
        </w:tc>
        <w:tc>
          <w:tcPr>
            <w:tcW w:w="706" w:type="dxa"/>
            <w:tcBorders>
              <w:top w:val="nil"/>
              <w:left w:val="nil"/>
              <w:bottom w:val="single" w:sz="4" w:space="0" w:color="auto"/>
              <w:right w:val="single" w:sz="8" w:space="0" w:color="auto"/>
            </w:tcBorders>
            <w:shd w:val="clear" w:color="auto" w:fill="auto"/>
            <w:noWrap/>
            <w:vAlign w:val="bottom"/>
            <w:hideMark/>
          </w:tcPr>
          <w:p w14:paraId="66D32768" w14:textId="77777777" w:rsidR="00856A64" w:rsidRDefault="00856A64">
            <w:pPr>
              <w:jc w:val="right"/>
              <w:rPr>
                <w:rFonts w:ascii="Abadi MT Condensed Light" w:eastAsia="Times New Roman" w:hAnsi="Abadi MT Condensed Light"/>
                <w:color w:val="000000"/>
                <w:sz w:val="20"/>
                <w:szCs w:val="20"/>
              </w:rPr>
            </w:pPr>
            <w:r>
              <w:rPr>
                <w:rFonts w:ascii="Abadi MT Condensed Light" w:eastAsia="Times New Roman" w:hAnsi="Abadi MT Condensed Light"/>
                <w:color w:val="000000"/>
                <w:sz w:val="20"/>
                <w:szCs w:val="20"/>
              </w:rPr>
              <w:t>HP4</w:t>
            </w:r>
          </w:p>
        </w:tc>
      </w:tr>
      <w:tr w:rsidR="00856A64" w14:paraId="6D9FF22B" w14:textId="77777777" w:rsidTr="00D033E9">
        <w:trPr>
          <w:trHeight w:val="269"/>
        </w:trPr>
        <w:tc>
          <w:tcPr>
            <w:tcW w:w="2160" w:type="dxa"/>
            <w:tcBorders>
              <w:top w:val="nil"/>
              <w:left w:val="single" w:sz="8" w:space="0" w:color="auto"/>
              <w:bottom w:val="single" w:sz="8" w:space="0" w:color="auto"/>
              <w:right w:val="single" w:sz="4" w:space="0" w:color="auto"/>
            </w:tcBorders>
            <w:shd w:val="clear" w:color="auto" w:fill="auto"/>
            <w:noWrap/>
            <w:vAlign w:val="bottom"/>
            <w:hideMark/>
          </w:tcPr>
          <w:p w14:paraId="68421801" w14:textId="77777777" w:rsidR="00856A64" w:rsidRDefault="003A5297">
            <w:pPr>
              <w:rPr>
                <w:rFonts w:ascii="Abadi MT Condensed Light" w:eastAsia="Times New Roman" w:hAnsi="Abadi MT Condensed Light"/>
                <w:color w:val="0563C1"/>
                <w:sz w:val="20"/>
                <w:szCs w:val="20"/>
                <w:u w:val="single"/>
              </w:rPr>
            </w:pPr>
            <w:hyperlink r:id="rId17" w:history="1">
              <w:r w:rsidR="00856A64">
                <w:rPr>
                  <w:rStyle w:val="Hyperlink"/>
                  <w:rFonts w:ascii="Abadi MT Condensed Light" w:eastAsia="Times New Roman" w:hAnsi="Abadi MT Condensed Light"/>
                  <w:sz w:val="20"/>
                  <w:szCs w:val="20"/>
                </w:rPr>
                <w:t>teamdevd.service-now.com/</w:t>
              </w:r>
            </w:hyperlink>
          </w:p>
        </w:tc>
        <w:tc>
          <w:tcPr>
            <w:tcW w:w="1454" w:type="dxa"/>
            <w:tcBorders>
              <w:top w:val="nil"/>
              <w:left w:val="nil"/>
              <w:bottom w:val="single" w:sz="8" w:space="0" w:color="auto"/>
              <w:right w:val="single" w:sz="4" w:space="0" w:color="auto"/>
            </w:tcBorders>
            <w:shd w:val="clear" w:color="auto" w:fill="auto"/>
            <w:noWrap/>
            <w:vAlign w:val="bottom"/>
            <w:hideMark/>
          </w:tcPr>
          <w:p w14:paraId="4A9FDA25" w14:textId="77777777" w:rsidR="00856A64" w:rsidRDefault="00856A64">
            <w:pPr>
              <w:rPr>
                <w:rFonts w:ascii="Abadi MT Condensed Light" w:eastAsia="Times New Roman" w:hAnsi="Abadi MT Condensed Light"/>
                <w:color w:val="343D47"/>
                <w:sz w:val="20"/>
                <w:szCs w:val="20"/>
              </w:rPr>
            </w:pPr>
            <w:r>
              <w:rPr>
                <w:rFonts w:ascii="Abadi MT Condensed Light" w:eastAsia="Times New Roman" w:hAnsi="Abadi MT Condensed Light"/>
                <w:color w:val="343D47"/>
                <w:sz w:val="20"/>
                <w:szCs w:val="20"/>
              </w:rPr>
              <w:t>(app128177.sjc6)</w:t>
            </w:r>
          </w:p>
        </w:tc>
        <w:tc>
          <w:tcPr>
            <w:tcW w:w="706" w:type="dxa"/>
            <w:tcBorders>
              <w:top w:val="nil"/>
              <w:left w:val="nil"/>
              <w:bottom w:val="single" w:sz="8" w:space="0" w:color="auto"/>
              <w:right w:val="single" w:sz="8" w:space="0" w:color="auto"/>
            </w:tcBorders>
            <w:shd w:val="clear" w:color="auto" w:fill="auto"/>
            <w:noWrap/>
            <w:vAlign w:val="bottom"/>
            <w:hideMark/>
          </w:tcPr>
          <w:p w14:paraId="718099FA" w14:textId="77777777" w:rsidR="00856A64" w:rsidRDefault="00856A64">
            <w:pPr>
              <w:jc w:val="right"/>
              <w:rPr>
                <w:rFonts w:ascii="Abadi MT Condensed Light" w:eastAsia="Times New Roman" w:hAnsi="Abadi MT Condensed Light"/>
                <w:color w:val="000000"/>
                <w:sz w:val="20"/>
                <w:szCs w:val="20"/>
              </w:rPr>
            </w:pPr>
            <w:r>
              <w:rPr>
                <w:rFonts w:ascii="Abadi MT Condensed Light" w:eastAsia="Times New Roman" w:hAnsi="Abadi MT Condensed Light"/>
                <w:color w:val="000000"/>
                <w:sz w:val="20"/>
                <w:szCs w:val="20"/>
              </w:rPr>
              <w:t>IP0</w:t>
            </w:r>
          </w:p>
        </w:tc>
      </w:tr>
    </w:tbl>
    <w:p w14:paraId="425FDD5F" w14:textId="77777777" w:rsidR="009C5F34" w:rsidRDefault="009C5F34" w:rsidP="001B4DB8">
      <w:pPr>
        <w:rPr>
          <w:rFonts w:asciiTheme="minorHAnsi" w:hAnsiTheme="minorHAnsi"/>
          <w:sz w:val="22"/>
          <w:szCs w:val="22"/>
        </w:rPr>
      </w:pPr>
    </w:p>
    <w:p w14:paraId="1BBEC686" w14:textId="3BF2AD57" w:rsidR="00F40CDE" w:rsidRDefault="00F40CDE" w:rsidP="001B4DB8">
      <w:pPr>
        <w:rPr>
          <w:rFonts w:asciiTheme="minorHAnsi" w:hAnsiTheme="minorHAnsi"/>
          <w:sz w:val="22"/>
          <w:szCs w:val="22"/>
        </w:rPr>
      </w:pPr>
      <w:r>
        <w:rPr>
          <w:rFonts w:asciiTheme="minorHAnsi" w:hAnsiTheme="minorHAnsi"/>
          <w:sz w:val="22"/>
          <w:szCs w:val="22"/>
        </w:rPr>
        <w:t>The average response times are shown in the table below, and als</w:t>
      </w:r>
      <w:r w:rsidR="000B65B1">
        <w:rPr>
          <w:rFonts w:asciiTheme="minorHAnsi" w:hAnsiTheme="minorHAnsi"/>
          <w:sz w:val="22"/>
          <w:szCs w:val="22"/>
        </w:rPr>
        <w:t>o shown in the following graphs (unit in milliseconds).</w:t>
      </w:r>
    </w:p>
    <w:p w14:paraId="535E1B8A" w14:textId="77777777" w:rsidR="00F40CDE" w:rsidRDefault="00F40CDE" w:rsidP="001B4DB8">
      <w:pPr>
        <w:rPr>
          <w:rFonts w:asciiTheme="minorHAnsi" w:hAnsiTheme="minorHAnsi"/>
          <w:sz w:val="22"/>
          <w:szCs w:val="22"/>
        </w:rPr>
      </w:pPr>
    </w:p>
    <w:tbl>
      <w:tblPr>
        <w:tblW w:w="6969" w:type="dxa"/>
        <w:tblInd w:w="806" w:type="dxa"/>
        <w:tblLook w:val="04A0" w:firstRow="1" w:lastRow="0" w:firstColumn="1" w:lastColumn="0" w:noHBand="0" w:noVBand="1"/>
      </w:tblPr>
      <w:tblGrid>
        <w:gridCol w:w="2129"/>
        <w:gridCol w:w="1240"/>
        <w:gridCol w:w="1240"/>
        <w:gridCol w:w="1160"/>
        <w:gridCol w:w="1200"/>
      </w:tblGrid>
      <w:tr w:rsidR="00D033E9" w14:paraId="3A00DC34" w14:textId="77777777" w:rsidTr="00D033E9">
        <w:trPr>
          <w:trHeight w:val="259"/>
        </w:trPr>
        <w:tc>
          <w:tcPr>
            <w:tcW w:w="2129" w:type="dxa"/>
            <w:tcBorders>
              <w:top w:val="nil"/>
              <w:left w:val="nil"/>
              <w:bottom w:val="nil"/>
              <w:right w:val="nil"/>
            </w:tcBorders>
            <w:shd w:val="clear" w:color="auto" w:fill="auto"/>
            <w:noWrap/>
            <w:vAlign w:val="bottom"/>
            <w:hideMark/>
          </w:tcPr>
          <w:p w14:paraId="3F6404D0" w14:textId="77777777" w:rsidR="00D033E9" w:rsidRDefault="00D033E9">
            <w:pPr>
              <w:rPr>
                <w:rFonts w:asciiTheme="minorHAnsi" w:hAnsiTheme="minorHAnsi" w:cstheme="minorBidi"/>
                <w:sz w:val="20"/>
                <w:szCs w:val="20"/>
              </w:rPr>
            </w:pPr>
          </w:p>
        </w:tc>
        <w:tc>
          <w:tcPr>
            <w:tcW w:w="12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B196505" w14:textId="77777777" w:rsidR="00D033E9" w:rsidRDefault="00D033E9">
            <w:pPr>
              <w:rPr>
                <w:rFonts w:ascii="Calibri" w:eastAsia="Times New Roman" w:hAnsi="Calibri"/>
                <w:color w:val="000000"/>
                <w:sz w:val="20"/>
                <w:szCs w:val="20"/>
              </w:rPr>
            </w:pPr>
            <w:r>
              <w:rPr>
                <w:rFonts w:ascii="Calibri" w:eastAsia="Times New Roman" w:hAnsi="Calibri"/>
                <w:color w:val="000000"/>
                <w:sz w:val="20"/>
                <w:szCs w:val="20"/>
              </w:rPr>
              <w:t>Fuji</w:t>
            </w:r>
          </w:p>
        </w:tc>
        <w:tc>
          <w:tcPr>
            <w:tcW w:w="1240" w:type="dxa"/>
            <w:tcBorders>
              <w:top w:val="single" w:sz="8" w:space="0" w:color="auto"/>
              <w:left w:val="nil"/>
              <w:bottom w:val="single" w:sz="4" w:space="0" w:color="auto"/>
              <w:right w:val="single" w:sz="4" w:space="0" w:color="auto"/>
            </w:tcBorders>
            <w:shd w:val="clear" w:color="auto" w:fill="auto"/>
            <w:noWrap/>
            <w:vAlign w:val="bottom"/>
            <w:hideMark/>
          </w:tcPr>
          <w:p w14:paraId="18455945" w14:textId="77777777" w:rsidR="00D033E9" w:rsidRDefault="00D033E9">
            <w:pPr>
              <w:rPr>
                <w:rFonts w:ascii="Calibri" w:eastAsia="Times New Roman" w:hAnsi="Calibri"/>
                <w:color w:val="000000"/>
                <w:sz w:val="20"/>
                <w:szCs w:val="20"/>
              </w:rPr>
            </w:pPr>
            <w:r>
              <w:rPr>
                <w:rFonts w:ascii="Calibri" w:eastAsia="Times New Roman" w:hAnsi="Calibri"/>
                <w:color w:val="000000"/>
                <w:sz w:val="20"/>
                <w:szCs w:val="20"/>
              </w:rPr>
              <w:t>Geneva</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377E67A3" w14:textId="77777777" w:rsidR="00D033E9" w:rsidRDefault="00D033E9">
            <w:pPr>
              <w:rPr>
                <w:rFonts w:ascii="Calibri" w:eastAsia="Times New Roman" w:hAnsi="Calibri"/>
                <w:color w:val="000000"/>
                <w:sz w:val="20"/>
                <w:szCs w:val="20"/>
              </w:rPr>
            </w:pPr>
            <w:r>
              <w:rPr>
                <w:rFonts w:ascii="Calibri" w:eastAsia="Times New Roman" w:hAnsi="Calibri"/>
                <w:color w:val="000000"/>
                <w:sz w:val="20"/>
                <w:szCs w:val="20"/>
              </w:rPr>
              <w:t>Helsinki</w:t>
            </w:r>
          </w:p>
        </w:tc>
        <w:tc>
          <w:tcPr>
            <w:tcW w:w="1200" w:type="dxa"/>
            <w:tcBorders>
              <w:top w:val="single" w:sz="8" w:space="0" w:color="auto"/>
              <w:left w:val="nil"/>
              <w:bottom w:val="single" w:sz="4" w:space="0" w:color="auto"/>
              <w:right w:val="single" w:sz="8" w:space="0" w:color="auto"/>
            </w:tcBorders>
            <w:shd w:val="clear" w:color="auto" w:fill="auto"/>
            <w:noWrap/>
            <w:vAlign w:val="bottom"/>
            <w:hideMark/>
          </w:tcPr>
          <w:p w14:paraId="075A9B34" w14:textId="77777777" w:rsidR="00D033E9" w:rsidRDefault="00D033E9">
            <w:pPr>
              <w:rPr>
                <w:rFonts w:ascii="Calibri" w:eastAsia="Times New Roman" w:hAnsi="Calibri"/>
                <w:color w:val="000000"/>
                <w:sz w:val="20"/>
                <w:szCs w:val="20"/>
              </w:rPr>
            </w:pPr>
            <w:r>
              <w:rPr>
                <w:rFonts w:ascii="Calibri" w:eastAsia="Times New Roman" w:hAnsi="Calibri"/>
                <w:color w:val="000000"/>
                <w:sz w:val="20"/>
                <w:szCs w:val="20"/>
              </w:rPr>
              <w:t>Istanbul</w:t>
            </w:r>
          </w:p>
        </w:tc>
      </w:tr>
      <w:tr w:rsidR="00D033E9" w14:paraId="48A61502" w14:textId="77777777" w:rsidTr="00D033E9">
        <w:trPr>
          <w:trHeight w:val="215"/>
        </w:trPr>
        <w:tc>
          <w:tcPr>
            <w:tcW w:w="2129" w:type="dxa"/>
            <w:tcBorders>
              <w:top w:val="single" w:sz="4" w:space="0" w:color="auto"/>
              <w:left w:val="single" w:sz="4" w:space="0" w:color="auto"/>
              <w:bottom w:val="single" w:sz="4" w:space="0" w:color="auto"/>
              <w:right w:val="nil"/>
            </w:tcBorders>
            <w:shd w:val="clear" w:color="auto" w:fill="auto"/>
            <w:noWrap/>
            <w:vAlign w:val="bottom"/>
            <w:hideMark/>
          </w:tcPr>
          <w:p w14:paraId="4E0C8737" w14:textId="77777777" w:rsidR="00D033E9" w:rsidRDefault="00D033E9">
            <w:pPr>
              <w:rPr>
                <w:rFonts w:ascii="Calibri" w:eastAsia="Times New Roman" w:hAnsi="Calibri"/>
                <w:color w:val="000000"/>
                <w:sz w:val="20"/>
                <w:szCs w:val="20"/>
              </w:rPr>
            </w:pPr>
            <w:r>
              <w:rPr>
                <w:rFonts w:ascii="Calibri" w:eastAsia="Times New Roman" w:hAnsi="Calibri"/>
                <w:color w:val="000000"/>
                <w:sz w:val="20"/>
                <w:szCs w:val="20"/>
              </w:rPr>
              <w:t>Insert Table Column</w:t>
            </w:r>
          </w:p>
        </w:tc>
        <w:tc>
          <w:tcPr>
            <w:tcW w:w="1240" w:type="dxa"/>
            <w:tcBorders>
              <w:top w:val="nil"/>
              <w:left w:val="single" w:sz="8" w:space="0" w:color="auto"/>
              <w:bottom w:val="single" w:sz="4" w:space="0" w:color="auto"/>
              <w:right w:val="single" w:sz="4" w:space="0" w:color="auto"/>
            </w:tcBorders>
            <w:shd w:val="clear" w:color="auto" w:fill="auto"/>
            <w:noWrap/>
            <w:vAlign w:val="bottom"/>
            <w:hideMark/>
          </w:tcPr>
          <w:p w14:paraId="51AC1807" w14:textId="77777777" w:rsidR="00D033E9" w:rsidRDefault="00D033E9">
            <w:pPr>
              <w:jc w:val="right"/>
              <w:rPr>
                <w:rFonts w:ascii="Calibri" w:eastAsia="Times New Roman" w:hAnsi="Calibri"/>
                <w:color w:val="000000"/>
                <w:sz w:val="20"/>
                <w:szCs w:val="20"/>
              </w:rPr>
            </w:pPr>
            <w:r>
              <w:rPr>
                <w:rFonts w:ascii="Calibri" w:eastAsia="Times New Roman" w:hAnsi="Calibri"/>
                <w:color w:val="000000"/>
                <w:sz w:val="20"/>
                <w:szCs w:val="20"/>
              </w:rPr>
              <w:t>2258</w:t>
            </w:r>
          </w:p>
        </w:tc>
        <w:tc>
          <w:tcPr>
            <w:tcW w:w="1240" w:type="dxa"/>
            <w:tcBorders>
              <w:top w:val="nil"/>
              <w:left w:val="nil"/>
              <w:bottom w:val="single" w:sz="4" w:space="0" w:color="auto"/>
              <w:right w:val="single" w:sz="4" w:space="0" w:color="auto"/>
            </w:tcBorders>
            <w:shd w:val="clear" w:color="auto" w:fill="auto"/>
            <w:noWrap/>
            <w:vAlign w:val="bottom"/>
            <w:hideMark/>
          </w:tcPr>
          <w:p w14:paraId="5222B695" w14:textId="77777777" w:rsidR="00D033E9" w:rsidRDefault="00D033E9">
            <w:pPr>
              <w:jc w:val="right"/>
              <w:rPr>
                <w:rFonts w:ascii="Calibri" w:eastAsia="Times New Roman" w:hAnsi="Calibri"/>
                <w:color w:val="000000"/>
                <w:sz w:val="20"/>
                <w:szCs w:val="20"/>
              </w:rPr>
            </w:pPr>
            <w:r>
              <w:rPr>
                <w:rFonts w:ascii="Calibri" w:eastAsia="Times New Roman" w:hAnsi="Calibri"/>
                <w:color w:val="000000"/>
                <w:sz w:val="20"/>
                <w:szCs w:val="20"/>
              </w:rPr>
              <w:t>2884</w:t>
            </w:r>
          </w:p>
        </w:tc>
        <w:tc>
          <w:tcPr>
            <w:tcW w:w="1160" w:type="dxa"/>
            <w:tcBorders>
              <w:top w:val="nil"/>
              <w:left w:val="nil"/>
              <w:bottom w:val="single" w:sz="4" w:space="0" w:color="auto"/>
              <w:right w:val="single" w:sz="4" w:space="0" w:color="auto"/>
            </w:tcBorders>
            <w:shd w:val="clear" w:color="auto" w:fill="auto"/>
            <w:noWrap/>
            <w:vAlign w:val="bottom"/>
            <w:hideMark/>
          </w:tcPr>
          <w:p w14:paraId="18C35D81" w14:textId="77777777" w:rsidR="00D033E9" w:rsidRDefault="00D033E9">
            <w:pPr>
              <w:jc w:val="right"/>
              <w:rPr>
                <w:rFonts w:ascii="Calibri" w:eastAsia="Times New Roman" w:hAnsi="Calibri"/>
                <w:color w:val="000000"/>
                <w:sz w:val="20"/>
                <w:szCs w:val="20"/>
              </w:rPr>
            </w:pPr>
            <w:r>
              <w:rPr>
                <w:rFonts w:ascii="Calibri" w:eastAsia="Times New Roman" w:hAnsi="Calibri"/>
                <w:color w:val="000000"/>
                <w:sz w:val="20"/>
                <w:szCs w:val="20"/>
              </w:rPr>
              <w:t>2217</w:t>
            </w:r>
          </w:p>
        </w:tc>
        <w:tc>
          <w:tcPr>
            <w:tcW w:w="1200" w:type="dxa"/>
            <w:tcBorders>
              <w:top w:val="nil"/>
              <w:left w:val="nil"/>
              <w:bottom w:val="single" w:sz="4" w:space="0" w:color="auto"/>
              <w:right w:val="single" w:sz="8" w:space="0" w:color="auto"/>
            </w:tcBorders>
            <w:shd w:val="clear" w:color="auto" w:fill="auto"/>
            <w:noWrap/>
            <w:vAlign w:val="bottom"/>
            <w:hideMark/>
          </w:tcPr>
          <w:p w14:paraId="19E6DC82" w14:textId="77777777" w:rsidR="00D033E9" w:rsidRDefault="00D033E9">
            <w:pPr>
              <w:jc w:val="right"/>
              <w:rPr>
                <w:rFonts w:ascii="Calibri" w:eastAsia="Times New Roman" w:hAnsi="Calibri"/>
                <w:color w:val="000000"/>
                <w:sz w:val="20"/>
                <w:szCs w:val="20"/>
              </w:rPr>
            </w:pPr>
            <w:r>
              <w:rPr>
                <w:rFonts w:ascii="Calibri" w:eastAsia="Times New Roman" w:hAnsi="Calibri"/>
                <w:color w:val="000000"/>
                <w:sz w:val="20"/>
                <w:szCs w:val="20"/>
              </w:rPr>
              <w:t>2021</w:t>
            </w:r>
          </w:p>
        </w:tc>
      </w:tr>
      <w:tr w:rsidR="00D033E9" w14:paraId="7F1BB7F4" w14:textId="77777777" w:rsidTr="00D033E9">
        <w:trPr>
          <w:trHeight w:val="260"/>
        </w:trPr>
        <w:tc>
          <w:tcPr>
            <w:tcW w:w="2129" w:type="dxa"/>
            <w:tcBorders>
              <w:top w:val="nil"/>
              <w:left w:val="single" w:sz="4" w:space="0" w:color="auto"/>
              <w:bottom w:val="single" w:sz="4" w:space="0" w:color="auto"/>
              <w:right w:val="nil"/>
            </w:tcBorders>
            <w:shd w:val="clear" w:color="auto" w:fill="auto"/>
            <w:noWrap/>
            <w:vAlign w:val="bottom"/>
            <w:hideMark/>
          </w:tcPr>
          <w:p w14:paraId="2680C6E5" w14:textId="77777777" w:rsidR="00D033E9" w:rsidRDefault="00D033E9">
            <w:pPr>
              <w:rPr>
                <w:rFonts w:ascii="Calibri" w:eastAsia="Times New Roman" w:hAnsi="Calibri"/>
                <w:color w:val="000000"/>
                <w:sz w:val="20"/>
                <w:szCs w:val="20"/>
              </w:rPr>
            </w:pPr>
            <w:r>
              <w:rPr>
                <w:rFonts w:ascii="Calibri" w:eastAsia="Times New Roman" w:hAnsi="Calibri"/>
                <w:color w:val="000000"/>
                <w:sz w:val="20"/>
                <w:szCs w:val="20"/>
              </w:rPr>
              <w:t>Delete Table Column</w:t>
            </w:r>
          </w:p>
        </w:tc>
        <w:tc>
          <w:tcPr>
            <w:tcW w:w="1240" w:type="dxa"/>
            <w:tcBorders>
              <w:top w:val="nil"/>
              <w:left w:val="single" w:sz="8" w:space="0" w:color="auto"/>
              <w:bottom w:val="single" w:sz="4" w:space="0" w:color="auto"/>
              <w:right w:val="single" w:sz="4" w:space="0" w:color="auto"/>
            </w:tcBorders>
            <w:shd w:val="clear" w:color="auto" w:fill="auto"/>
            <w:noWrap/>
            <w:vAlign w:val="bottom"/>
            <w:hideMark/>
          </w:tcPr>
          <w:p w14:paraId="355AF883" w14:textId="77777777" w:rsidR="00D033E9" w:rsidRDefault="00D033E9">
            <w:pPr>
              <w:jc w:val="right"/>
              <w:rPr>
                <w:rFonts w:ascii="Calibri" w:eastAsia="Times New Roman" w:hAnsi="Calibri"/>
                <w:color w:val="000000"/>
                <w:sz w:val="20"/>
                <w:szCs w:val="20"/>
              </w:rPr>
            </w:pPr>
            <w:r>
              <w:rPr>
                <w:rFonts w:ascii="Calibri" w:eastAsia="Times New Roman" w:hAnsi="Calibri"/>
                <w:color w:val="000000"/>
                <w:sz w:val="20"/>
                <w:szCs w:val="20"/>
              </w:rPr>
              <w:t>1768</w:t>
            </w:r>
          </w:p>
        </w:tc>
        <w:tc>
          <w:tcPr>
            <w:tcW w:w="1240" w:type="dxa"/>
            <w:tcBorders>
              <w:top w:val="nil"/>
              <w:left w:val="nil"/>
              <w:bottom w:val="single" w:sz="4" w:space="0" w:color="auto"/>
              <w:right w:val="single" w:sz="4" w:space="0" w:color="auto"/>
            </w:tcBorders>
            <w:shd w:val="clear" w:color="auto" w:fill="auto"/>
            <w:noWrap/>
            <w:vAlign w:val="bottom"/>
            <w:hideMark/>
          </w:tcPr>
          <w:p w14:paraId="7DFC91B4" w14:textId="77777777" w:rsidR="00D033E9" w:rsidRDefault="00D033E9">
            <w:pPr>
              <w:jc w:val="right"/>
              <w:rPr>
                <w:rFonts w:ascii="Calibri" w:eastAsia="Times New Roman" w:hAnsi="Calibri"/>
                <w:color w:val="000000"/>
                <w:sz w:val="20"/>
                <w:szCs w:val="20"/>
              </w:rPr>
            </w:pPr>
            <w:r>
              <w:rPr>
                <w:rFonts w:ascii="Calibri" w:eastAsia="Times New Roman" w:hAnsi="Calibri"/>
                <w:color w:val="000000"/>
                <w:sz w:val="20"/>
                <w:szCs w:val="20"/>
              </w:rPr>
              <w:t>1831</w:t>
            </w:r>
          </w:p>
        </w:tc>
        <w:tc>
          <w:tcPr>
            <w:tcW w:w="1160" w:type="dxa"/>
            <w:tcBorders>
              <w:top w:val="nil"/>
              <w:left w:val="nil"/>
              <w:bottom w:val="single" w:sz="4" w:space="0" w:color="auto"/>
              <w:right w:val="single" w:sz="4" w:space="0" w:color="auto"/>
            </w:tcBorders>
            <w:shd w:val="clear" w:color="auto" w:fill="auto"/>
            <w:noWrap/>
            <w:vAlign w:val="bottom"/>
            <w:hideMark/>
          </w:tcPr>
          <w:p w14:paraId="5D6E979B" w14:textId="77777777" w:rsidR="00D033E9" w:rsidRDefault="00D033E9">
            <w:pPr>
              <w:jc w:val="right"/>
              <w:rPr>
                <w:rFonts w:ascii="Calibri" w:eastAsia="Times New Roman" w:hAnsi="Calibri"/>
                <w:color w:val="000000"/>
                <w:sz w:val="20"/>
                <w:szCs w:val="20"/>
              </w:rPr>
            </w:pPr>
            <w:r>
              <w:rPr>
                <w:rFonts w:ascii="Calibri" w:eastAsia="Times New Roman" w:hAnsi="Calibri"/>
                <w:color w:val="000000"/>
                <w:sz w:val="20"/>
                <w:szCs w:val="20"/>
              </w:rPr>
              <w:t>1679</w:t>
            </w:r>
          </w:p>
        </w:tc>
        <w:tc>
          <w:tcPr>
            <w:tcW w:w="1200" w:type="dxa"/>
            <w:tcBorders>
              <w:top w:val="nil"/>
              <w:left w:val="nil"/>
              <w:bottom w:val="single" w:sz="4" w:space="0" w:color="auto"/>
              <w:right w:val="single" w:sz="8" w:space="0" w:color="auto"/>
            </w:tcBorders>
            <w:shd w:val="clear" w:color="auto" w:fill="auto"/>
            <w:noWrap/>
            <w:vAlign w:val="bottom"/>
            <w:hideMark/>
          </w:tcPr>
          <w:p w14:paraId="76BB00D4" w14:textId="77777777" w:rsidR="00D033E9" w:rsidRDefault="00D033E9">
            <w:pPr>
              <w:jc w:val="right"/>
              <w:rPr>
                <w:rFonts w:ascii="Calibri" w:eastAsia="Times New Roman" w:hAnsi="Calibri"/>
                <w:color w:val="000000"/>
                <w:sz w:val="20"/>
                <w:szCs w:val="20"/>
              </w:rPr>
            </w:pPr>
            <w:r>
              <w:rPr>
                <w:rFonts w:ascii="Calibri" w:eastAsia="Times New Roman" w:hAnsi="Calibri"/>
                <w:color w:val="000000"/>
                <w:sz w:val="20"/>
                <w:szCs w:val="20"/>
              </w:rPr>
              <w:t>1941</w:t>
            </w:r>
          </w:p>
        </w:tc>
      </w:tr>
      <w:tr w:rsidR="00D033E9" w14:paraId="39F34C8F" w14:textId="77777777" w:rsidTr="00D033E9">
        <w:trPr>
          <w:trHeight w:val="242"/>
        </w:trPr>
        <w:tc>
          <w:tcPr>
            <w:tcW w:w="2129" w:type="dxa"/>
            <w:tcBorders>
              <w:top w:val="nil"/>
              <w:left w:val="single" w:sz="4" w:space="0" w:color="auto"/>
              <w:bottom w:val="single" w:sz="4" w:space="0" w:color="auto"/>
              <w:right w:val="nil"/>
            </w:tcBorders>
            <w:shd w:val="clear" w:color="auto" w:fill="auto"/>
            <w:noWrap/>
            <w:vAlign w:val="bottom"/>
            <w:hideMark/>
          </w:tcPr>
          <w:p w14:paraId="656CFE0E" w14:textId="77777777" w:rsidR="00D033E9" w:rsidRDefault="00D033E9">
            <w:pPr>
              <w:rPr>
                <w:rFonts w:ascii="Calibri" w:eastAsia="Times New Roman" w:hAnsi="Calibri"/>
                <w:color w:val="000000"/>
                <w:sz w:val="20"/>
                <w:szCs w:val="20"/>
              </w:rPr>
            </w:pPr>
            <w:r>
              <w:rPr>
                <w:rFonts w:ascii="Calibri" w:eastAsia="Times New Roman" w:hAnsi="Calibri"/>
                <w:color w:val="000000"/>
                <w:sz w:val="20"/>
                <w:szCs w:val="20"/>
              </w:rPr>
              <w:t>Table Column Updates</w:t>
            </w:r>
          </w:p>
        </w:tc>
        <w:tc>
          <w:tcPr>
            <w:tcW w:w="1240" w:type="dxa"/>
            <w:tcBorders>
              <w:top w:val="nil"/>
              <w:left w:val="single" w:sz="8" w:space="0" w:color="auto"/>
              <w:bottom w:val="single" w:sz="4" w:space="0" w:color="auto"/>
              <w:right w:val="single" w:sz="4" w:space="0" w:color="auto"/>
            </w:tcBorders>
            <w:shd w:val="clear" w:color="auto" w:fill="auto"/>
            <w:noWrap/>
            <w:vAlign w:val="bottom"/>
            <w:hideMark/>
          </w:tcPr>
          <w:p w14:paraId="215B4704" w14:textId="77777777" w:rsidR="00D033E9" w:rsidRDefault="00D033E9">
            <w:pPr>
              <w:jc w:val="right"/>
              <w:rPr>
                <w:rFonts w:ascii="Calibri" w:eastAsia="Times New Roman" w:hAnsi="Calibri"/>
                <w:color w:val="000000"/>
                <w:sz w:val="20"/>
                <w:szCs w:val="20"/>
              </w:rPr>
            </w:pPr>
            <w:r>
              <w:rPr>
                <w:rFonts w:ascii="Calibri" w:eastAsia="Times New Roman" w:hAnsi="Calibri"/>
                <w:color w:val="000000"/>
                <w:sz w:val="20"/>
                <w:szCs w:val="20"/>
              </w:rPr>
              <w:t>2442</w:t>
            </w:r>
          </w:p>
        </w:tc>
        <w:tc>
          <w:tcPr>
            <w:tcW w:w="1240" w:type="dxa"/>
            <w:tcBorders>
              <w:top w:val="nil"/>
              <w:left w:val="nil"/>
              <w:bottom w:val="single" w:sz="4" w:space="0" w:color="auto"/>
              <w:right w:val="single" w:sz="4" w:space="0" w:color="auto"/>
            </w:tcBorders>
            <w:shd w:val="clear" w:color="auto" w:fill="auto"/>
            <w:noWrap/>
            <w:vAlign w:val="bottom"/>
            <w:hideMark/>
          </w:tcPr>
          <w:p w14:paraId="45C01575" w14:textId="77777777" w:rsidR="00D033E9" w:rsidRDefault="00D033E9">
            <w:pPr>
              <w:jc w:val="right"/>
              <w:rPr>
                <w:rFonts w:ascii="Calibri" w:eastAsia="Times New Roman" w:hAnsi="Calibri"/>
                <w:color w:val="000000"/>
                <w:sz w:val="20"/>
                <w:szCs w:val="20"/>
              </w:rPr>
            </w:pPr>
            <w:r>
              <w:rPr>
                <w:rFonts w:ascii="Calibri" w:eastAsia="Times New Roman" w:hAnsi="Calibri"/>
                <w:color w:val="000000"/>
                <w:sz w:val="20"/>
                <w:szCs w:val="20"/>
              </w:rPr>
              <w:t>2245</w:t>
            </w:r>
          </w:p>
        </w:tc>
        <w:tc>
          <w:tcPr>
            <w:tcW w:w="1160" w:type="dxa"/>
            <w:tcBorders>
              <w:top w:val="nil"/>
              <w:left w:val="nil"/>
              <w:bottom w:val="single" w:sz="4" w:space="0" w:color="auto"/>
              <w:right w:val="single" w:sz="4" w:space="0" w:color="auto"/>
            </w:tcBorders>
            <w:shd w:val="clear" w:color="auto" w:fill="auto"/>
            <w:noWrap/>
            <w:vAlign w:val="bottom"/>
            <w:hideMark/>
          </w:tcPr>
          <w:p w14:paraId="7503FB66" w14:textId="77777777" w:rsidR="00D033E9" w:rsidRDefault="00D033E9">
            <w:pPr>
              <w:jc w:val="right"/>
              <w:rPr>
                <w:rFonts w:ascii="Calibri" w:eastAsia="Times New Roman" w:hAnsi="Calibri"/>
                <w:color w:val="000000"/>
                <w:sz w:val="20"/>
                <w:szCs w:val="20"/>
              </w:rPr>
            </w:pPr>
            <w:r>
              <w:rPr>
                <w:rFonts w:ascii="Calibri" w:eastAsia="Times New Roman" w:hAnsi="Calibri"/>
                <w:color w:val="000000"/>
                <w:sz w:val="20"/>
                <w:szCs w:val="20"/>
              </w:rPr>
              <w:t>1620</w:t>
            </w:r>
          </w:p>
        </w:tc>
        <w:tc>
          <w:tcPr>
            <w:tcW w:w="1200" w:type="dxa"/>
            <w:tcBorders>
              <w:top w:val="nil"/>
              <w:left w:val="nil"/>
              <w:bottom w:val="single" w:sz="4" w:space="0" w:color="auto"/>
              <w:right w:val="single" w:sz="8" w:space="0" w:color="auto"/>
            </w:tcBorders>
            <w:shd w:val="clear" w:color="auto" w:fill="auto"/>
            <w:noWrap/>
            <w:vAlign w:val="bottom"/>
            <w:hideMark/>
          </w:tcPr>
          <w:p w14:paraId="34D0665A" w14:textId="77777777" w:rsidR="00D033E9" w:rsidRDefault="00D033E9">
            <w:pPr>
              <w:jc w:val="right"/>
              <w:rPr>
                <w:rFonts w:ascii="Calibri" w:eastAsia="Times New Roman" w:hAnsi="Calibri"/>
                <w:color w:val="000000"/>
                <w:sz w:val="20"/>
                <w:szCs w:val="20"/>
              </w:rPr>
            </w:pPr>
            <w:r>
              <w:rPr>
                <w:rFonts w:ascii="Calibri" w:eastAsia="Times New Roman" w:hAnsi="Calibri"/>
                <w:color w:val="000000"/>
                <w:sz w:val="20"/>
                <w:szCs w:val="20"/>
              </w:rPr>
              <w:t>1598</w:t>
            </w:r>
          </w:p>
        </w:tc>
      </w:tr>
      <w:tr w:rsidR="00D033E9" w14:paraId="2383F833" w14:textId="77777777" w:rsidTr="00D033E9">
        <w:trPr>
          <w:trHeight w:val="215"/>
        </w:trPr>
        <w:tc>
          <w:tcPr>
            <w:tcW w:w="2129" w:type="dxa"/>
            <w:tcBorders>
              <w:top w:val="nil"/>
              <w:left w:val="single" w:sz="4" w:space="0" w:color="auto"/>
              <w:bottom w:val="single" w:sz="4" w:space="0" w:color="auto"/>
              <w:right w:val="nil"/>
            </w:tcBorders>
            <w:shd w:val="clear" w:color="auto" w:fill="auto"/>
            <w:noWrap/>
            <w:vAlign w:val="bottom"/>
            <w:hideMark/>
          </w:tcPr>
          <w:p w14:paraId="45CCD6D3" w14:textId="77777777" w:rsidR="00D033E9" w:rsidRDefault="00D033E9">
            <w:pPr>
              <w:rPr>
                <w:rFonts w:ascii="Calibri" w:eastAsia="Times New Roman" w:hAnsi="Calibri"/>
                <w:color w:val="000000"/>
                <w:sz w:val="20"/>
                <w:szCs w:val="20"/>
              </w:rPr>
            </w:pPr>
            <w:r>
              <w:rPr>
                <w:rFonts w:ascii="Calibri" w:eastAsia="Times New Roman" w:hAnsi="Calibri"/>
                <w:color w:val="000000"/>
                <w:sz w:val="20"/>
                <w:szCs w:val="20"/>
              </w:rPr>
              <w:t>Create Table</w:t>
            </w:r>
          </w:p>
        </w:tc>
        <w:tc>
          <w:tcPr>
            <w:tcW w:w="1240" w:type="dxa"/>
            <w:tcBorders>
              <w:top w:val="nil"/>
              <w:left w:val="single" w:sz="8" w:space="0" w:color="auto"/>
              <w:bottom w:val="single" w:sz="4" w:space="0" w:color="auto"/>
              <w:right w:val="single" w:sz="4" w:space="0" w:color="auto"/>
            </w:tcBorders>
            <w:shd w:val="clear" w:color="auto" w:fill="auto"/>
            <w:noWrap/>
            <w:vAlign w:val="bottom"/>
            <w:hideMark/>
          </w:tcPr>
          <w:p w14:paraId="5E5A446D" w14:textId="77777777" w:rsidR="00D033E9" w:rsidRDefault="00D033E9">
            <w:pPr>
              <w:jc w:val="right"/>
              <w:rPr>
                <w:rFonts w:ascii="Calibri" w:eastAsia="Times New Roman" w:hAnsi="Calibri"/>
                <w:color w:val="000000"/>
                <w:sz w:val="20"/>
                <w:szCs w:val="20"/>
              </w:rPr>
            </w:pPr>
            <w:r>
              <w:rPr>
                <w:rFonts w:ascii="Calibri" w:eastAsia="Times New Roman" w:hAnsi="Calibri"/>
                <w:color w:val="000000"/>
                <w:sz w:val="20"/>
                <w:szCs w:val="20"/>
              </w:rPr>
              <w:t>1752</w:t>
            </w:r>
          </w:p>
        </w:tc>
        <w:tc>
          <w:tcPr>
            <w:tcW w:w="1240" w:type="dxa"/>
            <w:tcBorders>
              <w:top w:val="nil"/>
              <w:left w:val="nil"/>
              <w:bottom w:val="single" w:sz="4" w:space="0" w:color="auto"/>
              <w:right w:val="single" w:sz="4" w:space="0" w:color="auto"/>
            </w:tcBorders>
            <w:shd w:val="clear" w:color="auto" w:fill="auto"/>
            <w:noWrap/>
            <w:vAlign w:val="bottom"/>
            <w:hideMark/>
          </w:tcPr>
          <w:p w14:paraId="47FFF964" w14:textId="77777777" w:rsidR="00D033E9" w:rsidRDefault="00D033E9">
            <w:pPr>
              <w:jc w:val="right"/>
              <w:rPr>
                <w:rFonts w:ascii="Calibri" w:eastAsia="Times New Roman" w:hAnsi="Calibri"/>
                <w:color w:val="000000"/>
                <w:sz w:val="20"/>
                <w:szCs w:val="20"/>
              </w:rPr>
            </w:pPr>
            <w:r>
              <w:rPr>
                <w:rFonts w:ascii="Calibri" w:eastAsia="Times New Roman" w:hAnsi="Calibri"/>
                <w:color w:val="000000"/>
                <w:sz w:val="20"/>
                <w:szCs w:val="20"/>
              </w:rPr>
              <w:t>2387</w:t>
            </w:r>
          </w:p>
        </w:tc>
        <w:tc>
          <w:tcPr>
            <w:tcW w:w="1160" w:type="dxa"/>
            <w:tcBorders>
              <w:top w:val="nil"/>
              <w:left w:val="nil"/>
              <w:bottom w:val="single" w:sz="4" w:space="0" w:color="auto"/>
              <w:right w:val="single" w:sz="4" w:space="0" w:color="auto"/>
            </w:tcBorders>
            <w:shd w:val="clear" w:color="auto" w:fill="auto"/>
            <w:noWrap/>
            <w:vAlign w:val="bottom"/>
            <w:hideMark/>
          </w:tcPr>
          <w:p w14:paraId="420F4B78" w14:textId="77777777" w:rsidR="00D033E9" w:rsidRDefault="00D033E9">
            <w:pPr>
              <w:jc w:val="right"/>
              <w:rPr>
                <w:rFonts w:ascii="Calibri" w:eastAsia="Times New Roman" w:hAnsi="Calibri"/>
                <w:color w:val="000000"/>
                <w:sz w:val="20"/>
                <w:szCs w:val="20"/>
              </w:rPr>
            </w:pPr>
            <w:r>
              <w:rPr>
                <w:rFonts w:ascii="Calibri" w:eastAsia="Times New Roman" w:hAnsi="Calibri"/>
                <w:color w:val="000000"/>
                <w:sz w:val="20"/>
                <w:szCs w:val="20"/>
              </w:rPr>
              <w:t>1562</w:t>
            </w:r>
          </w:p>
        </w:tc>
        <w:tc>
          <w:tcPr>
            <w:tcW w:w="1200" w:type="dxa"/>
            <w:tcBorders>
              <w:top w:val="nil"/>
              <w:left w:val="nil"/>
              <w:bottom w:val="single" w:sz="4" w:space="0" w:color="auto"/>
              <w:right w:val="single" w:sz="8" w:space="0" w:color="auto"/>
            </w:tcBorders>
            <w:shd w:val="clear" w:color="auto" w:fill="auto"/>
            <w:noWrap/>
            <w:vAlign w:val="bottom"/>
            <w:hideMark/>
          </w:tcPr>
          <w:p w14:paraId="5FCF01C6" w14:textId="77777777" w:rsidR="00D033E9" w:rsidRDefault="00D033E9">
            <w:pPr>
              <w:jc w:val="right"/>
              <w:rPr>
                <w:rFonts w:ascii="Calibri" w:eastAsia="Times New Roman" w:hAnsi="Calibri"/>
                <w:color w:val="000000"/>
                <w:sz w:val="20"/>
                <w:szCs w:val="20"/>
              </w:rPr>
            </w:pPr>
            <w:r>
              <w:rPr>
                <w:rFonts w:ascii="Calibri" w:eastAsia="Times New Roman" w:hAnsi="Calibri"/>
                <w:color w:val="000000"/>
                <w:sz w:val="20"/>
                <w:szCs w:val="20"/>
              </w:rPr>
              <w:t>1977</w:t>
            </w:r>
          </w:p>
        </w:tc>
      </w:tr>
      <w:tr w:rsidR="00D033E9" w14:paraId="197BE9A9" w14:textId="77777777" w:rsidTr="00D033E9">
        <w:trPr>
          <w:trHeight w:val="45"/>
        </w:trPr>
        <w:tc>
          <w:tcPr>
            <w:tcW w:w="2129" w:type="dxa"/>
            <w:tcBorders>
              <w:top w:val="nil"/>
              <w:left w:val="single" w:sz="4" w:space="0" w:color="auto"/>
              <w:bottom w:val="single" w:sz="4" w:space="0" w:color="auto"/>
              <w:right w:val="nil"/>
            </w:tcBorders>
            <w:shd w:val="clear" w:color="auto" w:fill="auto"/>
            <w:noWrap/>
            <w:vAlign w:val="bottom"/>
            <w:hideMark/>
          </w:tcPr>
          <w:p w14:paraId="18D58C41" w14:textId="77777777" w:rsidR="00D033E9" w:rsidRDefault="00D033E9">
            <w:pPr>
              <w:rPr>
                <w:rFonts w:ascii="Calibri" w:eastAsia="Times New Roman" w:hAnsi="Calibri"/>
                <w:color w:val="000000"/>
                <w:sz w:val="20"/>
                <w:szCs w:val="20"/>
              </w:rPr>
            </w:pPr>
            <w:r>
              <w:rPr>
                <w:rFonts w:ascii="Calibri" w:eastAsia="Times New Roman" w:hAnsi="Calibri"/>
                <w:color w:val="000000"/>
                <w:sz w:val="20"/>
                <w:szCs w:val="20"/>
              </w:rPr>
              <w:t>Delete Table</w:t>
            </w:r>
          </w:p>
        </w:tc>
        <w:tc>
          <w:tcPr>
            <w:tcW w:w="1240" w:type="dxa"/>
            <w:tcBorders>
              <w:top w:val="nil"/>
              <w:left w:val="single" w:sz="8" w:space="0" w:color="auto"/>
              <w:bottom w:val="single" w:sz="8" w:space="0" w:color="auto"/>
              <w:right w:val="single" w:sz="4" w:space="0" w:color="auto"/>
            </w:tcBorders>
            <w:shd w:val="clear" w:color="auto" w:fill="auto"/>
            <w:noWrap/>
            <w:vAlign w:val="bottom"/>
            <w:hideMark/>
          </w:tcPr>
          <w:p w14:paraId="53725747" w14:textId="77777777" w:rsidR="00D033E9" w:rsidRDefault="00D033E9">
            <w:pPr>
              <w:jc w:val="right"/>
              <w:rPr>
                <w:rFonts w:ascii="Calibri" w:eastAsia="Times New Roman" w:hAnsi="Calibri"/>
                <w:color w:val="000000"/>
                <w:sz w:val="20"/>
                <w:szCs w:val="20"/>
              </w:rPr>
            </w:pPr>
            <w:r>
              <w:rPr>
                <w:rFonts w:ascii="Calibri" w:eastAsia="Times New Roman" w:hAnsi="Calibri"/>
                <w:color w:val="000000"/>
                <w:sz w:val="20"/>
                <w:szCs w:val="20"/>
              </w:rPr>
              <w:t>2871</w:t>
            </w:r>
          </w:p>
        </w:tc>
        <w:tc>
          <w:tcPr>
            <w:tcW w:w="1240" w:type="dxa"/>
            <w:tcBorders>
              <w:top w:val="nil"/>
              <w:left w:val="nil"/>
              <w:bottom w:val="single" w:sz="8" w:space="0" w:color="auto"/>
              <w:right w:val="single" w:sz="4" w:space="0" w:color="auto"/>
            </w:tcBorders>
            <w:shd w:val="clear" w:color="auto" w:fill="auto"/>
            <w:noWrap/>
            <w:vAlign w:val="bottom"/>
            <w:hideMark/>
          </w:tcPr>
          <w:p w14:paraId="648B2B70" w14:textId="77777777" w:rsidR="00D033E9" w:rsidRDefault="00D033E9">
            <w:pPr>
              <w:jc w:val="right"/>
              <w:rPr>
                <w:rFonts w:ascii="Calibri" w:eastAsia="Times New Roman" w:hAnsi="Calibri"/>
                <w:color w:val="000000"/>
                <w:sz w:val="20"/>
                <w:szCs w:val="20"/>
              </w:rPr>
            </w:pPr>
            <w:r>
              <w:rPr>
                <w:rFonts w:ascii="Calibri" w:eastAsia="Times New Roman" w:hAnsi="Calibri"/>
                <w:color w:val="000000"/>
                <w:sz w:val="20"/>
                <w:szCs w:val="20"/>
              </w:rPr>
              <w:t>3546</w:t>
            </w:r>
          </w:p>
        </w:tc>
        <w:tc>
          <w:tcPr>
            <w:tcW w:w="1160" w:type="dxa"/>
            <w:tcBorders>
              <w:top w:val="nil"/>
              <w:left w:val="nil"/>
              <w:bottom w:val="single" w:sz="8" w:space="0" w:color="auto"/>
              <w:right w:val="single" w:sz="4" w:space="0" w:color="auto"/>
            </w:tcBorders>
            <w:shd w:val="clear" w:color="auto" w:fill="auto"/>
            <w:noWrap/>
            <w:vAlign w:val="bottom"/>
            <w:hideMark/>
          </w:tcPr>
          <w:p w14:paraId="4A0E5010" w14:textId="77777777" w:rsidR="00D033E9" w:rsidRDefault="00D033E9">
            <w:pPr>
              <w:jc w:val="right"/>
              <w:rPr>
                <w:rFonts w:ascii="Calibri" w:eastAsia="Times New Roman" w:hAnsi="Calibri"/>
                <w:color w:val="000000"/>
                <w:sz w:val="20"/>
                <w:szCs w:val="20"/>
              </w:rPr>
            </w:pPr>
            <w:r>
              <w:rPr>
                <w:rFonts w:ascii="Calibri" w:eastAsia="Times New Roman" w:hAnsi="Calibri"/>
                <w:color w:val="000000"/>
                <w:sz w:val="20"/>
                <w:szCs w:val="20"/>
              </w:rPr>
              <w:t>4810</w:t>
            </w:r>
          </w:p>
        </w:tc>
        <w:tc>
          <w:tcPr>
            <w:tcW w:w="1200" w:type="dxa"/>
            <w:tcBorders>
              <w:top w:val="nil"/>
              <w:left w:val="nil"/>
              <w:bottom w:val="single" w:sz="8" w:space="0" w:color="auto"/>
              <w:right w:val="single" w:sz="8" w:space="0" w:color="auto"/>
            </w:tcBorders>
            <w:shd w:val="clear" w:color="auto" w:fill="auto"/>
            <w:noWrap/>
            <w:vAlign w:val="bottom"/>
            <w:hideMark/>
          </w:tcPr>
          <w:p w14:paraId="222250A1" w14:textId="77777777" w:rsidR="00D033E9" w:rsidRDefault="00D033E9">
            <w:pPr>
              <w:jc w:val="right"/>
              <w:rPr>
                <w:rFonts w:ascii="Calibri" w:eastAsia="Times New Roman" w:hAnsi="Calibri"/>
                <w:color w:val="000000"/>
                <w:sz w:val="20"/>
                <w:szCs w:val="20"/>
              </w:rPr>
            </w:pPr>
            <w:r>
              <w:rPr>
                <w:rFonts w:ascii="Calibri" w:eastAsia="Times New Roman" w:hAnsi="Calibri"/>
                <w:color w:val="000000"/>
                <w:sz w:val="20"/>
                <w:szCs w:val="20"/>
              </w:rPr>
              <w:t>3411</w:t>
            </w:r>
          </w:p>
        </w:tc>
      </w:tr>
    </w:tbl>
    <w:p w14:paraId="18FCE4EB" w14:textId="77777777" w:rsidR="00D033E9" w:rsidRDefault="00D033E9" w:rsidP="001B4DB8">
      <w:pPr>
        <w:rPr>
          <w:rFonts w:asciiTheme="minorHAnsi" w:hAnsiTheme="minorHAnsi"/>
          <w:sz w:val="22"/>
          <w:szCs w:val="22"/>
        </w:rPr>
        <w:sectPr w:rsidR="00D033E9" w:rsidSect="0048324F">
          <w:type w:val="continuous"/>
          <w:pgSz w:w="12240" w:h="15840"/>
          <w:pgMar w:top="720" w:right="720" w:bottom="720" w:left="720" w:header="720" w:footer="720" w:gutter="0"/>
          <w:cols w:space="720"/>
          <w:docGrid w:linePitch="400"/>
        </w:sectPr>
      </w:pPr>
    </w:p>
    <w:p w14:paraId="348E9C95" w14:textId="662D5FFF" w:rsidR="00CF462B" w:rsidRPr="00CF462B" w:rsidRDefault="00CF462B" w:rsidP="001B4DB8">
      <w:pPr>
        <w:rPr>
          <w:rFonts w:asciiTheme="minorHAnsi" w:hAnsiTheme="minorHAnsi"/>
          <w:sz w:val="10"/>
          <w:szCs w:val="10"/>
        </w:rPr>
        <w:sectPr w:rsidR="00CF462B" w:rsidRPr="00CF462B" w:rsidSect="00D033E9">
          <w:type w:val="continuous"/>
          <w:pgSz w:w="12240" w:h="15840"/>
          <w:pgMar w:top="720" w:right="720" w:bottom="720" w:left="720" w:header="720" w:footer="720" w:gutter="0"/>
          <w:cols w:num="2" w:space="720"/>
          <w:docGrid w:linePitch="400"/>
        </w:sectPr>
      </w:pPr>
    </w:p>
    <w:p w14:paraId="7E206E39" w14:textId="38E6BA80" w:rsidR="00D033E9" w:rsidRDefault="00D033E9" w:rsidP="001B4DB8">
      <w:pPr>
        <w:rPr>
          <w:rFonts w:asciiTheme="minorHAnsi" w:hAnsiTheme="minorHAnsi"/>
          <w:sz w:val="22"/>
          <w:szCs w:val="22"/>
        </w:rPr>
      </w:pPr>
    </w:p>
    <w:p w14:paraId="083E91F7" w14:textId="1B479ED7" w:rsidR="00F40CDE" w:rsidRDefault="00D033E9" w:rsidP="001B4DB8">
      <w:pPr>
        <w:rPr>
          <w:rFonts w:asciiTheme="minorHAnsi" w:hAnsiTheme="minorHAnsi"/>
          <w:sz w:val="22"/>
          <w:szCs w:val="22"/>
        </w:rPr>
      </w:pPr>
      <w:r>
        <w:rPr>
          <w:noProof/>
        </w:rPr>
        <w:drawing>
          <wp:inline distT="0" distB="0" distL="0" distR="0" wp14:anchorId="17B54191" wp14:editId="1D2B1826">
            <wp:extent cx="3134360" cy="2168236"/>
            <wp:effectExtent l="0" t="0" r="15240" b="165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D033E9">
        <w:rPr>
          <w:noProof/>
        </w:rPr>
        <w:t xml:space="preserve"> </w:t>
      </w:r>
      <w:r>
        <w:rPr>
          <w:noProof/>
        </w:rPr>
        <w:drawing>
          <wp:inline distT="0" distB="0" distL="0" distR="0" wp14:anchorId="781900DE" wp14:editId="058B2EDF">
            <wp:extent cx="3453130" cy="2168236"/>
            <wp:effectExtent l="0" t="0" r="1270" b="1651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1BFC293" w14:textId="77777777" w:rsidR="00D033E9" w:rsidRDefault="00D033E9" w:rsidP="001B4DB8">
      <w:pPr>
        <w:rPr>
          <w:rFonts w:asciiTheme="minorHAnsi" w:hAnsiTheme="minorHAnsi"/>
          <w:sz w:val="22"/>
          <w:szCs w:val="22"/>
        </w:rPr>
      </w:pPr>
    </w:p>
    <w:p w14:paraId="0AAEA176" w14:textId="7C447790" w:rsidR="00D033E9" w:rsidRDefault="00D033E9" w:rsidP="001B4DB8">
      <w:pPr>
        <w:rPr>
          <w:rFonts w:asciiTheme="minorHAnsi" w:hAnsiTheme="minorHAnsi"/>
          <w:sz w:val="22"/>
          <w:szCs w:val="22"/>
        </w:rPr>
      </w:pPr>
      <w:r>
        <w:rPr>
          <w:noProof/>
        </w:rPr>
        <w:drawing>
          <wp:inline distT="0" distB="0" distL="0" distR="0" wp14:anchorId="69ABBB82" wp14:editId="1A1B6D3B">
            <wp:extent cx="3134764" cy="1848254"/>
            <wp:effectExtent l="0" t="0" r="15240" b="63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3725658" w14:textId="77777777" w:rsidR="00F40CDE" w:rsidRDefault="00F40CDE" w:rsidP="001B4DB8">
      <w:pPr>
        <w:rPr>
          <w:rFonts w:asciiTheme="minorHAnsi" w:hAnsiTheme="minorHAnsi"/>
          <w:sz w:val="22"/>
          <w:szCs w:val="22"/>
        </w:rPr>
      </w:pPr>
    </w:p>
    <w:p w14:paraId="34674EDA" w14:textId="1AEFE247" w:rsidR="00F40CDE" w:rsidRDefault="00F40CDE" w:rsidP="001B4DB8">
      <w:pPr>
        <w:rPr>
          <w:rFonts w:asciiTheme="minorHAnsi" w:hAnsiTheme="minorHAnsi"/>
          <w:sz w:val="22"/>
          <w:szCs w:val="22"/>
        </w:rPr>
      </w:pPr>
      <w:r>
        <w:rPr>
          <w:rFonts w:asciiTheme="minorHAnsi" w:hAnsiTheme="minorHAnsi"/>
          <w:sz w:val="22"/>
          <w:szCs w:val="22"/>
        </w:rPr>
        <w:t>From the testin</w:t>
      </w:r>
      <w:r w:rsidR="003511B6">
        <w:rPr>
          <w:rFonts w:asciiTheme="minorHAnsi" w:hAnsiTheme="minorHAnsi"/>
          <w:sz w:val="22"/>
          <w:szCs w:val="22"/>
        </w:rPr>
        <w:t>g data, we can see that there are</w:t>
      </w:r>
      <w:r>
        <w:rPr>
          <w:rFonts w:asciiTheme="minorHAnsi" w:hAnsiTheme="minorHAnsi"/>
          <w:sz w:val="22"/>
          <w:szCs w:val="22"/>
        </w:rPr>
        <w:t xml:space="preserve"> no significant performance changes for last four releases, from Fuji t</w:t>
      </w:r>
      <w:r w:rsidR="00D76F95">
        <w:rPr>
          <w:rFonts w:asciiTheme="minorHAnsi" w:hAnsiTheme="minorHAnsi"/>
          <w:sz w:val="22"/>
          <w:szCs w:val="22"/>
        </w:rPr>
        <w:t xml:space="preserve">o Istanbul. Deleting tables </w:t>
      </w:r>
      <w:r>
        <w:rPr>
          <w:rFonts w:asciiTheme="minorHAnsi" w:hAnsiTheme="minorHAnsi"/>
          <w:sz w:val="22"/>
          <w:szCs w:val="22"/>
        </w:rPr>
        <w:t xml:space="preserve">take a little bit longer time in Geneva release </w:t>
      </w:r>
      <w:r w:rsidR="000B65B1">
        <w:rPr>
          <w:rFonts w:asciiTheme="minorHAnsi" w:hAnsiTheme="minorHAnsi"/>
          <w:sz w:val="22"/>
          <w:szCs w:val="22"/>
        </w:rPr>
        <w:t>than others. There is a slight</w:t>
      </w:r>
      <w:r>
        <w:rPr>
          <w:rFonts w:asciiTheme="minorHAnsi" w:hAnsiTheme="minorHAnsi"/>
          <w:sz w:val="22"/>
          <w:szCs w:val="22"/>
        </w:rPr>
        <w:t xml:space="preserve"> improvement of table column updates performance release by release from Fuji to Istanbul.</w:t>
      </w:r>
    </w:p>
    <w:p w14:paraId="25EDCDC8" w14:textId="77777777" w:rsidR="00F40CDE" w:rsidRDefault="00F40CDE" w:rsidP="001B4DB8">
      <w:pPr>
        <w:rPr>
          <w:rFonts w:asciiTheme="minorHAnsi" w:hAnsiTheme="minorHAnsi"/>
          <w:sz w:val="22"/>
          <w:szCs w:val="22"/>
        </w:rPr>
      </w:pPr>
    </w:p>
    <w:p w14:paraId="2A554844" w14:textId="412D7EB4" w:rsidR="00C03E35" w:rsidRDefault="00C03E35" w:rsidP="001B4DB8">
      <w:pPr>
        <w:rPr>
          <w:rFonts w:asciiTheme="minorHAnsi" w:hAnsiTheme="minorHAnsi"/>
          <w:sz w:val="22"/>
          <w:szCs w:val="22"/>
        </w:rPr>
      </w:pPr>
      <w:r>
        <w:rPr>
          <w:rFonts w:asciiTheme="minorHAnsi" w:hAnsiTheme="minorHAnsi"/>
          <w:sz w:val="22"/>
          <w:szCs w:val="22"/>
        </w:rPr>
        <w:t>For comparison</w:t>
      </w:r>
      <w:r w:rsidR="00A85D67">
        <w:rPr>
          <w:rFonts w:asciiTheme="minorHAnsi" w:hAnsiTheme="minorHAnsi"/>
          <w:sz w:val="22"/>
          <w:szCs w:val="22"/>
        </w:rPr>
        <w:t xml:space="preserve"> (as a bonus)</w:t>
      </w:r>
      <w:r>
        <w:rPr>
          <w:rFonts w:asciiTheme="minorHAnsi" w:hAnsiTheme="minorHAnsi"/>
          <w:sz w:val="22"/>
          <w:szCs w:val="22"/>
        </w:rPr>
        <w:t xml:space="preserve">, the following graph plots the </w:t>
      </w:r>
      <w:r w:rsidR="0081755D">
        <w:rPr>
          <w:rFonts w:asciiTheme="minorHAnsi" w:hAnsiTheme="minorHAnsi"/>
          <w:sz w:val="22"/>
          <w:szCs w:val="22"/>
        </w:rPr>
        <w:t xml:space="preserve">average </w:t>
      </w:r>
      <w:r>
        <w:rPr>
          <w:rFonts w:asciiTheme="minorHAnsi" w:hAnsiTheme="minorHAnsi"/>
          <w:sz w:val="22"/>
          <w:szCs w:val="22"/>
        </w:rPr>
        <w:t>response time of creating an incident under normal condition (no load).</w:t>
      </w:r>
    </w:p>
    <w:p w14:paraId="3667B736" w14:textId="77777777" w:rsidR="003511B6" w:rsidRDefault="003511B6" w:rsidP="001B4DB8">
      <w:pPr>
        <w:rPr>
          <w:rFonts w:asciiTheme="minorHAnsi" w:hAnsiTheme="minorHAnsi"/>
          <w:sz w:val="22"/>
          <w:szCs w:val="22"/>
        </w:rPr>
      </w:pPr>
    </w:p>
    <w:p w14:paraId="43EC603E" w14:textId="255EB0D6" w:rsidR="003511B6" w:rsidRDefault="003511B6" w:rsidP="001B4DB8">
      <w:pPr>
        <w:rPr>
          <w:rFonts w:asciiTheme="minorHAnsi" w:hAnsiTheme="minorHAnsi"/>
          <w:sz w:val="22"/>
          <w:szCs w:val="22"/>
        </w:rPr>
      </w:pPr>
      <w:r>
        <w:rPr>
          <w:noProof/>
        </w:rPr>
        <w:drawing>
          <wp:inline distT="0" distB="0" distL="0" distR="0" wp14:anchorId="3CB2CC12" wp14:editId="2AE6DCCC">
            <wp:extent cx="3515764" cy="1595582"/>
            <wp:effectExtent l="0" t="0" r="15240" b="508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3C936EC" w14:textId="77777777" w:rsidR="00CE54C8" w:rsidRDefault="00CE54C8" w:rsidP="001B4DB8">
      <w:pPr>
        <w:rPr>
          <w:rFonts w:asciiTheme="minorHAnsi" w:hAnsiTheme="minorHAnsi"/>
          <w:sz w:val="22"/>
          <w:szCs w:val="22"/>
        </w:rPr>
      </w:pPr>
    </w:p>
    <w:p w14:paraId="127B6B8B" w14:textId="77777777" w:rsidR="00DE0926" w:rsidRDefault="00DE0926" w:rsidP="001B4DB8">
      <w:pPr>
        <w:rPr>
          <w:rFonts w:asciiTheme="minorHAnsi" w:hAnsiTheme="minorHAnsi"/>
          <w:sz w:val="22"/>
          <w:szCs w:val="22"/>
        </w:rPr>
      </w:pPr>
    </w:p>
    <w:p w14:paraId="291DBB36" w14:textId="77777777" w:rsidR="00DE0926" w:rsidRDefault="00DE0926" w:rsidP="001B4DB8">
      <w:pPr>
        <w:rPr>
          <w:rFonts w:asciiTheme="minorHAnsi" w:hAnsiTheme="minorHAnsi"/>
          <w:sz w:val="22"/>
          <w:szCs w:val="22"/>
        </w:rPr>
      </w:pPr>
    </w:p>
    <w:p w14:paraId="4F1121B5" w14:textId="2D2FC727" w:rsidR="00DE0926" w:rsidRPr="00DE0926" w:rsidRDefault="00DE0926" w:rsidP="00DE0926">
      <w:pPr>
        <w:pStyle w:val="ListParagraph"/>
        <w:numPr>
          <w:ilvl w:val="0"/>
          <w:numId w:val="1"/>
        </w:numPr>
        <w:rPr>
          <w:b/>
          <w:sz w:val="22"/>
          <w:szCs w:val="22"/>
        </w:rPr>
      </w:pPr>
      <w:r w:rsidRPr="00DE0926">
        <w:rPr>
          <w:b/>
          <w:sz w:val="22"/>
          <w:szCs w:val="22"/>
        </w:rPr>
        <w:t>Sever Processing Time Analysis for Istanbul Release</w:t>
      </w:r>
    </w:p>
    <w:p w14:paraId="5F46F398" w14:textId="77777777" w:rsidR="00DE0926" w:rsidRPr="005C02DC" w:rsidRDefault="00DE0926" w:rsidP="00DE0926">
      <w:pPr>
        <w:pStyle w:val="ListParagraph"/>
        <w:rPr>
          <w:b/>
          <w:sz w:val="22"/>
          <w:szCs w:val="22"/>
        </w:rPr>
      </w:pPr>
    </w:p>
    <w:p w14:paraId="4DC43BBA" w14:textId="65AE40BC" w:rsidR="00DE0926" w:rsidRDefault="00DE0926" w:rsidP="001B4DB8">
      <w:pPr>
        <w:rPr>
          <w:rFonts w:asciiTheme="minorHAnsi" w:hAnsiTheme="minorHAnsi"/>
          <w:sz w:val="22"/>
          <w:szCs w:val="22"/>
        </w:rPr>
      </w:pPr>
      <w:r>
        <w:rPr>
          <w:rFonts w:asciiTheme="minorHAnsi" w:hAnsiTheme="minorHAnsi"/>
          <w:sz w:val="22"/>
          <w:szCs w:val="22"/>
        </w:rPr>
        <w:t>To show the server processing time clearly, performance testing is run with one concur</w:t>
      </w:r>
      <w:r w:rsidR="004D3BE9">
        <w:rPr>
          <w:rFonts w:asciiTheme="minorHAnsi" w:hAnsiTheme="minorHAnsi"/>
          <w:sz w:val="22"/>
          <w:szCs w:val="22"/>
        </w:rPr>
        <w:t xml:space="preserve">rent user only, on </w:t>
      </w:r>
      <w:r w:rsidR="00506601">
        <w:rPr>
          <w:rFonts w:asciiTheme="minorHAnsi" w:hAnsiTheme="minorHAnsi"/>
          <w:sz w:val="22"/>
          <w:szCs w:val="22"/>
        </w:rPr>
        <w:t>a</w:t>
      </w:r>
      <w:r w:rsidR="004D3BE9">
        <w:rPr>
          <w:rFonts w:asciiTheme="minorHAnsi" w:hAnsiTheme="minorHAnsi"/>
          <w:sz w:val="22"/>
          <w:szCs w:val="22"/>
        </w:rPr>
        <w:t xml:space="preserve"> datacenter instance that was upgraded to</w:t>
      </w:r>
      <w:r w:rsidR="00B57882">
        <w:rPr>
          <w:rFonts w:asciiTheme="minorHAnsi" w:hAnsiTheme="minorHAnsi"/>
          <w:sz w:val="22"/>
          <w:szCs w:val="22"/>
        </w:rPr>
        <w:t xml:space="preserve"> </w:t>
      </w:r>
      <w:r w:rsidR="004D3BE9">
        <w:rPr>
          <w:rFonts w:asciiTheme="minorHAnsi" w:hAnsiTheme="minorHAnsi"/>
          <w:sz w:val="22"/>
          <w:szCs w:val="22"/>
        </w:rPr>
        <w:t xml:space="preserve">latest Istanbul build. </w:t>
      </w:r>
      <w:r>
        <w:rPr>
          <w:rFonts w:asciiTheme="minorHAnsi" w:hAnsiTheme="minorHAnsi"/>
          <w:sz w:val="22"/>
          <w:szCs w:val="22"/>
        </w:rPr>
        <w:t>Ser</w:t>
      </w:r>
      <w:r w:rsidR="00142487">
        <w:rPr>
          <w:rFonts w:asciiTheme="minorHAnsi" w:hAnsiTheme="minorHAnsi"/>
          <w:sz w:val="22"/>
          <w:szCs w:val="22"/>
        </w:rPr>
        <w:t>ver processing time is roughly the response time minus latency (JMeter can’</w:t>
      </w:r>
      <w:r w:rsidR="00425DD3">
        <w:rPr>
          <w:rFonts w:asciiTheme="minorHAnsi" w:hAnsiTheme="minorHAnsi"/>
          <w:sz w:val="22"/>
          <w:szCs w:val="22"/>
        </w:rPr>
        <w:t>t measure server time directly), in milliseconds.</w:t>
      </w:r>
    </w:p>
    <w:p w14:paraId="515A53BF" w14:textId="77777777" w:rsidR="00142487" w:rsidRDefault="00142487" w:rsidP="001B4DB8">
      <w:pPr>
        <w:rPr>
          <w:rFonts w:asciiTheme="minorHAnsi" w:hAnsiTheme="minorHAnsi"/>
          <w:sz w:val="22"/>
          <w:szCs w:val="22"/>
        </w:rPr>
      </w:pPr>
    </w:p>
    <w:p w14:paraId="7493DB91" w14:textId="77777777" w:rsidR="00425DD3" w:rsidRDefault="00425DD3" w:rsidP="001B4DB8">
      <w:pPr>
        <w:rPr>
          <w:rFonts w:asciiTheme="minorHAnsi" w:hAnsiTheme="minorHAnsi"/>
          <w:sz w:val="22"/>
          <w:szCs w:val="22"/>
        </w:rPr>
        <w:sectPr w:rsidR="00425DD3" w:rsidSect="0048324F">
          <w:type w:val="continuous"/>
          <w:pgSz w:w="12240" w:h="15840"/>
          <w:pgMar w:top="720" w:right="720" w:bottom="720" w:left="720" w:header="720" w:footer="720" w:gutter="0"/>
          <w:cols w:space="720"/>
          <w:docGrid w:linePitch="400"/>
        </w:sectPr>
      </w:pPr>
    </w:p>
    <w:p w14:paraId="30095E48" w14:textId="0BC5C53F" w:rsidR="00425DD3" w:rsidRDefault="00425DD3" w:rsidP="001B4DB8">
      <w:pPr>
        <w:rPr>
          <w:rFonts w:asciiTheme="minorHAnsi" w:hAnsiTheme="minorHAnsi"/>
          <w:sz w:val="22"/>
          <w:szCs w:val="22"/>
        </w:rPr>
        <w:sectPr w:rsidR="00425DD3" w:rsidSect="00425DD3">
          <w:type w:val="continuous"/>
          <w:pgSz w:w="12240" w:h="15840"/>
          <w:pgMar w:top="720" w:right="720" w:bottom="720" w:left="720" w:header="720" w:footer="720" w:gutter="0"/>
          <w:cols w:num="2" w:space="720"/>
          <w:docGrid w:linePitch="400"/>
        </w:sectPr>
      </w:pPr>
      <w:r>
        <w:rPr>
          <w:rFonts w:asciiTheme="minorHAnsi" w:hAnsiTheme="minorHAnsi"/>
          <w:noProof/>
          <w:sz w:val="22"/>
          <w:szCs w:val="22"/>
        </w:rPr>
        <w:drawing>
          <wp:inline distT="0" distB="0" distL="0" distR="0" wp14:anchorId="38ADADF5" wp14:editId="5148529D">
            <wp:extent cx="3192145" cy="2150110"/>
            <wp:effectExtent l="0" t="0" r="8255" b="8890"/>
            <wp:docPr id="18" name="Picture 18" descr="../jmeter_scripts/Plot_I_response_latency_Insert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meter_scripts/Plot_I_response_latency_InsertColum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2145" cy="2150110"/>
                    </a:xfrm>
                    <a:prstGeom prst="rect">
                      <a:avLst/>
                    </a:prstGeom>
                    <a:noFill/>
                    <a:ln>
                      <a:noFill/>
                    </a:ln>
                  </pic:spPr>
                </pic:pic>
              </a:graphicData>
            </a:graphic>
          </wp:inline>
        </w:drawing>
      </w:r>
      <w:r>
        <w:rPr>
          <w:rFonts w:asciiTheme="minorHAnsi" w:hAnsiTheme="minorHAnsi"/>
          <w:noProof/>
          <w:sz w:val="22"/>
          <w:szCs w:val="22"/>
        </w:rPr>
        <w:drawing>
          <wp:inline distT="0" distB="0" distL="0" distR="0" wp14:anchorId="29CC94E4" wp14:editId="40C0F8F0">
            <wp:extent cx="3192145" cy="2150110"/>
            <wp:effectExtent l="0" t="0" r="8255" b="8890"/>
            <wp:docPr id="22" name="Picture 22" descr="../jmeter_scripts/Plot_response_lantecy_delete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meter_scripts/Plot_response_lantecy_deleteColum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2145" cy="2150110"/>
                    </a:xfrm>
                    <a:prstGeom prst="rect">
                      <a:avLst/>
                    </a:prstGeom>
                    <a:noFill/>
                    <a:ln>
                      <a:noFill/>
                    </a:ln>
                  </pic:spPr>
                </pic:pic>
              </a:graphicData>
            </a:graphic>
          </wp:inline>
        </w:drawing>
      </w:r>
      <w:r>
        <w:rPr>
          <w:rFonts w:asciiTheme="minorHAnsi" w:hAnsiTheme="minorHAnsi"/>
          <w:noProof/>
          <w:sz w:val="22"/>
          <w:szCs w:val="22"/>
        </w:rPr>
        <w:drawing>
          <wp:inline distT="0" distB="0" distL="0" distR="0" wp14:anchorId="36E07587" wp14:editId="1A6FD5A9">
            <wp:extent cx="3192145" cy="2150110"/>
            <wp:effectExtent l="0" t="0" r="8255" b="8890"/>
            <wp:docPr id="23" name="Picture 23" descr="../jmeter_scripts/Plot_I_response_latency_ColumnUpd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meter_scripts/Plot_I_response_latency_ColumnUpdat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92145" cy="2150110"/>
                    </a:xfrm>
                    <a:prstGeom prst="rect">
                      <a:avLst/>
                    </a:prstGeom>
                    <a:noFill/>
                    <a:ln>
                      <a:noFill/>
                    </a:ln>
                  </pic:spPr>
                </pic:pic>
              </a:graphicData>
            </a:graphic>
          </wp:inline>
        </w:drawing>
      </w:r>
      <w:r>
        <w:rPr>
          <w:rFonts w:asciiTheme="minorHAnsi" w:hAnsiTheme="minorHAnsi"/>
          <w:noProof/>
          <w:sz w:val="22"/>
          <w:szCs w:val="22"/>
        </w:rPr>
        <w:drawing>
          <wp:inline distT="0" distB="0" distL="0" distR="0" wp14:anchorId="1A90255D" wp14:editId="162104E7">
            <wp:extent cx="3192145" cy="2150110"/>
            <wp:effectExtent l="0" t="0" r="8255" b="8890"/>
            <wp:docPr id="24" name="Picture 24" descr="../jmeter_scripts/Plot_I_response_latency_createDelet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meter_scripts/Plot_I_response_latency_createDeleteTabl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2145" cy="2150110"/>
                    </a:xfrm>
                    <a:prstGeom prst="rect">
                      <a:avLst/>
                    </a:prstGeom>
                    <a:noFill/>
                    <a:ln>
                      <a:noFill/>
                    </a:ln>
                  </pic:spPr>
                </pic:pic>
              </a:graphicData>
            </a:graphic>
          </wp:inline>
        </w:drawing>
      </w:r>
    </w:p>
    <w:p w14:paraId="499FB0D4" w14:textId="2EB35318" w:rsidR="00425DD3" w:rsidRDefault="00425DD3" w:rsidP="001B4DB8">
      <w:pPr>
        <w:rPr>
          <w:rFonts w:asciiTheme="minorHAnsi" w:hAnsiTheme="minorHAnsi"/>
          <w:sz w:val="22"/>
          <w:szCs w:val="22"/>
        </w:rPr>
      </w:pPr>
    </w:p>
    <w:p w14:paraId="39C8F096" w14:textId="56AC559C" w:rsidR="00B377F0" w:rsidRDefault="00425DD3" w:rsidP="001B4DB8">
      <w:pPr>
        <w:rPr>
          <w:rFonts w:asciiTheme="minorHAnsi" w:hAnsiTheme="minorHAnsi"/>
          <w:sz w:val="22"/>
          <w:szCs w:val="22"/>
        </w:rPr>
      </w:pPr>
      <w:r>
        <w:rPr>
          <w:rFonts w:asciiTheme="minorHAnsi" w:hAnsiTheme="minorHAnsi"/>
          <w:sz w:val="22"/>
          <w:szCs w:val="22"/>
        </w:rPr>
        <w:t>the following table summarizes the result</w:t>
      </w:r>
      <w:r w:rsidR="004D3BE9">
        <w:rPr>
          <w:rFonts w:asciiTheme="minorHAnsi" w:hAnsiTheme="minorHAnsi"/>
          <w:sz w:val="22"/>
          <w:szCs w:val="22"/>
        </w:rPr>
        <w:t xml:space="preserve"> for this particular testing (note, response time may be different from that in earlier testing due to environment differences, instance version differences, etc</w:t>
      </w:r>
      <w:r w:rsidR="005B308D">
        <w:rPr>
          <w:rFonts w:asciiTheme="minorHAnsi" w:hAnsiTheme="minorHAnsi"/>
          <w:sz w:val="22"/>
          <w:szCs w:val="22"/>
        </w:rPr>
        <w:t>.</w:t>
      </w:r>
      <w:r w:rsidR="004D3BE9">
        <w:rPr>
          <w:rFonts w:asciiTheme="minorHAnsi" w:hAnsiTheme="minorHAnsi"/>
          <w:sz w:val="22"/>
          <w:szCs w:val="22"/>
        </w:rPr>
        <w:t>)</w:t>
      </w:r>
      <w:r>
        <w:rPr>
          <w:rFonts w:asciiTheme="minorHAnsi" w:hAnsiTheme="minorHAnsi"/>
          <w:sz w:val="22"/>
          <w:szCs w:val="22"/>
        </w:rPr>
        <w:t>.</w:t>
      </w:r>
      <w:r w:rsidR="00B377F0">
        <w:rPr>
          <w:rFonts w:asciiTheme="minorHAnsi" w:hAnsiTheme="minorHAnsi"/>
          <w:sz w:val="22"/>
          <w:szCs w:val="22"/>
        </w:rPr>
        <w:t xml:space="preserve"> Insert incident is also included for comparison.</w:t>
      </w:r>
    </w:p>
    <w:p w14:paraId="786E8720" w14:textId="77777777" w:rsidR="00142487" w:rsidRDefault="00142487" w:rsidP="001B4DB8">
      <w:pPr>
        <w:rPr>
          <w:rFonts w:asciiTheme="minorHAnsi" w:hAnsiTheme="minorHAnsi"/>
          <w:sz w:val="22"/>
          <w:szCs w:val="22"/>
        </w:rPr>
      </w:pPr>
    </w:p>
    <w:tbl>
      <w:tblPr>
        <w:tblW w:w="5659" w:type="dxa"/>
        <w:tblInd w:w="441" w:type="dxa"/>
        <w:tblLook w:val="04A0" w:firstRow="1" w:lastRow="0" w:firstColumn="1" w:lastColumn="0" w:noHBand="0" w:noVBand="1"/>
      </w:tblPr>
      <w:tblGrid>
        <w:gridCol w:w="1699"/>
        <w:gridCol w:w="1360"/>
        <w:gridCol w:w="1300"/>
        <w:gridCol w:w="1300"/>
      </w:tblGrid>
      <w:tr w:rsidR="00B377F0" w14:paraId="318317F3" w14:textId="77777777" w:rsidTr="00B377F0">
        <w:trPr>
          <w:trHeight w:val="278"/>
        </w:trPr>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3E2D87" w14:textId="77777777" w:rsidR="00B377F0" w:rsidRDefault="00B377F0">
            <w:pPr>
              <w:rPr>
                <w:rFonts w:ascii="Calibri" w:eastAsia="Times New Roman" w:hAnsi="Calibri"/>
                <w:color w:val="000000"/>
                <w:sz w:val="16"/>
                <w:szCs w:val="16"/>
              </w:rPr>
            </w:pPr>
            <w:r>
              <w:rPr>
                <w:rFonts w:ascii="Calibri" w:eastAsia="Times New Roman" w:hAnsi="Calibri"/>
                <w:color w:val="000000"/>
                <w:sz w:val="16"/>
                <w:szCs w:val="16"/>
              </w:rPr>
              <w:t> </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65657C44" w14:textId="77777777" w:rsidR="00B377F0" w:rsidRDefault="00B377F0">
            <w:pPr>
              <w:rPr>
                <w:rFonts w:ascii="Calibri" w:eastAsia="Times New Roman" w:hAnsi="Calibri"/>
                <w:color w:val="000000"/>
                <w:sz w:val="16"/>
                <w:szCs w:val="16"/>
              </w:rPr>
            </w:pPr>
            <w:r>
              <w:rPr>
                <w:rFonts w:ascii="Calibri" w:eastAsia="Times New Roman" w:hAnsi="Calibri"/>
                <w:color w:val="000000"/>
                <w:sz w:val="16"/>
                <w:szCs w:val="16"/>
              </w:rPr>
              <w:t>Response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15D2FF2" w14:textId="77777777" w:rsidR="00B377F0" w:rsidRDefault="00B377F0">
            <w:pPr>
              <w:rPr>
                <w:rFonts w:ascii="Calibri" w:eastAsia="Times New Roman" w:hAnsi="Calibri"/>
                <w:color w:val="000000"/>
                <w:sz w:val="16"/>
                <w:szCs w:val="16"/>
              </w:rPr>
            </w:pPr>
            <w:r>
              <w:rPr>
                <w:rFonts w:ascii="Calibri" w:eastAsia="Times New Roman" w:hAnsi="Calibri"/>
                <w:color w:val="000000"/>
                <w:sz w:val="16"/>
                <w:szCs w:val="16"/>
              </w:rPr>
              <w:t>Latency</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F051853" w14:textId="77777777" w:rsidR="00B377F0" w:rsidRDefault="00B377F0">
            <w:pPr>
              <w:rPr>
                <w:rFonts w:ascii="Calibri" w:eastAsia="Times New Roman" w:hAnsi="Calibri"/>
                <w:color w:val="000000"/>
                <w:sz w:val="16"/>
                <w:szCs w:val="16"/>
              </w:rPr>
            </w:pPr>
            <w:r>
              <w:rPr>
                <w:rFonts w:ascii="Calibri" w:eastAsia="Times New Roman" w:hAnsi="Calibri"/>
                <w:color w:val="000000"/>
                <w:sz w:val="16"/>
                <w:szCs w:val="16"/>
              </w:rPr>
              <w:t>Process Time</w:t>
            </w:r>
          </w:p>
        </w:tc>
      </w:tr>
      <w:tr w:rsidR="00B377F0" w14:paraId="1B8B7791" w14:textId="77777777" w:rsidTr="00B377F0">
        <w:trPr>
          <w:trHeight w:val="269"/>
        </w:trPr>
        <w:tc>
          <w:tcPr>
            <w:tcW w:w="1699" w:type="dxa"/>
            <w:tcBorders>
              <w:top w:val="nil"/>
              <w:left w:val="single" w:sz="4" w:space="0" w:color="auto"/>
              <w:bottom w:val="single" w:sz="4" w:space="0" w:color="auto"/>
              <w:right w:val="single" w:sz="4" w:space="0" w:color="auto"/>
            </w:tcBorders>
            <w:shd w:val="clear" w:color="auto" w:fill="auto"/>
            <w:noWrap/>
            <w:vAlign w:val="bottom"/>
            <w:hideMark/>
          </w:tcPr>
          <w:p w14:paraId="0D3A8498" w14:textId="77777777" w:rsidR="00B377F0" w:rsidRDefault="00B377F0">
            <w:pPr>
              <w:rPr>
                <w:rFonts w:ascii="Calibri" w:eastAsia="Times New Roman" w:hAnsi="Calibri"/>
                <w:color w:val="000000"/>
                <w:sz w:val="16"/>
                <w:szCs w:val="16"/>
              </w:rPr>
            </w:pPr>
            <w:r>
              <w:rPr>
                <w:rFonts w:ascii="Calibri" w:eastAsia="Times New Roman" w:hAnsi="Calibri"/>
                <w:color w:val="000000"/>
                <w:sz w:val="16"/>
                <w:szCs w:val="16"/>
              </w:rPr>
              <w:t>Insert Table Column</w:t>
            </w:r>
          </w:p>
        </w:tc>
        <w:tc>
          <w:tcPr>
            <w:tcW w:w="1360" w:type="dxa"/>
            <w:tcBorders>
              <w:top w:val="nil"/>
              <w:left w:val="nil"/>
              <w:bottom w:val="single" w:sz="4" w:space="0" w:color="auto"/>
              <w:right w:val="single" w:sz="4" w:space="0" w:color="auto"/>
            </w:tcBorders>
            <w:shd w:val="clear" w:color="auto" w:fill="auto"/>
            <w:noWrap/>
            <w:vAlign w:val="bottom"/>
            <w:hideMark/>
          </w:tcPr>
          <w:p w14:paraId="18FD815B" w14:textId="77777777" w:rsidR="00B377F0" w:rsidRDefault="00B377F0">
            <w:pPr>
              <w:jc w:val="right"/>
              <w:rPr>
                <w:rFonts w:ascii="Calibri" w:eastAsia="Times New Roman" w:hAnsi="Calibri"/>
                <w:color w:val="000000"/>
                <w:sz w:val="16"/>
                <w:szCs w:val="16"/>
              </w:rPr>
            </w:pPr>
            <w:r>
              <w:rPr>
                <w:rFonts w:ascii="Calibri" w:eastAsia="Times New Roman" w:hAnsi="Calibri"/>
                <w:color w:val="000000"/>
                <w:sz w:val="16"/>
                <w:szCs w:val="16"/>
              </w:rPr>
              <w:t>2505</w:t>
            </w:r>
          </w:p>
        </w:tc>
        <w:tc>
          <w:tcPr>
            <w:tcW w:w="1300" w:type="dxa"/>
            <w:tcBorders>
              <w:top w:val="nil"/>
              <w:left w:val="nil"/>
              <w:bottom w:val="single" w:sz="4" w:space="0" w:color="auto"/>
              <w:right w:val="single" w:sz="4" w:space="0" w:color="auto"/>
            </w:tcBorders>
            <w:shd w:val="clear" w:color="auto" w:fill="auto"/>
            <w:noWrap/>
            <w:vAlign w:val="bottom"/>
            <w:hideMark/>
          </w:tcPr>
          <w:p w14:paraId="50583422" w14:textId="77777777" w:rsidR="00B377F0" w:rsidRDefault="00B377F0">
            <w:pPr>
              <w:jc w:val="right"/>
              <w:rPr>
                <w:rFonts w:ascii="Calibri" w:eastAsia="Times New Roman" w:hAnsi="Calibri"/>
                <w:color w:val="000000"/>
                <w:sz w:val="16"/>
                <w:szCs w:val="16"/>
              </w:rPr>
            </w:pPr>
            <w:r>
              <w:rPr>
                <w:rFonts w:ascii="Calibri" w:eastAsia="Times New Roman" w:hAnsi="Calibri"/>
                <w:color w:val="000000"/>
                <w:sz w:val="16"/>
                <w:szCs w:val="16"/>
              </w:rPr>
              <w:t>1320</w:t>
            </w:r>
          </w:p>
        </w:tc>
        <w:tc>
          <w:tcPr>
            <w:tcW w:w="1300" w:type="dxa"/>
            <w:tcBorders>
              <w:top w:val="nil"/>
              <w:left w:val="nil"/>
              <w:bottom w:val="single" w:sz="4" w:space="0" w:color="auto"/>
              <w:right w:val="single" w:sz="4" w:space="0" w:color="auto"/>
            </w:tcBorders>
            <w:shd w:val="clear" w:color="auto" w:fill="auto"/>
            <w:noWrap/>
            <w:vAlign w:val="bottom"/>
            <w:hideMark/>
          </w:tcPr>
          <w:p w14:paraId="62D4DF68" w14:textId="77777777" w:rsidR="00B377F0" w:rsidRDefault="00B377F0">
            <w:pPr>
              <w:jc w:val="right"/>
              <w:rPr>
                <w:rFonts w:ascii="Calibri" w:eastAsia="Times New Roman" w:hAnsi="Calibri"/>
                <w:b/>
                <w:bCs/>
                <w:color w:val="000000"/>
                <w:sz w:val="16"/>
                <w:szCs w:val="16"/>
              </w:rPr>
            </w:pPr>
            <w:r>
              <w:rPr>
                <w:rFonts w:ascii="Calibri" w:eastAsia="Times New Roman" w:hAnsi="Calibri"/>
                <w:b/>
                <w:bCs/>
                <w:color w:val="000000"/>
                <w:sz w:val="16"/>
                <w:szCs w:val="16"/>
              </w:rPr>
              <w:t>1185</w:t>
            </w:r>
          </w:p>
        </w:tc>
      </w:tr>
      <w:tr w:rsidR="00B377F0" w14:paraId="3716D5C5" w14:textId="77777777" w:rsidTr="00B377F0">
        <w:trPr>
          <w:trHeight w:val="251"/>
        </w:trPr>
        <w:tc>
          <w:tcPr>
            <w:tcW w:w="1699" w:type="dxa"/>
            <w:tcBorders>
              <w:top w:val="nil"/>
              <w:left w:val="single" w:sz="4" w:space="0" w:color="auto"/>
              <w:bottom w:val="single" w:sz="4" w:space="0" w:color="auto"/>
              <w:right w:val="single" w:sz="4" w:space="0" w:color="auto"/>
            </w:tcBorders>
            <w:shd w:val="clear" w:color="auto" w:fill="auto"/>
            <w:noWrap/>
            <w:vAlign w:val="bottom"/>
            <w:hideMark/>
          </w:tcPr>
          <w:p w14:paraId="5076C6E6" w14:textId="77777777" w:rsidR="00B377F0" w:rsidRDefault="00B377F0">
            <w:pPr>
              <w:rPr>
                <w:rFonts w:ascii="Calibri" w:eastAsia="Times New Roman" w:hAnsi="Calibri"/>
                <w:color w:val="000000"/>
                <w:sz w:val="16"/>
                <w:szCs w:val="16"/>
              </w:rPr>
            </w:pPr>
            <w:r>
              <w:rPr>
                <w:rFonts w:ascii="Calibri" w:eastAsia="Times New Roman" w:hAnsi="Calibri"/>
                <w:color w:val="000000"/>
                <w:sz w:val="16"/>
                <w:szCs w:val="16"/>
              </w:rPr>
              <w:t>Delete Table Column</w:t>
            </w:r>
          </w:p>
        </w:tc>
        <w:tc>
          <w:tcPr>
            <w:tcW w:w="1360" w:type="dxa"/>
            <w:tcBorders>
              <w:top w:val="nil"/>
              <w:left w:val="nil"/>
              <w:bottom w:val="single" w:sz="4" w:space="0" w:color="auto"/>
              <w:right w:val="single" w:sz="4" w:space="0" w:color="auto"/>
            </w:tcBorders>
            <w:shd w:val="clear" w:color="auto" w:fill="auto"/>
            <w:noWrap/>
            <w:vAlign w:val="bottom"/>
            <w:hideMark/>
          </w:tcPr>
          <w:p w14:paraId="77B93B7F" w14:textId="77777777" w:rsidR="00B377F0" w:rsidRDefault="00B377F0">
            <w:pPr>
              <w:jc w:val="right"/>
              <w:rPr>
                <w:rFonts w:ascii="Calibri" w:eastAsia="Times New Roman" w:hAnsi="Calibri"/>
                <w:color w:val="000000"/>
                <w:sz w:val="16"/>
                <w:szCs w:val="16"/>
              </w:rPr>
            </w:pPr>
            <w:r>
              <w:rPr>
                <w:rFonts w:ascii="Calibri" w:eastAsia="Times New Roman" w:hAnsi="Calibri"/>
                <w:color w:val="000000"/>
                <w:sz w:val="16"/>
                <w:szCs w:val="16"/>
              </w:rPr>
              <w:t>2007</w:t>
            </w:r>
          </w:p>
        </w:tc>
        <w:tc>
          <w:tcPr>
            <w:tcW w:w="1300" w:type="dxa"/>
            <w:tcBorders>
              <w:top w:val="nil"/>
              <w:left w:val="nil"/>
              <w:bottom w:val="single" w:sz="4" w:space="0" w:color="auto"/>
              <w:right w:val="single" w:sz="4" w:space="0" w:color="auto"/>
            </w:tcBorders>
            <w:shd w:val="clear" w:color="auto" w:fill="auto"/>
            <w:noWrap/>
            <w:vAlign w:val="bottom"/>
            <w:hideMark/>
          </w:tcPr>
          <w:p w14:paraId="182C5E17" w14:textId="77777777" w:rsidR="00B377F0" w:rsidRDefault="00B377F0">
            <w:pPr>
              <w:jc w:val="right"/>
              <w:rPr>
                <w:rFonts w:ascii="Calibri" w:eastAsia="Times New Roman" w:hAnsi="Calibri"/>
                <w:color w:val="000000"/>
                <w:sz w:val="16"/>
                <w:szCs w:val="16"/>
              </w:rPr>
            </w:pPr>
            <w:r>
              <w:rPr>
                <w:rFonts w:ascii="Calibri" w:eastAsia="Times New Roman" w:hAnsi="Calibri"/>
                <w:color w:val="000000"/>
                <w:sz w:val="16"/>
                <w:szCs w:val="16"/>
              </w:rPr>
              <w:t>1020</w:t>
            </w:r>
          </w:p>
        </w:tc>
        <w:tc>
          <w:tcPr>
            <w:tcW w:w="1300" w:type="dxa"/>
            <w:tcBorders>
              <w:top w:val="nil"/>
              <w:left w:val="nil"/>
              <w:bottom w:val="single" w:sz="4" w:space="0" w:color="auto"/>
              <w:right w:val="single" w:sz="4" w:space="0" w:color="auto"/>
            </w:tcBorders>
            <w:shd w:val="clear" w:color="auto" w:fill="auto"/>
            <w:noWrap/>
            <w:vAlign w:val="bottom"/>
            <w:hideMark/>
          </w:tcPr>
          <w:p w14:paraId="79226202" w14:textId="77777777" w:rsidR="00B377F0" w:rsidRDefault="00B377F0">
            <w:pPr>
              <w:jc w:val="right"/>
              <w:rPr>
                <w:rFonts w:ascii="Calibri" w:eastAsia="Times New Roman" w:hAnsi="Calibri"/>
                <w:b/>
                <w:bCs/>
                <w:color w:val="000000"/>
                <w:sz w:val="16"/>
                <w:szCs w:val="16"/>
              </w:rPr>
            </w:pPr>
            <w:r>
              <w:rPr>
                <w:rFonts w:ascii="Calibri" w:eastAsia="Times New Roman" w:hAnsi="Calibri"/>
                <w:b/>
                <w:bCs/>
                <w:color w:val="000000"/>
                <w:sz w:val="16"/>
                <w:szCs w:val="16"/>
              </w:rPr>
              <w:t>977</w:t>
            </w:r>
          </w:p>
        </w:tc>
      </w:tr>
      <w:tr w:rsidR="00B377F0" w14:paraId="6024D4CD" w14:textId="77777777" w:rsidTr="00B377F0">
        <w:trPr>
          <w:trHeight w:val="242"/>
        </w:trPr>
        <w:tc>
          <w:tcPr>
            <w:tcW w:w="1699" w:type="dxa"/>
            <w:tcBorders>
              <w:top w:val="nil"/>
              <w:left w:val="single" w:sz="4" w:space="0" w:color="auto"/>
              <w:bottom w:val="single" w:sz="4" w:space="0" w:color="auto"/>
              <w:right w:val="single" w:sz="4" w:space="0" w:color="auto"/>
            </w:tcBorders>
            <w:shd w:val="clear" w:color="auto" w:fill="auto"/>
            <w:noWrap/>
            <w:vAlign w:val="bottom"/>
            <w:hideMark/>
          </w:tcPr>
          <w:p w14:paraId="0213C7E7" w14:textId="77777777" w:rsidR="00B377F0" w:rsidRDefault="00B377F0">
            <w:pPr>
              <w:rPr>
                <w:rFonts w:ascii="Calibri" w:eastAsia="Times New Roman" w:hAnsi="Calibri"/>
                <w:color w:val="000000"/>
                <w:sz w:val="16"/>
                <w:szCs w:val="16"/>
              </w:rPr>
            </w:pPr>
            <w:r>
              <w:rPr>
                <w:rFonts w:ascii="Calibri" w:eastAsia="Times New Roman" w:hAnsi="Calibri"/>
                <w:color w:val="000000"/>
                <w:sz w:val="16"/>
                <w:szCs w:val="16"/>
              </w:rPr>
              <w:t>Table Column Updates</w:t>
            </w:r>
          </w:p>
        </w:tc>
        <w:tc>
          <w:tcPr>
            <w:tcW w:w="1360" w:type="dxa"/>
            <w:tcBorders>
              <w:top w:val="nil"/>
              <w:left w:val="nil"/>
              <w:bottom w:val="single" w:sz="4" w:space="0" w:color="auto"/>
              <w:right w:val="single" w:sz="4" w:space="0" w:color="auto"/>
            </w:tcBorders>
            <w:shd w:val="clear" w:color="auto" w:fill="auto"/>
            <w:noWrap/>
            <w:vAlign w:val="bottom"/>
            <w:hideMark/>
          </w:tcPr>
          <w:p w14:paraId="4BE89A85" w14:textId="77777777" w:rsidR="00B377F0" w:rsidRDefault="00B377F0">
            <w:pPr>
              <w:jc w:val="right"/>
              <w:rPr>
                <w:rFonts w:ascii="Calibri" w:eastAsia="Times New Roman" w:hAnsi="Calibri"/>
                <w:color w:val="000000"/>
                <w:sz w:val="16"/>
                <w:szCs w:val="16"/>
              </w:rPr>
            </w:pPr>
            <w:r>
              <w:rPr>
                <w:rFonts w:ascii="Calibri" w:eastAsia="Times New Roman" w:hAnsi="Calibri"/>
                <w:color w:val="000000"/>
                <w:sz w:val="16"/>
                <w:szCs w:val="16"/>
              </w:rPr>
              <w:t>1542</w:t>
            </w:r>
          </w:p>
        </w:tc>
        <w:tc>
          <w:tcPr>
            <w:tcW w:w="1300" w:type="dxa"/>
            <w:tcBorders>
              <w:top w:val="nil"/>
              <w:left w:val="nil"/>
              <w:bottom w:val="single" w:sz="4" w:space="0" w:color="auto"/>
              <w:right w:val="single" w:sz="4" w:space="0" w:color="auto"/>
            </w:tcBorders>
            <w:shd w:val="clear" w:color="auto" w:fill="auto"/>
            <w:noWrap/>
            <w:vAlign w:val="bottom"/>
            <w:hideMark/>
          </w:tcPr>
          <w:p w14:paraId="357CC39A" w14:textId="77777777" w:rsidR="00B377F0" w:rsidRDefault="00B377F0">
            <w:pPr>
              <w:jc w:val="right"/>
              <w:rPr>
                <w:rFonts w:ascii="Calibri" w:eastAsia="Times New Roman" w:hAnsi="Calibri"/>
                <w:color w:val="000000"/>
                <w:sz w:val="16"/>
                <w:szCs w:val="16"/>
              </w:rPr>
            </w:pPr>
            <w:r>
              <w:rPr>
                <w:rFonts w:ascii="Calibri" w:eastAsia="Times New Roman" w:hAnsi="Calibri"/>
                <w:color w:val="000000"/>
                <w:sz w:val="16"/>
                <w:szCs w:val="16"/>
              </w:rPr>
              <w:t>480</w:t>
            </w:r>
          </w:p>
        </w:tc>
        <w:tc>
          <w:tcPr>
            <w:tcW w:w="1300" w:type="dxa"/>
            <w:tcBorders>
              <w:top w:val="nil"/>
              <w:left w:val="nil"/>
              <w:bottom w:val="single" w:sz="4" w:space="0" w:color="auto"/>
              <w:right w:val="single" w:sz="4" w:space="0" w:color="auto"/>
            </w:tcBorders>
            <w:shd w:val="clear" w:color="auto" w:fill="auto"/>
            <w:noWrap/>
            <w:vAlign w:val="bottom"/>
            <w:hideMark/>
          </w:tcPr>
          <w:p w14:paraId="0E68A8EA" w14:textId="77777777" w:rsidR="00B377F0" w:rsidRDefault="00B377F0">
            <w:pPr>
              <w:jc w:val="right"/>
              <w:rPr>
                <w:rFonts w:ascii="Calibri" w:eastAsia="Times New Roman" w:hAnsi="Calibri"/>
                <w:b/>
                <w:bCs/>
                <w:color w:val="000000"/>
                <w:sz w:val="16"/>
                <w:szCs w:val="16"/>
              </w:rPr>
            </w:pPr>
            <w:r>
              <w:rPr>
                <w:rFonts w:ascii="Calibri" w:eastAsia="Times New Roman" w:hAnsi="Calibri"/>
                <w:b/>
                <w:bCs/>
                <w:color w:val="000000"/>
                <w:sz w:val="16"/>
                <w:szCs w:val="16"/>
              </w:rPr>
              <w:t>1062</w:t>
            </w:r>
          </w:p>
        </w:tc>
      </w:tr>
      <w:tr w:rsidR="00B377F0" w14:paraId="444B1E7E" w14:textId="77777777" w:rsidTr="00B377F0">
        <w:trPr>
          <w:trHeight w:val="251"/>
        </w:trPr>
        <w:tc>
          <w:tcPr>
            <w:tcW w:w="1699" w:type="dxa"/>
            <w:tcBorders>
              <w:top w:val="nil"/>
              <w:left w:val="single" w:sz="4" w:space="0" w:color="auto"/>
              <w:bottom w:val="single" w:sz="4" w:space="0" w:color="auto"/>
              <w:right w:val="single" w:sz="4" w:space="0" w:color="auto"/>
            </w:tcBorders>
            <w:shd w:val="clear" w:color="auto" w:fill="auto"/>
            <w:noWrap/>
            <w:vAlign w:val="bottom"/>
            <w:hideMark/>
          </w:tcPr>
          <w:p w14:paraId="0004945E" w14:textId="77777777" w:rsidR="00B377F0" w:rsidRDefault="00B377F0">
            <w:pPr>
              <w:rPr>
                <w:rFonts w:ascii="Calibri" w:eastAsia="Times New Roman" w:hAnsi="Calibri"/>
                <w:color w:val="000000"/>
                <w:sz w:val="16"/>
                <w:szCs w:val="16"/>
              </w:rPr>
            </w:pPr>
            <w:r>
              <w:rPr>
                <w:rFonts w:ascii="Calibri" w:eastAsia="Times New Roman" w:hAnsi="Calibri"/>
                <w:color w:val="000000"/>
                <w:sz w:val="16"/>
                <w:szCs w:val="16"/>
              </w:rPr>
              <w:t>Create Table</w:t>
            </w:r>
          </w:p>
        </w:tc>
        <w:tc>
          <w:tcPr>
            <w:tcW w:w="1360" w:type="dxa"/>
            <w:tcBorders>
              <w:top w:val="nil"/>
              <w:left w:val="nil"/>
              <w:bottom w:val="single" w:sz="4" w:space="0" w:color="auto"/>
              <w:right w:val="single" w:sz="4" w:space="0" w:color="auto"/>
            </w:tcBorders>
            <w:shd w:val="clear" w:color="auto" w:fill="auto"/>
            <w:noWrap/>
            <w:vAlign w:val="bottom"/>
            <w:hideMark/>
          </w:tcPr>
          <w:p w14:paraId="4ABC9019" w14:textId="77777777" w:rsidR="00B377F0" w:rsidRDefault="00B377F0">
            <w:pPr>
              <w:jc w:val="right"/>
              <w:rPr>
                <w:rFonts w:ascii="Calibri" w:eastAsia="Times New Roman" w:hAnsi="Calibri"/>
                <w:color w:val="000000"/>
                <w:sz w:val="16"/>
                <w:szCs w:val="16"/>
              </w:rPr>
            </w:pPr>
            <w:r>
              <w:rPr>
                <w:rFonts w:ascii="Calibri" w:eastAsia="Times New Roman" w:hAnsi="Calibri"/>
                <w:color w:val="000000"/>
                <w:sz w:val="16"/>
                <w:szCs w:val="16"/>
              </w:rPr>
              <w:t>1180</w:t>
            </w:r>
          </w:p>
        </w:tc>
        <w:tc>
          <w:tcPr>
            <w:tcW w:w="1300" w:type="dxa"/>
            <w:tcBorders>
              <w:top w:val="nil"/>
              <w:left w:val="nil"/>
              <w:bottom w:val="single" w:sz="4" w:space="0" w:color="auto"/>
              <w:right w:val="single" w:sz="4" w:space="0" w:color="auto"/>
            </w:tcBorders>
            <w:shd w:val="clear" w:color="auto" w:fill="auto"/>
            <w:noWrap/>
            <w:vAlign w:val="bottom"/>
            <w:hideMark/>
          </w:tcPr>
          <w:p w14:paraId="3EF0E088" w14:textId="77777777" w:rsidR="00B377F0" w:rsidRDefault="00B377F0">
            <w:pPr>
              <w:jc w:val="right"/>
              <w:rPr>
                <w:rFonts w:ascii="Calibri" w:eastAsia="Times New Roman" w:hAnsi="Calibri"/>
                <w:color w:val="000000"/>
                <w:sz w:val="16"/>
                <w:szCs w:val="16"/>
              </w:rPr>
            </w:pPr>
            <w:r>
              <w:rPr>
                <w:rFonts w:ascii="Calibri" w:eastAsia="Times New Roman" w:hAnsi="Calibri"/>
                <w:color w:val="000000"/>
                <w:sz w:val="16"/>
                <w:szCs w:val="16"/>
              </w:rPr>
              <w:t>580</w:t>
            </w:r>
          </w:p>
        </w:tc>
        <w:tc>
          <w:tcPr>
            <w:tcW w:w="1300" w:type="dxa"/>
            <w:tcBorders>
              <w:top w:val="nil"/>
              <w:left w:val="nil"/>
              <w:bottom w:val="single" w:sz="4" w:space="0" w:color="auto"/>
              <w:right w:val="single" w:sz="4" w:space="0" w:color="auto"/>
            </w:tcBorders>
            <w:shd w:val="clear" w:color="auto" w:fill="auto"/>
            <w:noWrap/>
            <w:vAlign w:val="bottom"/>
            <w:hideMark/>
          </w:tcPr>
          <w:p w14:paraId="39E293C1" w14:textId="77777777" w:rsidR="00B377F0" w:rsidRDefault="00B377F0">
            <w:pPr>
              <w:jc w:val="right"/>
              <w:rPr>
                <w:rFonts w:ascii="Calibri" w:eastAsia="Times New Roman" w:hAnsi="Calibri"/>
                <w:b/>
                <w:bCs/>
                <w:color w:val="000000"/>
                <w:sz w:val="16"/>
                <w:szCs w:val="16"/>
              </w:rPr>
            </w:pPr>
            <w:r>
              <w:rPr>
                <w:rFonts w:ascii="Calibri" w:eastAsia="Times New Roman" w:hAnsi="Calibri"/>
                <w:b/>
                <w:bCs/>
                <w:color w:val="000000"/>
                <w:sz w:val="16"/>
                <w:szCs w:val="16"/>
              </w:rPr>
              <w:t>600</w:t>
            </w:r>
          </w:p>
        </w:tc>
      </w:tr>
      <w:tr w:rsidR="00B377F0" w14:paraId="38B751F4" w14:textId="77777777" w:rsidTr="00B377F0">
        <w:trPr>
          <w:trHeight w:val="260"/>
        </w:trPr>
        <w:tc>
          <w:tcPr>
            <w:tcW w:w="1699" w:type="dxa"/>
            <w:tcBorders>
              <w:top w:val="nil"/>
              <w:left w:val="single" w:sz="4" w:space="0" w:color="auto"/>
              <w:bottom w:val="single" w:sz="4" w:space="0" w:color="auto"/>
              <w:right w:val="single" w:sz="4" w:space="0" w:color="auto"/>
            </w:tcBorders>
            <w:shd w:val="clear" w:color="auto" w:fill="auto"/>
            <w:noWrap/>
            <w:vAlign w:val="bottom"/>
            <w:hideMark/>
          </w:tcPr>
          <w:p w14:paraId="10DD9747" w14:textId="77777777" w:rsidR="00B377F0" w:rsidRDefault="00B377F0">
            <w:pPr>
              <w:rPr>
                <w:rFonts w:ascii="Calibri" w:eastAsia="Times New Roman" w:hAnsi="Calibri"/>
                <w:color w:val="000000"/>
                <w:sz w:val="16"/>
                <w:szCs w:val="16"/>
              </w:rPr>
            </w:pPr>
            <w:r>
              <w:rPr>
                <w:rFonts w:ascii="Calibri" w:eastAsia="Times New Roman" w:hAnsi="Calibri"/>
                <w:color w:val="000000"/>
                <w:sz w:val="16"/>
                <w:szCs w:val="16"/>
              </w:rPr>
              <w:t>Delete Table</w:t>
            </w:r>
          </w:p>
        </w:tc>
        <w:tc>
          <w:tcPr>
            <w:tcW w:w="1360" w:type="dxa"/>
            <w:tcBorders>
              <w:top w:val="nil"/>
              <w:left w:val="nil"/>
              <w:bottom w:val="single" w:sz="4" w:space="0" w:color="auto"/>
              <w:right w:val="single" w:sz="4" w:space="0" w:color="auto"/>
            </w:tcBorders>
            <w:shd w:val="clear" w:color="auto" w:fill="auto"/>
            <w:noWrap/>
            <w:vAlign w:val="bottom"/>
            <w:hideMark/>
          </w:tcPr>
          <w:p w14:paraId="2001278E" w14:textId="77777777" w:rsidR="00B377F0" w:rsidRDefault="00B377F0">
            <w:pPr>
              <w:jc w:val="right"/>
              <w:rPr>
                <w:rFonts w:ascii="Calibri" w:eastAsia="Times New Roman" w:hAnsi="Calibri"/>
                <w:color w:val="000000"/>
                <w:sz w:val="16"/>
                <w:szCs w:val="16"/>
              </w:rPr>
            </w:pPr>
            <w:r>
              <w:rPr>
                <w:rFonts w:ascii="Calibri" w:eastAsia="Times New Roman" w:hAnsi="Calibri"/>
                <w:color w:val="000000"/>
                <w:sz w:val="16"/>
                <w:szCs w:val="16"/>
              </w:rPr>
              <w:t>2909</w:t>
            </w:r>
          </w:p>
        </w:tc>
        <w:tc>
          <w:tcPr>
            <w:tcW w:w="1300" w:type="dxa"/>
            <w:tcBorders>
              <w:top w:val="nil"/>
              <w:left w:val="nil"/>
              <w:bottom w:val="single" w:sz="4" w:space="0" w:color="auto"/>
              <w:right w:val="single" w:sz="4" w:space="0" w:color="auto"/>
            </w:tcBorders>
            <w:shd w:val="clear" w:color="auto" w:fill="auto"/>
            <w:noWrap/>
            <w:vAlign w:val="bottom"/>
            <w:hideMark/>
          </w:tcPr>
          <w:p w14:paraId="6757453B" w14:textId="77777777" w:rsidR="00B377F0" w:rsidRDefault="00B377F0">
            <w:pPr>
              <w:jc w:val="right"/>
              <w:rPr>
                <w:rFonts w:ascii="Calibri" w:eastAsia="Times New Roman" w:hAnsi="Calibri"/>
                <w:color w:val="000000"/>
                <w:sz w:val="16"/>
                <w:szCs w:val="16"/>
              </w:rPr>
            </w:pPr>
            <w:r>
              <w:rPr>
                <w:rFonts w:ascii="Calibri" w:eastAsia="Times New Roman" w:hAnsi="Calibri"/>
                <w:color w:val="000000"/>
                <w:sz w:val="16"/>
                <w:szCs w:val="16"/>
              </w:rPr>
              <w:t>2000</w:t>
            </w:r>
          </w:p>
        </w:tc>
        <w:tc>
          <w:tcPr>
            <w:tcW w:w="1300" w:type="dxa"/>
            <w:tcBorders>
              <w:top w:val="nil"/>
              <w:left w:val="nil"/>
              <w:bottom w:val="single" w:sz="4" w:space="0" w:color="auto"/>
              <w:right w:val="single" w:sz="4" w:space="0" w:color="auto"/>
            </w:tcBorders>
            <w:shd w:val="clear" w:color="auto" w:fill="auto"/>
            <w:noWrap/>
            <w:vAlign w:val="bottom"/>
            <w:hideMark/>
          </w:tcPr>
          <w:p w14:paraId="1A07CFB0" w14:textId="77777777" w:rsidR="00B377F0" w:rsidRDefault="00B377F0">
            <w:pPr>
              <w:jc w:val="right"/>
              <w:rPr>
                <w:rFonts w:ascii="Calibri" w:eastAsia="Times New Roman" w:hAnsi="Calibri"/>
                <w:b/>
                <w:bCs/>
                <w:color w:val="000000"/>
                <w:sz w:val="16"/>
                <w:szCs w:val="16"/>
              </w:rPr>
            </w:pPr>
            <w:r>
              <w:rPr>
                <w:rFonts w:ascii="Calibri" w:eastAsia="Times New Roman" w:hAnsi="Calibri"/>
                <w:b/>
                <w:bCs/>
                <w:color w:val="000000"/>
                <w:sz w:val="16"/>
                <w:szCs w:val="16"/>
              </w:rPr>
              <w:t>1909</w:t>
            </w:r>
          </w:p>
        </w:tc>
      </w:tr>
      <w:tr w:rsidR="00B377F0" w14:paraId="3894A69F" w14:textId="77777777" w:rsidTr="00B377F0">
        <w:trPr>
          <w:trHeight w:val="233"/>
        </w:trPr>
        <w:tc>
          <w:tcPr>
            <w:tcW w:w="1699" w:type="dxa"/>
            <w:tcBorders>
              <w:top w:val="nil"/>
              <w:left w:val="single" w:sz="4" w:space="0" w:color="auto"/>
              <w:bottom w:val="single" w:sz="4" w:space="0" w:color="auto"/>
              <w:right w:val="single" w:sz="4" w:space="0" w:color="auto"/>
            </w:tcBorders>
            <w:shd w:val="clear" w:color="auto" w:fill="auto"/>
            <w:noWrap/>
            <w:vAlign w:val="bottom"/>
            <w:hideMark/>
          </w:tcPr>
          <w:p w14:paraId="6BCFCE43" w14:textId="36686B58" w:rsidR="00B377F0" w:rsidRDefault="00B377F0">
            <w:pPr>
              <w:rPr>
                <w:rFonts w:ascii="Calibri" w:eastAsia="Times New Roman" w:hAnsi="Calibri"/>
                <w:color w:val="000000"/>
                <w:sz w:val="16"/>
                <w:szCs w:val="16"/>
              </w:rPr>
            </w:pPr>
            <w:r>
              <w:rPr>
                <w:rFonts w:ascii="Calibri" w:eastAsia="Times New Roman" w:hAnsi="Calibri"/>
                <w:color w:val="000000"/>
                <w:sz w:val="16"/>
                <w:szCs w:val="16"/>
              </w:rPr>
              <w:t>Inser</w:t>
            </w:r>
            <w:r w:rsidR="000C2A1C">
              <w:rPr>
                <w:rFonts w:ascii="Calibri" w:eastAsia="Times New Roman" w:hAnsi="Calibri"/>
                <w:color w:val="000000"/>
                <w:sz w:val="16"/>
                <w:szCs w:val="16"/>
              </w:rPr>
              <w:t>t</w:t>
            </w:r>
            <w:r>
              <w:rPr>
                <w:rFonts w:ascii="Calibri" w:eastAsia="Times New Roman" w:hAnsi="Calibri"/>
                <w:color w:val="000000"/>
                <w:sz w:val="16"/>
                <w:szCs w:val="16"/>
              </w:rPr>
              <w:t xml:space="preserve"> incident</w:t>
            </w:r>
          </w:p>
        </w:tc>
        <w:tc>
          <w:tcPr>
            <w:tcW w:w="1360" w:type="dxa"/>
            <w:tcBorders>
              <w:top w:val="nil"/>
              <w:left w:val="nil"/>
              <w:bottom w:val="single" w:sz="4" w:space="0" w:color="auto"/>
              <w:right w:val="single" w:sz="4" w:space="0" w:color="auto"/>
            </w:tcBorders>
            <w:shd w:val="clear" w:color="auto" w:fill="auto"/>
            <w:noWrap/>
            <w:vAlign w:val="bottom"/>
            <w:hideMark/>
          </w:tcPr>
          <w:p w14:paraId="1E28CB44" w14:textId="77777777" w:rsidR="00B377F0" w:rsidRDefault="00B377F0">
            <w:pPr>
              <w:jc w:val="right"/>
              <w:rPr>
                <w:rFonts w:ascii="Calibri" w:eastAsia="Times New Roman" w:hAnsi="Calibri"/>
                <w:color w:val="000000"/>
                <w:sz w:val="16"/>
                <w:szCs w:val="16"/>
              </w:rPr>
            </w:pPr>
            <w:r>
              <w:rPr>
                <w:rFonts w:ascii="Calibri" w:eastAsia="Times New Roman" w:hAnsi="Calibri"/>
                <w:color w:val="000000"/>
                <w:sz w:val="16"/>
                <w:szCs w:val="16"/>
              </w:rPr>
              <w:t>311</w:t>
            </w:r>
          </w:p>
        </w:tc>
        <w:tc>
          <w:tcPr>
            <w:tcW w:w="1300" w:type="dxa"/>
            <w:tcBorders>
              <w:top w:val="nil"/>
              <w:left w:val="nil"/>
              <w:bottom w:val="single" w:sz="4" w:space="0" w:color="auto"/>
              <w:right w:val="single" w:sz="4" w:space="0" w:color="auto"/>
            </w:tcBorders>
            <w:shd w:val="clear" w:color="auto" w:fill="auto"/>
            <w:noWrap/>
            <w:vAlign w:val="bottom"/>
            <w:hideMark/>
          </w:tcPr>
          <w:p w14:paraId="1E0AAAF9" w14:textId="77777777" w:rsidR="00B377F0" w:rsidRDefault="00B377F0">
            <w:pPr>
              <w:jc w:val="right"/>
              <w:rPr>
                <w:rFonts w:ascii="Calibri" w:eastAsia="Times New Roman" w:hAnsi="Calibri"/>
                <w:color w:val="000000"/>
                <w:sz w:val="16"/>
                <w:szCs w:val="16"/>
              </w:rPr>
            </w:pPr>
            <w:r>
              <w:rPr>
                <w:rFonts w:ascii="Calibri" w:eastAsia="Times New Roman" w:hAnsi="Calibri"/>
                <w:color w:val="000000"/>
                <w:sz w:val="16"/>
                <w:szCs w:val="16"/>
              </w:rPr>
              <w:t>80</w:t>
            </w:r>
          </w:p>
        </w:tc>
        <w:tc>
          <w:tcPr>
            <w:tcW w:w="1300" w:type="dxa"/>
            <w:tcBorders>
              <w:top w:val="nil"/>
              <w:left w:val="nil"/>
              <w:bottom w:val="single" w:sz="4" w:space="0" w:color="auto"/>
              <w:right w:val="single" w:sz="4" w:space="0" w:color="auto"/>
            </w:tcBorders>
            <w:shd w:val="clear" w:color="auto" w:fill="auto"/>
            <w:noWrap/>
            <w:vAlign w:val="bottom"/>
            <w:hideMark/>
          </w:tcPr>
          <w:p w14:paraId="1A4DDFEF" w14:textId="77777777" w:rsidR="00B377F0" w:rsidRDefault="00B377F0">
            <w:pPr>
              <w:jc w:val="right"/>
              <w:rPr>
                <w:rFonts w:ascii="Calibri" w:eastAsia="Times New Roman" w:hAnsi="Calibri"/>
                <w:b/>
                <w:bCs/>
                <w:color w:val="000000"/>
                <w:sz w:val="16"/>
                <w:szCs w:val="16"/>
              </w:rPr>
            </w:pPr>
            <w:r>
              <w:rPr>
                <w:rFonts w:ascii="Calibri" w:eastAsia="Times New Roman" w:hAnsi="Calibri"/>
                <w:b/>
                <w:bCs/>
                <w:color w:val="000000"/>
                <w:sz w:val="16"/>
                <w:szCs w:val="16"/>
              </w:rPr>
              <w:t>231</w:t>
            </w:r>
          </w:p>
        </w:tc>
      </w:tr>
    </w:tbl>
    <w:p w14:paraId="082E36CD" w14:textId="77777777" w:rsidR="00B377F0" w:rsidRDefault="00B377F0" w:rsidP="001B4DB8">
      <w:pPr>
        <w:rPr>
          <w:rFonts w:asciiTheme="minorHAnsi" w:hAnsiTheme="minorHAnsi"/>
          <w:sz w:val="22"/>
          <w:szCs w:val="22"/>
        </w:rPr>
      </w:pPr>
    </w:p>
    <w:p w14:paraId="51DF18C5" w14:textId="77777777" w:rsidR="00DE0926" w:rsidRDefault="00DE0926" w:rsidP="001B4DB8">
      <w:pPr>
        <w:rPr>
          <w:rFonts w:asciiTheme="minorHAnsi" w:hAnsiTheme="minorHAnsi"/>
          <w:sz w:val="22"/>
          <w:szCs w:val="22"/>
        </w:rPr>
      </w:pPr>
    </w:p>
    <w:p w14:paraId="442E7420" w14:textId="77777777" w:rsidR="00CE54C8" w:rsidRPr="005C02DC" w:rsidRDefault="00CE54C8" w:rsidP="001B4DB8">
      <w:pPr>
        <w:rPr>
          <w:rFonts w:asciiTheme="minorHAnsi" w:hAnsiTheme="minorHAnsi"/>
          <w:sz w:val="22"/>
          <w:szCs w:val="22"/>
        </w:rPr>
      </w:pPr>
    </w:p>
    <w:p w14:paraId="1F6B91A5" w14:textId="41B202BA" w:rsidR="00A05745" w:rsidRPr="005C02DC" w:rsidRDefault="00D75974" w:rsidP="00DE0926">
      <w:pPr>
        <w:pStyle w:val="ListParagraph"/>
        <w:numPr>
          <w:ilvl w:val="0"/>
          <w:numId w:val="1"/>
        </w:numPr>
        <w:rPr>
          <w:b/>
          <w:sz w:val="22"/>
          <w:szCs w:val="22"/>
        </w:rPr>
      </w:pPr>
      <w:r w:rsidRPr="005C02DC">
        <w:rPr>
          <w:b/>
          <w:sz w:val="22"/>
          <w:szCs w:val="22"/>
        </w:rPr>
        <w:t>Next Step</w:t>
      </w:r>
      <w:r w:rsidR="00CE54C8">
        <w:rPr>
          <w:b/>
          <w:sz w:val="22"/>
          <w:szCs w:val="22"/>
        </w:rPr>
        <w:t>s</w:t>
      </w:r>
      <w:r w:rsidRPr="005C02DC">
        <w:rPr>
          <w:b/>
          <w:sz w:val="22"/>
          <w:szCs w:val="22"/>
        </w:rPr>
        <w:t xml:space="preserve"> and Plans</w:t>
      </w:r>
    </w:p>
    <w:p w14:paraId="29D52E48" w14:textId="77777777" w:rsidR="00D75974" w:rsidRPr="005C02DC" w:rsidRDefault="00D75974" w:rsidP="004D03AE">
      <w:pPr>
        <w:rPr>
          <w:rFonts w:asciiTheme="minorHAnsi" w:hAnsiTheme="minorHAnsi"/>
          <w:sz w:val="22"/>
          <w:szCs w:val="22"/>
        </w:rPr>
      </w:pPr>
    </w:p>
    <w:p w14:paraId="725D489C" w14:textId="07CED7FB" w:rsidR="00D75974" w:rsidRPr="005C02DC" w:rsidRDefault="00D75974" w:rsidP="004D03AE">
      <w:pPr>
        <w:rPr>
          <w:rFonts w:asciiTheme="minorHAnsi" w:hAnsiTheme="minorHAnsi"/>
          <w:sz w:val="22"/>
          <w:szCs w:val="22"/>
        </w:rPr>
      </w:pPr>
      <w:r w:rsidRPr="005C02DC">
        <w:rPr>
          <w:rFonts w:asciiTheme="minorHAnsi" w:hAnsiTheme="minorHAnsi"/>
          <w:sz w:val="22"/>
          <w:szCs w:val="22"/>
        </w:rPr>
        <w:t xml:space="preserve">Here are </w:t>
      </w:r>
      <w:r w:rsidR="008A3F87">
        <w:rPr>
          <w:rFonts w:asciiTheme="minorHAnsi" w:hAnsiTheme="minorHAnsi"/>
          <w:sz w:val="22"/>
          <w:szCs w:val="22"/>
        </w:rPr>
        <w:t>next steps</w:t>
      </w:r>
      <w:r w:rsidRPr="005C02DC">
        <w:rPr>
          <w:rFonts w:asciiTheme="minorHAnsi" w:hAnsiTheme="minorHAnsi"/>
          <w:sz w:val="22"/>
          <w:szCs w:val="22"/>
        </w:rPr>
        <w:t xml:space="preserve"> for </w:t>
      </w:r>
      <w:r w:rsidR="008A3F87">
        <w:rPr>
          <w:rFonts w:asciiTheme="minorHAnsi" w:hAnsiTheme="minorHAnsi"/>
          <w:sz w:val="22"/>
          <w:szCs w:val="22"/>
        </w:rPr>
        <w:t>platform updates &amp; customization feature’s performance testing, and plans for platform performance testing overall.</w:t>
      </w:r>
    </w:p>
    <w:p w14:paraId="7FB77B4F" w14:textId="77777777" w:rsidR="00D75974" w:rsidRPr="00CE54C8" w:rsidRDefault="00D75974" w:rsidP="004D03AE">
      <w:pPr>
        <w:rPr>
          <w:rFonts w:asciiTheme="minorHAnsi" w:hAnsiTheme="minorHAnsi"/>
          <w:sz w:val="22"/>
          <w:szCs w:val="22"/>
        </w:rPr>
      </w:pPr>
    </w:p>
    <w:p w14:paraId="01A33EC8" w14:textId="11DDF425" w:rsidR="00D75974" w:rsidRPr="00CE54C8" w:rsidRDefault="00CE54C8" w:rsidP="004D03AE">
      <w:pPr>
        <w:rPr>
          <w:rFonts w:asciiTheme="minorHAnsi" w:hAnsiTheme="minorHAnsi"/>
          <w:b/>
          <w:i/>
          <w:sz w:val="22"/>
          <w:szCs w:val="22"/>
        </w:rPr>
      </w:pPr>
      <w:r w:rsidRPr="00CE54C8">
        <w:rPr>
          <w:rFonts w:asciiTheme="minorHAnsi" w:hAnsiTheme="minorHAnsi"/>
          <w:sz w:val="22"/>
          <w:szCs w:val="22"/>
        </w:rPr>
        <w:t xml:space="preserve">   </w:t>
      </w:r>
      <w:r w:rsidRPr="00CE54C8">
        <w:rPr>
          <w:rFonts w:asciiTheme="minorHAnsi" w:hAnsiTheme="minorHAnsi"/>
          <w:b/>
          <w:i/>
          <w:sz w:val="22"/>
          <w:szCs w:val="22"/>
        </w:rPr>
        <w:t>5.1: Performance Testing of More Customization Operations</w:t>
      </w:r>
    </w:p>
    <w:p w14:paraId="568AD53E" w14:textId="77777777" w:rsidR="001D6B2D" w:rsidRPr="005C02DC" w:rsidRDefault="001D6B2D" w:rsidP="004D03AE">
      <w:pPr>
        <w:rPr>
          <w:rFonts w:asciiTheme="minorHAnsi" w:hAnsiTheme="minorHAnsi"/>
          <w:sz w:val="22"/>
          <w:szCs w:val="22"/>
        </w:rPr>
      </w:pPr>
    </w:p>
    <w:p w14:paraId="51C18EE8" w14:textId="01A53AAD" w:rsidR="00D75974" w:rsidRPr="005C02DC" w:rsidRDefault="00D75974" w:rsidP="00D75974">
      <w:pPr>
        <w:pStyle w:val="ListParagraph"/>
        <w:numPr>
          <w:ilvl w:val="0"/>
          <w:numId w:val="6"/>
        </w:numPr>
        <w:rPr>
          <w:sz w:val="22"/>
          <w:szCs w:val="22"/>
        </w:rPr>
      </w:pPr>
      <w:r w:rsidRPr="005C02DC">
        <w:rPr>
          <w:sz w:val="22"/>
          <w:szCs w:val="22"/>
        </w:rPr>
        <w:t>Certain other update_synch table updates.</w:t>
      </w:r>
    </w:p>
    <w:p w14:paraId="3515E62C" w14:textId="3AC8B120" w:rsidR="00D75974" w:rsidRPr="005C02DC" w:rsidRDefault="00D75974" w:rsidP="00D75974">
      <w:pPr>
        <w:pStyle w:val="ListParagraph"/>
        <w:numPr>
          <w:ilvl w:val="0"/>
          <w:numId w:val="6"/>
        </w:numPr>
        <w:rPr>
          <w:sz w:val="22"/>
          <w:szCs w:val="22"/>
        </w:rPr>
      </w:pPr>
      <w:r w:rsidRPr="005C02DC">
        <w:rPr>
          <w:sz w:val="22"/>
          <w:szCs w:val="22"/>
        </w:rPr>
        <w:t>Multiple table updates: Choice lists.</w:t>
      </w:r>
    </w:p>
    <w:p w14:paraId="6809D1FC" w14:textId="768CE118" w:rsidR="00D75974" w:rsidRPr="005C02DC" w:rsidRDefault="00D75974" w:rsidP="00D75974">
      <w:pPr>
        <w:pStyle w:val="ListParagraph"/>
        <w:numPr>
          <w:ilvl w:val="0"/>
          <w:numId w:val="6"/>
        </w:numPr>
        <w:rPr>
          <w:sz w:val="22"/>
          <w:szCs w:val="22"/>
        </w:rPr>
      </w:pPr>
      <w:r w:rsidRPr="005C02DC">
        <w:rPr>
          <w:sz w:val="22"/>
          <w:szCs w:val="22"/>
        </w:rPr>
        <w:t>Multiple table updates: Field labels.</w:t>
      </w:r>
    </w:p>
    <w:p w14:paraId="65C2A04F" w14:textId="5C7B3AFA" w:rsidR="00D75974" w:rsidRPr="005C02DC" w:rsidRDefault="00D75974" w:rsidP="00D75974">
      <w:pPr>
        <w:pStyle w:val="ListParagraph"/>
        <w:numPr>
          <w:ilvl w:val="0"/>
          <w:numId w:val="6"/>
        </w:numPr>
        <w:rPr>
          <w:sz w:val="22"/>
          <w:szCs w:val="22"/>
        </w:rPr>
      </w:pPr>
      <w:r w:rsidRPr="005C02DC">
        <w:rPr>
          <w:sz w:val="22"/>
          <w:szCs w:val="22"/>
        </w:rPr>
        <w:t>Multiple table updates: Form sections.</w:t>
      </w:r>
    </w:p>
    <w:p w14:paraId="5C199523" w14:textId="40403F3A" w:rsidR="00D75974" w:rsidRPr="005C02DC" w:rsidRDefault="00D75974" w:rsidP="00D75974">
      <w:pPr>
        <w:pStyle w:val="ListParagraph"/>
        <w:numPr>
          <w:ilvl w:val="0"/>
          <w:numId w:val="6"/>
        </w:numPr>
        <w:rPr>
          <w:sz w:val="22"/>
          <w:szCs w:val="22"/>
        </w:rPr>
      </w:pPr>
      <w:r w:rsidRPr="005C02DC">
        <w:rPr>
          <w:sz w:val="22"/>
          <w:szCs w:val="22"/>
        </w:rPr>
        <w:t>Multiple table updates: Lists.</w:t>
      </w:r>
    </w:p>
    <w:p w14:paraId="523E6F4A" w14:textId="03EF4A20" w:rsidR="00D75974" w:rsidRDefault="00D75974" w:rsidP="00D75974">
      <w:pPr>
        <w:pStyle w:val="ListParagraph"/>
        <w:numPr>
          <w:ilvl w:val="0"/>
          <w:numId w:val="6"/>
        </w:numPr>
        <w:rPr>
          <w:sz w:val="22"/>
          <w:szCs w:val="22"/>
        </w:rPr>
      </w:pPr>
      <w:r w:rsidRPr="005C02DC">
        <w:rPr>
          <w:sz w:val="22"/>
          <w:szCs w:val="22"/>
        </w:rPr>
        <w:t>Multiple table updates: Related lists.</w:t>
      </w:r>
    </w:p>
    <w:p w14:paraId="0AEBF714" w14:textId="77777777" w:rsidR="00CE54C8" w:rsidRPr="00CE54C8" w:rsidRDefault="00CE54C8" w:rsidP="00CE54C8">
      <w:pPr>
        <w:rPr>
          <w:rFonts w:asciiTheme="minorHAnsi" w:hAnsiTheme="minorHAnsi"/>
          <w:sz w:val="22"/>
          <w:szCs w:val="22"/>
        </w:rPr>
      </w:pPr>
    </w:p>
    <w:p w14:paraId="62200ABE" w14:textId="651F816B" w:rsidR="00CE54C8" w:rsidRPr="00CE54C8" w:rsidRDefault="00CE54C8" w:rsidP="00CE54C8">
      <w:pPr>
        <w:rPr>
          <w:rFonts w:asciiTheme="minorHAnsi" w:hAnsiTheme="minorHAnsi"/>
          <w:b/>
          <w:i/>
          <w:sz w:val="22"/>
          <w:szCs w:val="22"/>
        </w:rPr>
      </w:pPr>
      <w:r w:rsidRPr="00CE54C8">
        <w:rPr>
          <w:rFonts w:asciiTheme="minorHAnsi" w:hAnsiTheme="minorHAnsi"/>
          <w:b/>
          <w:sz w:val="22"/>
          <w:szCs w:val="22"/>
        </w:rPr>
        <w:t xml:space="preserve">  </w:t>
      </w:r>
      <w:r>
        <w:rPr>
          <w:rFonts w:asciiTheme="minorHAnsi" w:hAnsiTheme="minorHAnsi"/>
          <w:b/>
          <w:sz w:val="22"/>
          <w:szCs w:val="22"/>
        </w:rPr>
        <w:t xml:space="preserve"> </w:t>
      </w:r>
      <w:r w:rsidRPr="00CE54C8">
        <w:rPr>
          <w:rFonts w:asciiTheme="minorHAnsi" w:hAnsiTheme="minorHAnsi"/>
          <w:b/>
          <w:i/>
          <w:sz w:val="22"/>
          <w:szCs w:val="22"/>
        </w:rPr>
        <w:t>5.2: JMeter Infrastructure Setting</w:t>
      </w:r>
    </w:p>
    <w:p w14:paraId="78131B6B" w14:textId="77777777" w:rsidR="00CE54C8" w:rsidRPr="00CE54C8" w:rsidRDefault="00CE54C8" w:rsidP="00CE54C8">
      <w:pPr>
        <w:rPr>
          <w:rFonts w:asciiTheme="minorHAnsi" w:hAnsiTheme="minorHAnsi"/>
          <w:sz w:val="22"/>
          <w:szCs w:val="22"/>
        </w:rPr>
      </w:pPr>
    </w:p>
    <w:p w14:paraId="3F3EB7D2" w14:textId="4BCF1E76" w:rsidR="00CE54C8" w:rsidRPr="00CE54C8" w:rsidRDefault="00CE54C8" w:rsidP="00CE54C8">
      <w:pPr>
        <w:pStyle w:val="ListParagraph"/>
        <w:numPr>
          <w:ilvl w:val="0"/>
          <w:numId w:val="10"/>
        </w:numPr>
        <w:rPr>
          <w:sz w:val="22"/>
          <w:szCs w:val="22"/>
        </w:rPr>
      </w:pPr>
      <w:r w:rsidRPr="00CE54C8">
        <w:rPr>
          <w:sz w:val="22"/>
          <w:szCs w:val="22"/>
        </w:rPr>
        <w:t xml:space="preserve">Perform JMeter script execution from the lab or dedicated environment, remove any potential issues with local machine resource limitation.  </w:t>
      </w:r>
    </w:p>
    <w:p w14:paraId="6FCAA2A9" w14:textId="7E9C8403" w:rsidR="00CE54C8" w:rsidRPr="00CE54C8" w:rsidRDefault="00CE54C8" w:rsidP="00CE54C8">
      <w:pPr>
        <w:pStyle w:val="ListParagraph"/>
        <w:numPr>
          <w:ilvl w:val="0"/>
          <w:numId w:val="10"/>
        </w:numPr>
        <w:rPr>
          <w:sz w:val="22"/>
          <w:szCs w:val="22"/>
        </w:rPr>
      </w:pPr>
      <w:r w:rsidRPr="00CE54C8">
        <w:rPr>
          <w:sz w:val="22"/>
          <w:szCs w:val="22"/>
        </w:rPr>
        <w:t>Distributed JMeter environment for stress testing (stretch goal).</w:t>
      </w:r>
    </w:p>
    <w:p w14:paraId="2723878A" w14:textId="2D47069B" w:rsidR="001D6B2D" w:rsidRPr="00CE54C8" w:rsidRDefault="00CE54C8" w:rsidP="00CE54C8">
      <w:pPr>
        <w:pStyle w:val="ListParagraph"/>
        <w:numPr>
          <w:ilvl w:val="0"/>
          <w:numId w:val="10"/>
        </w:numPr>
        <w:rPr>
          <w:sz w:val="22"/>
          <w:szCs w:val="22"/>
        </w:rPr>
      </w:pPr>
      <w:r w:rsidRPr="00CE54C8">
        <w:rPr>
          <w:rFonts w:eastAsia="Times New Roman" w:cs="Arial"/>
          <w:color w:val="333333"/>
          <w:sz w:val="22"/>
          <w:szCs w:val="22"/>
        </w:rPr>
        <w:t>F</w:t>
      </w:r>
      <w:r w:rsidR="001D6B2D" w:rsidRPr="00CE54C8">
        <w:rPr>
          <w:rFonts w:eastAsia="Times New Roman" w:cs="Arial"/>
          <w:color w:val="333333"/>
          <w:sz w:val="22"/>
          <w:szCs w:val="22"/>
        </w:rPr>
        <w:t>or stress</w:t>
      </w:r>
      <w:r w:rsidR="009E28A3" w:rsidRPr="00CE54C8">
        <w:rPr>
          <w:rFonts w:eastAsia="Times New Roman" w:cs="Arial"/>
          <w:color w:val="333333"/>
          <w:sz w:val="22"/>
          <w:szCs w:val="22"/>
        </w:rPr>
        <w:t>/under load</w:t>
      </w:r>
      <w:r w:rsidR="001D6B2D" w:rsidRPr="00CE54C8">
        <w:rPr>
          <w:rFonts w:eastAsia="Times New Roman" w:cs="Arial"/>
          <w:color w:val="333333"/>
          <w:sz w:val="22"/>
          <w:szCs w:val="22"/>
        </w:rPr>
        <w:t xml:space="preserve"> testing, monitor system resource usage (CPU, memory, etc) on the </w:t>
      </w:r>
      <w:r w:rsidRPr="00CE54C8">
        <w:rPr>
          <w:rFonts w:eastAsia="Times New Roman" w:cs="Arial"/>
          <w:color w:val="333333"/>
          <w:sz w:val="22"/>
          <w:szCs w:val="22"/>
        </w:rPr>
        <w:t xml:space="preserve">instance </w:t>
      </w:r>
      <w:r w:rsidR="001D6B2D" w:rsidRPr="00CE54C8">
        <w:rPr>
          <w:rFonts w:eastAsia="Times New Roman" w:cs="Arial"/>
          <w:color w:val="333333"/>
          <w:sz w:val="22"/>
          <w:szCs w:val="22"/>
        </w:rPr>
        <w:t>server, to measure correlation with session load.</w:t>
      </w:r>
    </w:p>
    <w:p w14:paraId="18D529F3" w14:textId="77777777" w:rsidR="00CE54C8" w:rsidRPr="00CE54C8" w:rsidRDefault="00CE54C8" w:rsidP="00CE54C8">
      <w:pPr>
        <w:rPr>
          <w:rFonts w:asciiTheme="minorHAnsi" w:hAnsiTheme="minorHAnsi"/>
          <w:sz w:val="22"/>
          <w:szCs w:val="22"/>
        </w:rPr>
      </w:pPr>
    </w:p>
    <w:p w14:paraId="38F4EC11" w14:textId="04B4DCA3" w:rsidR="00CE54C8" w:rsidRPr="00CE54C8" w:rsidRDefault="00CE54C8" w:rsidP="00CE54C8">
      <w:pPr>
        <w:rPr>
          <w:rFonts w:asciiTheme="minorHAnsi" w:hAnsiTheme="minorHAnsi"/>
          <w:b/>
          <w:i/>
          <w:sz w:val="22"/>
          <w:szCs w:val="22"/>
        </w:rPr>
      </w:pPr>
      <w:r w:rsidRPr="00CE54C8">
        <w:rPr>
          <w:rFonts w:asciiTheme="minorHAnsi" w:hAnsiTheme="minorHAnsi"/>
          <w:b/>
          <w:i/>
          <w:sz w:val="22"/>
          <w:szCs w:val="22"/>
        </w:rPr>
        <w:t xml:space="preserve"> 5.3: Performance Testing on Customer Clones</w:t>
      </w:r>
    </w:p>
    <w:p w14:paraId="2711265D" w14:textId="77777777" w:rsidR="00CE54C8" w:rsidRPr="00CE54C8" w:rsidRDefault="00CE54C8" w:rsidP="00CE54C8">
      <w:pPr>
        <w:rPr>
          <w:rFonts w:asciiTheme="minorHAnsi" w:hAnsiTheme="minorHAnsi"/>
          <w:sz w:val="22"/>
          <w:szCs w:val="22"/>
        </w:rPr>
      </w:pPr>
    </w:p>
    <w:p w14:paraId="590AFB4B" w14:textId="25987531" w:rsidR="004D03AE" w:rsidRPr="007F11DF" w:rsidRDefault="00CE54C8" w:rsidP="007F11DF">
      <w:pPr>
        <w:pStyle w:val="ListParagraph"/>
        <w:ind w:left="700"/>
        <w:rPr>
          <w:sz w:val="22"/>
          <w:szCs w:val="22"/>
        </w:rPr>
      </w:pPr>
      <w:r>
        <w:rPr>
          <w:sz w:val="22"/>
          <w:szCs w:val="22"/>
        </w:rPr>
        <w:t>Perform the testing on customer clones with real time data and load, to compare performance with out-of-box instance.</w:t>
      </w:r>
    </w:p>
    <w:sectPr w:rsidR="004D03AE" w:rsidRPr="007F11DF" w:rsidSect="0048324F">
      <w:type w:val="continuous"/>
      <w:pgSz w:w="12240" w:h="15840"/>
      <w:pgMar w:top="720" w:right="720" w:bottom="720" w:left="72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Abadi MT Condensed Light">
    <w:panose1 w:val="020B0306030101010103"/>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17C53"/>
    <w:multiLevelType w:val="hybridMultilevel"/>
    <w:tmpl w:val="AFF021B2"/>
    <w:lvl w:ilvl="0" w:tplc="359E483C">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
    <w:nsid w:val="1B4308FC"/>
    <w:multiLevelType w:val="hybridMultilevel"/>
    <w:tmpl w:val="BE5A2828"/>
    <w:lvl w:ilvl="0" w:tplc="5C98C75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nsid w:val="22583435"/>
    <w:multiLevelType w:val="hybridMultilevel"/>
    <w:tmpl w:val="9AF8C5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1626EC"/>
    <w:multiLevelType w:val="hybridMultilevel"/>
    <w:tmpl w:val="F1EC83DC"/>
    <w:lvl w:ilvl="0" w:tplc="E28CBCC2">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4">
    <w:nsid w:val="2B18019A"/>
    <w:multiLevelType w:val="hybridMultilevel"/>
    <w:tmpl w:val="73B6999C"/>
    <w:lvl w:ilvl="0" w:tplc="1FD0F7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4A7216"/>
    <w:multiLevelType w:val="hybridMultilevel"/>
    <w:tmpl w:val="1E10C0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E6405F"/>
    <w:multiLevelType w:val="hybridMultilevel"/>
    <w:tmpl w:val="DE2CF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C116DC"/>
    <w:multiLevelType w:val="multilevel"/>
    <w:tmpl w:val="783897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6B25D9"/>
    <w:multiLevelType w:val="hybridMultilevel"/>
    <w:tmpl w:val="E6887D3C"/>
    <w:lvl w:ilvl="0" w:tplc="2A5095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CF4EC3"/>
    <w:multiLevelType w:val="hybridMultilevel"/>
    <w:tmpl w:val="1E749616"/>
    <w:lvl w:ilvl="0" w:tplc="DD245D3C">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0">
    <w:nsid w:val="6BF97892"/>
    <w:multiLevelType w:val="hybridMultilevel"/>
    <w:tmpl w:val="9AF8C5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673B06"/>
    <w:multiLevelType w:val="hybridMultilevel"/>
    <w:tmpl w:val="68504ECE"/>
    <w:lvl w:ilvl="0" w:tplc="E2AC8720">
      <w:start w:val="1"/>
      <w:numFmt w:val="decimal"/>
      <w:lvlText w:val="(%1)"/>
      <w:lvlJc w:val="left"/>
      <w:pPr>
        <w:ind w:left="680" w:hanging="36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abstractNum w:abstractNumId="12">
    <w:nsid w:val="7E914C58"/>
    <w:multiLevelType w:val="hybridMultilevel"/>
    <w:tmpl w:val="DE2CF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11"/>
  </w:num>
  <w:num w:numId="4">
    <w:abstractNumId w:val="7"/>
  </w:num>
  <w:num w:numId="5">
    <w:abstractNumId w:val="4"/>
  </w:num>
  <w:num w:numId="6">
    <w:abstractNumId w:val="8"/>
  </w:num>
  <w:num w:numId="7">
    <w:abstractNumId w:val="5"/>
  </w:num>
  <w:num w:numId="8">
    <w:abstractNumId w:val="2"/>
  </w:num>
  <w:num w:numId="9">
    <w:abstractNumId w:val="10"/>
  </w:num>
  <w:num w:numId="10">
    <w:abstractNumId w:val="9"/>
  </w:num>
  <w:num w:numId="11">
    <w:abstractNumId w:val="3"/>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9"/>
  <w:defaultTabStop w:val="720"/>
  <w:drawingGridHorizontalSpacing w:val="120"/>
  <w:drawingGridVerticalSpacing w:val="20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745"/>
    <w:rsid w:val="00011E57"/>
    <w:rsid w:val="00030F40"/>
    <w:rsid w:val="0006105C"/>
    <w:rsid w:val="000A5757"/>
    <w:rsid w:val="000B34DD"/>
    <w:rsid w:val="000B65B1"/>
    <w:rsid w:val="000C0844"/>
    <w:rsid w:val="000C1881"/>
    <w:rsid w:val="000C2A1C"/>
    <w:rsid w:val="000D1446"/>
    <w:rsid w:val="000E451D"/>
    <w:rsid w:val="0010241D"/>
    <w:rsid w:val="00120914"/>
    <w:rsid w:val="001403E0"/>
    <w:rsid w:val="00142487"/>
    <w:rsid w:val="00144F9A"/>
    <w:rsid w:val="00177AB4"/>
    <w:rsid w:val="001A0163"/>
    <w:rsid w:val="001B2033"/>
    <w:rsid w:val="001B4DB8"/>
    <w:rsid w:val="001C1ACE"/>
    <w:rsid w:val="001C2436"/>
    <w:rsid w:val="001D6B2D"/>
    <w:rsid w:val="001E376C"/>
    <w:rsid w:val="002112FE"/>
    <w:rsid w:val="00212286"/>
    <w:rsid w:val="002264A8"/>
    <w:rsid w:val="0024155B"/>
    <w:rsid w:val="00247EE2"/>
    <w:rsid w:val="0025032E"/>
    <w:rsid w:val="00260D3E"/>
    <w:rsid w:val="00265411"/>
    <w:rsid w:val="00265B79"/>
    <w:rsid w:val="00290AC8"/>
    <w:rsid w:val="002A6AE2"/>
    <w:rsid w:val="002C02BD"/>
    <w:rsid w:val="002C5EC4"/>
    <w:rsid w:val="002D1FD8"/>
    <w:rsid w:val="002E442C"/>
    <w:rsid w:val="002F084E"/>
    <w:rsid w:val="002F6A9A"/>
    <w:rsid w:val="00322ED3"/>
    <w:rsid w:val="00327308"/>
    <w:rsid w:val="0033112F"/>
    <w:rsid w:val="003511B6"/>
    <w:rsid w:val="00356340"/>
    <w:rsid w:val="00366966"/>
    <w:rsid w:val="003713B4"/>
    <w:rsid w:val="00384902"/>
    <w:rsid w:val="003A5297"/>
    <w:rsid w:val="003B227A"/>
    <w:rsid w:val="003C2C9B"/>
    <w:rsid w:val="003D55ED"/>
    <w:rsid w:val="003E38AF"/>
    <w:rsid w:val="003F5A8A"/>
    <w:rsid w:val="00410443"/>
    <w:rsid w:val="0041771C"/>
    <w:rsid w:val="00425DD3"/>
    <w:rsid w:val="004327D4"/>
    <w:rsid w:val="00443C80"/>
    <w:rsid w:val="004615E7"/>
    <w:rsid w:val="00480892"/>
    <w:rsid w:val="0048324F"/>
    <w:rsid w:val="0049206B"/>
    <w:rsid w:val="00494D87"/>
    <w:rsid w:val="00497E23"/>
    <w:rsid w:val="004A6EEC"/>
    <w:rsid w:val="004D03AE"/>
    <w:rsid w:val="004D3BE9"/>
    <w:rsid w:val="004F363D"/>
    <w:rsid w:val="004F3E4B"/>
    <w:rsid w:val="005035DA"/>
    <w:rsid w:val="00506601"/>
    <w:rsid w:val="00515140"/>
    <w:rsid w:val="00534E94"/>
    <w:rsid w:val="005969C8"/>
    <w:rsid w:val="005B308D"/>
    <w:rsid w:val="005C02DC"/>
    <w:rsid w:val="0061076C"/>
    <w:rsid w:val="00616F5C"/>
    <w:rsid w:val="00633ADC"/>
    <w:rsid w:val="00642312"/>
    <w:rsid w:val="006576A3"/>
    <w:rsid w:val="00675709"/>
    <w:rsid w:val="006C63CB"/>
    <w:rsid w:val="006D5EAC"/>
    <w:rsid w:val="006E05DA"/>
    <w:rsid w:val="006E6EE7"/>
    <w:rsid w:val="0070454B"/>
    <w:rsid w:val="00713FEC"/>
    <w:rsid w:val="00725ACF"/>
    <w:rsid w:val="007420B8"/>
    <w:rsid w:val="00751FC0"/>
    <w:rsid w:val="00752167"/>
    <w:rsid w:val="007825A7"/>
    <w:rsid w:val="007A5D8C"/>
    <w:rsid w:val="007B314A"/>
    <w:rsid w:val="007F11DF"/>
    <w:rsid w:val="0080393A"/>
    <w:rsid w:val="00807604"/>
    <w:rsid w:val="0081755D"/>
    <w:rsid w:val="00820656"/>
    <w:rsid w:val="00856A64"/>
    <w:rsid w:val="00863301"/>
    <w:rsid w:val="0088677B"/>
    <w:rsid w:val="008A129E"/>
    <w:rsid w:val="008A285D"/>
    <w:rsid w:val="008A2ECD"/>
    <w:rsid w:val="008A3F87"/>
    <w:rsid w:val="008A44E0"/>
    <w:rsid w:val="008A6842"/>
    <w:rsid w:val="008C5C80"/>
    <w:rsid w:val="008D114B"/>
    <w:rsid w:val="008E0E67"/>
    <w:rsid w:val="008F16D2"/>
    <w:rsid w:val="008F1837"/>
    <w:rsid w:val="00904743"/>
    <w:rsid w:val="009161D8"/>
    <w:rsid w:val="00923E45"/>
    <w:rsid w:val="00992A1F"/>
    <w:rsid w:val="009A04D1"/>
    <w:rsid w:val="009C5F34"/>
    <w:rsid w:val="009D0A09"/>
    <w:rsid w:val="009D2D0D"/>
    <w:rsid w:val="009E28A3"/>
    <w:rsid w:val="00A01599"/>
    <w:rsid w:val="00A05745"/>
    <w:rsid w:val="00A123AF"/>
    <w:rsid w:val="00A2269D"/>
    <w:rsid w:val="00A25457"/>
    <w:rsid w:val="00A430D3"/>
    <w:rsid w:val="00A5358E"/>
    <w:rsid w:val="00A82166"/>
    <w:rsid w:val="00A85D67"/>
    <w:rsid w:val="00B1142D"/>
    <w:rsid w:val="00B34F06"/>
    <w:rsid w:val="00B377F0"/>
    <w:rsid w:val="00B512AF"/>
    <w:rsid w:val="00B57882"/>
    <w:rsid w:val="00B62541"/>
    <w:rsid w:val="00B72822"/>
    <w:rsid w:val="00B924F2"/>
    <w:rsid w:val="00BE1AD5"/>
    <w:rsid w:val="00BF53C2"/>
    <w:rsid w:val="00C03E35"/>
    <w:rsid w:val="00C04C7B"/>
    <w:rsid w:val="00C16AB0"/>
    <w:rsid w:val="00C17E2B"/>
    <w:rsid w:val="00C20532"/>
    <w:rsid w:val="00C3186B"/>
    <w:rsid w:val="00C61DB8"/>
    <w:rsid w:val="00C9759F"/>
    <w:rsid w:val="00CA5A5D"/>
    <w:rsid w:val="00CE54C8"/>
    <w:rsid w:val="00CF462B"/>
    <w:rsid w:val="00CF5F8B"/>
    <w:rsid w:val="00D033E9"/>
    <w:rsid w:val="00D44DDE"/>
    <w:rsid w:val="00D53106"/>
    <w:rsid w:val="00D60A9E"/>
    <w:rsid w:val="00D60AE3"/>
    <w:rsid w:val="00D75974"/>
    <w:rsid w:val="00D76F95"/>
    <w:rsid w:val="00DB16EC"/>
    <w:rsid w:val="00DD0B67"/>
    <w:rsid w:val="00DE0926"/>
    <w:rsid w:val="00DF6F1D"/>
    <w:rsid w:val="00E060EC"/>
    <w:rsid w:val="00E27787"/>
    <w:rsid w:val="00E425D1"/>
    <w:rsid w:val="00E46F34"/>
    <w:rsid w:val="00E531CC"/>
    <w:rsid w:val="00E5632D"/>
    <w:rsid w:val="00E82511"/>
    <w:rsid w:val="00EA35B5"/>
    <w:rsid w:val="00EF43BC"/>
    <w:rsid w:val="00F22C10"/>
    <w:rsid w:val="00F234D1"/>
    <w:rsid w:val="00F25F7E"/>
    <w:rsid w:val="00F266C1"/>
    <w:rsid w:val="00F326C3"/>
    <w:rsid w:val="00F40803"/>
    <w:rsid w:val="00F40CDE"/>
    <w:rsid w:val="00F47C20"/>
    <w:rsid w:val="00F5668C"/>
    <w:rsid w:val="00F77A48"/>
    <w:rsid w:val="00F97C6E"/>
    <w:rsid w:val="00FA170D"/>
    <w:rsid w:val="00FB6A71"/>
    <w:rsid w:val="00FE210A"/>
    <w:rsid w:val="00FE4B36"/>
    <w:rsid w:val="00FF2B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6911A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34D1"/>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5745"/>
    <w:pPr>
      <w:ind w:left="720"/>
      <w:contextualSpacing/>
    </w:pPr>
    <w:rPr>
      <w:rFonts w:asciiTheme="minorHAnsi" w:hAnsiTheme="minorHAnsi" w:cstheme="minorBidi"/>
    </w:rPr>
  </w:style>
  <w:style w:type="character" w:customStyle="1" w:styleId="apple-converted-space">
    <w:name w:val="apple-converted-space"/>
    <w:basedOn w:val="DefaultParagraphFont"/>
    <w:rsid w:val="00D44DDE"/>
  </w:style>
  <w:style w:type="character" w:styleId="Hyperlink">
    <w:name w:val="Hyperlink"/>
    <w:basedOn w:val="DefaultParagraphFont"/>
    <w:uiPriority w:val="99"/>
    <w:semiHidden/>
    <w:unhideWhenUsed/>
    <w:rsid w:val="0033112F"/>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75701">
      <w:bodyDiv w:val="1"/>
      <w:marLeft w:val="0"/>
      <w:marRight w:val="0"/>
      <w:marTop w:val="0"/>
      <w:marBottom w:val="0"/>
      <w:divBdr>
        <w:top w:val="none" w:sz="0" w:space="0" w:color="auto"/>
        <w:left w:val="none" w:sz="0" w:space="0" w:color="auto"/>
        <w:bottom w:val="none" w:sz="0" w:space="0" w:color="auto"/>
        <w:right w:val="none" w:sz="0" w:space="0" w:color="auto"/>
      </w:divBdr>
    </w:div>
    <w:div w:id="83455343">
      <w:bodyDiv w:val="1"/>
      <w:marLeft w:val="0"/>
      <w:marRight w:val="0"/>
      <w:marTop w:val="0"/>
      <w:marBottom w:val="0"/>
      <w:divBdr>
        <w:top w:val="none" w:sz="0" w:space="0" w:color="auto"/>
        <w:left w:val="none" w:sz="0" w:space="0" w:color="auto"/>
        <w:bottom w:val="none" w:sz="0" w:space="0" w:color="auto"/>
        <w:right w:val="none" w:sz="0" w:space="0" w:color="auto"/>
      </w:divBdr>
    </w:div>
    <w:div w:id="226302681">
      <w:bodyDiv w:val="1"/>
      <w:marLeft w:val="0"/>
      <w:marRight w:val="0"/>
      <w:marTop w:val="0"/>
      <w:marBottom w:val="0"/>
      <w:divBdr>
        <w:top w:val="none" w:sz="0" w:space="0" w:color="auto"/>
        <w:left w:val="none" w:sz="0" w:space="0" w:color="auto"/>
        <w:bottom w:val="none" w:sz="0" w:space="0" w:color="auto"/>
        <w:right w:val="none" w:sz="0" w:space="0" w:color="auto"/>
      </w:divBdr>
    </w:div>
    <w:div w:id="250310880">
      <w:bodyDiv w:val="1"/>
      <w:marLeft w:val="0"/>
      <w:marRight w:val="0"/>
      <w:marTop w:val="0"/>
      <w:marBottom w:val="0"/>
      <w:divBdr>
        <w:top w:val="none" w:sz="0" w:space="0" w:color="auto"/>
        <w:left w:val="none" w:sz="0" w:space="0" w:color="auto"/>
        <w:bottom w:val="none" w:sz="0" w:space="0" w:color="auto"/>
        <w:right w:val="none" w:sz="0" w:space="0" w:color="auto"/>
      </w:divBdr>
    </w:div>
    <w:div w:id="296448170">
      <w:bodyDiv w:val="1"/>
      <w:marLeft w:val="0"/>
      <w:marRight w:val="0"/>
      <w:marTop w:val="0"/>
      <w:marBottom w:val="0"/>
      <w:divBdr>
        <w:top w:val="none" w:sz="0" w:space="0" w:color="auto"/>
        <w:left w:val="none" w:sz="0" w:space="0" w:color="auto"/>
        <w:bottom w:val="none" w:sz="0" w:space="0" w:color="auto"/>
        <w:right w:val="none" w:sz="0" w:space="0" w:color="auto"/>
      </w:divBdr>
    </w:div>
    <w:div w:id="593628401">
      <w:bodyDiv w:val="1"/>
      <w:marLeft w:val="0"/>
      <w:marRight w:val="0"/>
      <w:marTop w:val="0"/>
      <w:marBottom w:val="0"/>
      <w:divBdr>
        <w:top w:val="none" w:sz="0" w:space="0" w:color="auto"/>
        <w:left w:val="none" w:sz="0" w:space="0" w:color="auto"/>
        <w:bottom w:val="none" w:sz="0" w:space="0" w:color="auto"/>
        <w:right w:val="none" w:sz="0" w:space="0" w:color="auto"/>
      </w:divBdr>
    </w:div>
    <w:div w:id="641083884">
      <w:bodyDiv w:val="1"/>
      <w:marLeft w:val="0"/>
      <w:marRight w:val="0"/>
      <w:marTop w:val="0"/>
      <w:marBottom w:val="0"/>
      <w:divBdr>
        <w:top w:val="none" w:sz="0" w:space="0" w:color="auto"/>
        <w:left w:val="none" w:sz="0" w:space="0" w:color="auto"/>
        <w:bottom w:val="none" w:sz="0" w:space="0" w:color="auto"/>
        <w:right w:val="none" w:sz="0" w:space="0" w:color="auto"/>
      </w:divBdr>
    </w:div>
    <w:div w:id="806095708">
      <w:bodyDiv w:val="1"/>
      <w:marLeft w:val="0"/>
      <w:marRight w:val="0"/>
      <w:marTop w:val="0"/>
      <w:marBottom w:val="0"/>
      <w:divBdr>
        <w:top w:val="none" w:sz="0" w:space="0" w:color="auto"/>
        <w:left w:val="none" w:sz="0" w:space="0" w:color="auto"/>
        <w:bottom w:val="none" w:sz="0" w:space="0" w:color="auto"/>
        <w:right w:val="none" w:sz="0" w:space="0" w:color="auto"/>
      </w:divBdr>
    </w:div>
    <w:div w:id="904146120">
      <w:bodyDiv w:val="1"/>
      <w:marLeft w:val="0"/>
      <w:marRight w:val="0"/>
      <w:marTop w:val="0"/>
      <w:marBottom w:val="0"/>
      <w:divBdr>
        <w:top w:val="none" w:sz="0" w:space="0" w:color="auto"/>
        <w:left w:val="none" w:sz="0" w:space="0" w:color="auto"/>
        <w:bottom w:val="none" w:sz="0" w:space="0" w:color="auto"/>
        <w:right w:val="none" w:sz="0" w:space="0" w:color="auto"/>
      </w:divBdr>
    </w:div>
    <w:div w:id="931011707">
      <w:bodyDiv w:val="1"/>
      <w:marLeft w:val="0"/>
      <w:marRight w:val="0"/>
      <w:marTop w:val="0"/>
      <w:marBottom w:val="0"/>
      <w:divBdr>
        <w:top w:val="none" w:sz="0" w:space="0" w:color="auto"/>
        <w:left w:val="none" w:sz="0" w:space="0" w:color="auto"/>
        <w:bottom w:val="none" w:sz="0" w:space="0" w:color="auto"/>
        <w:right w:val="none" w:sz="0" w:space="0" w:color="auto"/>
      </w:divBdr>
    </w:div>
    <w:div w:id="1117917997">
      <w:bodyDiv w:val="1"/>
      <w:marLeft w:val="0"/>
      <w:marRight w:val="0"/>
      <w:marTop w:val="0"/>
      <w:marBottom w:val="0"/>
      <w:divBdr>
        <w:top w:val="none" w:sz="0" w:space="0" w:color="auto"/>
        <w:left w:val="none" w:sz="0" w:space="0" w:color="auto"/>
        <w:bottom w:val="none" w:sz="0" w:space="0" w:color="auto"/>
        <w:right w:val="none" w:sz="0" w:space="0" w:color="auto"/>
      </w:divBdr>
    </w:div>
    <w:div w:id="1375813911">
      <w:bodyDiv w:val="1"/>
      <w:marLeft w:val="0"/>
      <w:marRight w:val="0"/>
      <w:marTop w:val="0"/>
      <w:marBottom w:val="0"/>
      <w:divBdr>
        <w:top w:val="none" w:sz="0" w:space="0" w:color="auto"/>
        <w:left w:val="none" w:sz="0" w:space="0" w:color="auto"/>
        <w:bottom w:val="none" w:sz="0" w:space="0" w:color="auto"/>
        <w:right w:val="none" w:sz="0" w:space="0" w:color="auto"/>
      </w:divBdr>
    </w:div>
    <w:div w:id="1377044319">
      <w:bodyDiv w:val="1"/>
      <w:marLeft w:val="0"/>
      <w:marRight w:val="0"/>
      <w:marTop w:val="0"/>
      <w:marBottom w:val="0"/>
      <w:divBdr>
        <w:top w:val="none" w:sz="0" w:space="0" w:color="auto"/>
        <w:left w:val="none" w:sz="0" w:space="0" w:color="auto"/>
        <w:bottom w:val="none" w:sz="0" w:space="0" w:color="auto"/>
        <w:right w:val="none" w:sz="0" w:space="0" w:color="auto"/>
      </w:divBdr>
    </w:div>
    <w:div w:id="1744638221">
      <w:bodyDiv w:val="1"/>
      <w:marLeft w:val="0"/>
      <w:marRight w:val="0"/>
      <w:marTop w:val="0"/>
      <w:marBottom w:val="0"/>
      <w:divBdr>
        <w:top w:val="none" w:sz="0" w:space="0" w:color="auto"/>
        <w:left w:val="none" w:sz="0" w:space="0" w:color="auto"/>
        <w:bottom w:val="none" w:sz="0" w:space="0" w:color="auto"/>
        <w:right w:val="none" w:sz="0" w:space="0" w:color="auto"/>
      </w:divBdr>
    </w:div>
    <w:div w:id="1923904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chart" Target="charts/chart3.xml"/><Relationship Id="rId21" Type="http://schemas.openxmlformats.org/officeDocument/2006/relationships/chart" Target="charts/chart4.xml"/><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yperlink" Target="https://hi.service-now.com/cmdb_ci_service.do?sys_id=013f1e650ffd42402f42938172050e06&amp;sysparm_view=data_center&amp;sysparm_record_target=cmdb_ci_service&amp;sysparm_record_row=4&amp;sysparm_record_rows=6&amp;sysparm_record_list=operational_statusNOT+IN2%2C7%2C6%5Eused_for%21%3DManagement%5Eassigned_to%3D97a6bfd38c537000772e1b3b0e285498%5EORDERBYname" TargetMode="External"/><Relationship Id="rId17" Type="http://schemas.openxmlformats.org/officeDocument/2006/relationships/hyperlink" Target="https://hi.service-now.com/cmdb_ci_service.do?sys_id=21e11c256f5bca402c9f8e4c2c3ee457&amp;sysparm_view=data_center&amp;sysparm_record_target=cmdb_ci_service&amp;sysparm_record_row=6&amp;sysparm_record_rows=6&amp;sysparm_record_list=operational_statusNOT+IN2%2C7%2C6%5Eused_for%21%3DManagement%5Eassigned_to%3D97a6bfd38c537000772e1b3b0e285498%5EORDERBYname" TargetMode="External"/><Relationship Id="rId18" Type="http://schemas.openxmlformats.org/officeDocument/2006/relationships/chart" Target="charts/chart1.xml"/><Relationship Id="rId19" Type="http://schemas.openxmlformats.org/officeDocument/2006/relationships/chart" Target="charts/chart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jianjun.shen/Documents/A0________Test_Plans/TablesUpdatePerformanceTest.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jianjun.shen/Documents/A0________Test_Plans/TablesUpdatePerformanceTest.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localhost/Users/jianjun.shen/Documents/A0________Test_Plans/TablesUpdatePerformanceTest.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localhost/Users/jianjun.shen/Documents/A0________Test_Plans/TablesUpdatePerformanceTes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800"/>
              <a:t> Create &amp; Delete Table Average Response Time (milliseconds)</a:t>
            </a:r>
          </a:p>
        </c:rich>
      </c:tx>
      <c:layout>
        <c:manualLayout>
          <c:xMode val="edge"/>
          <c:yMode val="edge"/>
          <c:x val="0.148851440166414"/>
          <c:y val="0.0571237470535867"/>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Sheet1!$I$39</c:f>
              <c:strCache>
                <c:ptCount val="1"/>
                <c:pt idx="0">
                  <c:v>Create Table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Sheet1!$H$40:$H$43</c:f>
              <c:strCache>
                <c:ptCount val="4"/>
                <c:pt idx="0">
                  <c:v>Fuji</c:v>
                </c:pt>
                <c:pt idx="1">
                  <c:v>Geneva</c:v>
                </c:pt>
                <c:pt idx="2">
                  <c:v>Helsinki</c:v>
                </c:pt>
                <c:pt idx="3">
                  <c:v>Istanbul</c:v>
                </c:pt>
              </c:strCache>
            </c:strRef>
          </c:cat>
          <c:val>
            <c:numRef>
              <c:f>Sheet1!$I$40:$I$43</c:f>
              <c:numCache>
                <c:formatCode>General</c:formatCode>
                <c:ptCount val="4"/>
                <c:pt idx="0">
                  <c:v>1752.0</c:v>
                </c:pt>
                <c:pt idx="1">
                  <c:v>2387.0</c:v>
                </c:pt>
                <c:pt idx="2">
                  <c:v>1560.0</c:v>
                </c:pt>
                <c:pt idx="3">
                  <c:v>1977.0</c:v>
                </c:pt>
              </c:numCache>
            </c:numRef>
          </c:val>
          <c:smooth val="0"/>
        </c:ser>
        <c:ser>
          <c:idx val="1"/>
          <c:order val="1"/>
          <c:tx>
            <c:strRef>
              <c:f>Sheet1!$J$39</c:f>
              <c:strCache>
                <c:ptCount val="1"/>
                <c:pt idx="0">
                  <c:v>Delete Table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Sheet1!$H$40:$H$43</c:f>
              <c:strCache>
                <c:ptCount val="4"/>
                <c:pt idx="0">
                  <c:v>Fuji</c:v>
                </c:pt>
                <c:pt idx="1">
                  <c:v>Geneva</c:v>
                </c:pt>
                <c:pt idx="2">
                  <c:v>Helsinki</c:v>
                </c:pt>
                <c:pt idx="3">
                  <c:v>Istanbul</c:v>
                </c:pt>
              </c:strCache>
            </c:strRef>
          </c:cat>
          <c:val>
            <c:numRef>
              <c:f>Sheet1!$J$40:$J$43</c:f>
              <c:numCache>
                <c:formatCode>General</c:formatCode>
                <c:ptCount val="4"/>
                <c:pt idx="0">
                  <c:v>2871.0</c:v>
                </c:pt>
                <c:pt idx="1">
                  <c:v>3546.0</c:v>
                </c:pt>
                <c:pt idx="2">
                  <c:v>4780.0</c:v>
                </c:pt>
                <c:pt idx="3">
                  <c:v>3411.0</c:v>
                </c:pt>
              </c:numCache>
            </c:numRef>
          </c:val>
          <c:smooth val="0"/>
        </c:ser>
        <c:dLbls>
          <c:showLegendKey val="0"/>
          <c:showVal val="0"/>
          <c:showCatName val="0"/>
          <c:showSerName val="0"/>
          <c:showPercent val="0"/>
          <c:showBubbleSize val="0"/>
        </c:dLbls>
        <c:marker val="1"/>
        <c:smooth val="0"/>
        <c:axId val="-2127227712"/>
        <c:axId val="-2126637040"/>
      </c:lineChart>
      <c:catAx>
        <c:axId val="-2127227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6637040"/>
        <c:crosses val="autoZero"/>
        <c:auto val="1"/>
        <c:lblAlgn val="ctr"/>
        <c:lblOffset val="100"/>
        <c:noMultiLvlLbl val="0"/>
      </c:catAx>
      <c:valAx>
        <c:axId val="-212663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7227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800"/>
              <a:t>Insert</a:t>
            </a:r>
            <a:r>
              <a:rPr lang="en-US" sz="800" baseline="0"/>
              <a:t> &amp; Delete Table Column Average Response Time (milliseconds)</a:t>
            </a:r>
            <a:endParaRPr lang="en-US" sz="800"/>
          </a:p>
        </c:rich>
      </c:tx>
      <c:layout>
        <c:manualLayout>
          <c:xMode val="edge"/>
          <c:yMode val="edge"/>
          <c:x val="0.122548556430446"/>
          <c:y val="0.0416666666666667"/>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Sheet1!$I$45</c:f>
              <c:strCache>
                <c:ptCount val="1"/>
                <c:pt idx="0">
                  <c:v>Insert table column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Sheet1!$H$46:$H$49</c:f>
              <c:strCache>
                <c:ptCount val="4"/>
                <c:pt idx="0">
                  <c:v>Fuji</c:v>
                </c:pt>
                <c:pt idx="1">
                  <c:v>Geneva</c:v>
                </c:pt>
                <c:pt idx="2">
                  <c:v>Helsinki</c:v>
                </c:pt>
                <c:pt idx="3">
                  <c:v>Istanbul</c:v>
                </c:pt>
              </c:strCache>
            </c:strRef>
          </c:cat>
          <c:val>
            <c:numRef>
              <c:f>Sheet1!$I$46:$I$49</c:f>
              <c:numCache>
                <c:formatCode>General</c:formatCode>
                <c:ptCount val="4"/>
                <c:pt idx="0">
                  <c:v>2258.0</c:v>
                </c:pt>
                <c:pt idx="1">
                  <c:v>2884.0</c:v>
                </c:pt>
                <c:pt idx="2">
                  <c:v>2217.0</c:v>
                </c:pt>
                <c:pt idx="3">
                  <c:v>2021.0</c:v>
                </c:pt>
              </c:numCache>
            </c:numRef>
          </c:val>
          <c:smooth val="0"/>
        </c:ser>
        <c:ser>
          <c:idx val="1"/>
          <c:order val="1"/>
          <c:tx>
            <c:strRef>
              <c:f>Sheet1!$J$45</c:f>
              <c:strCache>
                <c:ptCount val="1"/>
                <c:pt idx="0">
                  <c:v>Delete table column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Sheet1!$H$46:$H$49</c:f>
              <c:strCache>
                <c:ptCount val="4"/>
                <c:pt idx="0">
                  <c:v>Fuji</c:v>
                </c:pt>
                <c:pt idx="1">
                  <c:v>Geneva</c:v>
                </c:pt>
                <c:pt idx="2">
                  <c:v>Helsinki</c:v>
                </c:pt>
                <c:pt idx="3">
                  <c:v>Istanbul</c:v>
                </c:pt>
              </c:strCache>
            </c:strRef>
          </c:cat>
          <c:val>
            <c:numRef>
              <c:f>Sheet1!$J$46:$J$49</c:f>
              <c:numCache>
                <c:formatCode>General</c:formatCode>
                <c:ptCount val="4"/>
                <c:pt idx="0">
                  <c:v>1768.0</c:v>
                </c:pt>
                <c:pt idx="1">
                  <c:v>1831.0</c:v>
                </c:pt>
                <c:pt idx="2">
                  <c:v>1679.0</c:v>
                </c:pt>
                <c:pt idx="3">
                  <c:v>1841.0</c:v>
                </c:pt>
              </c:numCache>
            </c:numRef>
          </c:val>
          <c:smooth val="0"/>
        </c:ser>
        <c:dLbls>
          <c:showLegendKey val="0"/>
          <c:showVal val="0"/>
          <c:showCatName val="0"/>
          <c:showSerName val="0"/>
          <c:showPercent val="0"/>
          <c:showBubbleSize val="0"/>
        </c:dLbls>
        <c:marker val="1"/>
        <c:smooth val="0"/>
        <c:axId val="-2127196288"/>
        <c:axId val="-2127207584"/>
      </c:lineChart>
      <c:catAx>
        <c:axId val="-2127196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7207584"/>
        <c:crosses val="autoZero"/>
        <c:auto val="1"/>
        <c:lblAlgn val="ctr"/>
        <c:lblOffset val="100"/>
        <c:noMultiLvlLbl val="0"/>
      </c:catAx>
      <c:valAx>
        <c:axId val="-2127207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7196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800"/>
              <a:t>Table Column Updates Average</a:t>
            </a:r>
            <a:r>
              <a:rPr lang="en-US" sz="800" baseline="0"/>
              <a:t> Response Time</a:t>
            </a:r>
            <a:r>
              <a:rPr lang="en-US" sz="800"/>
              <a:t> (milliseconds)</a:t>
            </a:r>
          </a:p>
        </c:rich>
      </c:tx>
      <c:layout>
        <c:manualLayout>
          <c:xMode val="edge"/>
          <c:yMode val="edge"/>
          <c:x val="0.171696295256448"/>
          <c:y val="0.0416668019590335"/>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Sheet1!$I$51</c:f>
              <c:strCache>
                <c:ptCount val="1"/>
                <c:pt idx="0">
                  <c:v>Table Column Updates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Sheet1!$H$52:$H$55</c:f>
              <c:strCache>
                <c:ptCount val="4"/>
                <c:pt idx="0">
                  <c:v>Fuji</c:v>
                </c:pt>
                <c:pt idx="1">
                  <c:v>Geneva</c:v>
                </c:pt>
                <c:pt idx="2">
                  <c:v>Helsinki</c:v>
                </c:pt>
                <c:pt idx="3">
                  <c:v>Istanbul</c:v>
                </c:pt>
              </c:strCache>
            </c:strRef>
          </c:cat>
          <c:val>
            <c:numRef>
              <c:f>Sheet1!$I$52:$I$55</c:f>
              <c:numCache>
                <c:formatCode>General</c:formatCode>
                <c:ptCount val="4"/>
                <c:pt idx="0">
                  <c:v>2442.0</c:v>
                </c:pt>
                <c:pt idx="1">
                  <c:v>2245.0</c:v>
                </c:pt>
                <c:pt idx="2">
                  <c:v>1652.0</c:v>
                </c:pt>
                <c:pt idx="3">
                  <c:v>1598.0</c:v>
                </c:pt>
              </c:numCache>
            </c:numRef>
          </c:val>
          <c:smooth val="0"/>
        </c:ser>
        <c:dLbls>
          <c:showLegendKey val="0"/>
          <c:showVal val="0"/>
          <c:showCatName val="0"/>
          <c:showSerName val="0"/>
          <c:showPercent val="0"/>
          <c:showBubbleSize val="0"/>
        </c:dLbls>
        <c:marker val="1"/>
        <c:smooth val="0"/>
        <c:axId val="-2125015936"/>
        <c:axId val="-2125014528"/>
      </c:lineChart>
      <c:catAx>
        <c:axId val="-2125015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5014528"/>
        <c:crosses val="autoZero"/>
        <c:auto val="1"/>
        <c:lblAlgn val="ctr"/>
        <c:lblOffset val="100"/>
        <c:noMultiLvlLbl val="0"/>
      </c:catAx>
      <c:valAx>
        <c:axId val="-2125014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50159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900"/>
              <a:t>Insert Incident Average Response Time (milliseconds)</a:t>
            </a:r>
          </a:p>
        </c:rich>
      </c:tx>
      <c:layout>
        <c:manualLayout>
          <c:xMode val="edge"/>
          <c:yMode val="edge"/>
          <c:x val="0.150062735257215"/>
          <c:y val="0.036231884057971"/>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Sheet1!$I$64</c:f>
              <c:strCache>
                <c:ptCount val="1"/>
                <c:pt idx="0">
                  <c:v>Insert Incident Response Time (milliseconds)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Sheet1!$H$65:$H$68</c:f>
              <c:strCache>
                <c:ptCount val="4"/>
                <c:pt idx="0">
                  <c:v>Fuji</c:v>
                </c:pt>
                <c:pt idx="1">
                  <c:v>Geneva</c:v>
                </c:pt>
                <c:pt idx="2">
                  <c:v>Helsinki</c:v>
                </c:pt>
                <c:pt idx="3">
                  <c:v>Istanbul</c:v>
                </c:pt>
              </c:strCache>
            </c:strRef>
          </c:cat>
          <c:val>
            <c:numRef>
              <c:f>Sheet1!$I$65:$I$68</c:f>
              <c:numCache>
                <c:formatCode>General</c:formatCode>
                <c:ptCount val="4"/>
                <c:pt idx="0">
                  <c:v>318.0</c:v>
                </c:pt>
                <c:pt idx="1">
                  <c:v>309.0</c:v>
                </c:pt>
                <c:pt idx="2">
                  <c:v>385.0</c:v>
                </c:pt>
                <c:pt idx="3">
                  <c:v>324.0</c:v>
                </c:pt>
              </c:numCache>
            </c:numRef>
          </c:val>
          <c:smooth val="0"/>
        </c:ser>
        <c:dLbls>
          <c:showLegendKey val="0"/>
          <c:showVal val="0"/>
          <c:showCatName val="0"/>
          <c:showSerName val="0"/>
          <c:showPercent val="0"/>
          <c:showBubbleSize val="0"/>
        </c:dLbls>
        <c:marker val="1"/>
        <c:smooth val="0"/>
        <c:axId val="-2102828736"/>
        <c:axId val="-2130688720"/>
      </c:lineChart>
      <c:catAx>
        <c:axId val="-2102828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0688720"/>
        <c:crosses val="autoZero"/>
        <c:auto val="1"/>
        <c:lblAlgn val="ctr"/>
        <c:lblOffset val="100"/>
        <c:noMultiLvlLbl val="0"/>
      </c:catAx>
      <c:valAx>
        <c:axId val="-2130688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2828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1868</Words>
  <Characters>10654</Characters>
  <Application>Microsoft Macintosh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Jianjun Shen</dc:creator>
  <cp:keywords/>
  <dc:description/>
  <cp:lastModifiedBy>Microsoft Office User</cp:lastModifiedBy>
  <cp:revision>13</cp:revision>
  <cp:lastPrinted>2016-09-09T21:43:00Z</cp:lastPrinted>
  <dcterms:created xsi:type="dcterms:W3CDTF">2016-09-09T21:43:00Z</dcterms:created>
  <dcterms:modified xsi:type="dcterms:W3CDTF">2016-09-26T22:04:00Z</dcterms:modified>
</cp:coreProperties>
</file>