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Ind w:w="522" w:type="dxa"/>
        <w:tblLook w:val="04A0" w:firstRow="1" w:lastRow="0" w:firstColumn="1" w:lastColumn="0" w:noHBand="0" w:noVBand="1"/>
      </w:tblPr>
      <w:tblGrid>
        <w:gridCol w:w="3394"/>
        <w:gridCol w:w="3183"/>
        <w:gridCol w:w="3199"/>
      </w:tblGrid>
      <w:tr w:rsidR="002C403E" w:rsidRPr="001F4023" w14:paraId="24039CEF" w14:textId="77777777" w:rsidTr="002C403E">
        <w:trPr>
          <w:trHeight w:val="772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0784D2A4" w14:textId="03D9E00B" w:rsidR="002C403E" w:rsidRPr="006926ED" w:rsidRDefault="002C403E" w:rsidP="00DA15E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38. </w:t>
            </w:r>
            <w:r w:rsidR="00581BA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Highly </w:t>
            </w:r>
            <w:r w:rsidRPr="001F402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Restricted Area Access Form</w:t>
            </w:r>
          </w:p>
          <w:p w14:paraId="0D918E0F" w14:textId="77777777" w:rsidR="002C403E" w:rsidRPr="001F4023" w:rsidRDefault="002C403E" w:rsidP="00DA15E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926ED">
              <w:rPr>
                <w:rFonts w:ascii="Arial" w:hAnsi="Arial" w:cs="Arial"/>
                <w:i/>
                <w:iCs/>
                <w:color w:val="FF0000"/>
                <w:sz w:val="20"/>
              </w:rPr>
              <w:t>(Should be either filled by user or the application owner and sent for approval at least one day in advance)</w:t>
            </w:r>
          </w:p>
        </w:tc>
      </w:tr>
      <w:tr w:rsidR="002C403E" w:rsidRPr="001F4023" w14:paraId="3526B65E" w14:textId="77777777" w:rsidTr="002C403E">
        <w:trPr>
          <w:trHeight w:val="547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83B3D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Requestor’s Name</w:t>
            </w:r>
          </w:p>
        </w:tc>
        <w:tc>
          <w:tcPr>
            <w:tcW w:w="63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578C4" w14:textId="040590CC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>Jeeban Jyoti Singh</w:t>
            </w:r>
          </w:p>
        </w:tc>
      </w:tr>
      <w:tr w:rsidR="002C403E" w:rsidRPr="001F4023" w14:paraId="6D3160A1" w14:textId="77777777" w:rsidTr="002C403E">
        <w:trPr>
          <w:trHeight w:val="520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F12B6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ID card No.</w:t>
            </w:r>
          </w:p>
        </w:tc>
        <w:tc>
          <w:tcPr>
            <w:tcW w:w="63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D8C70" w14:textId="461BCA4F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>70006</w:t>
            </w:r>
          </w:p>
        </w:tc>
      </w:tr>
      <w:tr w:rsidR="002C403E" w:rsidRPr="001F4023" w14:paraId="1C550B35" w14:textId="77777777" w:rsidTr="002C403E">
        <w:trPr>
          <w:trHeight w:val="520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4E652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Oracle ID No.</w:t>
            </w:r>
          </w:p>
        </w:tc>
        <w:tc>
          <w:tcPr>
            <w:tcW w:w="63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48592" w14:textId="31F0A884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>140554</w:t>
            </w:r>
          </w:p>
        </w:tc>
      </w:tr>
      <w:tr w:rsidR="002C403E" w:rsidRPr="001F4023" w14:paraId="0DE26D2C" w14:textId="77777777" w:rsidTr="002C403E">
        <w:trPr>
          <w:trHeight w:val="529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BA994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Email ID</w:t>
            </w:r>
          </w:p>
        </w:tc>
        <w:tc>
          <w:tcPr>
            <w:tcW w:w="63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C54485" w14:textId="34ADCBDD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 w:rsidRPr="000A2604">
              <w:rPr>
                <w:rFonts w:ascii="Arial" w:hAnsi="Arial" w:cs="Arial"/>
                <w:b/>
                <w:bCs/>
                <w:color w:val="000000"/>
              </w:rPr>
              <w:t>jeeban.jyoti@sapient.com</w:t>
            </w:r>
          </w:p>
        </w:tc>
      </w:tr>
      <w:tr w:rsidR="002C403E" w:rsidRPr="001F4023" w14:paraId="2DF23FD4" w14:textId="77777777" w:rsidTr="002C403E">
        <w:trPr>
          <w:trHeight w:val="421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2F612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Project Name</w:t>
            </w:r>
          </w:p>
        </w:tc>
        <w:tc>
          <w:tcPr>
            <w:tcW w:w="63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6D626" w14:textId="4AB3D4B3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 w:rsidRPr="000A2604">
              <w:rPr>
                <w:rFonts w:ascii="Arial" w:hAnsi="Arial" w:cs="Arial"/>
                <w:b/>
                <w:bCs/>
                <w:color w:val="000000"/>
              </w:rPr>
              <w:t>Private Equity Data Implementation</w:t>
            </w:r>
          </w:p>
        </w:tc>
      </w:tr>
      <w:tr w:rsidR="002C403E" w:rsidRPr="001F4023" w14:paraId="44638943" w14:textId="77777777" w:rsidTr="002C403E">
        <w:trPr>
          <w:trHeight w:val="520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7818E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Project Manager Name</w:t>
            </w:r>
          </w:p>
        </w:tc>
        <w:tc>
          <w:tcPr>
            <w:tcW w:w="63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200C0" w14:textId="6A41566F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>Nayan Kar</w:t>
            </w:r>
          </w:p>
        </w:tc>
      </w:tr>
      <w:tr w:rsidR="002C403E" w:rsidRPr="001F4023" w14:paraId="476CF520" w14:textId="77777777" w:rsidTr="002C403E">
        <w:trPr>
          <w:trHeight w:val="520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59C11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Reason for Access</w:t>
            </w:r>
          </w:p>
        </w:tc>
        <w:tc>
          <w:tcPr>
            <w:tcW w:w="63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11204" w14:textId="1E52E511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>Project</w:t>
            </w:r>
          </w:p>
        </w:tc>
      </w:tr>
      <w:tr w:rsidR="002C403E" w:rsidRPr="001F4023" w14:paraId="4E9C92B5" w14:textId="77777777" w:rsidTr="002C403E">
        <w:trPr>
          <w:trHeight w:val="439"/>
        </w:trPr>
        <w:tc>
          <w:tcPr>
            <w:tcW w:w="33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4A604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Duration for Access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1B5AD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From Date: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39FF7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To Date:</w:t>
            </w:r>
          </w:p>
        </w:tc>
      </w:tr>
      <w:tr w:rsidR="002C403E" w:rsidRPr="001F4023" w14:paraId="13D280A2" w14:textId="77777777" w:rsidTr="002C403E">
        <w:trPr>
          <w:trHeight w:val="556"/>
        </w:trPr>
        <w:tc>
          <w:tcPr>
            <w:tcW w:w="33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B50AA2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5E3BC" w14:textId="180B577E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>25</w:t>
            </w:r>
            <w:r w:rsidR="000A2604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th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 xml:space="preserve"> July 2018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E78F2" w14:textId="3291E556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>Permanent</w:t>
            </w:r>
          </w:p>
        </w:tc>
        <w:bookmarkStart w:id="0" w:name="_GoBack"/>
        <w:bookmarkEnd w:id="0"/>
      </w:tr>
      <w:tr w:rsidR="002C403E" w:rsidRPr="001F4023" w14:paraId="6BA6DFB8" w14:textId="77777777" w:rsidTr="002C403E">
        <w:trPr>
          <w:trHeight w:val="565"/>
        </w:trPr>
        <w:tc>
          <w:tcPr>
            <w:tcW w:w="3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7A7B" w14:textId="7777777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 xml:space="preserve">Approver (PM/Arch) Name:                     </w:t>
            </w:r>
          </w:p>
        </w:tc>
        <w:tc>
          <w:tcPr>
            <w:tcW w:w="3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079ED" w14:textId="11AE631C" w:rsidR="002C403E" w:rsidRPr="001F4023" w:rsidRDefault="000A2604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Nayan Kar/ Priya Bajaj</w:t>
            </w:r>
          </w:p>
        </w:tc>
        <w:tc>
          <w:tcPr>
            <w:tcW w:w="3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709D" w14:textId="085560C7" w:rsidR="002C403E" w:rsidRPr="001F4023" w:rsidRDefault="002C403E" w:rsidP="00DA15EA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F4023">
              <w:rPr>
                <w:rFonts w:ascii="Arial" w:hAnsi="Arial" w:cs="Arial"/>
                <w:b/>
                <w:bCs/>
                <w:color w:val="000000"/>
              </w:rPr>
              <w:t>Sign:</w:t>
            </w:r>
            <w:r w:rsidR="000A2604">
              <w:rPr>
                <w:rFonts w:ascii="Arial" w:hAnsi="Arial" w:cs="Arial"/>
                <w:b/>
                <w:bCs/>
                <w:color w:val="000000"/>
              </w:rPr>
              <w:t xml:space="preserve"> Jeeban Jyoti Singh</w:t>
            </w:r>
          </w:p>
        </w:tc>
      </w:tr>
    </w:tbl>
    <w:p w14:paraId="4A5AC9F6" w14:textId="77777777" w:rsidR="00960EEF" w:rsidRDefault="00960EEF" w:rsidP="001F717B">
      <w:pPr>
        <w:spacing w:after="0"/>
        <w:jc w:val="both"/>
        <w:rPr>
          <w:rFonts w:ascii="Arial" w:hAnsi="Arial" w:cs="Arial"/>
          <w:sz w:val="20"/>
        </w:rPr>
      </w:pPr>
    </w:p>
    <w:sectPr w:rsidR="00960EEF" w:rsidSect="00671D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32614" w14:textId="77777777" w:rsidR="006D25E0" w:rsidRDefault="006D25E0" w:rsidP="004930A8">
      <w:pPr>
        <w:spacing w:after="0" w:line="240" w:lineRule="auto"/>
      </w:pPr>
      <w:r>
        <w:separator/>
      </w:r>
    </w:p>
  </w:endnote>
  <w:endnote w:type="continuationSeparator" w:id="0">
    <w:p w14:paraId="565057A0" w14:textId="77777777" w:rsidR="006D25E0" w:rsidRDefault="006D25E0" w:rsidP="0049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pient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C39A" w14:textId="77777777" w:rsidR="0068209B" w:rsidRDefault="00682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B4811" w14:textId="068F7FD6" w:rsidR="004D12E3" w:rsidRPr="004D12E3" w:rsidRDefault="004D12E3" w:rsidP="004D12E3">
    <w:pPr>
      <w:tabs>
        <w:tab w:val="center" w:pos="4320"/>
        <w:tab w:val="right" w:pos="8640"/>
      </w:tabs>
      <w:spacing w:after="0" w:line="240" w:lineRule="auto"/>
      <w:jc w:val="center"/>
      <w:rPr>
        <w:rFonts w:ascii="Century Gothic" w:eastAsia="Times New Roman" w:hAnsi="Century Gothic"/>
        <w:b/>
        <w:sz w:val="16"/>
        <w:szCs w:val="16"/>
      </w:rPr>
    </w:pPr>
    <w:r w:rsidRPr="004D12E3">
      <w:rPr>
        <w:rFonts w:ascii="Century Gothic" w:eastAsia="Times New Roman" w:hAnsi="Century Gothic"/>
        <w:b/>
        <w:sz w:val="16"/>
        <w:szCs w:val="16"/>
      </w:rPr>
      <w:t>Template Ref: TMP-</w:t>
    </w:r>
    <w:r w:rsidR="001F717B">
      <w:rPr>
        <w:rFonts w:ascii="Century Gothic" w:eastAsia="Times New Roman" w:hAnsi="Century Gothic"/>
        <w:b/>
        <w:sz w:val="16"/>
        <w:szCs w:val="16"/>
      </w:rPr>
      <w:t>OS</w:t>
    </w:r>
    <w:r w:rsidRPr="004D12E3">
      <w:rPr>
        <w:rFonts w:ascii="Century Gothic" w:eastAsia="Times New Roman" w:hAnsi="Century Gothic"/>
        <w:b/>
        <w:sz w:val="16"/>
        <w:szCs w:val="16"/>
      </w:rPr>
      <w:t>-</w:t>
    </w:r>
    <w:r w:rsidR="005D5860">
      <w:rPr>
        <w:rFonts w:ascii="Century Gothic" w:eastAsia="Times New Roman" w:hAnsi="Century Gothic"/>
        <w:b/>
        <w:sz w:val="16"/>
        <w:szCs w:val="16"/>
      </w:rPr>
      <w:t>345,</w:t>
    </w:r>
    <w:r w:rsidR="00AA7762">
      <w:rPr>
        <w:rFonts w:ascii="Century Gothic" w:eastAsia="Times New Roman" w:hAnsi="Century Gothic"/>
        <w:b/>
        <w:sz w:val="16"/>
        <w:szCs w:val="16"/>
      </w:rPr>
      <w:t xml:space="preserve"> Version: </w:t>
    </w:r>
    <w:r w:rsidR="0048059A">
      <w:rPr>
        <w:rFonts w:ascii="Century Gothic" w:eastAsia="Times New Roman" w:hAnsi="Century Gothic"/>
        <w:b/>
        <w:sz w:val="16"/>
        <w:szCs w:val="16"/>
      </w:rPr>
      <w:t>9, Date: August 5</w:t>
    </w:r>
    <w:r w:rsidR="0048059A">
      <w:rPr>
        <w:rFonts w:ascii="Century Gothic" w:eastAsia="Times New Roman" w:hAnsi="Century Gothic"/>
        <w:b/>
        <w:sz w:val="16"/>
        <w:szCs w:val="16"/>
        <w:vertAlign w:val="superscript"/>
      </w:rPr>
      <w:t>th</w:t>
    </w:r>
    <w:r w:rsidR="0048059A">
      <w:rPr>
        <w:rFonts w:ascii="Century Gothic" w:eastAsia="Times New Roman" w:hAnsi="Century Gothic"/>
        <w:b/>
        <w:sz w:val="16"/>
        <w:szCs w:val="16"/>
      </w:rPr>
      <w:t>, 2017</w:t>
    </w:r>
  </w:p>
  <w:p w14:paraId="432088E2" w14:textId="0DEC5E9F" w:rsidR="004930A8" w:rsidRDefault="004D12E3" w:rsidP="00671D04">
    <w:pPr>
      <w:tabs>
        <w:tab w:val="center" w:pos="4320"/>
        <w:tab w:val="right" w:pos="8640"/>
      </w:tabs>
      <w:spacing w:after="0" w:line="240" w:lineRule="auto"/>
    </w:pPr>
    <w:r w:rsidRPr="004D12E3">
      <w:rPr>
        <w:rFonts w:ascii="Century Gothic" w:eastAsia="Times New Roman" w:hAnsi="Century Gothic"/>
        <w:b/>
        <w:sz w:val="16"/>
        <w:szCs w:val="16"/>
      </w:rPr>
      <w:t>Uncontrolled if printed</w:t>
    </w:r>
    <w:r w:rsidR="00671D04">
      <w:rPr>
        <w:rFonts w:ascii="Century Gothic" w:eastAsia="Times New Roman" w:hAnsi="Century Gothic"/>
        <w:b/>
        <w:sz w:val="16"/>
        <w:szCs w:val="16"/>
      </w:rPr>
      <w:t xml:space="preserve">                                                           </w:t>
    </w:r>
    <w:r w:rsidRPr="004D12E3">
      <w:rPr>
        <w:rFonts w:ascii="Century Gothic" w:eastAsia="Times New Roman" w:hAnsi="Century Gothic"/>
        <w:b/>
        <w:sz w:val="16"/>
        <w:szCs w:val="16"/>
      </w:rPr>
      <w:t>Classification: Restricted</w:t>
    </w:r>
    <w:r w:rsidRPr="004D12E3">
      <w:rPr>
        <w:rFonts w:ascii="Century Gothic" w:eastAsia="Times New Roman" w:hAnsi="Century Gothic"/>
        <w:b/>
        <w:sz w:val="16"/>
        <w:szCs w:val="16"/>
      </w:rPr>
      <w:tab/>
    </w:r>
    <w:r w:rsidR="00671D04">
      <w:rPr>
        <w:rFonts w:ascii="Century Gothic" w:eastAsia="Times New Roman" w:hAnsi="Century Gothic"/>
        <w:b/>
        <w:sz w:val="16"/>
        <w:szCs w:val="16"/>
      </w:rPr>
      <w:tab/>
    </w:r>
    <w:r w:rsidRPr="004D12E3">
      <w:rPr>
        <w:rFonts w:ascii="Century Gothic" w:eastAsia="Times New Roman" w:hAnsi="Century Gothic"/>
        <w:b/>
        <w:sz w:val="16"/>
        <w:szCs w:val="16"/>
      </w:rPr>
      <w:t xml:space="preserve">Page  </w:t>
    </w:r>
    <w:r w:rsidRPr="004D12E3">
      <w:rPr>
        <w:rFonts w:ascii="Century Gothic" w:eastAsia="Times New Roman" w:hAnsi="Century Gothic"/>
        <w:b/>
        <w:sz w:val="16"/>
        <w:szCs w:val="16"/>
      </w:rPr>
      <w:fldChar w:fldCharType="begin"/>
    </w:r>
    <w:r w:rsidRPr="004D12E3">
      <w:rPr>
        <w:rFonts w:ascii="Century Gothic" w:eastAsia="Times New Roman" w:hAnsi="Century Gothic"/>
        <w:b/>
        <w:sz w:val="16"/>
        <w:szCs w:val="16"/>
      </w:rPr>
      <w:instrText xml:space="preserve"> PAGE </w:instrText>
    </w:r>
    <w:r w:rsidRPr="004D12E3">
      <w:rPr>
        <w:rFonts w:ascii="Century Gothic" w:eastAsia="Times New Roman" w:hAnsi="Century Gothic"/>
        <w:b/>
        <w:sz w:val="16"/>
        <w:szCs w:val="16"/>
      </w:rPr>
      <w:fldChar w:fldCharType="separate"/>
    </w:r>
    <w:r w:rsidR="000A2604">
      <w:rPr>
        <w:rFonts w:ascii="Century Gothic" w:eastAsia="Times New Roman" w:hAnsi="Century Gothic"/>
        <w:b/>
        <w:noProof/>
        <w:sz w:val="16"/>
        <w:szCs w:val="16"/>
      </w:rPr>
      <w:t>1</w:t>
    </w:r>
    <w:r w:rsidRPr="004D12E3">
      <w:rPr>
        <w:rFonts w:ascii="Century Gothic" w:eastAsia="Times New Roman" w:hAnsi="Century Gothic"/>
        <w:b/>
        <w:sz w:val="16"/>
        <w:szCs w:val="16"/>
      </w:rPr>
      <w:fldChar w:fldCharType="end"/>
    </w:r>
    <w:r w:rsidRPr="004D12E3">
      <w:rPr>
        <w:rFonts w:ascii="Century Gothic" w:eastAsia="Times New Roman" w:hAnsi="Century Gothic"/>
        <w:b/>
        <w:sz w:val="16"/>
        <w:szCs w:val="16"/>
      </w:rPr>
      <w:t xml:space="preserve"> of </w:t>
    </w:r>
    <w:r w:rsidRPr="004D12E3">
      <w:rPr>
        <w:rFonts w:ascii="Century Gothic" w:eastAsia="Times New Roman" w:hAnsi="Century Gothic"/>
        <w:b/>
        <w:sz w:val="16"/>
        <w:szCs w:val="16"/>
      </w:rPr>
      <w:fldChar w:fldCharType="begin"/>
    </w:r>
    <w:r w:rsidRPr="004D12E3">
      <w:rPr>
        <w:rFonts w:ascii="Century Gothic" w:eastAsia="Times New Roman" w:hAnsi="Century Gothic"/>
        <w:b/>
        <w:sz w:val="16"/>
        <w:szCs w:val="16"/>
      </w:rPr>
      <w:instrText xml:space="preserve"> NUMPAGES </w:instrText>
    </w:r>
    <w:r w:rsidRPr="004D12E3">
      <w:rPr>
        <w:rFonts w:ascii="Century Gothic" w:eastAsia="Times New Roman" w:hAnsi="Century Gothic"/>
        <w:b/>
        <w:sz w:val="16"/>
        <w:szCs w:val="16"/>
      </w:rPr>
      <w:fldChar w:fldCharType="separate"/>
    </w:r>
    <w:r w:rsidR="000A2604">
      <w:rPr>
        <w:rFonts w:ascii="Century Gothic" w:eastAsia="Times New Roman" w:hAnsi="Century Gothic"/>
        <w:b/>
        <w:noProof/>
        <w:sz w:val="16"/>
        <w:szCs w:val="16"/>
      </w:rPr>
      <w:t>1</w:t>
    </w:r>
    <w:r w:rsidRPr="004D12E3">
      <w:rPr>
        <w:rFonts w:ascii="Century Gothic" w:eastAsia="Times New Roman" w:hAnsi="Century Gothic"/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50254" w14:textId="77777777" w:rsidR="0068209B" w:rsidRDefault="00682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6A30A" w14:textId="77777777" w:rsidR="006D25E0" w:rsidRDefault="006D25E0" w:rsidP="004930A8">
      <w:pPr>
        <w:spacing w:after="0" w:line="240" w:lineRule="auto"/>
      </w:pPr>
      <w:r>
        <w:separator/>
      </w:r>
    </w:p>
  </w:footnote>
  <w:footnote w:type="continuationSeparator" w:id="0">
    <w:p w14:paraId="57ABB695" w14:textId="77777777" w:rsidR="006D25E0" w:rsidRDefault="006D25E0" w:rsidP="00493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29EE7" w14:textId="77777777" w:rsidR="0068209B" w:rsidRDefault="00682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52" w:type="dxa"/>
      <w:tblLook w:val="01E0" w:firstRow="1" w:lastRow="1" w:firstColumn="1" w:lastColumn="1" w:noHBand="0" w:noVBand="0"/>
    </w:tblPr>
    <w:tblGrid>
      <w:gridCol w:w="4158"/>
      <w:gridCol w:w="7094"/>
    </w:tblGrid>
    <w:tr w:rsidR="00726C7C" w14:paraId="0214C7E5" w14:textId="77777777" w:rsidTr="00671D04">
      <w:trPr>
        <w:trHeight w:val="1500"/>
      </w:trPr>
      <w:tc>
        <w:tcPr>
          <w:tcW w:w="4158" w:type="dxa"/>
          <w:shd w:val="clear" w:color="auto" w:fill="auto"/>
        </w:tcPr>
        <w:p w14:paraId="085E8E9B" w14:textId="77777777" w:rsidR="00726C7C" w:rsidRPr="00E13D62" w:rsidRDefault="00726C7C" w:rsidP="00521902">
          <w:pPr>
            <w:pStyle w:val="Header"/>
            <w:rPr>
              <w:i/>
              <w:iCs/>
            </w:rPr>
          </w:pPr>
          <w:r w:rsidRPr="00E13D62">
            <w:rPr>
              <w:i/>
              <w:iCs/>
              <w:noProof/>
            </w:rPr>
            <w:drawing>
              <wp:inline distT="0" distB="0" distL="0" distR="0" wp14:anchorId="646581DC" wp14:editId="2533BDAC">
                <wp:extent cx="1943100" cy="90043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3" w:type="dxa"/>
          <w:shd w:val="clear" w:color="auto" w:fill="auto"/>
        </w:tcPr>
        <w:p w14:paraId="496F0C62" w14:textId="77777777" w:rsidR="0068209B" w:rsidRPr="00C64AFE" w:rsidRDefault="00671D04" w:rsidP="00671D04">
          <w:pPr>
            <w:pStyle w:val="Header"/>
            <w:jc w:val="center"/>
            <w:rPr>
              <w:rFonts w:ascii="Century Gothic" w:hAnsi="Century Gothic"/>
              <w:b/>
              <w:bCs/>
              <w:szCs w:val="20"/>
            </w:rPr>
          </w:pPr>
          <w:r>
            <w:rPr>
              <w:rFonts w:ascii="Century Gothic" w:hAnsi="Century Gothic"/>
              <w:b/>
              <w:bCs/>
              <w:szCs w:val="20"/>
            </w:rPr>
            <w:t xml:space="preserve">                                                                 </w:t>
          </w:r>
        </w:p>
        <w:p w14:paraId="117C6C85" w14:textId="77777777" w:rsidR="0068209B" w:rsidRDefault="0068209B" w:rsidP="0068209B">
          <w:pPr>
            <w:pStyle w:val="Header"/>
            <w:tabs>
              <w:tab w:val="clear" w:pos="4680"/>
            </w:tabs>
            <w:jc w:val="right"/>
            <w:rPr>
              <w:rFonts w:ascii="Century Gothic" w:hAnsi="Century Gothic"/>
              <w:b/>
              <w:bCs/>
              <w:szCs w:val="20"/>
            </w:rPr>
          </w:pPr>
          <w:r>
            <w:rPr>
              <w:rFonts w:ascii="Century Gothic" w:hAnsi="Century Gothic"/>
              <w:b/>
              <w:bCs/>
              <w:szCs w:val="20"/>
            </w:rPr>
            <w:t>OFFICE SERVICES</w:t>
          </w:r>
        </w:p>
        <w:p w14:paraId="6D5BDA58" w14:textId="7AC79CBE" w:rsidR="0068209B" w:rsidRDefault="0068209B" w:rsidP="0068209B">
          <w:pPr>
            <w:pStyle w:val="Header"/>
            <w:jc w:val="right"/>
            <w:rPr>
              <w:b/>
              <w:noProof/>
            </w:rPr>
          </w:pPr>
          <w:r>
            <w:rPr>
              <w:b/>
              <w:noProof/>
            </w:rPr>
            <w:t>Document Reference: REC-OS-875</w:t>
          </w:r>
        </w:p>
        <w:p w14:paraId="77D44C5D" w14:textId="77777777" w:rsidR="0068209B" w:rsidRDefault="0068209B" w:rsidP="0068209B">
          <w:pPr>
            <w:pStyle w:val="Header"/>
            <w:jc w:val="right"/>
            <w:rPr>
              <w:b/>
              <w:noProof/>
            </w:rPr>
          </w:pPr>
          <w:r>
            <w:rPr>
              <w:b/>
              <w:noProof/>
            </w:rPr>
            <w:t>Effective: August 5</w:t>
          </w:r>
          <w:r>
            <w:rPr>
              <w:b/>
              <w:noProof/>
              <w:vertAlign w:val="superscript"/>
            </w:rPr>
            <w:t>th</w:t>
          </w:r>
          <w:r>
            <w:rPr>
              <w:b/>
              <w:noProof/>
            </w:rPr>
            <w:t>, 2017</w:t>
          </w:r>
        </w:p>
        <w:p w14:paraId="2E91728D" w14:textId="78D9BF4F" w:rsidR="00726C7C" w:rsidRPr="00C64AFE" w:rsidRDefault="0068209B" w:rsidP="0068209B">
          <w:pPr>
            <w:pStyle w:val="Header"/>
            <w:jc w:val="right"/>
            <w:rPr>
              <w:rFonts w:ascii="Century Gothic" w:hAnsi="Century Gothic"/>
              <w:b/>
              <w:bCs/>
              <w:szCs w:val="20"/>
            </w:rPr>
          </w:pPr>
          <w:r>
            <w:rPr>
              <w:rFonts w:ascii="Century Gothic" w:hAnsi="Century Gothic"/>
              <w:b/>
              <w:bCs/>
            </w:rPr>
            <w:t xml:space="preserve"> </w:t>
          </w:r>
          <w:r>
            <w:rPr>
              <w:rStyle w:val="PageNumber"/>
              <w:rFonts w:ascii="Century Gothic" w:hAnsi="Century Gothic"/>
              <w:b/>
              <w:bCs/>
              <w:sz w:val="16"/>
              <w:szCs w:val="16"/>
            </w:rPr>
            <w:t xml:space="preserve"> </w:t>
          </w:r>
        </w:p>
        <w:p w14:paraId="1CE46570" w14:textId="77777777" w:rsidR="00726C7C" w:rsidRDefault="00726C7C" w:rsidP="00521902">
          <w:pPr>
            <w:pStyle w:val="Header"/>
            <w:jc w:val="right"/>
            <w:rPr>
              <w:b/>
              <w:noProof/>
            </w:rPr>
          </w:pPr>
        </w:p>
        <w:p w14:paraId="011447D8" w14:textId="77777777" w:rsidR="00726C7C" w:rsidRPr="00E13D62" w:rsidRDefault="00726C7C" w:rsidP="00521902">
          <w:pPr>
            <w:pStyle w:val="Header"/>
            <w:jc w:val="right"/>
            <w:rPr>
              <w:rFonts w:ascii="Century Gothic" w:hAnsi="Century Gothic"/>
              <w:b/>
              <w:bCs/>
              <w:sz w:val="16"/>
              <w:szCs w:val="16"/>
            </w:rPr>
          </w:pPr>
          <w:r>
            <w:rPr>
              <w:rFonts w:ascii="Century Gothic" w:hAnsi="Century Gothic"/>
              <w:b/>
              <w:bCs/>
            </w:rPr>
            <w:t xml:space="preserve"> </w:t>
          </w:r>
          <w:r>
            <w:rPr>
              <w:rStyle w:val="PageNumber"/>
              <w:rFonts w:ascii="Century Gothic" w:hAnsi="Century Gothic"/>
              <w:b/>
              <w:bCs/>
              <w:sz w:val="16"/>
              <w:szCs w:val="16"/>
            </w:rPr>
            <w:t xml:space="preserve"> </w:t>
          </w:r>
        </w:p>
      </w:tc>
    </w:tr>
    <w:tr w:rsidR="00726C7C" w14:paraId="54BFFD4E" w14:textId="77777777" w:rsidTr="00671D04">
      <w:trPr>
        <w:trHeight w:val="966"/>
      </w:trPr>
      <w:tc>
        <w:tcPr>
          <w:tcW w:w="11252" w:type="dxa"/>
          <w:gridSpan w:val="2"/>
          <w:shd w:val="clear" w:color="auto" w:fill="auto"/>
        </w:tcPr>
        <w:p w14:paraId="724545ED" w14:textId="77777777" w:rsidR="00726C7C" w:rsidRPr="00E13D62" w:rsidRDefault="00726C7C" w:rsidP="00521902">
          <w:pPr>
            <w:pStyle w:val="Header"/>
            <w:jc w:val="center"/>
            <w:rPr>
              <w:rFonts w:ascii="Century Gothic" w:hAnsi="Century Gothic"/>
              <w:b/>
              <w:bCs/>
            </w:rPr>
          </w:pPr>
        </w:p>
        <w:p w14:paraId="4FB10F63" w14:textId="0E013840" w:rsidR="00726C7C" w:rsidRDefault="002C403E" w:rsidP="002C403E">
          <w:pPr>
            <w:pStyle w:val="Header"/>
            <w:jc w:val="center"/>
            <w:rPr>
              <w:rFonts w:ascii="Century Gothic" w:hAnsi="Century Gothic"/>
              <w:b/>
              <w:bCs/>
              <w:sz w:val="32"/>
              <w:szCs w:val="32"/>
            </w:rPr>
          </w:pPr>
          <w:r>
            <w:rPr>
              <w:rFonts w:ascii="Century Gothic" w:hAnsi="Century Gothic"/>
              <w:b/>
              <w:bCs/>
              <w:sz w:val="32"/>
              <w:szCs w:val="32"/>
            </w:rPr>
            <w:t>38</w:t>
          </w:r>
          <w:r w:rsidR="00AA7762">
            <w:rPr>
              <w:rFonts w:ascii="Century Gothic" w:hAnsi="Century Gothic"/>
              <w:b/>
              <w:bCs/>
              <w:sz w:val="32"/>
              <w:szCs w:val="32"/>
            </w:rPr>
            <w:t xml:space="preserve">. </w:t>
          </w:r>
          <w:r w:rsidR="00581BAB">
            <w:rPr>
              <w:rFonts w:ascii="Century Gothic" w:hAnsi="Century Gothic"/>
              <w:b/>
              <w:bCs/>
              <w:sz w:val="32"/>
              <w:szCs w:val="32"/>
            </w:rPr>
            <w:t xml:space="preserve">HIGHLY </w:t>
          </w:r>
          <w:r>
            <w:rPr>
              <w:rFonts w:ascii="Century Gothic" w:hAnsi="Century Gothic"/>
              <w:b/>
              <w:bCs/>
              <w:sz w:val="32"/>
              <w:szCs w:val="32"/>
            </w:rPr>
            <w:t>RESTRICTED AREA ACCESS FORM</w:t>
          </w:r>
        </w:p>
        <w:p w14:paraId="039DB89C" w14:textId="56A8304A" w:rsidR="003B3120" w:rsidRPr="00726C7C" w:rsidRDefault="003B3120" w:rsidP="002C403E">
          <w:pPr>
            <w:pStyle w:val="Header"/>
            <w:jc w:val="center"/>
            <w:rPr>
              <w:rFonts w:ascii="Century Gothic" w:hAnsi="Century Gothic"/>
              <w:b/>
              <w:bCs/>
              <w:sz w:val="32"/>
              <w:szCs w:val="32"/>
            </w:rPr>
          </w:pPr>
          <w:r w:rsidRPr="003B3120">
            <w:rPr>
              <w:rFonts w:ascii="Century Gothic" w:eastAsia="Times New Roman" w:hAnsi="Century Gothic"/>
              <w:b/>
              <w:sz w:val="18"/>
              <w:szCs w:val="16"/>
            </w:rPr>
            <w:t>TMP-OS-345</w:t>
          </w:r>
        </w:p>
      </w:tc>
    </w:tr>
  </w:tbl>
  <w:p w14:paraId="36F01D81" w14:textId="1E7A6318" w:rsidR="004930A8" w:rsidRPr="00726C7C" w:rsidRDefault="004930A8" w:rsidP="005C60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D7361" w14:textId="77777777" w:rsidR="0068209B" w:rsidRDefault="00682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E666D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31170A"/>
    <w:multiLevelType w:val="hybridMultilevel"/>
    <w:tmpl w:val="8B245B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A8"/>
    <w:rsid w:val="00023F7C"/>
    <w:rsid w:val="00043CB4"/>
    <w:rsid w:val="00046C13"/>
    <w:rsid w:val="00051A99"/>
    <w:rsid w:val="000569A8"/>
    <w:rsid w:val="000904AB"/>
    <w:rsid w:val="00090664"/>
    <w:rsid w:val="0009773E"/>
    <w:rsid w:val="000A2604"/>
    <w:rsid w:val="000A48CE"/>
    <w:rsid w:val="000E5DE0"/>
    <w:rsid w:val="00111F6F"/>
    <w:rsid w:val="00124283"/>
    <w:rsid w:val="00131833"/>
    <w:rsid w:val="001865D8"/>
    <w:rsid w:val="0019139F"/>
    <w:rsid w:val="0019763B"/>
    <w:rsid w:val="001A69D1"/>
    <w:rsid w:val="001E6CCA"/>
    <w:rsid w:val="001F717B"/>
    <w:rsid w:val="00204F54"/>
    <w:rsid w:val="00210B21"/>
    <w:rsid w:val="002163B6"/>
    <w:rsid w:val="00245B8D"/>
    <w:rsid w:val="0027106A"/>
    <w:rsid w:val="002743CC"/>
    <w:rsid w:val="002746F1"/>
    <w:rsid w:val="00274BE3"/>
    <w:rsid w:val="00275D26"/>
    <w:rsid w:val="00290D53"/>
    <w:rsid w:val="002B7D84"/>
    <w:rsid w:val="002C403E"/>
    <w:rsid w:val="002D798E"/>
    <w:rsid w:val="002E7195"/>
    <w:rsid w:val="002F0555"/>
    <w:rsid w:val="00302051"/>
    <w:rsid w:val="003117D7"/>
    <w:rsid w:val="00321626"/>
    <w:rsid w:val="00341E49"/>
    <w:rsid w:val="003520AC"/>
    <w:rsid w:val="003622D2"/>
    <w:rsid w:val="0039262F"/>
    <w:rsid w:val="003B3120"/>
    <w:rsid w:val="003C2A9D"/>
    <w:rsid w:val="003C61E1"/>
    <w:rsid w:val="003D260A"/>
    <w:rsid w:val="003D7152"/>
    <w:rsid w:val="003E2136"/>
    <w:rsid w:val="003F201C"/>
    <w:rsid w:val="00427C30"/>
    <w:rsid w:val="00435448"/>
    <w:rsid w:val="0044222C"/>
    <w:rsid w:val="00444B94"/>
    <w:rsid w:val="00466271"/>
    <w:rsid w:val="00472E34"/>
    <w:rsid w:val="0048059A"/>
    <w:rsid w:val="00482960"/>
    <w:rsid w:val="004930A8"/>
    <w:rsid w:val="004A0710"/>
    <w:rsid w:val="004C05A7"/>
    <w:rsid w:val="004D12E3"/>
    <w:rsid w:val="004D1697"/>
    <w:rsid w:val="004E36CD"/>
    <w:rsid w:val="00507252"/>
    <w:rsid w:val="00524EF2"/>
    <w:rsid w:val="00530913"/>
    <w:rsid w:val="005430DC"/>
    <w:rsid w:val="00554010"/>
    <w:rsid w:val="005573F4"/>
    <w:rsid w:val="00560C7E"/>
    <w:rsid w:val="00581BAB"/>
    <w:rsid w:val="00584084"/>
    <w:rsid w:val="00592720"/>
    <w:rsid w:val="005C602D"/>
    <w:rsid w:val="005D5860"/>
    <w:rsid w:val="00624A4F"/>
    <w:rsid w:val="00643378"/>
    <w:rsid w:val="00661ABA"/>
    <w:rsid w:val="00671D04"/>
    <w:rsid w:val="00672D97"/>
    <w:rsid w:val="0068209B"/>
    <w:rsid w:val="006B4C8D"/>
    <w:rsid w:val="006D2459"/>
    <w:rsid w:val="006D25E0"/>
    <w:rsid w:val="00726C7C"/>
    <w:rsid w:val="0073646E"/>
    <w:rsid w:val="00747970"/>
    <w:rsid w:val="00753680"/>
    <w:rsid w:val="00770B8B"/>
    <w:rsid w:val="007847D4"/>
    <w:rsid w:val="00794564"/>
    <w:rsid w:val="007A68EF"/>
    <w:rsid w:val="007D1ECA"/>
    <w:rsid w:val="007D3778"/>
    <w:rsid w:val="007E1F86"/>
    <w:rsid w:val="00821FF9"/>
    <w:rsid w:val="00824C7F"/>
    <w:rsid w:val="00831B7A"/>
    <w:rsid w:val="00837625"/>
    <w:rsid w:val="00862B17"/>
    <w:rsid w:val="00875D36"/>
    <w:rsid w:val="0089702D"/>
    <w:rsid w:val="008D164F"/>
    <w:rsid w:val="008F0E39"/>
    <w:rsid w:val="00911FE7"/>
    <w:rsid w:val="009376B6"/>
    <w:rsid w:val="00960EEF"/>
    <w:rsid w:val="00961F8D"/>
    <w:rsid w:val="00982187"/>
    <w:rsid w:val="00983D3D"/>
    <w:rsid w:val="009D28A7"/>
    <w:rsid w:val="009D4080"/>
    <w:rsid w:val="009D6F70"/>
    <w:rsid w:val="00A22C0A"/>
    <w:rsid w:val="00A276B0"/>
    <w:rsid w:val="00A3712C"/>
    <w:rsid w:val="00AA4406"/>
    <w:rsid w:val="00AA7762"/>
    <w:rsid w:val="00AB41A9"/>
    <w:rsid w:val="00AB6F32"/>
    <w:rsid w:val="00AE000F"/>
    <w:rsid w:val="00AE16FD"/>
    <w:rsid w:val="00B36E78"/>
    <w:rsid w:val="00B51543"/>
    <w:rsid w:val="00B6698A"/>
    <w:rsid w:val="00B803F3"/>
    <w:rsid w:val="00BB1F97"/>
    <w:rsid w:val="00BB61CF"/>
    <w:rsid w:val="00C10310"/>
    <w:rsid w:val="00C32782"/>
    <w:rsid w:val="00C36DA5"/>
    <w:rsid w:val="00C53994"/>
    <w:rsid w:val="00C5564E"/>
    <w:rsid w:val="00C64603"/>
    <w:rsid w:val="00C7482B"/>
    <w:rsid w:val="00C96755"/>
    <w:rsid w:val="00CA6145"/>
    <w:rsid w:val="00CB62CA"/>
    <w:rsid w:val="00CC54B2"/>
    <w:rsid w:val="00CF0CAF"/>
    <w:rsid w:val="00D062C2"/>
    <w:rsid w:val="00D22E04"/>
    <w:rsid w:val="00D421AD"/>
    <w:rsid w:val="00D54A66"/>
    <w:rsid w:val="00D57CDC"/>
    <w:rsid w:val="00D66B5C"/>
    <w:rsid w:val="00D81247"/>
    <w:rsid w:val="00D931E2"/>
    <w:rsid w:val="00DD070B"/>
    <w:rsid w:val="00DF01EA"/>
    <w:rsid w:val="00DF1569"/>
    <w:rsid w:val="00DF426C"/>
    <w:rsid w:val="00E06F81"/>
    <w:rsid w:val="00E15C45"/>
    <w:rsid w:val="00E722D6"/>
    <w:rsid w:val="00E73C24"/>
    <w:rsid w:val="00E81626"/>
    <w:rsid w:val="00E8412F"/>
    <w:rsid w:val="00EA122C"/>
    <w:rsid w:val="00EA3294"/>
    <w:rsid w:val="00EB1D05"/>
    <w:rsid w:val="00EB205E"/>
    <w:rsid w:val="00EB532C"/>
    <w:rsid w:val="00EC4E80"/>
    <w:rsid w:val="00EC7A4D"/>
    <w:rsid w:val="00ED1BB5"/>
    <w:rsid w:val="00ED295E"/>
    <w:rsid w:val="00ED371F"/>
    <w:rsid w:val="00F121B2"/>
    <w:rsid w:val="00F21D3F"/>
    <w:rsid w:val="00F30897"/>
    <w:rsid w:val="00F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8EAE3"/>
  <w15:docId w15:val="{86036BBE-68CB-451D-B8A2-350F6719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930A8"/>
    <w:pPr>
      <w:keepNext/>
      <w:keepLines/>
      <w:spacing w:after="280" w:line="280" w:lineRule="atLeast"/>
      <w:outlineLvl w:val="0"/>
    </w:pPr>
    <w:rPr>
      <w:rFonts w:ascii="Arial" w:eastAsia="Times New Roman" w:hAnsi="Arial" w:cs="Arial"/>
      <w:b/>
      <w:bCs/>
      <w:sz w:val="28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30A8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930A8"/>
  </w:style>
  <w:style w:type="paragraph" w:styleId="Footer">
    <w:name w:val="footer"/>
    <w:basedOn w:val="Normal"/>
    <w:link w:val="FooterChar"/>
    <w:uiPriority w:val="99"/>
    <w:unhideWhenUsed/>
    <w:rsid w:val="0049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0A8"/>
  </w:style>
  <w:style w:type="paragraph" w:styleId="BalloonText">
    <w:name w:val="Balloon Text"/>
    <w:basedOn w:val="Normal"/>
    <w:link w:val="BalloonTextChar"/>
    <w:uiPriority w:val="99"/>
    <w:semiHidden/>
    <w:unhideWhenUsed/>
    <w:rsid w:val="0049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30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30A8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IN"/>
    </w:rPr>
  </w:style>
  <w:style w:type="character" w:customStyle="1" w:styleId="TitleChar">
    <w:name w:val="Title Char"/>
    <w:link w:val="Title"/>
    <w:uiPriority w:val="10"/>
    <w:rsid w:val="004930A8"/>
    <w:rPr>
      <w:rFonts w:ascii="Cambria" w:eastAsia="Times New Roman" w:hAnsi="Cambria" w:cs="Times New Roman"/>
      <w:b/>
      <w:bCs/>
      <w:kern w:val="28"/>
      <w:sz w:val="32"/>
      <w:szCs w:val="32"/>
      <w:lang w:val="en-IN"/>
    </w:rPr>
  </w:style>
  <w:style w:type="character" w:customStyle="1" w:styleId="Heading1Char">
    <w:name w:val="Heading 1 Char"/>
    <w:link w:val="Heading1"/>
    <w:rsid w:val="004930A8"/>
    <w:rPr>
      <w:rFonts w:ascii="Arial" w:eastAsia="Times New Roman" w:hAnsi="Arial" w:cs="Arial"/>
      <w:b/>
      <w:bCs/>
      <w:sz w:val="28"/>
      <w:szCs w:val="32"/>
      <w:lang w:val="en-GB"/>
    </w:rPr>
  </w:style>
  <w:style w:type="character" w:customStyle="1" w:styleId="Heading4Char">
    <w:name w:val="Heading 4 Char"/>
    <w:link w:val="Heading4"/>
    <w:uiPriority w:val="9"/>
    <w:rsid w:val="004930A8"/>
    <w:rPr>
      <w:rFonts w:ascii="Calibri" w:eastAsia="Times New Roman" w:hAnsi="Calibri" w:cs="Times New Roman"/>
      <w:b/>
      <w:bCs/>
      <w:sz w:val="28"/>
      <w:szCs w:val="28"/>
      <w:lang w:val="en-IN"/>
    </w:rPr>
  </w:style>
  <w:style w:type="paragraph" w:customStyle="1" w:styleId="TableBody">
    <w:name w:val="Table Body"/>
    <w:basedOn w:val="Normal"/>
    <w:rsid w:val="004930A8"/>
    <w:pPr>
      <w:keepNext/>
      <w:spacing w:after="0" w:line="260" w:lineRule="exact"/>
    </w:pPr>
    <w:rPr>
      <w:rFonts w:ascii="SapientSansLight" w:eastAsia="Times" w:hAnsi="SapientSansLight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ED1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D12E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12E3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72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A654E975B654EB6727E72C32CE5C9" ma:contentTypeVersion="0" ma:contentTypeDescription="Create a new document." ma:contentTypeScope="" ma:versionID="af7f3a1b3d4b9dbd780d7429cd2c6d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55A41-0A3C-4867-9D8D-30016D6FA09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77456F7-6B84-4A27-B0C8-075EA1FF9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9FDE1-C9F9-4EA8-978C-253B56C07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Jeeban Jyoti</cp:lastModifiedBy>
  <cp:revision>17</cp:revision>
  <dcterms:created xsi:type="dcterms:W3CDTF">2017-04-01T12:39:00Z</dcterms:created>
  <dcterms:modified xsi:type="dcterms:W3CDTF">2018-07-25T13:41:00Z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0x010100C02A654E975B654EB6727E72C32CE5C9</vt:lpwstr>
  </property>
</Properties>
</file>