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1D7A" w14:textId="679F942A" w:rsidR="00A703FD" w:rsidRDefault="00A703FD" w:rsidP="00A703FD">
      <w:r w:rsidRPr="00A703FD">
        <w:rPr>
          <w:rFonts w:ascii="Arial" w:hAnsi="Arial" w:cs="Arial"/>
        </w:rPr>
        <w:t>​</w:t>
      </w:r>
      <w:r w:rsidRPr="00A703FD">
        <w:rPr>
          <w:b/>
          <w:bCs/>
        </w:rPr>
        <w:t>Application:</w:t>
      </w:r>
      <w:r w:rsidRPr="00A703FD">
        <w:t> </w:t>
      </w:r>
      <w:proofErr w:type="spellStart"/>
      <w:r w:rsidRPr="00A703FD">
        <w:t>SalesMetrics</w:t>
      </w:r>
      <w:proofErr w:type="spellEnd"/>
      <w:r w:rsidRPr="00A703FD">
        <w:t xml:space="preserve"> Web Application</w:t>
      </w:r>
    </w:p>
    <w:p w14:paraId="376C88EE" w14:textId="77777777" w:rsidR="00A703FD" w:rsidRDefault="00A703FD" w:rsidP="00A703FD">
      <w:r w:rsidRPr="00A703FD">
        <w:rPr>
          <w:b/>
          <w:bCs/>
        </w:rPr>
        <w:t>Environment:</w:t>
      </w:r>
      <w:r w:rsidRPr="00A703FD">
        <w:t> Internal Web Server, ASP.NET Core 9</w:t>
      </w:r>
    </w:p>
    <w:p w14:paraId="5CEB6DD5" w14:textId="7F5D3FFB" w:rsidR="00A703FD" w:rsidRPr="00A703FD" w:rsidRDefault="00A703FD" w:rsidP="00A703FD">
      <w:r w:rsidRPr="00A703FD">
        <w:rPr>
          <w:b/>
          <w:bCs/>
        </w:rPr>
        <w:t>Target System:</w:t>
      </w:r>
      <w:r w:rsidRPr="00A703FD">
        <w:t> </w:t>
      </w:r>
      <w:proofErr w:type="spellStart"/>
      <w:r w:rsidRPr="00A703FD">
        <w:t>KuduPro</w:t>
      </w:r>
      <w:proofErr w:type="spellEnd"/>
      <w:r w:rsidRPr="00A703FD">
        <w:t xml:space="preserve"> ERP</w:t>
      </w:r>
    </w:p>
    <w:p w14:paraId="4EE16556" w14:textId="77777777" w:rsidR="00A703FD" w:rsidRPr="00A703FD" w:rsidRDefault="00A703FD" w:rsidP="00A703FD"/>
    <w:p w14:paraId="37F96FBB" w14:textId="77777777" w:rsidR="00A703FD" w:rsidRPr="00A703FD" w:rsidRDefault="00A703FD" w:rsidP="00A703FD">
      <w:r w:rsidRPr="00A703FD">
        <w:drawing>
          <wp:inline distT="0" distB="0" distL="0" distR="0" wp14:anchorId="66325C7E" wp14:editId="35133D6B">
            <wp:extent cx="304800" cy="304800"/>
            <wp:effectExtent l="0" t="0" r="0" b="0"/>
            <wp:docPr id="750832911" name="Picture 6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3FD">
        <w:rPr>
          <w:b/>
          <w:bCs/>
        </w:rPr>
        <w:t> Background</w:t>
      </w:r>
    </w:p>
    <w:p w14:paraId="77402A74" w14:textId="77777777" w:rsidR="00A703FD" w:rsidRPr="00A703FD" w:rsidRDefault="00A703FD" w:rsidP="00A703FD">
      <w:r w:rsidRPr="00A703FD">
        <w:t xml:space="preserve">The </w:t>
      </w:r>
      <w:proofErr w:type="spellStart"/>
      <w:r w:rsidRPr="00A703FD">
        <w:rPr>
          <w:b/>
          <w:bCs/>
        </w:rPr>
        <w:t>SalesMetrics</w:t>
      </w:r>
      <w:proofErr w:type="spellEnd"/>
      <w:r w:rsidRPr="00A703FD">
        <w:rPr>
          <w:b/>
          <w:bCs/>
        </w:rPr>
        <w:t xml:space="preserve"> Web App</w:t>
      </w:r>
      <w:r w:rsidRPr="00A703FD">
        <w:t xml:space="preserve"> is currently integrated with </w:t>
      </w:r>
      <w:proofErr w:type="spellStart"/>
      <w:r w:rsidRPr="00A703FD">
        <w:rPr>
          <w:u w:val="single"/>
        </w:rPr>
        <w:t>CompUFloor</w:t>
      </w:r>
      <w:proofErr w:type="spellEnd"/>
      <w:r w:rsidRPr="00A703FD">
        <w:t xml:space="preserve"> ERP using direct SQL queries. As </w:t>
      </w:r>
      <w:r w:rsidRPr="00A703FD">
        <w:rPr>
          <w:rFonts w:ascii="Arial" w:hAnsi="Arial" w:cs="Arial"/>
        </w:rPr>
        <w:t>​</w:t>
      </w:r>
      <w:r w:rsidRPr="00A703FD">
        <w:t xml:space="preserve">the organization transitions to </w:t>
      </w:r>
      <w:proofErr w:type="spellStart"/>
      <w:r w:rsidRPr="00A703FD">
        <w:rPr>
          <w:b/>
          <w:bCs/>
          <w:u w:val="single"/>
        </w:rPr>
        <w:t>KuduPro</w:t>
      </w:r>
      <w:proofErr w:type="spellEnd"/>
      <w:r w:rsidRPr="00A703FD">
        <w:t>, we require API-based access to maintain existing features, ensure continuity for our Sales Team, and support Admin and GM dashboards.</w:t>
      </w:r>
    </w:p>
    <w:p w14:paraId="73A995F4" w14:textId="77777777" w:rsidR="00A703FD" w:rsidRPr="00A703FD" w:rsidRDefault="00A703FD" w:rsidP="00A703FD">
      <w:r w:rsidRPr="00A703FD">
        <w:t>The application is already in production use by our Sales Team and Executives, with feature-rich functionality including:</w:t>
      </w:r>
    </w:p>
    <w:p w14:paraId="4BEAAE8C" w14:textId="77777777" w:rsidR="00A703FD" w:rsidRPr="00A703FD" w:rsidRDefault="00A703FD" w:rsidP="00A703FD">
      <w:pPr>
        <w:numPr>
          <w:ilvl w:val="0"/>
          <w:numId w:val="1"/>
        </w:numPr>
      </w:pPr>
      <w:r w:rsidRPr="00A703FD">
        <w:t>Real-time AR tracking</w:t>
      </w:r>
    </w:p>
    <w:p w14:paraId="053702E9" w14:textId="77777777" w:rsidR="00A703FD" w:rsidRPr="00A703FD" w:rsidRDefault="00A703FD" w:rsidP="00A703FD">
      <w:pPr>
        <w:numPr>
          <w:ilvl w:val="0"/>
          <w:numId w:val="1"/>
        </w:numPr>
      </w:pPr>
      <w:r w:rsidRPr="00A703FD">
        <w:t>Work order management</w:t>
      </w:r>
    </w:p>
    <w:p w14:paraId="2A775427" w14:textId="77777777" w:rsidR="00A703FD" w:rsidRPr="00A703FD" w:rsidRDefault="00A703FD" w:rsidP="00A703FD">
      <w:pPr>
        <w:numPr>
          <w:ilvl w:val="0"/>
          <w:numId w:val="1"/>
        </w:numPr>
      </w:pPr>
      <w:r w:rsidRPr="00A703FD">
        <w:t>Property performance metrics</w:t>
      </w:r>
    </w:p>
    <w:p w14:paraId="3EE415CA" w14:textId="77777777" w:rsidR="00A703FD" w:rsidRPr="00A703FD" w:rsidRDefault="00A703FD" w:rsidP="00A703FD">
      <w:pPr>
        <w:numPr>
          <w:ilvl w:val="0"/>
          <w:numId w:val="1"/>
        </w:numPr>
      </w:pPr>
      <w:r w:rsidRPr="00A703FD">
        <w:t>Daily </w:t>
      </w:r>
      <w:r w:rsidRPr="00A703FD">
        <w:rPr>
          <w:rFonts w:ascii="Arial" w:hAnsi="Arial" w:cs="Arial"/>
        </w:rPr>
        <w:t>​</w:t>
      </w:r>
      <w:r w:rsidRPr="00A703FD">
        <w:t>Task</w:t>
      </w:r>
      <w:r w:rsidRPr="00A703FD">
        <w:rPr>
          <w:rFonts w:ascii="Arial" w:hAnsi="Arial" w:cs="Arial"/>
        </w:rPr>
        <w:t>​</w:t>
      </w:r>
      <w:r w:rsidRPr="00A703FD">
        <w:t xml:space="preserve"> Management</w:t>
      </w:r>
    </w:p>
    <w:p w14:paraId="4F24B402" w14:textId="77777777" w:rsidR="00A703FD" w:rsidRPr="00A703FD" w:rsidRDefault="00A703FD" w:rsidP="00A703FD">
      <w:pPr>
        <w:numPr>
          <w:ilvl w:val="0"/>
          <w:numId w:val="1"/>
        </w:numPr>
      </w:pPr>
      <w:r w:rsidRPr="00A703FD">
        <w:t>GM </w:t>
      </w:r>
      <w:r w:rsidRPr="00A703FD">
        <w:rPr>
          <w:rFonts w:ascii="Arial" w:hAnsi="Arial" w:cs="Arial"/>
        </w:rPr>
        <w:t>​</w:t>
      </w:r>
      <w:r w:rsidRPr="00A703FD">
        <w:t>/ Executive dashboards</w:t>
      </w:r>
    </w:p>
    <w:p w14:paraId="4E1A9175" w14:textId="77777777" w:rsidR="00A703FD" w:rsidRPr="00A703FD" w:rsidRDefault="00A703FD" w:rsidP="00A703FD">
      <w:r w:rsidRPr="00A703FD">
        <w:rPr>
          <w:rFonts w:ascii="Arial" w:hAnsi="Arial" w:cs="Arial"/>
        </w:rPr>
        <w:t>​</w:t>
      </w:r>
    </w:p>
    <w:p w14:paraId="6C4B2272" w14:textId="77777777" w:rsidR="00A703FD" w:rsidRPr="00A703FD" w:rsidRDefault="00A703FD" w:rsidP="00A703FD">
      <w:pPr>
        <w:rPr>
          <w:b/>
          <w:bCs/>
        </w:rPr>
      </w:pPr>
      <w:r w:rsidRPr="00A703FD">
        <w:rPr>
          <w:b/>
          <w:bCs/>
        </w:rPr>
        <w:drawing>
          <wp:inline distT="0" distB="0" distL="0" distR="0" wp14:anchorId="3E27FE13" wp14:editId="1F4AEE54">
            <wp:extent cx="304800" cy="304800"/>
            <wp:effectExtent l="0" t="0" r="0" b="0"/>
            <wp:docPr id="1911228237" name="Picture 5" descr="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📘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3FD">
        <w:rPr>
          <w:b/>
          <w:bCs/>
        </w:rPr>
        <w:t> Purpose of API Integration</w:t>
      </w:r>
    </w:p>
    <w:p w14:paraId="197573AA" w14:textId="77777777" w:rsidR="00A703FD" w:rsidRPr="00A703FD" w:rsidRDefault="00A703FD" w:rsidP="00A703FD">
      <w:r w:rsidRPr="00A703FD">
        <w:rPr>
          <w:rFonts w:ascii="Arial" w:hAnsi="Arial" w:cs="Arial"/>
        </w:rPr>
        <w:t>​</w:t>
      </w:r>
      <w:r w:rsidRPr="00A703FD">
        <w:t xml:space="preserve">I am requesting API access to replicate all existing ERP-dependent functionality currently powered via SQL Server by integrating securely with </w:t>
      </w:r>
      <w:proofErr w:type="spellStart"/>
      <w:r w:rsidRPr="00A703FD">
        <w:t>KuduPro</w:t>
      </w:r>
      <w:proofErr w:type="spellEnd"/>
      <w:r w:rsidRPr="00A703FD">
        <w:t xml:space="preserve"> via REST APIs. This request includes endpoints for the following data 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606"/>
        <w:gridCol w:w="3702"/>
      </w:tblGrid>
      <w:tr w:rsidR="00A703FD" w:rsidRPr="00A703FD" w14:paraId="2516BED2" w14:textId="77777777" w:rsidTr="00A70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30B29" w14:textId="77777777" w:rsidR="00A703FD" w:rsidRPr="00A703FD" w:rsidRDefault="00A703FD" w:rsidP="00A703FD">
            <w:pPr>
              <w:rPr>
                <w:b/>
                <w:bCs/>
              </w:rPr>
            </w:pPr>
            <w:r w:rsidRPr="00A703FD">
              <w:rPr>
                <w:rFonts w:ascii="Arial" w:hAnsi="Arial" w:cs="Arial"/>
                <w:b/>
                <w:bCs/>
              </w:rPr>
              <w:t>​</w:t>
            </w:r>
            <w:r w:rsidRPr="00A703F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300BE6" w14:textId="77777777" w:rsidR="00A703FD" w:rsidRPr="00A703FD" w:rsidRDefault="00A703FD" w:rsidP="00A703FD">
            <w:pPr>
              <w:rPr>
                <w:b/>
                <w:bCs/>
              </w:rPr>
            </w:pPr>
            <w:r w:rsidRPr="00A703FD">
              <w:rPr>
                <w:b/>
                <w:bCs/>
              </w:rPr>
              <w:t xml:space="preserve">Data Required from </w:t>
            </w:r>
            <w:proofErr w:type="spellStart"/>
            <w:r w:rsidRPr="00A703FD">
              <w:rPr>
                <w:b/>
                <w:bCs/>
              </w:rPr>
              <w:t>KuduPro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52E87" w14:textId="77777777" w:rsidR="00A703FD" w:rsidRPr="00A703FD" w:rsidRDefault="00A703FD" w:rsidP="00A703FD">
            <w:pPr>
              <w:rPr>
                <w:b/>
                <w:bCs/>
              </w:rPr>
            </w:pPr>
            <w:r w:rsidRPr="00A703FD">
              <w:rPr>
                <w:b/>
                <w:bCs/>
              </w:rPr>
              <w:t xml:space="preserve">Use Case in </w:t>
            </w:r>
            <w:proofErr w:type="spellStart"/>
            <w:r w:rsidRPr="00A703FD">
              <w:rPr>
                <w:b/>
                <w:bCs/>
              </w:rPr>
              <w:t>SalesMetrics</w:t>
            </w:r>
            <w:proofErr w:type="spellEnd"/>
          </w:p>
        </w:tc>
      </w:tr>
      <w:tr w:rsidR="00A703FD" w:rsidRPr="00A703FD" w14:paraId="10B4871C" w14:textId="77777777" w:rsidTr="00A703FD">
        <w:trPr>
          <w:tblCellSpacing w:w="15" w:type="dxa"/>
        </w:trPr>
        <w:tc>
          <w:tcPr>
            <w:tcW w:w="0" w:type="auto"/>
            <w:hideMark/>
          </w:tcPr>
          <w:p w14:paraId="2FBFAC4C" w14:textId="77777777" w:rsidR="00A703FD" w:rsidRPr="00A703FD" w:rsidRDefault="00A703FD" w:rsidP="00A703FD">
            <w:r w:rsidRPr="00A703FD">
              <w:rPr>
                <w:b/>
                <w:bCs/>
              </w:rPr>
              <w:t>Sales Orders / Work Orders</w:t>
            </w:r>
          </w:p>
        </w:tc>
        <w:tc>
          <w:tcPr>
            <w:tcW w:w="0" w:type="auto"/>
            <w:hideMark/>
          </w:tcPr>
          <w:p w14:paraId="67419F72" w14:textId="1B463CEA" w:rsidR="00A703FD" w:rsidRPr="00A703FD" w:rsidRDefault="00A703FD" w:rsidP="00A703FD">
            <w:r w:rsidRPr="00A703FD">
              <w:t xml:space="preserve">Order headers, </w:t>
            </w:r>
            <w:r>
              <w:t>L</w:t>
            </w:r>
            <w:r w:rsidRPr="00A703FD">
              <w:t xml:space="preserve">ine items, </w:t>
            </w:r>
            <w:r>
              <w:t>D</w:t>
            </w:r>
            <w:r w:rsidRPr="00A703FD">
              <w:t xml:space="preserve">elivery dates, </w:t>
            </w:r>
            <w:r>
              <w:t>N</w:t>
            </w:r>
            <w:r w:rsidRPr="00A703FD">
              <w:t xml:space="preserve">otes, </w:t>
            </w:r>
            <w:proofErr w:type="gramStart"/>
            <w:r w:rsidRPr="00A703FD">
              <w:t>PO#,</w:t>
            </w:r>
            <w:proofErr w:type="gramEnd"/>
            <w:r w:rsidRPr="00A703FD">
              <w:t xml:space="preserve"> </w:t>
            </w:r>
            <w:r>
              <w:t>Qty, B</w:t>
            </w:r>
            <w:r w:rsidRPr="00A703FD">
              <w:t>alance</w:t>
            </w:r>
          </w:p>
        </w:tc>
        <w:tc>
          <w:tcPr>
            <w:tcW w:w="0" w:type="auto"/>
            <w:hideMark/>
          </w:tcPr>
          <w:p w14:paraId="5B8ECF53" w14:textId="0808B67E" w:rsidR="00A703FD" w:rsidRPr="00A703FD" w:rsidRDefault="00A703FD" w:rsidP="00A703FD">
            <w:r w:rsidRPr="00A703FD">
              <w:t xml:space="preserve">Display daily/weekly work order queue, </w:t>
            </w:r>
            <w:r>
              <w:t>O</w:t>
            </w:r>
            <w:r w:rsidRPr="00A703FD">
              <w:t xml:space="preserve">rder </w:t>
            </w:r>
            <w:r>
              <w:t>D</w:t>
            </w:r>
            <w:r w:rsidRPr="00A703FD">
              <w:t xml:space="preserve">etails, </w:t>
            </w:r>
            <w:r>
              <w:t>C</w:t>
            </w:r>
            <w:r w:rsidRPr="00A703FD">
              <w:t xml:space="preserve">reate </w:t>
            </w:r>
            <w:r>
              <w:t>T</w:t>
            </w:r>
            <w:r w:rsidRPr="00A703FD">
              <w:t>asks</w:t>
            </w:r>
          </w:p>
        </w:tc>
      </w:tr>
      <w:tr w:rsidR="00A703FD" w:rsidRPr="00A703FD" w14:paraId="4F8A1EE1" w14:textId="77777777" w:rsidTr="00A703FD">
        <w:trPr>
          <w:tblCellSpacing w:w="15" w:type="dxa"/>
        </w:trPr>
        <w:tc>
          <w:tcPr>
            <w:tcW w:w="0" w:type="auto"/>
            <w:hideMark/>
          </w:tcPr>
          <w:p w14:paraId="78AFFC7C" w14:textId="77777777" w:rsidR="00A703FD" w:rsidRPr="00A703FD" w:rsidRDefault="00A703FD" w:rsidP="00A703FD">
            <w:r w:rsidRPr="00A703FD">
              <w:rPr>
                <w:b/>
                <w:bCs/>
              </w:rPr>
              <w:t>Invoices / AR</w:t>
            </w:r>
          </w:p>
        </w:tc>
        <w:tc>
          <w:tcPr>
            <w:tcW w:w="0" w:type="auto"/>
            <w:hideMark/>
          </w:tcPr>
          <w:p w14:paraId="12760D8C" w14:textId="494C66E5" w:rsidR="00A703FD" w:rsidRPr="00A703FD" w:rsidRDefault="00A703FD" w:rsidP="00A703FD">
            <w:r w:rsidRPr="00A703FD">
              <w:t xml:space="preserve">Invoice headers, </w:t>
            </w:r>
            <w:r>
              <w:t>A</w:t>
            </w:r>
            <w:r w:rsidRPr="00A703FD">
              <w:t xml:space="preserve">ging buckets, </w:t>
            </w:r>
            <w:r>
              <w:t>B</w:t>
            </w:r>
            <w:r w:rsidRPr="00A703FD">
              <w:t xml:space="preserve">alance </w:t>
            </w:r>
            <w:r>
              <w:t>d</w:t>
            </w:r>
            <w:r w:rsidRPr="00A703FD">
              <w:t xml:space="preserve">ue, </w:t>
            </w:r>
            <w:r>
              <w:t>P</w:t>
            </w:r>
            <w:r w:rsidRPr="00A703FD">
              <w:t xml:space="preserve">aid </w:t>
            </w:r>
            <w:r>
              <w:t>S</w:t>
            </w:r>
            <w:r w:rsidRPr="00A703FD">
              <w:t>tatus</w:t>
            </w:r>
          </w:p>
        </w:tc>
        <w:tc>
          <w:tcPr>
            <w:tcW w:w="0" w:type="auto"/>
            <w:hideMark/>
          </w:tcPr>
          <w:p w14:paraId="55F267EF" w14:textId="0DEA607B" w:rsidR="00A703FD" w:rsidRPr="00A703FD" w:rsidRDefault="00A703FD" w:rsidP="00A703FD">
            <w:r w:rsidRPr="00A703FD">
              <w:t xml:space="preserve">Populate AR dashboards, </w:t>
            </w:r>
            <w:r>
              <w:t>O</w:t>
            </w:r>
            <w:r w:rsidRPr="00A703FD">
              <w:t xml:space="preserve">verdue </w:t>
            </w:r>
            <w:r>
              <w:t>I</w:t>
            </w:r>
            <w:r w:rsidRPr="00A703FD">
              <w:t xml:space="preserve">nvoices, </w:t>
            </w:r>
            <w:r>
              <w:t>T</w:t>
            </w:r>
            <w:r w:rsidRPr="00A703FD">
              <w:t xml:space="preserve">op </w:t>
            </w:r>
            <w:r>
              <w:t>D</w:t>
            </w:r>
            <w:r w:rsidRPr="00A703FD">
              <w:t xml:space="preserve">elinquent </w:t>
            </w:r>
            <w:r>
              <w:t>A</w:t>
            </w:r>
            <w:r w:rsidRPr="00A703FD">
              <w:t>ccounts</w:t>
            </w:r>
          </w:p>
        </w:tc>
      </w:tr>
      <w:tr w:rsidR="00A703FD" w:rsidRPr="00A703FD" w14:paraId="484EEA60" w14:textId="77777777" w:rsidTr="00A703FD">
        <w:trPr>
          <w:tblCellSpacing w:w="15" w:type="dxa"/>
        </w:trPr>
        <w:tc>
          <w:tcPr>
            <w:tcW w:w="0" w:type="auto"/>
            <w:hideMark/>
          </w:tcPr>
          <w:p w14:paraId="00CF7C87" w14:textId="77777777" w:rsidR="00A703FD" w:rsidRPr="00A703FD" w:rsidRDefault="00A703FD" w:rsidP="00A703FD">
            <w:r w:rsidRPr="00A703FD">
              <w:rPr>
                <w:b/>
                <w:bCs/>
              </w:rPr>
              <w:lastRenderedPageBreak/>
              <w:t>Properties / Accounts</w:t>
            </w:r>
          </w:p>
        </w:tc>
        <w:tc>
          <w:tcPr>
            <w:tcW w:w="0" w:type="auto"/>
            <w:hideMark/>
          </w:tcPr>
          <w:p w14:paraId="32E8F1E7" w14:textId="33D31384" w:rsidR="00A703FD" w:rsidRPr="00A703FD" w:rsidRDefault="00A703FD" w:rsidP="00A703FD">
            <w:r w:rsidRPr="00A703FD">
              <w:t xml:space="preserve">Customer number, </w:t>
            </w:r>
            <w:r>
              <w:t>N</w:t>
            </w:r>
            <w:r w:rsidRPr="00A703FD">
              <w:t xml:space="preserve">ame, </w:t>
            </w:r>
            <w:proofErr w:type="spellStart"/>
            <w:r>
              <w:t>M</w:t>
            </w:r>
            <w:r w:rsidRPr="00A703FD">
              <w:t>gmt</w:t>
            </w:r>
            <w:proofErr w:type="spellEnd"/>
            <w:r w:rsidRPr="00A703FD">
              <w:t xml:space="preserve"> </w:t>
            </w:r>
            <w:r>
              <w:t>C</w:t>
            </w:r>
            <w:r w:rsidRPr="00A703FD">
              <w:t xml:space="preserve">ompany, </w:t>
            </w:r>
            <w:r>
              <w:t>A</w:t>
            </w:r>
            <w:r w:rsidRPr="00A703FD">
              <w:t xml:space="preserve">ddress, </w:t>
            </w:r>
            <w:r>
              <w:t>S</w:t>
            </w:r>
            <w:r w:rsidRPr="00A703FD">
              <w:t>alesperson</w:t>
            </w:r>
          </w:p>
        </w:tc>
        <w:tc>
          <w:tcPr>
            <w:tcW w:w="0" w:type="auto"/>
            <w:hideMark/>
          </w:tcPr>
          <w:p w14:paraId="2D9500DD" w14:textId="7D93491C" w:rsidR="00A703FD" w:rsidRPr="00A703FD" w:rsidRDefault="00A703FD" w:rsidP="00A703FD">
            <w:r w:rsidRPr="00A703FD">
              <w:t xml:space="preserve">Property lists per user, </w:t>
            </w:r>
            <w:r>
              <w:t>D</w:t>
            </w:r>
            <w:r w:rsidRPr="00A703FD">
              <w:t>etail</w:t>
            </w:r>
            <w:r>
              <w:t xml:space="preserve"> </w:t>
            </w:r>
            <w:r w:rsidRPr="00A703FD">
              <w:t>view with sales/AR history</w:t>
            </w:r>
          </w:p>
        </w:tc>
      </w:tr>
      <w:tr w:rsidR="00A703FD" w:rsidRPr="00A703FD" w14:paraId="797A958E" w14:textId="77777777" w:rsidTr="00A703FD">
        <w:trPr>
          <w:tblCellSpacing w:w="15" w:type="dxa"/>
        </w:trPr>
        <w:tc>
          <w:tcPr>
            <w:tcW w:w="0" w:type="auto"/>
            <w:hideMark/>
          </w:tcPr>
          <w:p w14:paraId="16823D08" w14:textId="77777777" w:rsidR="00A703FD" w:rsidRPr="00A703FD" w:rsidRDefault="00A703FD" w:rsidP="00A703FD">
            <w:r w:rsidRPr="00A703FD">
              <w:rPr>
                <w:b/>
                <w:bCs/>
              </w:rPr>
              <w:t>Sales Data / Ranking</w:t>
            </w:r>
          </w:p>
        </w:tc>
        <w:tc>
          <w:tcPr>
            <w:tcW w:w="0" w:type="auto"/>
            <w:hideMark/>
          </w:tcPr>
          <w:p w14:paraId="1D6C171A" w14:textId="426FF4A7" w:rsidR="00A703FD" w:rsidRPr="00A703FD" w:rsidRDefault="00A703FD" w:rsidP="00A703FD">
            <w:r w:rsidRPr="00A703FD">
              <w:t xml:space="preserve">Order/invoice totals by rep, </w:t>
            </w:r>
            <w:r>
              <w:t>D</w:t>
            </w:r>
            <w:r w:rsidRPr="00A703FD">
              <w:t xml:space="preserve">ate, and </w:t>
            </w:r>
            <w:r>
              <w:t>B</w:t>
            </w:r>
            <w:r w:rsidRPr="00A703FD">
              <w:t>ranch</w:t>
            </w:r>
          </w:p>
        </w:tc>
        <w:tc>
          <w:tcPr>
            <w:tcW w:w="0" w:type="auto"/>
            <w:hideMark/>
          </w:tcPr>
          <w:p w14:paraId="56BF06F4" w14:textId="728C73A6" w:rsidR="00A703FD" w:rsidRPr="00A703FD" w:rsidRDefault="00A703FD" w:rsidP="00A703FD">
            <w:r w:rsidRPr="00A703FD">
              <w:t xml:space="preserve">MTD/YTD KPIs, </w:t>
            </w:r>
            <w:r>
              <w:t>B</w:t>
            </w:r>
            <w:r w:rsidRPr="00A703FD">
              <w:t>ranch leaderboards</w:t>
            </w:r>
          </w:p>
        </w:tc>
      </w:tr>
      <w:tr w:rsidR="00A703FD" w:rsidRPr="00A703FD" w14:paraId="616CC27C" w14:textId="77777777" w:rsidTr="00A703FD">
        <w:trPr>
          <w:tblCellSpacing w:w="15" w:type="dxa"/>
        </w:trPr>
        <w:tc>
          <w:tcPr>
            <w:tcW w:w="0" w:type="auto"/>
            <w:hideMark/>
          </w:tcPr>
          <w:p w14:paraId="6EC85D66" w14:textId="77777777" w:rsidR="00A703FD" w:rsidRPr="00A703FD" w:rsidRDefault="00A703FD" w:rsidP="00A703FD">
            <w:r w:rsidRPr="00A703FD">
              <w:rPr>
                <w:b/>
                <w:bCs/>
              </w:rPr>
              <w:t>Inventory</w:t>
            </w:r>
          </w:p>
        </w:tc>
        <w:tc>
          <w:tcPr>
            <w:tcW w:w="0" w:type="auto"/>
            <w:hideMark/>
          </w:tcPr>
          <w:p w14:paraId="17B3F2CA" w14:textId="77777777" w:rsidR="00A703FD" w:rsidRPr="00A703FD" w:rsidRDefault="00A703FD" w:rsidP="00A703FD">
            <w:r w:rsidRPr="00A703FD">
              <w:t>Inventory totals by Product Class</w:t>
            </w:r>
          </w:p>
        </w:tc>
        <w:tc>
          <w:tcPr>
            <w:tcW w:w="0" w:type="auto"/>
            <w:hideMark/>
          </w:tcPr>
          <w:p w14:paraId="6D75F60A" w14:textId="77777777" w:rsidR="00A703FD" w:rsidRPr="00A703FD" w:rsidRDefault="00A703FD" w:rsidP="00A703FD">
            <w:r w:rsidRPr="00A703FD">
              <w:t>GM dashboard branch-level valuation</w:t>
            </w:r>
          </w:p>
        </w:tc>
      </w:tr>
      <w:tr w:rsidR="00A703FD" w:rsidRPr="00A703FD" w14:paraId="00171F96" w14:textId="77777777" w:rsidTr="00A703FD">
        <w:trPr>
          <w:tblCellSpacing w:w="15" w:type="dxa"/>
        </w:trPr>
        <w:tc>
          <w:tcPr>
            <w:tcW w:w="0" w:type="auto"/>
            <w:hideMark/>
          </w:tcPr>
          <w:p w14:paraId="246DFBC5" w14:textId="77777777" w:rsidR="00A703FD" w:rsidRPr="00A703FD" w:rsidRDefault="00A703FD" w:rsidP="00A703FD">
            <w:r w:rsidRPr="00A703FD">
              <w:rPr>
                <w:rFonts w:ascii="Arial" w:hAnsi="Arial" w:cs="Arial"/>
              </w:rPr>
              <w:t>​</w:t>
            </w:r>
            <w:r w:rsidRPr="00A703FD">
              <w:rPr>
                <w:b/>
                <w:bCs/>
              </w:rPr>
              <w:t>Salesperson Metadata</w:t>
            </w:r>
          </w:p>
        </w:tc>
        <w:tc>
          <w:tcPr>
            <w:tcW w:w="0" w:type="auto"/>
            <w:hideMark/>
          </w:tcPr>
          <w:p w14:paraId="2A607D8C" w14:textId="692DB084" w:rsidR="00A703FD" w:rsidRPr="00A703FD" w:rsidRDefault="00A703FD" w:rsidP="00A703FD">
            <w:r w:rsidRPr="00A703FD">
              <w:rPr>
                <w:rFonts w:ascii="Arial" w:hAnsi="Arial" w:cs="Arial"/>
              </w:rPr>
              <w:t>​</w:t>
            </w:r>
            <w:r w:rsidRPr="00A703FD">
              <w:t xml:space="preserve">Salesman ID, </w:t>
            </w:r>
            <w:r>
              <w:t>N</w:t>
            </w:r>
            <w:r w:rsidRPr="00A703FD">
              <w:t xml:space="preserve">ame, </w:t>
            </w:r>
            <w:r>
              <w:t>N</w:t>
            </w:r>
            <w:r w:rsidRPr="00A703FD">
              <w:t xml:space="preserve">umber, </w:t>
            </w:r>
            <w:r>
              <w:t>T</w:t>
            </w:r>
            <w:r w:rsidRPr="00A703FD">
              <w:t>erritory</w:t>
            </w:r>
          </w:p>
        </w:tc>
        <w:tc>
          <w:tcPr>
            <w:tcW w:w="0" w:type="auto"/>
            <w:hideMark/>
          </w:tcPr>
          <w:p w14:paraId="72F6C602" w14:textId="045D2CCB" w:rsidR="00A703FD" w:rsidRPr="00A703FD" w:rsidRDefault="00A703FD" w:rsidP="00A703FD">
            <w:r w:rsidRPr="00A703FD">
              <w:t>Role and territory filtering, branch context</w:t>
            </w:r>
            <w:r w:rsidRPr="00A703FD">
              <w:rPr>
                <w:rFonts w:ascii="Arial" w:hAnsi="Arial" w:cs="Arial"/>
              </w:rPr>
              <w:t xml:space="preserve"> </w:t>
            </w:r>
            <w:r w:rsidRPr="00A703FD">
              <w:rPr>
                <w:rFonts w:ascii="Arial" w:hAnsi="Arial" w:cs="Arial"/>
              </w:rPr>
              <w:t>​</w:t>
            </w:r>
          </w:p>
        </w:tc>
      </w:tr>
    </w:tbl>
    <w:p w14:paraId="53027F93" w14:textId="77777777" w:rsidR="00A703FD" w:rsidRPr="00A703FD" w:rsidRDefault="00A703FD" w:rsidP="00A703FD"/>
    <w:p w14:paraId="21E50930" w14:textId="77777777" w:rsidR="00A703FD" w:rsidRPr="00A703FD" w:rsidRDefault="00A703FD" w:rsidP="00A703FD">
      <w:pPr>
        <w:rPr>
          <w:b/>
          <w:bCs/>
        </w:rPr>
      </w:pPr>
      <w:r w:rsidRPr="00A703FD">
        <w:rPr>
          <w:b/>
          <w:bCs/>
        </w:rPr>
        <w:drawing>
          <wp:inline distT="0" distB="0" distL="0" distR="0" wp14:anchorId="18A5D4AD" wp14:editId="2CDCA141">
            <wp:extent cx="304800" cy="304800"/>
            <wp:effectExtent l="0" t="0" r="0" b="0"/>
            <wp:docPr id="2055857635" name="Picture 4" descr="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🔧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3FD">
        <w:rPr>
          <w:b/>
          <w:bCs/>
        </w:rPr>
        <w:t> Integration Notes</w:t>
      </w:r>
    </w:p>
    <w:p w14:paraId="6A9E47A8" w14:textId="77777777" w:rsidR="00A703FD" w:rsidRPr="00A703FD" w:rsidRDefault="00A703FD" w:rsidP="00A703FD">
      <w:pPr>
        <w:numPr>
          <w:ilvl w:val="0"/>
          <w:numId w:val="2"/>
        </w:numPr>
      </w:pPr>
      <w:r w:rsidRPr="00A703FD">
        <w:t>The current app is hosted on </w:t>
      </w:r>
      <w:r w:rsidRPr="00A703FD">
        <w:rPr>
          <w:b/>
          <w:bCs/>
        </w:rPr>
        <w:t>Windows Server 2022 with IIS</w:t>
      </w:r>
    </w:p>
    <w:p w14:paraId="552FF456" w14:textId="77777777" w:rsidR="00A703FD" w:rsidRPr="00A703FD" w:rsidRDefault="00A703FD" w:rsidP="00A703FD">
      <w:pPr>
        <w:numPr>
          <w:ilvl w:val="0"/>
          <w:numId w:val="2"/>
        </w:numPr>
      </w:pPr>
      <w:r w:rsidRPr="00A703FD">
        <w:t xml:space="preserve">Outbound traffic is open to allow API calls to </w:t>
      </w:r>
      <w:proofErr w:type="spellStart"/>
      <w:r w:rsidRPr="00A703FD">
        <w:t>KuduPro</w:t>
      </w:r>
      <w:proofErr w:type="spellEnd"/>
    </w:p>
    <w:p w14:paraId="2BBD6E32" w14:textId="77777777" w:rsidR="00A703FD" w:rsidRPr="00A703FD" w:rsidRDefault="00A703FD" w:rsidP="00A703FD">
      <w:pPr>
        <w:numPr>
          <w:ilvl w:val="0"/>
          <w:numId w:val="2"/>
        </w:numPr>
      </w:pPr>
      <w:r w:rsidRPr="00A703FD">
        <w:t>Token refresh logic is already implemented (used for Google API)</w:t>
      </w:r>
    </w:p>
    <w:p w14:paraId="1D393DAC" w14:textId="77777777" w:rsidR="00A703FD" w:rsidRPr="00A703FD" w:rsidRDefault="00A703FD" w:rsidP="00A703FD"/>
    <w:p w14:paraId="37FFAA3B" w14:textId="77777777" w:rsidR="007214B1" w:rsidRDefault="007214B1"/>
    <w:sectPr w:rsidR="00721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751D"/>
    <w:multiLevelType w:val="multilevel"/>
    <w:tmpl w:val="6EA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4E29EC"/>
    <w:multiLevelType w:val="multilevel"/>
    <w:tmpl w:val="EC3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47732">
    <w:abstractNumId w:val="0"/>
  </w:num>
  <w:num w:numId="2" w16cid:durableId="132751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FD"/>
    <w:rsid w:val="000F1405"/>
    <w:rsid w:val="00121A03"/>
    <w:rsid w:val="006B0E75"/>
    <w:rsid w:val="007214B1"/>
    <w:rsid w:val="00A703FD"/>
    <w:rsid w:val="00C74E3C"/>
    <w:rsid w:val="00F4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8097"/>
  <w15:chartTrackingRefBased/>
  <w15:docId w15:val="{DECA9F8B-CF33-49F4-95E0-C36EF6D7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7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2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8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Solis</dc:creator>
  <cp:keywords/>
  <dc:description/>
  <cp:lastModifiedBy>Jose Solis</cp:lastModifiedBy>
  <cp:revision>1</cp:revision>
  <dcterms:created xsi:type="dcterms:W3CDTF">2025-06-04T16:31:00Z</dcterms:created>
  <dcterms:modified xsi:type="dcterms:W3CDTF">2025-06-04T17:03:00Z</dcterms:modified>
</cp:coreProperties>
</file>