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C96A12"/>
          <w:sz w:val="40"/>
          <w:szCs w:val="40"/>
        </w:rPr>
        <w:t xml:space="preserve">Registro de decisiones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Mantiene trazabilidad de cambios y del papel de la IA en cada decisión relevante del proyecto.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700"/>
        <w:gridCol w:w="950"/>
        <w:gridCol w:w="1500"/>
        <w:gridCol w:w="1100"/>
        <w:gridCol w:w="1100"/>
        <w:gridCol w:w="1100"/>
        <w:gridCol w:w="1800"/>
        <w:gridCol w:w="1100"/>
      </w:tblGrid>
      <w:tr>
        <w:trPr>
          <w:tblHeader/>
        </w:trPr>
        <w:tc>
          <w:tcPr>
            <w:tcW w:type="dxa" w:w="7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9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Decisión</w:t>
            </w:r>
          </w:p>
        </w:tc>
        <w:tc>
          <w:tcPr>
            <w:tcW w:type="dxa" w:w="15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Evidencia considerada</w:t>
            </w:r>
          </w:p>
        </w:tc>
        <w:tc>
          <w:tcPr>
            <w:tcW w:type="dxa" w:w="11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Alternativas</w:t>
            </w:r>
          </w:p>
        </w:tc>
        <w:tc>
          <w:tcPr>
            <w:tcW w:type="dxa" w:w="11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Papel de la IA</w:t>
            </w:r>
          </w:p>
        </w:tc>
        <w:tc>
          <w:tcPr>
            <w:tcW w:type="dxa" w:w="11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18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Efecto sobre protocolo o análisis</w:t>
            </w:r>
          </w:p>
        </w:tc>
        <w:tc>
          <w:tcPr>
            <w:tcW w:type="dxa" w:w="11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Versión afectada</w:t>
            </w:r>
          </w:p>
        </w:tc>
      </w:tr>
      <w:tr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Plantilla editable · Talleres del Semillero Singularidad —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723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62865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8892E" w:sz="6" w:space="4"/>
      </w:pBdr>
      <w:spacing w:before="60"/>
    </w:pPr>
    <w:r>
      <w:rPr>
        <w:color w:val="595959"/>
        <w:sz w:val="16"/>
        <w:szCs w:val="16"/>
      </w:rPr>
      <w:t xml:space="preserve">Semillero de Investigación Singularidad · FUCS</w:t>
    </w:r>
    <w:r>
      <w:rPr>
        <w:i/>
        <w:iCs/>
        <w:color w:val="595959"/>
        <w:sz w:val="16"/>
        <w:szCs w:val="16"/>
      </w:rPr>
      <w:t xml:space="preserve">  —  Transversal ·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d1799c35ad0984d99389e966d6815fdde1a88c.png"/><Relationship Id="rId1" Type="http://schemas.openxmlformats.org/officeDocument/2006/relationships/image" Target="media/3c5a19fa3b9294cbbe8d8d5c50bfad1cfc5dab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2026-09-14T21:32:50.385Z</dcterms:created>
  <dcterms:modified xsi:type="dcterms:W3CDTF">2026-09-14T21:32:50.385Z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