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Consulting Services Proposal</w:t>
      </w:r>
    </w:p>
    <w:p/>
    <w:p>
      <w:r>
        <w:rPr>
          <w:b/>
        </w:rPr>
        <w:t>Harbor Communications</w:t>
        <w:br/>
      </w:r>
      <w:r>
        <w:t>100 Wharf Street</w:t>
        <w:br/>
      </w:r>
      <w:r>
        <w:t>Boston, MA 02101</w:t>
        <w:br/>
      </w:r>
      <w:r>
        <w:t>Phone: (617) 555-0900</w:t>
      </w:r>
    </w:p>
    <w:p/>
    <w:p>
      <w:r>
        <w:t>Date: July 05, 2024</w:t>
      </w:r>
    </w:p>
    <w:p>
      <w:r>
        <w:t>Quotation #: Q-73483</w:t>
      </w:r>
    </w:p>
    <w:p/>
    <w:p>
      <w:pPr>
        <w:pStyle w:val="Heading2"/>
      </w:pPr>
      <w:r>
        <w:t>Prepared For:</w:t>
      </w:r>
    </w:p>
    <w:p>
      <w:r>
        <w:rPr>
          <w:b/>
        </w:rPr>
        <w:t>Northstar Technologies Inc.</w:t>
        <w:br/>
      </w:r>
      <w:r>
        <w:t>2500 Innovation Drive</w:t>
        <w:br/>
      </w:r>
      <w:r>
        <w:t>Seattle, WA 98101</w:t>
      </w:r>
    </w:p>
    <w:p/>
    <w:p>
      <w:pPr>
        <w:pStyle w:val="Heading1"/>
      </w:pPr>
      <w:r>
        <w:t>Scope of Work</w:t>
      </w:r>
    </w:p>
    <w:p>
      <w:pPr>
        <w:pStyle w:val="ListBullet"/>
      </w:pPr>
      <w:r>
        <w:t>Harbor Communications is pleased to submit this proposal for telecom services.</w:t>
      </w:r>
    </w:p>
    <w:p>
      <w:pPr>
        <w:pStyle w:val="ListBullet"/>
      </w:pPr>
      <w:r>
        <w:t>This proposal includes all labor, materials, and equipment necessary.</w:t>
      </w:r>
    </w:p>
    <w:p>
      <w:pPr>
        <w:pStyle w:val="ListBullet"/>
      </w:pPr>
      <w:r>
        <w:t>Implementation will be performed by our certified technical team.</w:t>
      </w:r>
    </w:p>
    <w:p/>
    <w:p>
      <w:pPr>
        <w:pStyle w:val="Heading1"/>
      </w:pPr>
      <w: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UPS Battery Backup System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$5,090.00</w:t>
            </w:r>
          </w:p>
        </w:tc>
        <w:tc>
          <w:tcPr>
            <w:tcW w:type="dxa" w:w="2160"/>
          </w:tcPr>
          <w:p>
            <w:r>
              <w:t>$45,810.00</w:t>
            </w:r>
          </w:p>
        </w:tc>
      </w:tr>
      <w:tr>
        <w:tc>
          <w:tcPr>
            <w:tcW w:type="dxa" w:w="2160"/>
          </w:tcPr>
          <w:p>
            <w:r>
              <w:t>Storage Array - 100TB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$71,990.00</w:t>
            </w:r>
          </w:p>
        </w:tc>
        <w:tc>
          <w:tcPr>
            <w:tcW w:type="dxa" w:w="2160"/>
          </w:tcPr>
          <w:p>
            <w:r>
              <w:t>$431,940.00</w:t>
            </w:r>
          </w:p>
        </w:tc>
      </w:tr>
      <w:tr>
        <w:tc>
          <w:tcPr>
            <w:tcW w:type="dxa" w:w="2160"/>
          </w:tcPr>
          <w:p>
            <w:r>
              <w:t>Network Switch - 48 Port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$3,842.00</w:t>
            </w:r>
          </w:p>
        </w:tc>
        <w:tc>
          <w:tcPr>
            <w:tcW w:type="dxa" w:w="2160"/>
          </w:tcPr>
          <w:p>
            <w:r>
              <w:t>$15,368.00</w:t>
            </w:r>
          </w:p>
        </w:tc>
      </w:tr>
      <w:tr>
        <w:tc>
          <w:tcPr>
            <w:tcW w:type="dxa" w:w="2160"/>
          </w:tcPr>
          <w:p>
            <w:r>
              <w:t>Firewall Appliance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$19,024.00</w:t>
            </w:r>
          </w:p>
        </w:tc>
        <w:tc>
          <w:tcPr>
            <w:tcW w:type="dxa" w:w="2160"/>
          </w:tcPr>
          <w:p>
            <w:r>
              <w:t>$76,096.00</w:t>
            </w:r>
          </w:p>
        </w:tc>
      </w:tr>
    </w:tbl>
    <w:p/>
    <w:p>
      <w:r>
        <w:t>Subtotal: $569,214.00</w:t>
        <w:br/>
      </w:r>
      <w:r>
        <w:t>Tax: $0.00</w:t>
        <w:br/>
      </w:r>
      <w:r>
        <w:rPr>
          <w:b/>
        </w:rPr>
        <w:t>Total: $569,214.00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