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04155557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C43539" w:rsidRPr="00C43539" w:rsidRDefault="00C43539">
          <w:pPr>
            <w:rPr>
              <w:rFonts w:ascii="Arial" w:hAnsi="Arial" w:cs="Arial"/>
            </w:rPr>
          </w:pPr>
        </w:p>
        <w:p w:rsidR="00C43539" w:rsidRPr="00C43539" w:rsidRDefault="00C43539">
          <w:pPr>
            <w:rPr>
              <w:rFonts w:ascii="Arial" w:hAnsi="Arial" w:cs="Arial"/>
            </w:rPr>
          </w:pPr>
        </w:p>
        <w:p w:rsidR="00C43539" w:rsidRPr="0091032E" w:rsidRDefault="00C43539" w:rsidP="00C43539">
          <w:pPr>
            <w:jc w:val="center"/>
            <w:rPr>
              <w:rFonts w:ascii="Arial" w:hAnsi="Arial" w:cs="Arial"/>
              <w:b/>
              <w:sz w:val="28"/>
            </w:rPr>
          </w:pPr>
          <w:r w:rsidRPr="0091032E">
            <w:rPr>
              <w:rFonts w:ascii="Arial" w:hAnsi="Arial" w:cs="Arial"/>
              <w:b/>
              <w:sz w:val="28"/>
            </w:rPr>
            <w:t>Universidad Tecnológica de Xicotepec de Juárez</w:t>
          </w:r>
        </w:p>
        <w:p w:rsidR="00C43539" w:rsidRDefault="0091032E" w:rsidP="0091032E">
          <w:pPr>
            <w:tabs>
              <w:tab w:val="left" w:pos="3450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:rsidR="0091032E" w:rsidRDefault="0091032E" w:rsidP="0091032E">
          <w:pPr>
            <w:tabs>
              <w:tab w:val="left" w:pos="3450"/>
            </w:tabs>
            <w:rPr>
              <w:rFonts w:ascii="Arial" w:hAnsi="Arial" w:cs="Arial"/>
            </w:rPr>
          </w:pPr>
        </w:p>
        <w:p w:rsidR="0091032E" w:rsidRPr="00C43539" w:rsidRDefault="0091032E" w:rsidP="0091032E">
          <w:pPr>
            <w:tabs>
              <w:tab w:val="left" w:pos="3450"/>
            </w:tabs>
            <w:rPr>
              <w:rFonts w:ascii="Arial" w:hAnsi="Arial" w:cs="Arial"/>
            </w:rPr>
          </w:pPr>
        </w:p>
        <w:p w:rsidR="00C43539" w:rsidRDefault="00C43539" w:rsidP="00C43539">
          <w:pPr>
            <w:jc w:val="center"/>
            <w:rPr>
              <w:rFonts w:ascii="Arial" w:hAnsi="Arial" w:cs="Arial"/>
              <w:color w:val="2F5496" w:themeColor="accent1" w:themeShade="BF"/>
              <w:sz w:val="48"/>
              <w:szCs w:val="48"/>
            </w:rPr>
          </w:pPr>
          <w:r w:rsidRPr="00C43539">
            <w:rPr>
              <w:rFonts w:ascii="Arial" w:hAnsi="Arial" w:cs="Arial"/>
              <w:color w:val="2F5496" w:themeColor="accent1" w:themeShade="BF"/>
              <w:sz w:val="48"/>
              <w:szCs w:val="48"/>
            </w:rPr>
            <w:t>Gestión del Desarrollo De Software</w:t>
          </w:r>
        </w:p>
        <w:p w:rsidR="006A6044" w:rsidRDefault="006A6044" w:rsidP="00C43539">
          <w:pPr>
            <w:jc w:val="center"/>
            <w:rPr>
              <w:rFonts w:ascii="Arial" w:hAnsi="Arial" w:cs="Arial"/>
              <w:color w:val="2F5496" w:themeColor="accent1" w:themeShade="BF"/>
              <w:sz w:val="48"/>
              <w:szCs w:val="48"/>
            </w:rPr>
          </w:pPr>
        </w:p>
        <w:p w:rsidR="006A6044" w:rsidRDefault="006A6044" w:rsidP="00C43539">
          <w:pPr>
            <w:jc w:val="center"/>
            <w:rPr>
              <w:rFonts w:ascii="Arial" w:hAnsi="Arial" w:cs="Arial"/>
              <w:color w:val="2F5496" w:themeColor="accent1" w:themeShade="BF"/>
              <w:sz w:val="48"/>
              <w:szCs w:val="48"/>
            </w:rPr>
          </w:pPr>
          <w:r>
            <w:rPr>
              <w:rFonts w:ascii="Arial" w:hAnsi="Arial" w:cs="Arial"/>
              <w:color w:val="2F5496" w:themeColor="accent1" w:themeShade="BF"/>
              <w:sz w:val="48"/>
              <w:szCs w:val="48"/>
            </w:rPr>
            <w:t>Documentación</w:t>
          </w:r>
        </w:p>
        <w:p w:rsidR="006A6044" w:rsidRPr="00C43539" w:rsidRDefault="006A6044" w:rsidP="00C43539">
          <w:pPr>
            <w:jc w:val="center"/>
            <w:rPr>
              <w:rFonts w:ascii="Arial" w:hAnsi="Arial" w:cs="Arial"/>
              <w:color w:val="2F5496" w:themeColor="accent1" w:themeShade="BF"/>
              <w:sz w:val="48"/>
              <w:szCs w:val="48"/>
            </w:rPr>
          </w:pPr>
          <w:r>
            <w:rPr>
              <w:rFonts w:ascii="Arial" w:hAnsi="Arial" w:cs="Arial"/>
              <w:color w:val="2F5496" w:themeColor="accent1" w:themeShade="BF"/>
              <w:sz w:val="48"/>
              <w:szCs w:val="48"/>
            </w:rPr>
            <w:t>Integradora</w:t>
          </w:r>
        </w:p>
        <w:p w:rsidR="00C43539" w:rsidRPr="00C43539" w:rsidRDefault="00C43539" w:rsidP="00C43539">
          <w:pPr>
            <w:tabs>
              <w:tab w:val="left" w:pos="2205"/>
            </w:tabs>
            <w:rPr>
              <w:rFonts w:ascii="Arial" w:hAnsi="Arial" w:cs="Arial"/>
            </w:rPr>
          </w:pPr>
          <w:r w:rsidRPr="00C43539">
            <w:rPr>
              <w:rFonts w:ascii="Arial" w:hAnsi="Arial" w:cs="Arial"/>
            </w:rPr>
            <w:tab/>
          </w:r>
        </w:p>
        <w:p w:rsidR="00C43539" w:rsidRPr="00C43539" w:rsidRDefault="00C43539" w:rsidP="00C43539">
          <w:pPr>
            <w:tabs>
              <w:tab w:val="left" w:pos="2205"/>
            </w:tabs>
            <w:rPr>
              <w:rFonts w:ascii="Arial" w:hAnsi="Arial" w:cs="Arial"/>
            </w:rPr>
          </w:pPr>
        </w:p>
        <w:p w:rsidR="00C43539" w:rsidRPr="00C43539" w:rsidRDefault="00C43539" w:rsidP="00C43539">
          <w:pPr>
            <w:tabs>
              <w:tab w:val="left" w:pos="2205"/>
            </w:tabs>
            <w:rPr>
              <w:rFonts w:ascii="Arial" w:hAnsi="Arial" w:cs="Arial"/>
            </w:rPr>
          </w:pPr>
        </w:p>
        <w:p w:rsidR="00C43539" w:rsidRPr="00C43539" w:rsidRDefault="00C43539" w:rsidP="00C43539">
          <w:pPr>
            <w:tabs>
              <w:tab w:val="left" w:pos="2205"/>
            </w:tabs>
            <w:rPr>
              <w:rFonts w:ascii="Arial" w:hAnsi="Arial" w:cs="Arial"/>
            </w:rPr>
          </w:pPr>
        </w:p>
        <w:p w:rsidR="00C43539" w:rsidRPr="00C43539" w:rsidRDefault="00C43539" w:rsidP="00C43539">
          <w:pPr>
            <w:tabs>
              <w:tab w:val="left" w:pos="2205"/>
            </w:tabs>
            <w:rPr>
              <w:rFonts w:ascii="Arial" w:hAnsi="Arial" w:cs="Arial"/>
            </w:rPr>
          </w:pPr>
        </w:p>
        <w:p w:rsidR="00C43539" w:rsidRPr="00C43539" w:rsidRDefault="00C43539" w:rsidP="00C43539">
          <w:pPr>
            <w:tabs>
              <w:tab w:val="left" w:pos="2205"/>
            </w:tabs>
            <w:rPr>
              <w:rFonts w:ascii="Arial" w:hAnsi="Arial" w:cs="Arial"/>
            </w:rPr>
          </w:pPr>
        </w:p>
        <w:p w:rsidR="00C43539" w:rsidRPr="0091032E" w:rsidRDefault="00C43539" w:rsidP="00C43539">
          <w:pPr>
            <w:jc w:val="center"/>
            <w:rPr>
              <w:rFonts w:ascii="Arial" w:hAnsi="Arial" w:cs="Arial"/>
              <w:b/>
              <w:sz w:val="28"/>
            </w:rPr>
          </w:pPr>
          <w:r w:rsidRPr="0091032E">
            <w:rPr>
              <w:rFonts w:ascii="Arial" w:hAnsi="Arial" w:cs="Arial"/>
              <w:b/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3539" w:rsidRDefault="00C4353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CUBypJogIAAIs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3539" w:rsidRDefault="00C4353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91032E">
            <w:rPr>
              <w:rFonts w:ascii="Arial" w:hAnsi="Arial" w:cs="Arial"/>
              <w:b/>
              <w:sz w:val="28"/>
            </w:rPr>
            <w:t>Integrantes del Equipo</w:t>
          </w:r>
        </w:p>
        <w:p w:rsidR="00C43539" w:rsidRPr="00C43539" w:rsidRDefault="00C43539" w:rsidP="00C43539">
          <w:pPr>
            <w:numPr>
              <w:ilvl w:val="0"/>
              <w:numId w:val="10"/>
            </w:numPr>
            <w:shd w:val="clear" w:color="auto" w:fill="FFFFFF"/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color w:val="1F2328"/>
              <w:sz w:val="24"/>
              <w:szCs w:val="24"/>
              <w:lang w:eastAsia="es-MX"/>
            </w:rPr>
          </w:pPr>
          <w:r w:rsidRPr="00C43539">
            <w:rPr>
              <w:rFonts w:ascii="Arial" w:eastAsia="Times New Roman" w:hAnsi="Arial" w:cs="Arial"/>
              <w:color w:val="1F2328"/>
              <w:sz w:val="24"/>
              <w:szCs w:val="24"/>
              <w:lang w:eastAsia="es-MX"/>
            </w:rPr>
            <w:t xml:space="preserve">Alexis </w:t>
          </w:r>
          <w:proofErr w:type="spellStart"/>
          <w:r w:rsidRPr="00C43539">
            <w:rPr>
              <w:rFonts w:ascii="Arial" w:eastAsia="Times New Roman" w:hAnsi="Arial" w:cs="Arial"/>
              <w:color w:val="1F2328"/>
              <w:sz w:val="24"/>
              <w:szCs w:val="24"/>
              <w:lang w:eastAsia="es-MX"/>
            </w:rPr>
            <w:t>Gomez</w:t>
          </w:r>
          <w:proofErr w:type="spellEnd"/>
        </w:p>
        <w:p w:rsidR="00C43539" w:rsidRPr="00C43539" w:rsidRDefault="00C43539" w:rsidP="00C43539">
          <w:pPr>
            <w:numPr>
              <w:ilvl w:val="0"/>
              <w:numId w:val="10"/>
            </w:numPr>
            <w:shd w:val="clear" w:color="auto" w:fill="FFFFFF"/>
            <w:spacing w:before="60" w:after="100" w:afterAutospacing="1" w:line="240" w:lineRule="auto"/>
            <w:jc w:val="center"/>
            <w:rPr>
              <w:rFonts w:ascii="Arial" w:eastAsia="Times New Roman" w:hAnsi="Arial" w:cs="Arial"/>
              <w:color w:val="1F2328"/>
              <w:sz w:val="24"/>
              <w:szCs w:val="24"/>
              <w:lang w:eastAsia="es-MX"/>
            </w:rPr>
          </w:pPr>
          <w:r w:rsidRPr="00C43539">
            <w:rPr>
              <w:rFonts w:ascii="Arial" w:eastAsia="Times New Roman" w:hAnsi="Arial" w:cs="Arial"/>
              <w:color w:val="1F2328"/>
              <w:sz w:val="24"/>
              <w:szCs w:val="24"/>
              <w:lang w:eastAsia="es-MX"/>
            </w:rPr>
            <w:t xml:space="preserve">Janeth </w:t>
          </w:r>
          <w:proofErr w:type="spellStart"/>
          <w:r w:rsidRPr="00C43539">
            <w:rPr>
              <w:rFonts w:ascii="Arial" w:eastAsia="Times New Roman" w:hAnsi="Arial" w:cs="Arial"/>
              <w:color w:val="1F2328"/>
              <w:sz w:val="24"/>
              <w:szCs w:val="24"/>
              <w:lang w:eastAsia="es-MX"/>
            </w:rPr>
            <w:t>Ahuacatitla</w:t>
          </w:r>
          <w:proofErr w:type="spellEnd"/>
        </w:p>
        <w:p w:rsidR="00C43539" w:rsidRPr="00C43539" w:rsidRDefault="00C43539" w:rsidP="00C43539">
          <w:pPr>
            <w:numPr>
              <w:ilvl w:val="0"/>
              <w:numId w:val="10"/>
            </w:numPr>
            <w:shd w:val="clear" w:color="auto" w:fill="FFFFFF"/>
            <w:spacing w:before="60" w:after="100" w:afterAutospacing="1" w:line="240" w:lineRule="auto"/>
            <w:jc w:val="center"/>
            <w:rPr>
              <w:rFonts w:ascii="Arial" w:eastAsia="Times New Roman" w:hAnsi="Arial" w:cs="Arial"/>
              <w:color w:val="1F2328"/>
              <w:sz w:val="24"/>
              <w:szCs w:val="24"/>
              <w:lang w:eastAsia="es-MX"/>
            </w:rPr>
          </w:pPr>
          <w:r w:rsidRPr="00C43539">
            <w:rPr>
              <w:rFonts w:ascii="Arial" w:eastAsia="Times New Roman" w:hAnsi="Arial" w:cs="Arial"/>
              <w:color w:val="1F2328"/>
              <w:sz w:val="24"/>
              <w:szCs w:val="24"/>
              <w:lang w:eastAsia="es-MX"/>
            </w:rPr>
            <w:t>Juan Cruz Ortiz</w:t>
          </w:r>
        </w:p>
        <w:p w:rsidR="00C43539" w:rsidRPr="00C43539" w:rsidRDefault="00C43539" w:rsidP="003E5F22">
          <w:pPr>
            <w:numPr>
              <w:ilvl w:val="0"/>
              <w:numId w:val="10"/>
            </w:numPr>
            <w:shd w:val="clear" w:color="auto" w:fill="FFFFFF"/>
            <w:spacing w:before="60" w:after="100" w:afterAutospacing="1" w:line="240" w:lineRule="auto"/>
            <w:jc w:val="center"/>
            <w:rPr>
              <w:rFonts w:ascii="Arial" w:hAnsi="Arial" w:cs="Arial"/>
              <w:b/>
              <w:bCs/>
            </w:rPr>
          </w:pPr>
          <w:r w:rsidRPr="00C43539">
            <w:rPr>
              <w:rFonts w:ascii="Arial" w:eastAsia="Times New Roman" w:hAnsi="Arial" w:cs="Arial"/>
              <w:color w:val="1F2328"/>
              <w:sz w:val="24"/>
              <w:szCs w:val="24"/>
              <w:lang w:eastAsia="es-MX"/>
            </w:rPr>
            <w:t>Armando Carrasco Vargas</w:t>
          </w:r>
        </w:p>
        <w:p w:rsidR="00C43539" w:rsidRPr="00C43539" w:rsidRDefault="00C43539" w:rsidP="00C43539">
          <w:pPr>
            <w:shd w:val="clear" w:color="auto" w:fill="FFFFFF"/>
            <w:spacing w:before="60" w:after="100" w:afterAutospacing="1" w:line="240" w:lineRule="auto"/>
            <w:jc w:val="center"/>
            <w:rPr>
              <w:rFonts w:ascii="Arial" w:hAnsi="Arial" w:cs="Arial"/>
              <w:b/>
              <w:bCs/>
            </w:rPr>
          </w:pPr>
        </w:p>
        <w:p w:rsidR="00C43539" w:rsidRPr="00C43539" w:rsidRDefault="00C43539" w:rsidP="00C43539">
          <w:pPr>
            <w:shd w:val="clear" w:color="auto" w:fill="FFFFFF"/>
            <w:spacing w:before="60" w:after="100" w:afterAutospacing="1" w:line="240" w:lineRule="auto"/>
            <w:jc w:val="center"/>
            <w:rPr>
              <w:rFonts w:ascii="Arial" w:hAnsi="Arial" w:cs="Arial"/>
              <w:b/>
              <w:bCs/>
            </w:rPr>
          </w:pPr>
        </w:p>
        <w:p w:rsidR="00C43539" w:rsidRPr="00C43539" w:rsidRDefault="00C43539" w:rsidP="00C43539">
          <w:pPr>
            <w:shd w:val="clear" w:color="auto" w:fill="FFFFFF"/>
            <w:spacing w:before="60" w:after="100" w:afterAutospacing="1" w:line="240" w:lineRule="auto"/>
            <w:jc w:val="center"/>
            <w:rPr>
              <w:rFonts w:ascii="Arial" w:hAnsi="Arial" w:cs="Arial"/>
              <w:b/>
              <w:bCs/>
            </w:rPr>
          </w:pPr>
        </w:p>
        <w:p w:rsidR="00C43539" w:rsidRPr="00C43539" w:rsidRDefault="00C43539">
          <w:pPr>
            <w:rPr>
              <w:rFonts w:ascii="Arial" w:hAnsi="Arial" w:cs="Arial"/>
              <w:b/>
              <w:bCs/>
            </w:rPr>
          </w:pPr>
        </w:p>
        <w:p w:rsidR="00C43539" w:rsidRPr="00C43539" w:rsidRDefault="00C43539">
          <w:pPr>
            <w:rPr>
              <w:rFonts w:ascii="Arial" w:hAnsi="Arial" w:cs="Arial"/>
              <w:b/>
              <w:bCs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32941705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A6044" w:rsidRDefault="006A6044">
              <w:pPr>
                <w:pStyle w:val="TtuloTDC"/>
                <w:rPr>
                  <w:b/>
                  <w:color w:val="auto"/>
                  <w:lang w:val="es-ES"/>
                </w:rPr>
              </w:pPr>
              <w:r w:rsidRPr="006A6044">
                <w:rPr>
                  <w:rFonts w:ascii="Arial" w:hAnsi="Arial" w:cs="Arial"/>
                  <w:b/>
                  <w:color w:val="auto"/>
                  <w:sz w:val="28"/>
                  <w:szCs w:val="28"/>
                  <w:lang w:val="es-ES"/>
                </w:rPr>
                <w:t>Índice</w:t>
              </w:r>
            </w:p>
            <w:p w:rsidR="006A6044" w:rsidRPr="006A6044" w:rsidRDefault="006A6044" w:rsidP="006A6044">
              <w:pPr>
                <w:rPr>
                  <w:rFonts w:ascii="Arial" w:hAnsi="Arial" w:cs="Arial"/>
                  <w:sz w:val="24"/>
                  <w:szCs w:val="24"/>
                  <w:lang w:val="es-ES" w:eastAsia="es-MX"/>
                </w:rPr>
              </w:pPr>
            </w:p>
            <w:p w:rsidR="006A6044" w:rsidRPr="006A6044" w:rsidRDefault="006A6044" w:rsidP="006A6044">
              <w:pPr>
                <w:pStyle w:val="TDC1"/>
                <w:rPr>
                  <w:b w:val="0"/>
                  <w:sz w:val="24"/>
                  <w:szCs w:val="24"/>
                </w:rPr>
              </w:pPr>
              <w:r w:rsidRPr="006A6044">
                <w:rPr>
                  <w:sz w:val="24"/>
                  <w:szCs w:val="24"/>
                </w:rPr>
                <w:fldChar w:fldCharType="begin"/>
              </w:r>
              <w:r w:rsidRPr="006A6044">
                <w:rPr>
                  <w:sz w:val="24"/>
                  <w:szCs w:val="24"/>
                </w:rPr>
                <w:instrText xml:space="preserve"> TOC \o "1-3" \h \z \u </w:instrText>
              </w:r>
              <w:r w:rsidRPr="006A6044">
                <w:rPr>
                  <w:sz w:val="24"/>
                  <w:szCs w:val="24"/>
                </w:rPr>
                <w:fldChar w:fldCharType="separate"/>
              </w:r>
              <w:hyperlink w:anchor="_Toc179276008" w:history="1">
                <w:r w:rsidRPr="006A6044">
                  <w:rPr>
                    <w:rStyle w:val="Hipervnculo"/>
                    <w:b w:val="0"/>
                    <w:sz w:val="24"/>
                    <w:szCs w:val="24"/>
                  </w:rPr>
                  <w:t>Introducción</w:t>
                </w:r>
                <w:r w:rsidRPr="006A6044">
                  <w:rPr>
                    <w:b w:val="0"/>
                    <w:webHidden/>
                    <w:sz w:val="24"/>
                    <w:szCs w:val="24"/>
                  </w:rPr>
                  <w:tab/>
                </w:r>
                <w:r w:rsidRPr="006A6044">
                  <w:rPr>
                    <w:b w:val="0"/>
                    <w:webHidden/>
                    <w:sz w:val="24"/>
                    <w:szCs w:val="24"/>
                  </w:rPr>
                  <w:fldChar w:fldCharType="begin"/>
                </w:r>
                <w:r w:rsidRPr="006A6044">
                  <w:rPr>
                    <w:b w:val="0"/>
                    <w:webHidden/>
                    <w:sz w:val="24"/>
                    <w:szCs w:val="24"/>
                  </w:rPr>
                  <w:instrText xml:space="preserve"> PAGEREF _Toc179276008 \h </w:instrText>
                </w:r>
                <w:r w:rsidRPr="006A6044">
                  <w:rPr>
                    <w:b w:val="0"/>
                    <w:webHidden/>
                    <w:sz w:val="24"/>
                    <w:szCs w:val="24"/>
                  </w:rPr>
                </w:r>
                <w:r w:rsidRPr="006A6044">
                  <w:rPr>
                    <w:b w:val="0"/>
                    <w:webHidden/>
                    <w:sz w:val="24"/>
                    <w:szCs w:val="24"/>
                  </w:rPr>
                  <w:fldChar w:fldCharType="separate"/>
                </w:r>
                <w:r w:rsidR="00CA453E">
                  <w:rPr>
                    <w:b w:val="0"/>
                    <w:webHidden/>
                    <w:sz w:val="24"/>
                    <w:szCs w:val="24"/>
                  </w:rPr>
                  <w:t>2</w:t>
                </w:r>
                <w:r w:rsidRPr="006A6044">
                  <w:rPr>
                    <w:b w:val="0"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6A6044" w:rsidRPr="006A6044" w:rsidRDefault="00F3029D" w:rsidP="006A6044">
              <w:pPr>
                <w:pStyle w:val="TDC1"/>
                <w:rPr>
                  <w:b w:val="0"/>
                  <w:sz w:val="24"/>
                  <w:szCs w:val="24"/>
                </w:rPr>
              </w:pPr>
              <w:hyperlink w:anchor="_Toc179276009" w:history="1">
                <w:r w:rsidR="006A6044" w:rsidRPr="006A6044">
                  <w:rPr>
                    <w:rStyle w:val="Hipervnculo"/>
                    <w:b w:val="0"/>
                    <w:sz w:val="24"/>
                    <w:szCs w:val="24"/>
                  </w:rPr>
                  <w:t>Objetivo General</w: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tab/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begin"/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instrText xml:space="preserve"> PAGEREF _Toc179276009 \h </w:instrTex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separate"/>
                </w:r>
                <w:r w:rsidR="00CA453E">
                  <w:rPr>
                    <w:b w:val="0"/>
                    <w:webHidden/>
                    <w:sz w:val="24"/>
                    <w:szCs w:val="24"/>
                  </w:rPr>
                  <w:t>3</w: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6A6044" w:rsidRPr="006A6044" w:rsidRDefault="00F3029D" w:rsidP="006A6044">
              <w:pPr>
                <w:pStyle w:val="TDC1"/>
                <w:rPr>
                  <w:b w:val="0"/>
                  <w:sz w:val="24"/>
                  <w:szCs w:val="24"/>
                </w:rPr>
              </w:pPr>
              <w:hyperlink w:anchor="_Toc179276010" w:history="1">
                <w:r w:rsidR="006A6044" w:rsidRPr="006A6044">
                  <w:rPr>
                    <w:rStyle w:val="Hipervnculo"/>
                    <w:b w:val="0"/>
                    <w:sz w:val="24"/>
                    <w:szCs w:val="24"/>
                  </w:rPr>
                  <w:t>Objetivos Específicos</w: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tab/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begin"/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instrText xml:space="preserve"> PAGEREF _Toc179276010 \h </w:instrTex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separate"/>
                </w:r>
                <w:r w:rsidR="00CA453E">
                  <w:rPr>
                    <w:b w:val="0"/>
                    <w:webHidden/>
                    <w:sz w:val="24"/>
                    <w:szCs w:val="24"/>
                  </w:rPr>
                  <w:t>3</w: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6A6044" w:rsidRPr="006A6044" w:rsidRDefault="00F3029D" w:rsidP="006A6044">
              <w:pPr>
                <w:pStyle w:val="TDC1"/>
                <w:rPr>
                  <w:b w:val="0"/>
                  <w:sz w:val="24"/>
                  <w:szCs w:val="24"/>
                </w:rPr>
              </w:pPr>
              <w:hyperlink w:anchor="_Toc179276011" w:history="1">
                <w:r w:rsidR="006A6044" w:rsidRPr="006A6044">
                  <w:rPr>
                    <w:rStyle w:val="Hipervnculo"/>
                    <w:b w:val="0"/>
                    <w:sz w:val="24"/>
                    <w:szCs w:val="24"/>
                  </w:rPr>
                  <w:t>Requerimientos Funcionales</w: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tab/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begin"/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instrText xml:space="preserve"> PAGEREF _Toc179276011 \h </w:instrTex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separate"/>
                </w:r>
                <w:r w:rsidR="00CA453E">
                  <w:rPr>
                    <w:b w:val="0"/>
                    <w:webHidden/>
                    <w:sz w:val="24"/>
                    <w:szCs w:val="24"/>
                  </w:rPr>
                  <w:t>4</w: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6A6044" w:rsidRPr="006A6044" w:rsidRDefault="00F3029D" w:rsidP="006A6044">
              <w:pPr>
                <w:pStyle w:val="TDC1"/>
                <w:rPr>
                  <w:sz w:val="24"/>
                  <w:szCs w:val="24"/>
                </w:rPr>
              </w:pPr>
              <w:hyperlink w:anchor="_Toc179276012" w:history="1">
                <w:r w:rsidR="006A6044" w:rsidRPr="006A6044">
                  <w:rPr>
                    <w:rStyle w:val="Hipervnculo"/>
                    <w:b w:val="0"/>
                    <w:sz w:val="24"/>
                    <w:szCs w:val="24"/>
                  </w:rPr>
                  <w:t>Requerimientos No Funcionales</w: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tab/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begin"/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instrText xml:space="preserve"> PAGEREF _Toc179276012 \h </w:instrTex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separate"/>
                </w:r>
                <w:r w:rsidR="00CA453E">
                  <w:rPr>
                    <w:b w:val="0"/>
                    <w:webHidden/>
                    <w:sz w:val="24"/>
                    <w:szCs w:val="24"/>
                  </w:rPr>
                  <w:t>4</w:t>
                </w:r>
                <w:r w:rsidR="006A6044" w:rsidRPr="006A6044">
                  <w:rPr>
                    <w:b w:val="0"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6A6044" w:rsidRDefault="006A6044">
              <w:r w:rsidRPr="006A6044">
                <w:rPr>
                  <w:rFonts w:ascii="Arial" w:hAnsi="Arial" w:cs="Arial"/>
                  <w:b/>
                  <w:bCs/>
                  <w:sz w:val="24"/>
                  <w:szCs w:val="24"/>
                  <w:lang w:val="es-ES"/>
                </w:rPr>
                <w:fldChar w:fldCharType="end"/>
              </w:r>
            </w:p>
          </w:sdtContent>
        </w:sdt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  <w:bookmarkStart w:id="0" w:name="_GoBack"/>
          <w:bookmarkEnd w:id="0"/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6A6044" w:rsidRDefault="006A6044">
          <w:pPr>
            <w:rPr>
              <w:rFonts w:ascii="Arial" w:hAnsi="Arial" w:cs="Arial"/>
              <w:b/>
              <w:bCs/>
            </w:rPr>
          </w:pPr>
        </w:p>
        <w:p w:rsidR="00C43539" w:rsidRPr="00C43539" w:rsidRDefault="00F3029D">
          <w:pPr>
            <w:rPr>
              <w:rFonts w:ascii="Arial" w:hAnsi="Arial" w:cs="Arial"/>
              <w:b/>
              <w:bCs/>
            </w:rPr>
          </w:pPr>
        </w:p>
      </w:sdtContent>
    </w:sdt>
    <w:p w:rsidR="00772A4B" w:rsidRPr="00B77BCA" w:rsidRDefault="00C43539" w:rsidP="00C43539">
      <w:pPr>
        <w:pStyle w:val="Ttulo1"/>
        <w:rPr>
          <w:rStyle w:val="nfasissutil"/>
        </w:rPr>
      </w:pPr>
      <w:bookmarkStart w:id="1" w:name="_Toc179276008"/>
      <w:r w:rsidRPr="00C43539">
        <w:rPr>
          <w:rFonts w:ascii="Arial" w:hAnsi="Arial" w:cs="Arial"/>
          <w:b/>
          <w:color w:val="auto"/>
          <w:sz w:val="28"/>
          <w:szCs w:val="28"/>
        </w:rPr>
        <w:lastRenderedPageBreak/>
        <w:t>Introducción</w:t>
      </w:r>
      <w:bookmarkEnd w:id="1"/>
    </w:p>
    <w:p w:rsidR="00772A4B" w:rsidRPr="006A6044" w:rsidRDefault="00772A4B" w:rsidP="00772A4B">
      <w:pPr>
        <w:jc w:val="both"/>
        <w:rPr>
          <w:rFonts w:ascii="Arial" w:hAnsi="Arial" w:cs="Arial"/>
          <w:bCs/>
          <w:sz w:val="24"/>
          <w:szCs w:val="24"/>
        </w:rPr>
      </w:pPr>
      <w:r w:rsidRPr="006A6044">
        <w:rPr>
          <w:rFonts w:ascii="Arial" w:hAnsi="Arial" w:cs="Arial"/>
          <w:bCs/>
          <w:sz w:val="24"/>
          <w:szCs w:val="24"/>
        </w:rPr>
        <w:t>Este proyecto está dedicado a la adaptación de una plataforma avanzada para la gestión y visualización de estudios de radiología e imagen médica a una aplicación móvil. Nuestra misión es mejorar la precisión y eficiencia en el diagnóstico médico, proporcionando herramientas intuitivas y potentes que permitan a los profesionales de la salud y pacientes acceder a la información médica de manera rápida y efectiva desde sus dispositivos móviles.</w:t>
      </w:r>
    </w:p>
    <w:p w:rsidR="00772A4B" w:rsidRDefault="00772A4B" w:rsidP="00772A4B">
      <w:pPr>
        <w:jc w:val="center"/>
        <w:rPr>
          <w:rFonts w:ascii="Arial" w:hAnsi="Arial" w:cs="Arial"/>
          <w:bCs/>
        </w:rPr>
      </w:pPr>
      <w:r w:rsidRPr="00C43539">
        <w:rPr>
          <w:rFonts w:ascii="Arial" w:hAnsi="Arial" w:cs="Arial"/>
          <w:noProof/>
        </w:rPr>
        <w:drawing>
          <wp:inline distT="0" distB="0" distL="0" distR="0">
            <wp:extent cx="4505960" cy="3259781"/>
            <wp:effectExtent l="0" t="0" r="8890" b="0"/>
            <wp:docPr id="1" name="Imagen 1" descr="1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p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28" cy="328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44" w:rsidRDefault="006A6044" w:rsidP="00772A4B">
      <w:pPr>
        <w:jc w:val="center"/>
        <w:rPr>
          <w:rFonts w:ascii="Arial" w:hAnsi="Arial" w:cs="Arial"/>
          <w:bCs/>
        </w:rPr>
      </w:pPr>
    </w:p>
    <w:p w:rsidR="006A6044" w:rsidRDefault="006A6044" w:rsidP="00772A4B">
      <w:pPr>
        <w:jc w:val="center"/>
        <w:rPr>
          <w:rFonts w:ascii="Arial" w:hAnsi="Arial" w:cs="Arial"/>
          <w:bCs/>
        </w:rPr>
      </w:pPr>
    </w:p>
    <w:p w:rsidR="006A6044" w:rsidRDefault="006A6044" w:rsidP="00772A4B">
      <w:pPr>
        <w:jc w:val="center"/>
        <w:rPr>
          <w:rFonts w:ascii="Arial" w:hAnsi="Arial" w:cs="Arial"/>
          <w:bCs/>
        </w:rPr>
      </w:pPr>
    </w:p>
    <w:p w:rsidR="006A6044" w:rsidRDefault="006A6044" w:rsidP="00772A4B">
      <w:pPr>
        <w:jc w:val="center"/>
        <w:rPr>
          <w:rFonts w:ascii="Arial" w:hAnsi="Arial" w:cs="Arial"/>
          <w:bCs/>
        </w:rPr>
      </w:pPr>
    </w:p>
    <w:p w:rsidR="006A6044" w:rsidRDefault="006A6044" w:rsidP="00772A4B">
      <w:pPr>
        <w:jc w:val="center"/>
        <w:rPr>
          <w:rFonts w:ascii="Arial" w:hAnsi="Arial" w:cs="Arial"/>
          <w:bCs/>
        </w:rPr>
      </w:pPr>
    </w:p>
    <w:p w:rsidR="006A6044" w:rsidRDefault="006A6044" w:rsidP="00772A4B">
      <w:pPr>
        <w:jc w:val="center"/>
        <w:rPr>
          <w:rFonts w:ascii="Arial" w:hAnsi="Arial" w:cs="Arial"/>
          <w:bCs/>
        </w:rPr>
      </w:pPr>
    </w:p>
    <w:p w:rsidR="006A6044" w:rsidRDefault="006A6044" w:rsidP="00772A4B">
      <w:pPr>
        <w:jc w:val="center"/>
        <w:rPr>
          <w:rFonts w:ascii="Arial" w:hAnsi="Arial" w:cs="Arial"/>
          <w:bCs/>
        </w:rPr>
      </w:pPr>
    </w:p>
    <w:p w:rsidR="006A6044" w:rsidRDefault="006A6044" w:rsidP="00772A4B">
      <w:pPr>
        <w:jc w:val="center"/>
        <w:rPr>
          <w:rFonts w:ascii="Arial" w:hAnsi="Arial" w:cs="Arial"/>
          <w:bCs/>
        </w:rPr>
      </w:pPr>
    </w:p>
    <w:p w:rsidR="006A6044" w:rsidRDefault="006A6044" w:rsidP="00772A4B">
      <w:pPr>
        <w:jc w:val="center"/>
        <w:rPr>
          <w:rFonts w:ascii="Arial" w:hAnsi="Arial" w:cs="Arial"/>
          <w:bCs/>
        </w:rPr>
      </w:pPr>
    </w:p>
    <w:p w:rsidR="006A6044" w:rsidRDefault="006A6044" w:rsidP="00772A4B">
      <w:pPr>
        <w:jc w:val="center"/>
        <w:rPr>
          <w:rFonts w:ascii="Arial" w:hAnsi="Arial" w:cs="Arial"/>
          <w:bCs/>
        </w:rPr>
      </w:pPr>
    </w:p>
    <w:p w:rsidR="006A6044" w:rsidRPr="00C43539" w:rsidRDefault="006A6044" w:rsidP="00772A4B">
      <w:pPr>
        <w:jc w:val="center"/>
        <w:rPr>
          <w:rFonts w:ascii="Arial" w:hAnsi="Arial" w:cs="Arial"/>
          <w:bCs/>
        </w:rPr>
      </w:pPr>
    </w:p>
    <w:p w:rsidR="00772A4B" w:rsidRDefault="00772A4B" w:rsidP="00C43539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" w:name="_Toc179276009"/>
      <w:r w:rsidRPr="00C43539">
        <w:rPr>
          <w:rFonts w:ascii="Arial" w:hAnsi="Arial" w:cs="Arial"/>
          <w:b/>
          <w:color w:val="auto"/>
          <w:sz w:val="28"/>
          <w:szCs w:val="28"/>
        </w:rPr>
        <w:lastRenderedPageBreak/>
        <w:t>Objetivo General</w:t>
      </w:r>
      <w:bookmarkEnd w:id="2"/>
    </w:p>
    <w:p w:rsidR="00172F98" w:rsidRPr="00172F98" w:rsidRDefault="00172F98" w:rsidP="00172F98"/>
    <w:p w:rsidR="00962E72" w:rsidRDefault="00962E72" w:rsidP="00772A4B">
      <w:pPr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Crear una app móvil que permita la gestión y administración eficaz del Hospital Privilege Care, a través de herramientas de TICS.</w:t>
      </w:r>
    </w:p>
    <w:p w:rsidR="006A6044" w:rsidRPr="006A6044" w:rsidRDefault="006A6044" w:rsidP="00772A4B">
      <w:pPr>
        <w:rPr>
          <w:rFonts w:ascii="Arial" w:hAnsi="Arial" w:cs="Arial"/>
          <w:sz w:val="24"/>
          <w:szCs w:val="24"/>
        </w:rPr>
      </w:pPr>
    </w:p>
    <w:p w:rsidR="00772A4B" w:rsidRDefault="00772A4B" w:rsidP="00C43539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3" w:name="_Toc179276010"/>
      <w:r w:rsidRPr="00C43539">
        <w:rPr>
          <w:rFonts w:ascii="Arial" w:hAnsi="Arial" w:cs="Arial"/>
          <w:b/>
          <w:color w:val="auto"/>
          <w:sz w:val="28"/>
          <w:szCs w:val="28"/>
        </w:rPr>
        <w:t>Objetivos Específicos</w:t>
      </w:r>
      <w:bookmarkEnd w:id="3"/>
    </w:p>
    <w:p w:rsidR="00172F98" w:rsidRPr="00172F98" w:rsidRDefault="00172F98" w:rsidP="00172F98"/>
    <w:p w:rsidR="00B77BCA" w:rsidRPr="00B77BCA" w:rsidRDefault="00B77BCA" w:rsidP="00B77BC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24"/>
          <w:szCs w:val="24"/>
        </w:rPr>
      </w:pPr>
      <w:r w:rsidRPr="00B77BCA">
        <w:rPr>
          <w:rFonts w:ascii="Arial" w:hAnsi="Arial" w:cs="Arial"/>
          <w:bCs/>
          <w:sz w:val="24"/>
          <w:szCs w:val="24"/>
        </w:rPr>
        <w:t>Implementar un sistema de almacenamiento en la nube que automatice la carga de estudios de imagen médica en la app, permitiendo la recuperación instantánea a través de una interfaz de búsqueda por fecha y tipo de estudio.</w:t>
      </w:r>
    </w:p>
    <w:p w:rsidR="00B77BCA" w:rsidRPr="00B77BCA" w:rsidRDefault="00B77BCA" w:rsidP="00B77BC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24"/>
          <w:szCs w:val="24"/>
        </w:rPr>
      </w:pPr>
      <w:r w:rsidRPr="00B77BCA">
        <w:rPr>
          <w:rFonts w:ascii="Arial" w:hAnsi="Arial" w:cs="Arial"/>
          <w:bCs/>
          <w:sz w:val="24"/>
          <w:szCs w:val="24"/>
        </w:rPr>
        <w:t>Desarrollar herramientas de anotación colaborativa que permitan a los profesionales de la salud realizar comentarios, marcar áreas de interés y adjuntar notas clínicas directamente en las imágenes desde la app.</w:t>
      </w:r>
    </w:p>
    <w:p w:rsidR="00B77BCA" w:rsidRPr="00B77BCA" w:rsidRDefault="00B77BCA" w:rsidP="00B77BC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24"/>
          <w:szCs w:val="24"/>
        </w:rPr>
      </w:pPr>
      <w:r w:rsidRPr="00B77BCA">
        <w:rPr>
          <w:rFonts w:ascii="Arial" w:hAnsi="Arial" w:cs="Arial"/>
          <w:bCs/>
          <w:sz w:val="24"/>
          <w:szCs w:val="24"/>
        </w:rPr>
        <w:t>Facilitar el acceso remoto a los estudios para pacientes mediante un portal seguro dentro de la app, permitiendo la consulta de su información médica y el recibo de notificaciones sobre nuevos resultados.</w:t>
      </w:r>
    </w:p>
    <w:p w:rsidR="00B77BCA" w:rsidRPr="00B77BCA" w:rsidRDefault="00B77BCA" w:rsidP="00B77BC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24"/>
          <w:szCs w:val="24"/>
        </w:rPr>
      </w:pPr>
      <w:r w:rsidRPr="00B77BCA">
        <w:rPr>
          <w:rFonts w:ascii="Arial" w:hAnsi="Arial" w:cs="Arial"/>
          <w:bCs/>
          <w:sz w:val="24"/>
          <w:szCs w:val="24"/>
        </w:rPr>
        <w:t>Implementar un sistema de monitoreo de la actividad del usuario para garantizar la seguridad y el cumplimiento de las políticas de acceso a la información médica.</w:t>
      </w:r>
    </w:p>
    <w:p w:rsidR="006A6044" w:rsidRPr="00B77BCA" w:rsidRDefault="00B77BCA" w:rsidP="00B77BC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24"/>
          <w:szCs w:val="24"/>
        </w:rPr>
      </w:pPr>
      <w:r w:rsidRPr="00B77BCA">
        <w:rPr>
          <w:rFonts w:ascii="Arial" w:hAnsi="Arial" w:cs="Arial"/>
          <w:bCs/>
          <w:sz w:val="24"/>
          <w:szCs w:val="24"/>
        </w:rPr>
        <w:t>Establecer un sistema de capacitación continua para el personal médico y administrativo sobre el uso del sistema de radiología e imagen.</w:t>
      </w: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6A6044" w:rsidRPr="006A6044" w:rsidRDefault="006A6044" w:rsidP="006A6044">
      <w:pPr>
        <w:jc w:val="both"/>
        <w:rPr>
          <w:rFonts w:ascii="Arial" w:hAnsi="Arial" w:cs="Arial"/>
          <w:bCs/>
          <w:sz w:val="24"/>
          <w:szCs w:val="24"/>
        </w:rPr>
      </w:pPr>
    </w:p>
    <w:p w:rsidR="00C43539" w:rsidRDefault="00C43539" w:rsidP="00C43539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4" w:name="_Toc179276011"/>
      <w:r w:rsidRPr="00C43539">
        <w:rPr>
          <w:rFonts w:ascii="Arial" w:hAnsi="Arial" w:cs="Arial"/>
          <w:b/>
          <w:color w:val="auto"/>
          <w:sz w:val="28"/>
          <w:szCs w:val="28"/>
        </w:rPr>
        <w:t>Requerimientos Funcionales</w:t>
      </w:r>
      <w:bookmarkEnd w:id="4"/>
    </w:p>
    <w:p w:rsidR="00172F98" w:rsidRPr="00172F98" w:rsidRDefault="00172F98" w:rsidP="00172F98"/>
    <w:p w:rsidR="00C43539" w:rsidRPr="006A6044" w:rsidRDefault="00C43539" w:rsidP="006A60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El módulo debe garantizar la seguridad y privacidad de los datos radiológicos y de imagen, cumpliendo con estándares reconocidos de protección de datos.</w:t>
      </w:r>
    </w:p>
    <w:p w:rsidR="00C43539" w:rsidRPr="006A6044" w:rsidRDefault="00C43539" w:rsidP="006A60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 xml:space="preserve">La interfaz del sistema debe ser intuitiva y responsiva, permitiendo una fácil navegación desde diversos dispositivos, incluyendo smartphones y </w:t>
      </w:r>
      <w:proofErr w:type="spellStart"/>
      <w:r w:rsidRPr="006A6044">
        <w:rPr>
          <w:rFonts w:ascii="Arial" w:hAnsi="Arial" w:cs="Arial"/>
          <w:sz w:val="24"/>
          <w:szCs w:val="24"/>
        </w:rPr>
        <w:t>tablets</w:t>
      </w:r>
      <w:proofErr w:type="spellEnd"/>
      <w:r w:rsidRPr="006A6044">
        <w:rPr>
          <w:rFonts w:ascii="Arial" w:hAnsi="Arial" w:cs="Arial"/>
          <w:sz w:val="24"/>
          <w:szCs w:val="24"/>
        </w:rPr>
        <w:t>.</w:t>
      </w:r>
    </w:p>
    <w:p w:rsidR="00C43539" w:rsidRPr="006A6044" w:rsidRDefault="00C43539" w:rsidP="006A60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El módulo debe proporcionar tiempos de respuesta rápidos al realizar búsquedas, y generar informes, optimizando el flujo de trabajo clínico.</w:t>
      </w:r>
    </w:p>
    <w:p w:rsidR="00C43539" w:rsidRPr="006A6044" w:rsidRDefault="00C43539" w:rsidP="006A60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El módulo debe integrarse eficientemente con otros sistemas y módulos utilizados en el entorno hospitalario, garantizando la coherencia y consistencia de los datos.</w:t>
      </w:r>
    </w:p>
    <w:p w:rsidR="00C43539" w:rsidRPr="006A6044" w:rsidRDefault="00C43539" w:rsidP="006A60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Se deben implementar medidas de respaldo y recuperación de datos para asegurar la disponibilidad continua de los estudios radiológicos en caso de fallos del sistema o emergencias.</w:t>
      </w:r>
    </w:p>
    <w:p w:rsidR="00C43539" w:rsidRPr="006A6044" w:rsidRDefault="00C43539" w:rsidP="006A60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El módulo de radiología e imagen debe permitir una recuperación rápida y eficiente de los estudios radiológicos, minimizando los tiempos de búsqueda y acceso a la información.</w:t>
      </w:r>
    </w:p>
    <w:p w:rsidR="00C43539" w:rsidRDefault="00C43539" w:rsidP="006A60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Se debe proporcionar documentación clara y capacitación adecuada al personal para garantizar un uso efectivo y correcto del módulo de radiología e imagen.</w:t>
      </w:r>
    </w:p>
    <w:p w:rsidR="006A6044" w:rsidRPr="006A6044" w:rsidRDefault="006A6044" w:rsidP="006A604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43539" w:rsidRDefault="00C43539" w:rsidP="00C43539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5" w:name="_Toc179276012"/>
      <w:r w:rsidRPr="00C43539">
        <w:rPr>
          <w:rFonts w:ascii="Arial" w:hAnsi="Arial" w:cs="Arial"/>
          <w:b/>
          <w:color w:val="auto"/>
          <w:sz w:val="28"/>
          <w:szCs w:val="28"/>
        </w:rPr>
        <w:t>Requerimientos No Funcionales</w:t>
      </w:r>
      <w:bookmarkEnd w:id="5"/>
    </w:p>
    <w:p w:rsidR="00172F98" w:rsidRPr="00172F98" w:rsidRDefault="00172F98" w:rsidP="00172F98"/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Los estudios radiológicos solo pueden ser accedidos por personal autorizado del departamento de radiología e imagen.</w:t>
      </w:r>
    </w:p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Se debe mantener un registro detallado de todas las interacciones y modificaciones realizadas en los estudios radiológicos.</w:t>
      </w:r>
    </w:p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Los estudios radiológicos deben ser almacenados de manera segura y protegidos contra accesos no autorizados.</w:t>
      </w:r>
    </w:p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Solo se pueden eliminar estudios radiológicos de acuerdo con las políticas de retención de datos establecidas por la institución.</w:t>
      </w:r>
    </w:p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Los estudios radiológicos deben ser etiquetados con la información del paciente de forma clara y precisa.</w:t>
      </w:r>
    </w:p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Los informes de resultados de estudios radiológicos deben ser generados y almacenados de manera estructurada y legible.</w:t>
      </w:r>
    </w:p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La interpretación de los estudios radiológicos debe ser realizada por radiólogos certificados y autorizados.</w:t>
      </w:r>
    </w:p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lastRenderedPageBreak/>
        <w:t>Los estudios radiológicos deben ser archivados de manera que puedan ser recuperados rápidamente cuando sea necesario.</w:t>
      </w:r>
    </w:p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Se deben establecer controles de acceso basados en roles para limitar el acceso a información confidencial dentro del sistema de radiología e imagen.</w:t>
      </w:r>
    </w:p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Los estudios radiológicos deben ser accesibles desde diferentes ubicaciones dentro del hospital para facilitar la colaboración entre los profesionales de la salud.</w:t>
      </w:r>
    </w:p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Los estudios radiológicos deben ser clasificados y etiquetados de acuerdo con su tipo y fecha de realización para facilitar su búsqueda y recuperación.</w:t>
      </w:r>
    </w:p>
    <w:p w:rsidR="00C43539" w:rsidRPr="006A6044" w:rsidRDefault="00C43539" w:rsidP="006A604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6044">
        <w:rPr>
          <w:rFonts w:ascii="Arial" w:hAnsi="Arial" w:cs="Arial"/>
          <w:sz w:val="24"/>
          <w:szCs w:val="24"/>
        </w:rPr>
        <w:t>Se debe proporcionar capacitación continua al personal sobre el uso adecuado del sistema de radiología e imagen.</w:t>
      </w:r>
    </w:p>
    <w:p w:rsidR="00373E98" w:rsidRPr="00C43539" w:rsidRDefault="00373E98" w:rsidP="00C43539">
      <w:pPr>
        <w:rPr>
          <w:rFonts w:ascii="Arial" w:hAnsi="Arial" w:cs="Arial"/>
        </w:rPr>
      </w:pPr>
    </w:p>
    <w:sectPr w:rsidR="00373E98" w:rsidRPr="00C43539" w:rsidSect="00B77BCA">
      <w:pgSz w:w="12240" w:h="15840"/>
      <w:pgMar w:top="1417" w:right="1701" w:bottom="1417" w:left="1701" w:header="708" w:footer="73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29D" w:rsidRDefault="00F3029D" w:rsidP="00772A4B">
      <w:pPr>
        <w:spacing w:after="0" w:line="240" w:lineRule="auto"/>
      </w:pPr>
      <w:r>
        <w:separator/>
      </w:r>
    </w:p>
  </w:endnote>
  <w:endnote w:type="continuationSeparator" w:id="0">
    <w:p w:rsidR="00F3029D" w:rsidRDefault="00F3029D" w:rsidP="0077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29D" w:rsidRDefault="00F3029D" w:rsidP="00772A4B">
      <w:pPr>
        <w:spacing w:after="0" w:line="240" w:lineRule="auto"/>
      </w:pPr>
      <w:r>
        <w:separator/>
      </w:r>
    </w:p>
  </w:footnote>
  <w:footnote w:type="continuationSeparator" w:id="0">
    <w:p w:rsidR="00F3029D" w:rsidRDefault="00F3029D" w:rsidP="00772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742D"/>
    <w:multiLevelType w:val="hybridMultilevel"/>
    <w:tmpl w:val="516C1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21D8"/>
    <w:multiLevelType w:val="hybridMultilevel"/>
    <w:tmpl w:val="1CBA94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D448F"/>
    <w:multiLevelType w:val="hybridMultilevel"/>
    <w:tmpl w:val="B6FC8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10360"/>
    <w:multiLevelType w:val="multilevel"/>
    <w:tmpl w:val="562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74891"/>
    <w:multiLevelType w:val="hybridMultilevel"/>
    <w:tmpl w:val="29A61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A5EE4"/>
    <w:multiLevelType w:val="multilevel"/>
    <w:tmpl w:val="3010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6255E"/>
    <w:multiLevelType w:val="multilevel"/>
    <w:tmpl w:val="A72C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B16EF"/>
    <w:multiLevelType w:val="hybridMultilevel"/>
    <w:tmpl w:val="021AFB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832CA"/>
    <w:multiLevelType w:val="multilevel"/>
    <w:tmpl w:val="59D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E5D17"/>
    <w:multiLevelType w:val="multilevel"/>
    <w:tmpl w:val="23CC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65CDF"/>
    <w:multiLevelType w:val="multilevel"/>
    <w:tmpl w:val="402E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22BF9"/>
    <w:multiLevelType w:val="multilevel"/>
    <w:tmpl w:val="4C1E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F94B15"/>
    <w:multiLevelType w:val="multilevel"/>
    <w:tmpl w:val="6E10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D5376"/>
    <w:multiLevelType w:val="hybridMultilevel"/>
    <w:tmpl w:val="387A2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C239B"/>
    <w:multiLevelType w:val="hybridMultilevel"/>
    <w:tmpl w:val="6A444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1A07"/>
    <w:multiLevelType w:val="hybridMultilevel"/>
    <w:tmpl w:val="C8BE9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14"/>
  </w:num>
  <w:num w:numId="10">
    <w:abstractNumId w:val="10"/>
  </w:num>
  <w:num w:numId="11">
    <w:abstractNumId w:val="7"/>
  </w:num>
  <w:num w:numId="12">
    <w:abstractNumId w:val="2"/>
  </w:num>
  <w:num w:numId="13">
    <w:abstractNumId w:val="1"/>
  </w:num>
  <w:num w:numId="14">
    <w:abstractNumId w:val="13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4B"/>
    <w:rsid w:val="000F0AC1"/>
    <w:rsid w:val="00172F98"/>
    <w:rsid w:val="001B5451"/>
    <w:rsid w:val="002C26D2"/>
    <w:rsid w:val="00373E98"/>
    <w:rsid w:val="006A6044"/>
    <w:rsid w:val="00772A4B"/>
    <w:rsid w:val="0091032E"/>
    <w:rsid w:val="0096226F"/>
    <w:rsid w:val="00962E72"/>
    <w:rsid w:val="00A25C08"/>
    <w:rsid w:val="00B51674"/>
    <w:rsid w:val="00B73E51"/>
    <w:rsid w:val="00B77BCA"/>
    <w:rsid w:val="00C43539"/>
    <w:rsid w:val="00CA453E"/>
    <w:rsid w:val="00F27487"/>
    <w:rsid w:val="00F3029D"/>
    <w:rsid w:val="00F5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E194E-A076-46A9-BC81-505DEA3B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772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2A4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7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72A4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72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A4B"/>
  </w:style>
  <w:style w:type="paragraph" w:styleId="Piedepgina">
    <w:name w:val="footer"/>
    <w:basedOn w:val="Normal"/>
    <w:link w:val="PiedepginaCar"/>
    <w:uiPriority w:val="99"/>
    <w:unhideWhenUsed/>
    <w:rsid w:val="00772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A4B"/>
  </w:style>
  <w:style w:type="paragraph" w:styleId="Prrafodelista">
    <w:name w:val="List Paragraph"/>
    <w:basedOn w:val="Normal"/>
    <w:uiPriority w:val="34"/>
    <w:qFormat/>
    <w:rsid w:val="00962E7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4353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3539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43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6A604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A604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A604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A604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A604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A604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A604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A604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A604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A6044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A604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A6044"/>
    <w:pPr>
      <w:tabs>
        <w:tab w:val="right" w:pos="8828"/>
      </w:tabs>
      <w:spacing w:after="10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6A6044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B77BC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3AA7C9-2D71-490A-AA38-47D93BBE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GomezJaneth Ahuacatitla - Encargada de la Base de DatosJuan Cruz Ortiz - Encargado del BackendArmando Carrazco Vargas - Lider del Proyecto / Encargado del Frontend</dc:creator>
  <cp:keywords/>
  <dc:description/>
  <cp:lastModifiedBy>PC-21</cp:lastModifiedBy>
  <cp:revision>25</cp:revision>
  <dcterms:created xsi:type="dcterms:W3CDTF">2024-10-02T20:01:00Z</dcterms:created>
  <dcterms:modified xsi:type="dcterms:W3CDTF">2024-10-08T16:51:00Z</dcterms:modified>
</cp:coreProperties>
</file>