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457298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457298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457298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457298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63967113" w:rsidR="00F24E5F" w:rsidRDefault="00457298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="00F24E5F"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p w14:paraId="713E45CB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Open Sans"/>
          <w:b/>
          <w:bCs/>
          <w:sz w:val="36"/>
          <w:szCs w:val="36"/>
        </w:rPr>
      </w:pPr>
      <w:proofErr w:type="spellStart"/>
      <w:proofErr w:type="gramStart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useMemo</w:t>
      </w:r>
      <w:proofErr w:type="spell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(</w:t>
      </w:r>
      <w:proofErr w:type="gramEnd"/>
      <w:r w:rsidRPr="007944E9">
        <w:rPr>
          <w:rFonts w:ascii="Open Sans" w:eastAsia="Times New Roman" w:hAnsi="Open Sans" w:cs="Open Sans"/>
          <w:b/>
          <w:bCs/>
          <w:i/>
          <w:iCs/>
          <w:sz w:val="36"/>
          <w:szCs w:val="36"/>
        </w:rPr>
        <w:t>)</w:t>
      </w:r>
      <w:r w:rsidRPr="007944E9">
        <w:rPr>
          <w:rFonts w:ascii="Open Sans" w:eastAsia="Times New Roman" w:hAnsi="Open Sans" w:cs="Open Sans"/>
          <w:b/>
          <w:bCs/>
          <w:sz w:val="36"/>
          <w:szCs w:val="36"/>
        </w:rPr>
        <w:t> hook</w:t>
      </w:r>
    </w:p>
    <w:p w14:paraId="7D087F7E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is a built-in React hook that accepts 2 arguments — a function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that computes a result and the </w:t>
      </w:r>
      <w:proofErr w:type="spell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depedencies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> array:</w:t>
      </w:r>
    </w:p>
    <w:p w14:paraId="4A1003A0" w14:textId="77777777" w:rsidR="007944E9" w:rsidRPr="007944E9" w:rsidRDefault="007944E9" w:rsidP="007944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7944E9">
        <w:rPr>
          <w:rFonts w:ascii="Courier New" w:eastAsia="Times New Roman" w:hAnsi="Courier New" w:cs="Courier New"/>
          <w:color w:val="005CC5"/>
          <w:sz w:val="20"/>
          <w:szCs w:val="20"/>
        </w:rPr>
        <w:t>memoizedResult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7944E9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6F42C1"/>
          <w:sz w:val="20"/>
          <w:szCs w:val="2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24292E"/>
          <w:sz w:val="20"/>
          <w:szCs w:val="20"/>
        </w:rPr>
        <w:t>compute, dependencies);</w:t>
      </w:r>
    </w:p>
    <w:p w14:paraId="6367FEE5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During initial rendering,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compute, dependencies)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invokes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calculation result, and returns it to the component.</w:t>
      </w:r>
    </w:p>
    <w:p w14:paraId="27AA7501" w14:textId="77777777" w:rsidR="007944E9" w:rsidRP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t>If during next renderings the dependencies don’t change,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doesn’t invoke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 but returns the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memoized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value.</w:t>
      </w:r>
    </w:p>
    <w:p w14:paraId="51576AB9" w14:textId="6FDD348F" w:rsidR="007944E9" w:rsidRDefault="007944E9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7944E9">
        <w:rPr>
          <w:rFonts w:ascii="EB Garamond" w:eastAsia="Times New Roman" w:hAnsi="EB Garamond" w:cs="Times New Roman"/>
          <w:sz w:val="34"/>
          <w:szCs w:val="34"/>
        </w:rPr>
        <w:lastRenderedPageBreak/>
        <w:t>But if dependencies change during re-rendering, then </w:t>
      </w:r>
      <w:proofErr w:type="spellStart"/>
      <w:proofErr w:type="gramStart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useMemo</w:t>
      </w:r>
      <w:proofErr w:type="spell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)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EB Garamond" w:eastAsia="Times New Roman" w:hAnsi="EB Garamond" w:cs="Times New Roman"/>
          <w:i/>
          <w:iCs/>
          <w:sz w:val="34"/>
          <w:szCs w:val="34"/>
        </w:rPr>
        <w:t>invokes</w:t>
      </w:r>
      <w:r w:rsidRPr="007944E9">
        <w:rPr>
          <w:rFonts w:ascii="EB Garamond" w:eastAsia="Times New Roman" w:hAnsi="EB Garamond" w:cs="Times New Roman"/>
          <w:sz w:val="34"/>
          <w:szCs w:val="34"/>
        </w:rPr>
        <w:t> </w:t>
      </w:r>
      <w:r w:rsidRPr="007944E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compute</w:t>
      </w:r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, </w:t>
      </w:r>
      <w:proofErr w:type="spellStart"/>
      <w:r w:rsidRPr="007944E9">
        <w:rPr>
          <w:rFonts w:ascii="EB Garamond" w:eastAsia="Times New Roman" w:hAnsi="EB Garamond" w:cs="Times New Roman"/>
          <w:sz w:val="34"/>
          <w:szCs w:val="34"/>
        </w:rPr>
        <w:t>memoizes</w:t>
      </w:r>
      <w:proofErr w:type="spellEnd"/>
      <w:r w:rsidRPr="007944E9">
        <w:rPr>
          <w:rFonts w:ascii="EB Garamond" w:eastAsia="Times New Roman" w:hAnsi="EB Garamond" w:cs="Times New Roman"/>
          <w:sz w:val="34"/>
          <w:szCs w:val="34"/>
        </w:rPr>
        <w:t xml:space="preserve"> the new value, and returns it.</w:t>
      </w:r>
    </w:p>
    <w:p w14:paraId="14364F4F" w14:textId="028D4FC3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</w:p>
    <w:p w14:paraId="023998F3" w14:textId="5601E442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t>Custom hooks</w:t>
      </w:r>
    </w:p>
    <w:p w14:paraId="219E9B8F" w14:textId="39F8716F" w:rsidR="007170AC" w:rsidRDefault="007170AC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FB7FD5" wp14:editId="133180A0">
            <wp:extent cx="5943600" cy="422973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B74" w14:textId="11A0D999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62C88EDB" w14:textId="431D6450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599E3B76" w14:textId="265BF503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30D33115" w14:textId="310EC6ED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1EF232D7" w14:textId="4C95132F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0E0DCAF1" w14:textId="422F435C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</w:rPr>
      </w:pPr>
    </w:p>
    <w:p w14:paraId="2A380906" w14:textId="7EE9A96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rFonts w:ascii="Roboto" w:eastAsia="Times New Roman" w:hAnsi="Roboto" w:cs="Times New Roman"/>
          <w:b/>
          <w:bCs/>
          <w:sz w:val="28"/>
          <w:szCs w:val="28"/>
        </w:rPr>
        <w:lastRenderedPageBreak/>
        <w:t>Redux</w:t>
      </w:r>
    </w:p>
    <w:p w14:paraId="651561A2" w14:textId="66AD559B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7DE1EB" wp14:editId="5C333442">
            <wp:extent cx="5943600" cy="24206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DBA" w14:textId="3D5B20A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E86B9F" wp14:editId="4B775DED">
            <wp:extent cx="5943600" cy="3454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1B8" w14:textId="11B99A25" w:rsidR="00502E91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AE963" wp14:editId="779B091D">
            <wp:extent cx="5943600" cy="2613660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39E" w14:textId="132FF5EB" w:rsidR="00502E91" w:rsidRDefault="001E78CF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216E34" wp14:editId="6C0443AF">
            <wp:extent cx="5943600" cy="3121025"/>
            <wp:effectExtent l="0" t="0" r="0" b="317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FC7B" w14:textId="6B55E00B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3CBCB" wp14:editId="37CDC045">
            <wp:extent cx="5943600" cy="3466465"/>
            <wp:effectExtent l="0" t="0" r="0" b="63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030D" w14:textId="5982D367" w:rsidR="00457298" w:rsidRDefault="00457298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4F342" wp14:editId="015B8937">
            <wp:extent cx="5943600" cy="5279390"/>
            <wp:effectExtent l="0" t="0" r="0" b="0"/>
            <wp:docPr id="27" name="Picture 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364" w14:textId="70A02347" w:rsidR="00DA10E6" w:rsidRPr="00457298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Pasos para usar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Redux</w:t>
      </w:r>
      <w:proofErr w:type="spellEnd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 xml:space="preserve">, con </w:t>
      </w:r>
      <w:proofErr w:type="spellStart"/>
      <w:r w:rsidRPr="00457298">
        <w:rPr>
          <w:rFonts w:ascii="Roboto" w:eastAsia="Times New Roman" w:hAnsi="Roboto" w:cs="Times New Roman"/>
          <w:b/>
          <w:bCs/>
          <w:sz w:val="28"/>
          <w:szCs w:val="28"/>
          <w:lang w:val="es-ES"/>
        </w:rPr>
        <w:t>toolkit</w:t>
      </w:r>
      <w:proofErr w:type="spellEnd"/>
    </w:p>
    <w:p w14:paraId="4A7650E1" w14:textId="1162D69B" w:rsidR="00DA10E6" w:rsidRDefault="00DA10E6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Debe existir solamente un store (es el espacio global donde se almacena el estado </w:t>
      </w:r>
      <w:r w:rsidR="00E94275">
        <w:rPr>
          <w:rFonts w:ascii="Roboto" w:eastAsia="Times New Roman" w:hAnsi="Roboto" w:cs="Times New Roman"/>
          <w:sz w:val="28"/>
          <w:szCs w:val="28"/>
          <w:lang w:val="es-ES"/>
        </w:rPr>
        <w:t>en</w:t>
      </w: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). </w:t>
      </w:r>
    </w:p>
    <w:p w14:paraId="17CFC2CB" w14:textId="39B8D3A5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Se creó una carpeta “store” y allí un archivo index.js, además de los archivos que contendrán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de cada estado.  Un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es una porción de estado específico, con sus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(funciones a realizar sobre el estado).</w:t>
      </w:r>
    </w:p>
    <w:p w14:paraId="319B9FF9" w14:textId="6B262C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En el index.js se referencian los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reducers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para poder exponer el store.</w:t>
      </w:r>
    </w:p>
    <w:p w14:paraId="3282651A" w14:textId="411B2A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D3E3386" wp14:editId="6FD8446E">
            <wp:extent cx="5943600" cy="2486660"/>
            <wp:effectExtent l="0" t="0" r="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C59" w14:textId="1D09D1B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Ejemplo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/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</w:p>
    <w:p w14:paraId="1CBF2F0D" w14:textId="1BAC3908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F4DC602" wp14:editId="33CEB2C0">
            <wp:extent cx="5943600" cy="3572510"/>
            <wp:effectExtent l="0" t="0" r="0" b="889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FFC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011E9EFE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6308BEC0" w14:textId="77777777" w:rsidR="00457298" w:rsidRDefault="0045729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914B41C" w14:textId="0EC62867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lastRenderedPageBreak/>
        <w:t>S</w:t>
      </w:r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 xml:space="preserve">e debe registrar el store para que sea accesible a los componentes que se desea hagan uso de </w:t>
      </w:r>
      <w:proofErr w:type="spellStart"/>
      <w:r w:rsidRPr="00E94275">
        <w:rPr>
          <w:rFonts w:ascii="Roboto" w:eastAsia="Times New Roman" w:hAnsi="Roboto" w:cs="Times New Roman"/>
          <w:sz w:val="28"/>
          <w:szCs w:val="28"/>
          <w:lang w:val="es-ES"/>
        </w:rPr>
        <w:t>el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, lo típico es hacerlo en el index.js de la aplicación.</w:t>
      </w:r>
    </w:p>
    <w:p w14:paraId="5557F006" w14:textId="2549A59D" w:rsidR="00E94275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97FD99" wp14:editId="7B5AEEFF">
            <wp:extent cx="5943600" cy="241935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3EB2" w14:textId="604A1214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Para que los componentes puedan acceder al estado de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Redux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, es necesario que tengan una referencia al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slice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con el que necesiten trabajar (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useSelector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), y despachar acciones al store (se usa </w:t>
      </w:r>
      <w:proofErr w:type="spellStart"/>
      <w:r w:rsidRPr="00116208">
        <w:rPr>
          <w:rFonts w:ascii="Roboto" w:eastAsia="Times New Roman" w:hAnsi="Roboto" w:cs="Times New Roman"/>
          <w:sz w:val="28"/>
          <w:szCs w:val="28"/>
          <w:lang w:val="es-ES"/>
        </w:rPr>
        <w:t>useDispatch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 xml:space="preserve"> junto con las acciones del </w:t>
      </w:r>
      <w:proofErr w:type="spellStart"/>
      <w:r>
        <w:rPr>
          <w:rFonts w:ascii="Roboto" w:eastAsia="Times New Roman" w:hAnsi="Roboto" w:cs="Times New Roman"/>
          <w:sz w:val="28"/>
          <w:szCs w:val="28"/>
          <w:lang w:val="es-ES"/>
        </w:rPr>
        <w:t>reducer</w:t>
      </w:r>
      <w:proofErr w:type="spellEnd"/>
      <w:r>
        <w:rPr>
          <w:rFonts w:ascii="Roboto" w:eastAsia="Times New Roman" w:hAnsi="Roboto" w:cs="Times New Roman"/>
          <w:sz w:val="28"/>
          <w:szCs w:val="28"/>
          <w:lang w:val="es-ES"/>
        </w:rPr>
        <w:t>).</w:t>
      </w:r>
    </w:p>
    <w:p w14:paraId="14A47803" w14:textId="7497192A" w:rsidR="00116208" w:rsidRDefault="00116208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63AD51FF" wp14:editId="23C5CB3A">
            <wp:extent cx="5943600" cy="554863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EA3C" w14:textId="77777777" w:rsidR="00E94275" w:rsidRPr="00DA10E6" w:rsidRDefault="00E94275" w:rsidP="00DA10E6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8"/>
          <w:szCs w:val="28"/>
          <w:lang w:val="es-ES"/>
        </w:rPr>
      </w:pPr>
    </w:p>
    <w:p w14:paraId="32B7FEF1" w14:textId="77777777" w:rsidR="00502E91" w:rsidRPr="00DA10E6" w:rsidRDefault="00502E91" w:rsidP="007944E9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6"/>
          <w:szCs w:val="26"/>
          <w:lang w:val="es-ES"/>
        </w:rPr>
      </w:pPr>
    </w:p>
    <w:p w14:paraId="1D7CD58C" w14:textId="77777777" w:rsidR="00770480" w:rsidRPr="00DA10E6" w:rsidRDefault="00770480" w:rsidP="008F22AF">
      <w:pPr>
        <w:jc w:val="both"/>
        <w:rPr>
          <w:rFonts w:ascii="Roboto" w:hAnsi="Roboto"/>
          <w:sz w:val="28"/>
          <w:szCs w:val="28"/>
          <w:lang w:val="es-ES"/>
        </w:rPr>
      </w:pPr>
    </w:p>
    <w:sectPr w:rsidR="00770480" w:rsidRPr="00DA1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7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116208"/>
    <w:rsid w:val="001E78CF"/>
    <w:rsid w:val="00324651"/>
    <w:rsid w:val="00377576"/>
    <w:rsid w:val="003F3373"/>
    <w:rsid w:val="0040272B"/>
    <w:rsid w:val="00457298"/>
    <w:rsid w:val="004D541C"/>
    <w:rsid w:val="00502E91"/>
    <w:rsid w:val="005E58AA"/>
    <w:rsid w:val="00616FB7"/>
    <w:rsid w:val="006A2606"/>
    <w:rsid w:val="007170AC"/>
    <w:rsid w:val="00770480"/>
    <w:rsid w:val="007944E9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D91861"/>
    <w:rsid w:val="00DA10E6"/>
    <w:rsid w:val="00DB3428"/>
    <w:rsid w:val="00E6671A"/>
    <w:rsid w:val="00E862E0"/>
    <w:rsid w:val="00E94275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44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944E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944E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44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44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10143</TotalTime>
  <Pages>23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22</cp:revision>
  <dcterms:created xsi:type="dcterms:W3CDTF">2021-10-05T15:42:00Z</dcterms:created>
  <dcterms:modified xsi:type="dcterms:W3CDTF">2021-11-02T18:47:00Z</dcterms:modified>
</cp:coreProperties>
</file>