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3 Assignment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of the challenges I will face is getting started.  How or Where do I begin?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This has been a roadblock for me for quite some time.  This is one of the reasons I applied to this program.  I believe this program will provide direction on how and where to start and from there I can face the other many challenges through this program.  Other issues will be decoding, and I have to get around this issue by taking baby steps and not try to break the whole program down as a whole but in sections.  Other challenges I face is my age, am I too old to learn this?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