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6887C563" w14:textId="77777777" w:rsidR="00811ADF" w:rsidRDefault="00811ADF" w:rsidP="00811AD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3BAC5E1A" w14:textId="77777777" w:rsidR="00811ADF" w:rsidRDefault="00811ADF" w:rsidP="00811ADF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EA2DDF1" w14:textId="5B70EC46" w:rsidR="00811ADF" w:rsidRDefault="00811ADF" w:rsidP="00811ADF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pPr>
        <w:rPr>
          <w:rFonts w:hint="eastAsia"/>
        </w:rPr>
      </w:pPr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>
      <w:pPr>
        <w:rPr>
          <w:rFonts w:hint="eastAsia"/>
        </w:rPr>
      </w:pPr>
    </w:p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pPr>
        <w:rPr>
          <w:rFonts w:hint="eastAsia"/>
        </w:rPr>
      </w:pPr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Pr="00844434" w:rsidRDefault="00BF607D">
      <w:pPr>
        <w:rPr>
          <w:rFonts w:hint="eastAsia"/>
        </w:rPr>
      </w:pPr>
      <w:r>
        <w:rPr>
          <w:rFonts w:hint="eastAsia"/>
        </w:rPr>
        <w:t>100% 이상일때의 처리를 하였다.</w:t>
      </w:r>
    </w:p>
    <w:sectPr w:rsidR="00BF607D" w:rsidRPr="00844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3040F3"/>
    <w:rsid w:val="003C714B"/>
    <w:rsid w:val="00410BB3"/>
    <w:rsid w:val="00482C2F"/>
    <w:rsid w:val="004D0FFE"/>
    <w:rsid w:val="004D72AE"/>
    <w:rsid w:val="006402ED"/>
    <w:rsid w:val="006750F4"/>
    <w:rsid w:val="006B260E"/>
    <w:rsid w:val="00781E3B"/>
    <w:rsid w:val="00784359"/>
    <w:rsid w:val="007E2A15"/>
    <w:rsid w:val="00811ADF"/>
    <w:rsid w:val="00844434"/>
    <w:rsid w:val="00892467"/>
    <w:rsid w:val="008944FA"/>
    <w:rsid w:val="009D5C86"/>
    <w:rsid w:val="00B80705"/>
    <w:rsid w:val="00BF607D"/>
    <w:rsid w:val="00BF60A0"/>
    <w:rsid w:val="00C15AC1"/>
    <w:rsid w:val="00C63A75"/>
    <w:rsid w:val="00E1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20</cp:revision>
  <dcterms:created xsi:type="dcterms:W3CDTF">2025-03-27T08:13:00Z</dcterms:created>
  <dcterms:modified xsi:type="dcterms:W3CDTF">2025-03-28T14:15:00Z</dcterms:modified>
</cp:coreProperties>
</file>