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 xml:space="preserve">Read more at </w:t>
      </w:r>
      <w:hyperlink r:id="rId9">
        <w:r>
          <w:t>pi-quiver</w:t>
        </w:r>
      </w:hyperlink>
    </w:p>
    <w:p>
      <w:r>
        <w:t>A claim with a note</w:t>
      </w:r>
      <w:r>
        <w:footnoteReference w:id="1"/>
      </w:r>
    </w:p>
    <w:p>
      <w:pPr>
        <w:pStyle w:val="Heading2"/>
      </w:pPr>
      <w:r>
        <w:t>Section A</w:t>
      </w:r>
    </w:p>
    <w:p>
      <w:pPr>
        <w:pStyle w:val="Heading3"/>
      </w:pPr>
      <w:r>
        <w:t>Detail A1</w:t>
      </w:r>
    </w:p>
    <w:p>
      <w: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Two</w:t>
      </w:r>
      <w:r>
        <w:br w:type="page"/>
      </w:r>
      <w:r>
        <w:t>Continued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  <w:r>
        <w:br w:type="page"/>
      </w:r>
    </w:p>
    <w:p>
      <w:pPr>
        <w:pStyle w:val="ListBullet"/>
      </w:pPr>
      <w:r>
        <w:t>gamma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0800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x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Last words in the final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FOOTNOTE-TEXT about provenance.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juraszek/pi-quiver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Fixture</dc:title>
  <dc:subject/>
  <dc:creator>pi-quiver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