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82974" w14:textId="77777777" w:rsidR="008C6E12" w:rsidRDefault="008C6E12" w:rsidP="008C6E12">
      <w:r>
        <w:t xml:space="preserve">Throughout my academic career, I have conducted multiple empirical studies on various policy issues regarding zoning policy, business development, and wealth inequality, receiving experience in using several different statistical software. I have utilized software such as STATA, Python, and SAS to measure the outcomes of various Maryland COVID-19 policies on income and education, and I have personally conducted economic research that utilized QGIS and R software to develop maps measuring the effects of several Maryland zoning regulations on community development. My academic goal is to use these skills and experiences to deepen my understanding of our political, economic, and technological ecosystems </w:t>
      </w:r>
      <w:proofErr w:type="gramStart"/>
      <w:r>
        <w:t>in order to</w:t>
      </w:r>
      <w:proofErr w:type="gramEnd"/>
      <w:r>
        <w:t xml:space="preserve"> master my skills for navigating public administration, performing data analysis, and managing organizations. </w:t>
      </w:r>
    </w:p>
    <w:p w14:paraId="534B19A3" w14:textId="77777777" w:rsidR="008C6E12" w:rsidRDefault="008C6E12" w:rsidP="008C6E12"/>
    <w:p w14:paraId="6DCC79B6" w14:textId="03235B89" w:rsidR="00672B96" w:rsidRDefault="008C6E12" w:rsidP="008C6E12">
      <w:r>
        <w:t xml:space="preserve">In my professional work as a campaign organizer, I have been able to use technological, financial, and social forces </w:t>
      </w:r>
      <w:proofErr w:type="gramStart"/>
      <w:r>
        <w:t>in order to</w:t>
      </w:r>
      <w:proofErr w:type="gramEnd"/>
      <w:r>
        <w:t xml:space="preserve"> better improve the conditions of under-served and marginalized communities across our country. As the co-founder of a 501-C3 organization, I have been able to build networks with international leaders who are dedicated to managing organizations that carry out local and national political campaigns. Working together, our organizations have been able to leverage thousands of personal and political relationships that have allowed us to coordinate various political campaigns, provide mutual aid to those in need, train community leaders, and fundraise millions of dollars.</w:t>
      </w:r>
    </w:p>
    <w:sectPr w:rsidR="00672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12"/>
    <w:rsid w:val="004827F4"/>
    <w:rsid w:val="008C6E12"/>
    <w:rsid w:val="00B91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CBD4"/>
  <w15:chartTrackingRefBased/>
  <w15:docId w15:val="{2D0073A9-E984-416D-8321-02D42045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justinjohnson267@gmail.com</dc:creator>
  <cp:keywords/>
  <dc:description/>
  <cp:lastModifiedBy>justinjohnson267@gmail.com</cp:lastModifiedBy>
  <cp:revision>1</cp:revision>
  <dcterms:created xsi:type="dcterms:W3CDTF">2021-02-01T21:31:00Z</dcterms:created>
  <dcterms:modified xsi:type="dcterms:W3CDTF">2021-02-01T21:31:00Z</dcterms:modified>
</cp:coreProperties>
</file>