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5A" w:rsidRDefault="00B4485A" w:rsidP="00B44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4485A" w:rsidRDefault="00B4485A" w:rsidP="00B44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4485A" w:rsidRDefault="00B4485A" w:rsidP="00B44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B4485A" w:rsidRPr="00B4485A" w:rsidRDefault="00B4485A" w:rsidP="00B44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B4485A" w:rsidRDefault="00B4485A" w:rsidP="00B4485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B4485A" w:rsidRPr="00CB1FFB" w:rsidRDefault="00B4485A" w:rsidP="00B448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485A" w:rsidRPr="006F1313" w:rsidRDefault="00B4485A" w:rsidP="00B4485A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№2</w:t>
      </w:r>
    </w:p>
    <w:p w:rsidR="00B4485A" w:rsidRPr="006F1313" w:rsidRDefault="00B4485A" w:rsidP="00B448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1313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6F1313">
        <w:rPr>
          <w:rFonts w:ascii="Times New Roman" w:eastAsia="Calibri" w:hAnsi="Times New Roman" w:cs="Times New Roman"/>
          <w:sz w:val="28"/>
          <w:szCs w:val="28"/>
        </w:rPr>
        <w:t xml:space="preserve">Объектно-ориентированное программирование </w:t>
      </w:r>
    </w:p>
    <w:p w:rsidR="00B4485A" w:rsidRPr="005D16C8" w:rsidRDefault="00B4485A" w:rsidP="00B4485A">
      <w:pPr>
        <w:pStyle w:val="1"/>
        <w:rPr>
          <w:rFonts w:ascii="Times New Roman" w:hAnsi="Times New Roman" w:cs="Times New Roman"/>
          <w:b w:val="0"/>
          <w:sz w:val="28"/>
          <w:szCs w:val="28"/>
          <w:lang w:val="ru-RU"/>
        </w:rPr>
      </w:pPr>
      <w:r w:rsidRPr="005D16C8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По теме:  </w:t>
      </w:r>
      <w:r>
        <w:rPr>
          <w:rStyle w:val="10"/>
          <w:rFonts w:ascii="Times New Roman" w:hAnsi="Times New Roman" w:cs="Times New Roman"/>
          <w:lang w:val="ru-RU"/>
        </w:rPr>
        <w:t>П</w:t>
      </w:r>
      <w:r w:rsidRPr="005D16C8">
        <w:rPr>
          <w:rStyle w:val="10"/>
          <w:rFonts w:ascii="Times New Roman" w:hAnsi="Times New Roman" w:cs="Times New Roman"/>
          <w:lang w:val="ru-RU"/>
        </w:rPr>
        <w:t>ростое наследование</w:t>
      </w:r>
      <w:r w:rsidRPr="005D16C8">
        <w:rPr>
          <w:rFonts w:ascii="Times New Roman" w:hAnsi="Times New Roman" w:cs="Times New Roman"/>
          <w:b w:val="0"/>
          <w:sz w:val="28"/>
          <w:szCs w:val="28"/>
          <w:lang w:val="ru-RU"/>
        </w:rPr>
        <w:t>. Виртуальные функции.</w:t>
      </w:r>
    </w:p>
    <w:p w:rsidR="00B4485A" w:rsidRPr="00B4485A" w:rsidRDefault="00B4485A" w:rsidP="00B4485A">
      <w:pPr>
        <w:spacing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</w:p>
    <w:p w:rsidR="00B4485A" w:rsidRDefault="00B4485A" w:rsidP="00B4485A">
      <w:pPr>
        <w:spacing w:line="360" w:lineRule="auto"/>
        <w:ind w:left="680"/>
        <w:jc w:val="center"/>
        <w:rPr>
          <w:rFonts w:ascii="Times New Roman" w:hAnsi="Times New Roman" w:cs="Times New Roman"/>
          <w:sz w:val="28"/>
          <w:szCs w:val="28"/>
        </w:rPr>
      </w:pPr>
    </w:p>
    <w:p w:rsidR="00B4485A" w:rsidRPr="00B4485A" w:rsidRDefault="00B4485A" w:rsidP="00B448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студентка ИС/б-25о группы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Изосимина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Ю.Ю.</w:t>
      </w:r>
    </w:p>
    <w:p w:rsidR="00B4485A" w:rsidRDefault="00B4485A" w:rsidP="00B448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Проверила: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6F1313">
        <w:rPr>
          <w:rFonts w:ascii="Times New Roman" w:hAnsi="Times New Roman" w:cs="Times New Roman"/>
          <w:sz w:val="28"/>
          <w:szCs w:val="28"/>
        </w:rPr>
        <w:t>Тимофеева Т.И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485A" w:rsidRDefault="00B4485A" w:rsidP="00B4485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485A" w:rsidRDefault="00B4485A" w:rsidP="00B4485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485A" w:rsidRDefault="00B4485A" w:rsidP="00B4485A">
      <w:pPr>
        <w:rPr>
          <w:rFonts w:ascii="Times New Roman" w:hAnsi="Times New Roman" w:cs="Times New Roman"/>
          <w:sz w:val="28"/>
          <w:szCs w:val="28"/>
        </w:rPr>
      </w:pPr>
    </w:p>
    <w:p w:rsidR="00B4485A" w:rsidRDefault="00B4485A" w:rsidP="00B4485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485A" w:rsidRDefault="00B4485A" w:rsidP="00B4485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4485A" w:rsidRDefault="00B4485A" w:rsidP="00B4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 2015</w:t>
      </w:r>
    </w:p>
    <w:p w:rsidR="00B4485A" w:rsidRPr="00111611" w:rsidRDefault="00B4485A" w:rsidP="00B4485A">
      <w:pPr>
        <w:pStyle w:val="11"/>
        <w:spacing w:before="0" w:after="0"/>
        <w:ind w:firstLine="680"/>
        <w:rPr>
          <w:rFonts w:ascii="Times New Roman" w:hAnsi="Times New Roman" w:cs="Times New Roman"/>
          <w:sz w:val="28"/>
          <w:szCs w:val="28"/>
          <w:lang w:val="ru-RU"/>
        </w:rPr>
      </w:pPr>
      <w:r w:rsidRPr="00111611">
        <w:rPr>
          <w:rFonts w:ascii="Times New Roman" w:hAnsi="Times New Roman" w:cs="Times New Roman"/>
          <w:sz w:val="28"/>
          <w:szCs w:val="28"/>
          <w:lang w:val="ru-RU"/>
        </w:rPr>
        <w:lastRenderedPageBreak/>
        <w:t>1. ЦЕЛЬ РАБОТЫ</w:t>
      </w:r>
    </w:p>
    <w:p w:rsidR="00B4485A" w:rsidRPr="00B4485A" w:rsidRDefault="00B4485A" w:rsidP="00B4485A">
      <w:pPr>
        <w:pStyle w:val="NormalWeb1"/>
        <w:suppressAutoHyphens w:val="0"/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1611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при написании объектно-ориентированных программ с использованием механизма наследования и механизма виртуальных функций. Освоение особенностей отладки объектно-ориентированных программ.</w:t>
      </w:r>
    </w:p>
    <w:p w:rsidR="00B4485A" w:rsidRPr="00111611" w:rsidRDefault="00B4485A" w:rsidP="00B4485A">
      <w:pPr>
        <w:pStyle w:val="NormalWeb1"/>
        <w:keepNext/>
        <w:suppressAutoHyphens w:val="0"/>
        <w:spacing w:after="0" w:line="24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1611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11611">
        <w:rPr>
          <w:rFonts w:ascii="Times New Roman" w:hAnsi="Times New Roman" w:cs="Times New Roman"/>
          <w:b/>
          <w:bCs/>
          <w:sz w:val="28"/>
          <w:szCs w:val="28"/>
          <w:lang w:val="ru-RU"/>
        </w:rPr>
        <w:t>. ВАРИАНТЫ ЗАДАНИЙ</w:t>
      </w:r>
    </w:p>
    <w:p w:rsidR="00B4485A" w:rsidRPr="00111611" w:rsidRDefault="00B4485A" w:rsidP="00B4485A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611">
        <w:rPr>
          <w:rFonts w:ascii="Times New Roman" w:hAnsi="Times New Roman" w:cs="Times New Roman"/>
          <w:sz w:val="28"/>
          <w:szCs w:val="28"/>
        </w:rPr>
        <w:t xml:space="preserve">Для заданной по варианту иерархии описать классы, конструкторы и деструктор, функции ввода и вывода информации на экран. Базовый класс определить как абстрактный, а заданную функцию — как чисто виртуальную в базовом классе и переопределить ее в остальных классах иерархии. Проиллюстрировать корректную работу виртуальных функций и механизма наследования. </w:t>
      </w:r>
    </w:p>
    <w:p w:rsidR="001D7E47" w:rsidRDefault="00B4485A" w:rsidP="001D7E47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D7E47">
        <w:rPr>
          <w:b/>
        </w:rPr>
        <w:t xml:space="preserve">Вариант </w:t>
      </w:r>
      <w:r w:rsidR="00CB1FFB" w:rsidRPr="001D7E47">
        <w:rPr>
          <w:b/>
          <w:i/>
        </w:rPr>
        <w:t>6</w:t>
      </w:r>
      <w:r w:rsidR="001D7E47">
        <w:rPr>
          <w:sz w:val="28"/>
          <w:szCs w:val="28"/>
        </w:rPr>
        <w:t>.</w:t>
      </w:r>
    </w:p>
    <w:p w:rsidR="001D7E47" w:rsidRPr="00051084" w:rsidRDefault="001D7E47" w:rsidP="001D7E47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051084">
        <w:rPr>
          <w:sz w:val="28"/>
          <w:szCs w:val="28"/>
        </w:rPr>
        <w:t>Создать абстрактный базовый класс Матрица с виртуальной функцией поиска максимального значения в массиве. Создать производные классы: матрица целых чисел (</w:t>
      </w:r>
      <w:proofErr w:type="spellStart"/>
      <w:r w:rsidRPr="00115C9C">
        <w:rPr>
          <w:rStyle w:val="arielkyr14"/>
          <w:rFonts w:eastAsia="SimSun"/>
        </w:rPr>
        <w:t>int</w:t>
      </w:r>
      <w:proofErr w:type="spellEnd"/>
      <w:r w:rsidRPr="001D7E47">
        <w:rPr>
          <w:rStyle w:val="arielkyr14"/>
          <w:rFonts w:eastAsia="SimSun"/>
          <w:lang w:val="ru-RU"/>
        </w:rPr>
        <w:t>**</w:t>
      </w:r>
      <w:r w:rsidRPr="00051084">
        <w:rPr>
          <w:sz w:val="28"/>
          <w:szCs w:val="28"/>
        </w:rPr>
        <w:t>), матрица символов (</w:t>
      </w:r>
      <w:r w:rsidRPr="00115C9C">
        <w:rPr>
          <w:rStyle w:val="arielkyr14"/>
          <w:rFonts w:eastAsia="SimSun"/>
        </w:rPr>
        <w:t>char</w:t>
      </w:r>
      <w:r w:rsidRPr="001D7E47">
        <w:rPr>
          <w:rStyle w:val="arielkyr14"/>
          <w:rFonts w:eastAsia="SimSun"/>
          <w:lang w:val="ru-RU"/>
        </w:rPr>
        <w:t xml:space="preserve"> **</w:t>
      </w:r>
      <w:r w:rsidRPr="00051084">
        <w:rPr>
          <w:sz w:val="28"/>
          <w:szCs w:val="28"/>
        </w:rPr>
        <w:t>) и матрица вещественных чисел (</w:t>
      </w:r>
      <w:r w:rsidRPr="00115C9C">
        <w:rPr>
          <w:rStyle w:val="arielkyr14"/>
          <w:rFonts w:eastAsia="SimSun"/>
        </w:rPr>
        <w:t>double</w:t>
      </w:r>
      <w:r w:rsidRPr="001D7E47">
        <w:rPr>
          <w:rStyle w:val="arielkyr14"/>
          <w:rFonts w:eastAsia="SimSun"/>
          <w:lang w:val="ru-RU"/>
        </w:rPr>
        <w:t>**</w:t>
      </w:r>
      <w:r w:rsidRPr="00051084">
        <w:rPr>
          <w:sz w:val="28"/>
          <w:szCs w:val="28"/>
        </w:rPr>
        <w:t>).</w:t>
      </w:r>
    </w:p>
    <w:p w:rsidR="00522C89" w:rsidRDefault="00522C89" w:rsidP="001D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sectPr w:rsidR="00522C89" w:rsidSect="00B4485A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9"/>
      </w:tblGrid>
      <w:tr w:rsidR="001D7E47" w:rsidRPr="001D7E47" w:rsidTr="00522C89">
        <w:tblPrEx>
          <w:tblCellMar>
            <w:top w:w="0" w:type="dxa"/>
            <w:bottom w:w="0" w:type="dxa"/>
          </w:tblCellMar>
        </w:tblPrEx>
        <w:trPr>
          <w:trHeight w:val="7368"/>
        </w:trPr>
        <w:tc>
          <w:tcPr>
            <w:tcW w:w="9481" w:type="dxa"/>
          </w:tcPr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stdafx.h</w:t>
            </w:r>
            <w:proofErr w:type="spellEnd"/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iostream</w:t>
            </w:r>
            <w:proofErr w:type="spellEnd"/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Matrica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Matrica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(){};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Poisk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 0;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~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Matrica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(){};</w:t>
            </w:r>
          </w:p>
          <w:p w:rsidR="001D7E47" w:rsidRPr="001D7E47" w:rsidRDefault="00522C89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Integer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Matrica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max;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 = 4;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** mas;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Integer() :</w:t>
            </w:r>
            <w:proofErr w:type="spellStart"/>
            <w:r w:rsidRPr="001D7E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Matrica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mas =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*[n];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[n];}}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add(){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n; j++){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][j] = rand() % 20;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][j] &lt;&lt; </w:t>
            </w:r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"</w:t>
            </w:r>
            <w:r w:rsid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7E47" w:rsidRPr="001D7E47" w:rsidRDefault="00522C89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  <w:r w:rsidR="001D7E47"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Poisk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max = mas[0][0];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n; j++){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][j]&gt;max)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max = mas[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][j];}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"Integer max = "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max;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1D7E47" w:rsidRPr="00522C89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Char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Matrica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max;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 = 4;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** mas;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Char() :</w:t>
            </w:r>
            <w:proofErr w:type="spellStart"/>
            <w:r w:rsidRPr="001D7E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Matrica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mas =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*[n];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[n];}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add(){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"Input mass: "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n; j++){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&gt;&gt; mas[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][j];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Poisk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max = mas[0][0];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n; j++){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][j]&gt;max)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max = mas[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][j];}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Max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max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show(){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n; j++){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][j] &lt;&lt; </w:t>
            </w:r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"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Dbl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Matrica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max;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 = 4;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** mas;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Dbl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:</w:t>
            </w:r>
            <w:proofErr w:type="spellStart"/>
            <w:r w:rsidRPr="001D7E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Matrica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mas =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*[n];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[n];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Poisk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max = mas[0][0];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n; j++){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][j]&gt;max)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max = 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][j];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"Integer max = "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max;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add(){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"Input mass: "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n; j++){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&gt;&gt; 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][j];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}}}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show(){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n; 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D7E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n; j++){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mas[</w:t>
            </w:r>
            <w:proofErr w:type="spellStart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][j] &lt;&lt; </w:t>
            </w:r>
            <w:r w:rsidRPr="001D7E4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"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7E47" w:rsidRPr="001D7E47" w:rsidRDefault="001D7E47" w:rsidP="001D7E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;}}</w:t>
            </w:r>
            <w:r w:rsidRPr="001D7E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22C8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22C8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LC_CTYPE</w:t>
            </w: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22C8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Integer</w:t>
            </w: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matrix;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Char</w:t>
            </w: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522C8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Dbl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arr2;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matrix.add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matrix.Poisk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522C8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"______________"</w:t>
            </w: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arr.add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system(</w:t>
            </w:r>
            <w:r w:rsidRPr="00522C8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"pause"</w:t>
            </w: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system(</w:t>
            </w:r>
            <w:r w:rsidRPr="00522C8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522C8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cls</w:t>
            </w:r>
            <w:proofErr w:type="spellEnd"/>
            <w:r w:rsidRPr="00522C8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arr.show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arr.Poisk</w:t>
            </w:r>
            <w:proofErr w:type="spellEnd"/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arr2.add();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system(</w:t>
            </w:r>
            <w:r w:rsidRPr="00522C8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"pause"</w:t>
            </w: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system(</w:t>
            </w:r>
            <w:r w:rsidRPr="00522C8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522C8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cls</w:t>
            </w:r>
            <w:proofErr w:type="spellEnd"/>
            <w:r w:rsidRPr="00522C8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arr2.show();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arr2.Poisk();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system(</w:t>
            </w:r>
            <w:r w:rsidRPr="00522C8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"pause"</w:t>
            </w: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522C89" w:rsidRPr="00522C89" w:rsidRDefault="00522C89" w:rsidP="00522C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22C8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52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1D7E47" w:rsidRPr="001D7E47" w:rsidRDefault="00522C89" w:rsidP="00522C89">
            <w:pPr>
              <w:pStyle w:val="6"/>
              <w:spacing w:before="0"/>
              <w:ind w:firstLine="0"/>
              <w:rPr>
                <w:i w:val="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522C89" w:rsidRDefault="00522C89" w:rsidP="00B4485A">
      <w:pPr>
        <w:pStyle w:val="6"/>
        <w:spacing w:before="0"/>
        <w:ind w:firstLine="680"/>
        <w:rPr>
          <w:i w:val="0"/>
          <w:lang w:val="en-US"/>
        </w:rPr>
        <w:sectPr w:rsidR="00522C89" w:rsidSect="00522C89">
          <w:type w:val="continuous"/>
          <w:pgSz w:w="11906" w:h="16838"/>
          <w:pgMar w:top="567" w:right="850" w:bottom="1134" w:left="1701" w:header="708" w:footer="708" w:gutter="0"/>
          <w:cols w:num="2" w:space="708"/>
          <w:docGrid w:linePitch="360"/>
        </w:sectPr>
      </w:pPr>
    </w:p>
    <w:p w:rsidR="00B4485A" w:rsidRPr="001D7E47" w:rsidRDefault="00B4485A" w:rsidP="00B4485A">
      <w:pPr>
        <w:pStyle w:val="6"/>
        <w:spacing w:before="0"/>
        <w:ind w:firstLine="680"/>
        <w:rPr>
          <w:i w:val="0"/>
          <w:lang w:val="en-US"/>
        </w:rPr>
      </w:pPr>
    </w:p>
    <w:p w:rsidR="001D7E47" w:rsidRDefault="001D7E47" w:rsidP="001D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sectPr w:rsidR="001D7E47" w:rsidSect="00522C89">
          <w:type w:val="continuous"/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95758B" w:rsidRDefault="004D0001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7FC560F" wp14:editId="267E66A7">
            <wp:simplePos x="0" y="0"/>
            <wp:positionH relativeFrom="column">
              <wp:posOffset>-176530</wp:posOffset>
            </wp:positionH>
            <wp:positionV relativeFrom="paragraph">
              <wp:posOffset>34925</wp:posOffset>
            </wp:positionV>
            <wp:extent cx="1551305" cy="997585"/>
            <wp:effectExtent l="0" t="0" r="0" b="0"/>
            <wp:wrapSquare wrapText="bothSides"/>
            <wp:docPr id="2" name="Рисунок 2" descr="C:\Users\user\Pictures\Снимок2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Снимок23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  <w:bookmarkStart w:id="0" w:name="_GoBack"/>
      <w:bookmarkEnd w:id="0"/>
    </w:p>
    <w:p w:rsid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</w:p>
    <w:p w:rsidR="0095758B" w:rsidRDefault="004D0001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  <w:r>
        <w:rPr>
          <w:sz w:val="28"/>
          <w:szCs w:val="28"/>
        </w:rPr>
        <w:t>М</w:t>
      </w:r>
      <w:r w:rsidRPr="00051084">
        <w:rPr>
          <w:sz w:val="28"/>
          <w:szCs w:val="28"/>
        </w:rPr>
        <w:t>атрица целых чисел (</w:t>
      </w:r>
      <w:proofErr w:type="spellStart"/>
      <w:r w:rsidRPr="00115C9C">
        <w:rPr>
          <w:rStyle w:val="arielkyr14"/>
          <w:rFonts w:eastAsia="SimSun"/>
        </w:rPr>
        <w:t>int</w:t>
      </w:r>
      <w:proofErr w:type="spellEnd"/>
      <w:r w:rsidRPr="001D7E47">
        <w:rPr>
          <w:rStyle w:val="arielkyr14"/>
          <w:rFonts w:eastAsia="SimSun"/>
          <w:lang w:val="ru-RU"/>
        </w:rPr>
        <w:t>**</w:t>
      </w:r>
      <w:r w:rsidRPr="00051084">
        <w:rPr>
          <w:sz w:val="28"/>
          <w:szCs w:val="28"/>
        </w:rPr>
        <w:t>)</w:t>
      </w:r>
    </w:p>
    <w:p w:rsid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</w:p>
    <w:p w:rsidR="0095758B" w:rsidRDefault="004D0001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03FD5937" wp14:editId="29544A47">
            <wp:simplePos x="0" y="0"/>
            <wp:positionH relativeFrom="margin">
              <wp:posOffset>-265430</wp:posOffset>
            </wp:positionH>
            <wp:positionV relativeFrom="margin">
              <wp:posOffset>6295390</wp:posOffset>
            </wp:positionV>
            <wp:extent cx="1787525" cy="616585"/>
            <wp:effectExtent l="0" t="0" r="3175" b="0"/>
            <wp:wrapSquare wrapText="bothSides"/>
            <wp:docPr id="3" name="Рисунок 3" descr="C:\Users\user\Pictures\Снимокааааываууу44444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Снимокааааываууу44444к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</w:p>
    <w:p w:rsidR="004D0001" w:rsidRPr="00051084" w:rsidRDefault="004D0001" w:rsidP="004D0001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051084">
        <w:rPr>
          <w:sz w:val="28"/>
          <w:szCs w:val="28"/>
        </w:rPr>
        <w:t>атрица вещественных чисел (</w:t>
      </w:r>
      <w:r w:rsidRPr="00115C9C">
        <w:rPr>
          <w:rStyle w:val="arielkyr14"/>
          <w:rFonts w:eastAsia="SimSun"/>
        </w:rPr>
        <w:t>double</w:t>
      </w:r>
      <w:r w:rsidRPr="001D7E47">
        <w:rPr>
          <w:rStyle w:val="arielkyr14"/>
          <w:rFonts w:eastAsia="SimSun"/>
          <w:lang w:val="ru-RU"/>
        </w:rPr>
        <w:t>**</w:t>
      </w:r>
      <w:r w:rsidRPr="00051084">
        <w:rPr>
          <w:sz w:val="28"/>
          <w:szCs w:val="28"/>
        </w:rPr>
        <w:t>).</w:t>
      </w:r>
    </w:p>
    <w:p w:rsid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</w:p>
    <w:p w:rsid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</w:p>
    <w:p w:rsid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</w:p>
    <w:p w:rsidR="0095758B" w:rsidRDefault="004D0001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F200751" wp14:editId="6AC587BD">
            <wp:simplePos x="0" y="0"/>
            <wp:positionH relativeFrom="column">
              <wp:posOffset>16510</wp:posOffset>
            </wp:positionH>
            <wp:positionV relativeFrom="paragraph">
              <wp:posOffset>90805</wp:posOffset>
            </wp:positionV>
            <wp:extent cx="986155" cy="708660"/>
            <wp:effectExtent l="0" t="0" r="4445" b="0"/>
            <wp:wrapSquare wrapText="bothSides"/>
            <wp:docPr id="1" name="Рисунок 1" descr="C:\Users\user\Pictures\Снимокпар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Снимокпарп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</w:p>
    <w:p w:rsidR="0095758B" w:rsidRDefault="004D0001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  <w:r>
        <w:rPr>
          <w:sz w:val="28"/>
          <w:szCs w:val="28"/>
        </w:rPr>
        <w:t>М</w:t>
      </w:r>
      <w:r w:rsidRPr="00051084">
        <w:rPr>
          <w:sz w:val="28"/>
          <w:szCs w:val="28"/>
        </w:rPr>
        <w:t>атрица символов (</w:t>
      </w:r>
      <w:r w:rsidRPr="00115C9C">
        <w:rPr>
          <w:rStyle w:val="arielkyr14"/>
          <w:rFonts w:eastAsia="SimSun"/>
        </w:rPr>
        <w:t>char</w:t>
      </w:r>
      <w:r w:rsidRPr="001D7E47">
        <w:rPr>
          <w:rStyle w:val="arielkyr14"/>
          <w:rFonts w:eastAsia="SimSun"/>
          <w:lang w:val="ru-RU"/>
        </w:rPr>
        <w:t xml:space="preserve"> **</w:t>
      </w:r>
      <w:r w:rsidRPr="00051084">
        <w:rPr>
          <w:sz w:val="28"/>
          <w:szCs w:val="28"/>
        </w:rPr>
        <w:t>)</w:t>
      </w:r>
    </w:p>
    <w:p w:rsid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</w:p>
    <w:p w:rsid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</w:pPr>
    </w:p>
    <w:p w:rsidR="00B4485A" w:rsidRDefault="00B4485A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B4485A">
        <w:rPr>
          <w:rFonts w:ascii="Times New Roman" w:hAnsi="Times New Roman" w:cs="Times New Roman"/>
          <w:b/>
          <w:color w:val="000000"/>
          <w:sz w:val="32"/>
          <w:szCs w:val="32"/>
          <w:highlight w:val="white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21C25">
        <w:rPr>
          <w:rFonts w:ascii="Times New Roman" w:hAnsi="Times New Roman" w:cs="Times New Roman"/>
          <w:sz w:val="28"/>
          <w:szCs w:val="28"/>
          <w:highlight w:val="white"/>
        </w:rPr>
        <w:t xml:space="preserve">В данной работе мы изучили механизм простого наследования и использование виртуальных функций. Также был рассмотрен механизм </w:t>
      </w:r>
    </w:p>
    <w:p w:rsidR="008A3FA3" w:rsidRDefault="008A3FA3" w:rsidP="00B448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95758B" w:rsidRDefault="0095758B">
      <w:pPr>
        <w:rPr>
          <w:rFonts w:ascii="Times New Roman" w:eastAsia="SimSun" w:hAnsi="Times New Roman" w:cs="Times New Roman"/>
          <w:b/>
          <w:bCs/>
          <w:caps/>
          <w:kern w:val="32"/>
          <w:sz w:val="32"/>
          <w:szCs w:val="32"/>
          <w:lang w:eastAsia="ar-SA"/>
        </w:rPr>
      </w:pPr>
      <w:r>
        <w:rPr>
          <w:rFonts w:ascii="Times New Roman" w:hAnsi="Times New Roman" w:cs="Times New Roman"/>
        </w:rPr>
        <w:br w:type="page"/>
      </w:r>
    </w:p>
    <w:p w:rsidR="00FE74E3" w:rsidRPr="00C65E37" w:rsidRDefault="00FE74E3" w:rsidP="00FE74E3">
      <w:pPr>
        <w:pStyle w:val="11"/>
        <w:rPr>
          <w:rFonts w:ascii="Times New Roman" w:hAnsi="Times New Roman" w:cs="Times New Roman"/>
          <w:lang w:val="ru-RU"/>
        </w:rPr>
      </w:pPr>
      <w:r w:rsidRPr="00C65E37">
        <w:rPr>
          <w:rFonts w:ascii="Times New Roman" w:hAnsi="Times New Roman" w:cs="Times New Roman"/>
          <w:lang w:val="ru-RU"/>
        </w:rPr>
        <w:lastRenderedPageBreak/>
        <w:t xml:space="preserve">КОНТРОЛЬНЫЕ ВОПРОСЫ </w:t>
      </w:r>
    </w:p>
    <w:p w:rsidR="00FE74E3" w:rsidRPr="0095758B" w:rsidRDefault="00FE74E3" w:rsidP="00FE74E3">
      <w:pPr>
        <w:pStyle w:val="a5"/>
        <w:rPr>
          <w:sz w:val="24"/>
          <w:szCs w:val="24"/>
        </w:rPr>
      </w:pPr>
      <w:r w:rsidRPr="0095758B">
        <w:rPr>
          <w:sz w:val="24"/>
          <w:szCs w:val="24"/>
        </w:rPr>
        <w:t>1. Что такое простое наследование, для чего оно применяется?</w:t>
      </w:r>
      <w:r w:rsidR="006F7AE6" w:rsidRPr="0095758B">
        <w:rPr>
          <w:sz w:val="24"/>
          <w:szCs w:val="24"/>
        </w:rPr>
        <w:t xml:space="preserve"> </w:t>
      </w:r>
      <w:r w:rsidR="006F7AE6" w:rsidRPr="0095758B">
        <w:rPr>
          <w:sz w:val="24"/>
          <w:szCs w:val="24"/>
        </w:rPr>
        <w:t>Язык C++ позволяет классу наследовать данные-члены и функции-члены одного или нескольких других классов. При этом новый класс называют прои</w:t>
      </w:r>
      <w:r w:rsidR="006F7AE6" w:rsidRPr="0095758B">
        <w:rPr>
          <w:sz w:val="24"/>
          <w:szCs w:val="24"/>
        </w:rPr>
        <w:t>з</w:t>
      </w:r>
      <w:r w:rsidR="006F7AE6" w:rsidRPr="0095758B">
        <w:rPr>
          <w:sz w:val="24"/>
          <w:szCs w:val="24"/>
        </w:rPr>
        <w:t>водным классом (или классом-потомком). Класс, элементы которого наследуются, называется базовым классом (родительским классом или классом-предком) для своего производного кла</w:t>
      </w:r>
      <w:r w:rsidR="006F7AE6" w:rsidRPr="0095758B">
        <w:rPr>
          <w:sz w:val="24"/>
          <w:szCs w:val="24"/>
        </w:rPr>
        <w:t>с</w:t>
      </w:r>
      <w:r w:rsidR="006F7AE6" w:rsidRPr="0095758B">
        <w:rPr>
          <w:sz w:val="24"/>
          <w:szCs w:val="24"/>
        </w:rPr>
        <w:t>са.</w:t>
      </w:r>
      <w:r w:rsidR="006F7AE6" w:rsidRPr="0095758B">
        <w:rPr>
          <w:sz w:val="24"/>
          <w:szCs w:val="24"/>
        </w:rPr>
        <w:t xml:space="preserve"> </w:t>
      </w:r>
      <w:r w:rsidR="006F7AE6" w:rsidRPr="0095758B">
        <w:rPr>
          <w:sz w:val="24"/>
          <w:szCs w:val="24"/>
        </w:rPr>
        <w:t>Наследование дает возможность некоторые общие черты поведения классов абстр</w:t>
      </w:r>
      <w:r w:rsidR="006F7AE6" w:rsidRPr="0095758B">
        <w:rPr>
          <w:sz w:val="24"/>
          <w:szCs w:val="24"/>
        </w:rPr>
        <w:t>а</w:t>
      </w:r>
      <w:r w:rsidR="006F7AE6" w:rsidRPr="0095758B">
        <w:rPr>
          <w:sz w:val="24"/>
          <w:szCs w:val="24"/>
        </w:rPr>
        <w:t>гировать в одном базовом классе.</w:t>
      </w:r>
    </w:p>
    <w:p w:rsidR="00FE74E3" w:rsidRPr="0095758B" w:rsidRDefault="00FE74E3" w:rsidP="00FE74E3">
      <w:pPr>
        <w:pStyle w:val="a5"/>
        <w:rPr>
          <w:sz w:val="24"/>
          <w:szCs w:val="24"/>
        </w:rPr>
      </w:pPr>
      <w:r w:rsidRPr="0095758B">
        <w:rPr>
          <w:sz w:val="24"/>
          <w:szCs w:val="24"/>
        </w:rPr>
        <w:t>2. Что такое спецификатор доступа, для чего он нужен при наследовании?</w:t>
      </w:r>
      <w:r w:rsidR="006F7AE6" w:rsidRPr="0095758B">
        <w:rPr>
          <w:sz w:val="24"/>
          <w:szCs w:val="24"/>
        </w:rPr>
        <w:t xml:space="preserve"> </w:t>
      </w:r>
      <w:r w:rsidR="006F7AE6" w:rsidRPr="0095758B">
        <w:rPr>
          <w:sz w:val="24"/>
          <w:szCs w:val="24"/>
        </w:rPr>
        <w:t xml:space="preserve">Спецификатор доступа — это одно из ключевых слов </w:t>
      </w:r>
      <w:r w:rsidR="006F7AE6" w:rsidRPr="0095758B">
        <w:rPr>
          <w:i/>
        </w:rPr>
        <w:t>private</w:t>
      </w:r>
      <w:r w:rsidR="006F7AE6" w:rsidRPr="0095758B">
        <w:rPr>
          <w:sz w:val="24"/>
          <w:szCs w:val="24"/>
        </w:rPr>
        <w:t xml:space="preserve">, </w:t>
      </w:r>
      <w:r w:rsidR="006F7AE6" w:rsidRPr="0095758B">
        <w:rPr>
          <w:i/>
        </w:rPr>
        <w:t>protected</w:t>
      </w:r>
      <w:r w:rsidR="006F7AE6" w:rsidRPr="0095758B">
        <w:rPr>
          <w:sz w:val="24"/>
          <w:szCs w:val="24"/>
        </w:rPr>
        <w:t xml:space="preserve"> или </w:t>
      </w:r>
      <w:r w:rsidR="006F7AE6" w:rsidRPr="0095758B">
        <w:rPr>
          <w:i/>
        </w:rPr>
        <w:t>public</w:t>
      </w:r>
      <w:r w:rsidR="006F7AE6" w:rsidRPr="0095758B">
        <w:rPr>
          <w:sz w:val="24"/>
          <w:szCs w:val="24"/>
        </w:rPr>
        <w:t xml:space="preserve">. Он не является обязательным и по умолчанию принимает значение </w:t>
      </w:r>
      <w:r w:rsidR="006F7AE6" w:rsidRPr="0095758B">
        <w:rPr>
          <w:i/>
        </w:rPr>
        <w:t>private</w:t>
      </w:r>
      <w:r w:rsidR="006F7AE6" w:rsidRPr="0095758B">
        <w:rPr>
          <w:sz w:val="24"/>
          <w:szCs w:val="24"/>
        </w:rPr>
        <w:t xml:space="preserve"> для классов и </w:t>
      </w:r>
      <w:r w:rsidR="006F7AE6" w:rsidRPr="0095758B">
        <w:rPr>
          <w:i/>
        </w:rPr>
        <w:t>public</w:t>
      </w:r>
      <w:r w:rsidR="006F7AE6" w:rsidRPr="0095758B">
        <w:rPr>
          <w:sz w:val="24"/>
          <w:szCs w:val="24"/>
        </w:rPr>
        <w:t xml:space="preserve"> для структур.</w:t>
      </w:r>
    </w:p>
    <w:p w:rsidR="006F7AE6" w:rsidRPr="0095758B" w:rsidRDefault="00FE74E3" w:rsidP="006F7AE6">
      <w:pPr>
        <w:pStyle w:val="a5"/>
        <w:rPr>
          <w:sz w:val="24"/>
          <w:szCs w:val="24"/>
        </w:rPr>
      </w:pPr>
      <w:r w:rsidRPr="0095758B">
        <w:rPr>
          <w:sz w:val="24"/>
          <w:szCs w:val="24"/>
        </w:rPr>
        <w:t>3. Привести пример переопределения функции и объяснить суть механизма.</w:t>
      </w:r>
      <w:r w:rsidR="006F7AE6" w:rsidRPr="0095758B">
        <w:rPr>
          <w:sz w:val="24"/>
          <w:szCs w:val="24"/>
        </w:rPr>
        <w:t xml:space="preserve"> </w:t>
      </w:r>
      <w:r w:rsidR="006F7AE6" w:rsidRPr="0095758B">
        <w:rPr>
          <w:sz w:val="24"/>
          <w:szCs w:val="24"/>
        </w:rPr>
        <w:t>Чтобы переопределить функцию-член базового кла</w:t>
      </w:r>
      <w:r w:rsidR="006F7AE6" w:rsidRPr="0095758B">
        <w:rPr>
          <w:sz w:val="24"/>
          <w:szCs w:val="24"/>
        </w:rPr>
        <w:t>с</w:t>
      </w:r>
      <w:r w:rsidR="006F7AE6" w:rsidRPr="0095758B">
        <w:rPr>
          <w:sz w:val="24"/>
          <w:szCs w:val="24"/>
        </w:rPr>
        <w:t>са в производном классе, достаточно включить ее прототип в объявление этого кла</w:t>
      </w:r>
      <w:r w:rsidR="006F7AE6" w:rsidRPr="0095758B">
        <w:rPr>
          <w:sz w:val="24"/>
          <w:szCs w:val="24"/>
        </w:rPr>
        <w:t>с</w:t>
      </w:r>
      <w:r w:rsidR="006F7AE6" w:rsidRPr="0095758B">
        <w:rPr>
          <w:sz w:val="24"/>
          <w:szCs w:val="24"/>
        </w:rPr>
        <w:t>са и затем дать ее определение.</w:t>
      </w:r>
      <w:r w:rsidR="006F7AE6" w:rsidRPr="0095758B">
        <w:rPr>
          <w:sz w:val="24"/>
          <w:szCs w:val="24"/>
        </w:rPr>
        <w:t xml:space="preserve"> </w:t>
      </w:r>
      <w:r w:rsidR="006F7AE6" w:rsidRPr="0095758B">
        <w:rPr>
          <w:sz w:val="24"/>
          <w:szCs w:val="24"/>
        </w:rPr>
        <w:t>#include &lt;</w:t>
      </w:r>
      <w:proofErr w:type="spellStart"/>
      <w:r w:rsidR="006F7AE6" w:rsidRPr="0095758B">
        <w:rPr>
          <w:sz w:val="24"/>
          <w:szCs w:val="24"/>
        </w:rPr>
        <w:t>iostream.h</w:t>
      </w:r>
      <w:proofErr w:type="spellEnd"/>
      <w:r w:rsidR="006F7AE6" w:rsidRPr="0095758B">
        <w:rPr>
          <w:sz w:val="24"/>
          <w:szCs w:val="24"/>
        </w:rPr>
        <w:t xml:space="preserve">&gt; 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gramStart"/>
      <w:r w:rsidRPr="0095758B">
        <w:rPr>
          <w:sz w:val="24"/>
          <w:szCs w:val="24"/>
        </w:rPr>
        <w:t>class</w:t>
      </w:r>
      <w:proofErr w:type="gramEnd"/>
      <w:r w:rsidRPr="0095758B">
        <w:rPr>
          <w:sz w:val="24"/>
          <w:szCs w:val="24"/>
        </w:rPr>
        <w:t xml:space="preserve"> </w:t>
      </w:r>
      <w:proofErr w:type="spellStart"/>
      <w:r w:rsidRPr="0095758B">
        <w:rPr>
          <w:sz w:val="24"/>
          <w:szCs w:val="24"/>
        </w:rPr>
        <w:t>MyInt</w:t>
      </w:r>
      <w:proofErr w:type="spellEnd"/>
      <w:r w:rsidRPr="0095758B">
        <w:rPr>
          <w:sz w:val="24"/>
          <w:szCs w:val="24"/>
        </w:rPr>
        <w:t xml:space="preserve"> 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gramStart"/>
      <w:r w:rsidRPr="0095758B">
        <w:rPr>
          <w:sz w:val="24"/>
          <w:szCs w:val="24"/>
        </w:rPr>
        <w:t>{ protected</w:t>
      </w:r>
      <w:proofErr w:type="gramEnd"/>
      <w:r w:rsidRPr="0095758B">
        <w:rPr>
          <w:sz w:val="24"/>
          <w:szCs w:val="24"/>
        </w:rPr>
        <w:t>: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r w:rsidRPr="0095758B">
        <w:rPr>
          <w:sz w:val="24"/>
          <w:szCs w:val="24"/>
        </w:rPr>
        <w:tab/>
        <w:t xml:space="preserve"> </w:t>
      </w:r>
      <w:proofErr w:type="spellStart"/>
      <w:proofErr w:type="gramStart"/>
      <w:r w:rsidRPr="0095758B">
        <w:rPr>
          <w:sz w:val="24"/>
          <w:szCs w:val="24"/>
        </w:rPr>
        <w:t>int</w:t>
      </w:r>
      <w:proofErr w:type="spellEnd"/>
      <w:proofErr w:type="gramEnd"/>
      <w:r w:rsidRPr="0095758B">
        <w:rPr>
          <w:sz w:val="24"/>
          <w:szCs w:val="24"/>
        </w:rPr>
        <w:t xml:space="preserve"> x;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r w:rsidRPr="0095758B">
        <w:rPr>
          <w:sz w:val="24"/>
          <w:szCs w:val="24"/>
        </w:rPr>
        <w:t xml:space="preserve"> </w:t>
      </w:r>
      <w:proofErr w:type="gramStart"/>
      <w:r w:rsidRPr="0095758B">
        <w:rPr>
          <w:sz w:val="24"/>
          <w:szCs w:val="24"/>
        </w:rPr>
        <w:t>public</w:t>
      </w:r>
      <w:proofErr w:type="gramEnd"/>
      <w:r w:rsidRPr="0095758B">
        <w:rPr>
          <w:sz w:val="24"/>
          <w:szCs w:val="24"/>
        </w:rPr>
        <w:t xml:space="preserve">: 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proofErr w:type="gramStart"/>
      <w:r w:rsidRPr="0095758B">
        <w:rPr>
          <w:sz w:val="24"/>
          <w:szCs w:val="24"/>
        </w:rPr>
        <w:t>MyInt</w:t>
      </w:r>
      <w:proofErr w:type="spellEnd"/>
      <w:r w:rsidRPr="0095758B">
        <w:rPr>
          <w:sz w:val="24"/>
          <w:szCs w:val="24"/>
        </w:rPr>
        <w:t>(</w:t>
      </w:r>
      <w:proofErr w:type="spellStart"/>
      <w:proofErr w:type="gramEnd"/>
      <w:r w:rsidRPr="0095758B">
        <w:rPr>
          <w:sz w:val="24"/>
          <w:szCs w:val="24"/>
        </w:rPr>
        <w:t>int</w:t>
      </w:r>
      <w:proofErr w:type="spellEnd"/>
      <w:r w:rsidRPr="0095758B">
        <w:rPr>
          <w:sz w:val="24"/>
          <w:szCs w:val="24"/>
        </w:rPr>
        <w:t xml:space="preserve"> _x) {x = _x;}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r w:rsidRPr="0095758B">
        <w:rPr>
          <w:sz w:val="24"/>
          <w:szCs w:val="24"/>
        </w:rPr>
        <w:t>MyInt</w:t>
      </w:r>
      <w:proofErr w:type="spellEnd"/>
      <w:r w:rsidRPr="0095758B">
        <w:rPr>
          <w:sz w:val="24"/>
          <w:szCs w:val="24"/>
        </w:rPr>
        <w:t>(</w:t>
      </w:r>
      <w:proofErr w:type="gramStart"/>
      <w:r w:rsidRPr="0095758B">
        <w:rPr>
          <w:sz w:val="24"/>
          <w:szCs w:val="24"/>
        </w:rPr>
        <w:t xml:space="preserve"> )</w:t>
      </w:r>
      <w:proofErr w:type="gramEnd"/>
      <w:r w:rsidRPr="0095758B">
        <w:rPr>
          <w:sz w:val="24"/>
          <w:szCs w:val="24"/>
        </w:rPr>
        <w:t>{x = 0;}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r w:rsidRPr="0095758B">
        <w:rPr>
          <w:sz w:val="24"/>
          <w:szCs w:val="24"/>
        </w:rPr>
        <w:t>int</w:t>
      </w:r>
      <w:proofErr w:type="spellEnd"/>
      <w:r w:rsidRPr="0095758B">
        <w:rPr>
          <w:sz w:val="24"/>
          <w:szCs w:val="24"/>
        </w:rPr>
        <w:t xml:space="preserve"> </w:t>
      </w:r>
      <w:proofErr w:type="spellStart"/>
      <w:r w:rsidRPr="0095758B">
        <w:rPr>
          <w:sz w:val="24"/>
          <w:szCs w:val="24"/>
        </w:rPr>
        <w:t>GetX</w:t>
      </w:r>
      <w:proofErr w:type="spellEnd"/>
      <w:r w:rsidRPr="0095758B">
        <w:rPr>
          <w:sz w:val="24"/>
          <w:szCs w:val="24"/>
        </w:rPr>
        <w:t>(</w:t>
      </w:r>
      <w:proofErr w:type="gramStart"/>
      <w:r w:rsidRPr="0095758B">
        <w:rPr>
          <w:sz w:val="24"/>
          <w:szCs w:val="24"/>
        </w:rPr>
        <w:t xml:space="preserve"> )</w:t>
      </w:r>
      <w:proofErr w:type="gramEnd"/>
      <w:r w:rsidRPr="0095758B">
        <w:rPr>
          <w:sz w:val="24"/>
          <w:szCs w:val="24"/>
        </w:rPr>
        <w:t>{</w:t>
      </w:r>
      <w:proofErr w:type="spellStart"/>
      <w:r w:rsidRPr="0095758B">
        <w:rPr>
          <w:sz w:val="24"/>
          <w:szCs w:val="24"/>
        </w:rPr>
        <w:t>return</w:t>
      </w:r>
      <w:proofErr w:type="spellEnd"/>
      <w:r w:rsidRPr="0095758B">
        <w:rPr>
          <w:sz w:val="24"/>
          <w:szCs w:val="24"/>
        </w:rPr>
        <w:t xml:space="preserve"> x;}    // Определим метод вывода поля для базового класса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gramStart"/>
      <w:r w:rsidRPr="0095758B">
        <w:rPr>
          <w:sz w:val="24"/>
          <w:szCs w:val="24"/>
        </w:rPr>
        <w:t>void</w:t>
      </w:r>
      <w:proofErr w:type="gramEnd"/>
      <w:r w:rsidRPr="0095758B">
        <w:rPr>
          <w:sz w:val="24"/>
          <w:szCs w:val="24"/>
        </w:rPr>
        <w:t xml:space="preserve"> </w:t>
      </w:r>
      <w:proofErr w:type="spellStart"/>
      <w:r w:rsidRPr="0095758B">
        <w:rPr>
          <w:sz w:val="24"/>
          <w:szCs w:val="24"/>
        </w:rPr>
        <w:t>SetX</w:t>
      </w:r>
      <w:proofErr w:type="spellEnd"/>
      <w:r w:rsidRPr="0095758B">
        <w:rPr>
          <w:sz w:val="24"/>
          <w:szCs w:val="24"/>
        </w:rPr>
        <w:t>(</w:t>
      </w:r>
      <w:proofErr w:type="spellStart"/>
      <w:r w:rsidRPr="0095758B">
        <w:rPr>
          <w:sz w:val="24"/>
          <w:szCs w:val="24"/>
        </w:rPr>
        <w:t>int</w:t>
      </w:r>
      <w:proofErr w:type="spellEnd"/>
      <w:r w:rsidRPr="0095758B">
        <w:rPr>
          <w:sz w:val="24"/>
          <w:szCs w:val="24"/>
        </w:rPr>
        <w:t xml:space="preserve"> _x) {x = _x;} 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r w:rsidRPr="0095758B">
        <w:rPr>
          <w:sz w:val="24"/>
          <w:szCs w:val="24"/>
        </w:rPr>
        <w:t xml:space="preserve">}; 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gramStart"/>
      <w:r w:rsidRPr="0095758B">
        <w:rPr>
          <w:sz w:val="24"/>
          <w:szCs w:val="24"/>
        </w:rPr>
        <w:t>class</w:t>
      </w:r>
      <w:proofErr w:type="gramEnd"/>
      <w:r w:rsidRPr="0095758B">
        <w:rPr>
          <w:sz w:val="24"/>
          <w:szCs w:val="24"/>
        </w:rPr>
        <w:t xml:space="preserve"> </w:t>
      </w:r>
      <w:proofErr w:type="spellStart"/>
      <w:r w:rsidRPr="0095758B">
        <w:rPr>
          <w:sz w:val="24"/>
          <w:szCs w:val="24"/>
        </w:rPr>
        <w:t>IncMyInt</w:t>
      </w:r>
      <w:proofErr w:type="spellEnd"/>
      <w:r w:rsidRPr="0095758B">
        <w:rPr>
          <w:sz w:val="24"/>
          <w:szCs w:val="24"/>
        </w:rPr>
        <w:t xml:space="preserve">: public </w:t>
      </w:r>
      <w:proofErr w:type="spellStart"/>
      <w:r w:rsidRPr="0095758B">
        <w:rPr>
          <w:sz w:val="24"/>
          <w:szCs w:val="24"/>
        </w:rPr>
        <w:t>MyInt</w:t>
      </w:r>
      <w:proofErr w:type="spellEnd"/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gramStart"/>
      <w:r w:rsidRPr="0095758B">
        <w:rPr>
          <w:sz w:val="24"/>
          <w:szCs w:val="24"/>
        </w:rPr>
        <w:t>{ public</w:t>
      </w:r>
      <w:proofErr w:type="gramEnd"/>
      <w:r w:rsidRPr="0095758B">
        <w:rPr>
          <w:sz w:val="24"/>
          <w:szCs w:val="24"/>
        </w:rPr>
        <w:t xml:space="preserve">: 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proofErr w:type="gramStart"/>
      <w:r w:rsidRPr="0095758B">
        <w:rPr>
          <w:sz w:val="24"/>
          <w:szCs w:val="24"/>
        </w:rPr>
        <w:t>IncMyInt</w:t>
      </w:r>
      <w:proofErr w:type="spellEnd"/>
      <w:r w:rsidRPr="0095758B">
        <w:rPr>
          <w:sz w:val="24"/>
          <w:szCs w:val="24"/>
        </w:rPr>
        <w:t>(</w:t>
      </w:r>
      <w:proofErr w:type="spellStart"/>
      <w:proofErr w:type="gramEnd"/>
      <w:r w:rsidRPr="0095758B">
        <w:rPr>
          <w:sz w:val="24"/>
          <w:szCs w:val="24"/>
        </w:rPr>
        <w:t>int</w:t>
      </w:r>
      <w:proofErr w:type="spellEnd"/>
      <w:r w:rsidRPr="0095758B">
        <w:rPr>
          <w:sz w:val="24"/>
          <w:szCs w:val="24"/>
        </w:rPr>
        <w:t xml:space="preserve"> _x) : </w:t>
      </w:r>
      <w:proofErr w:type="spellStart"/>
      <w:r w:rsidRPr="0095758B">
        <w:rPr>
          <w:sz w:val="24"/>
          <w:szCs w:val="24"/>
        </w:rPr>
        <w:t>MyInt</w:t>
      </w:r>
      <w:proofErr w:type="spellEnd"/>
      <w:r w:rsidRPr="0095758B">
        <w:rPr>
          <w:sz w:val="24"/>
          <w:szCs w:val="24"/>
        </w:rPr>
        <w:t>(_x) {}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r w:rsidRPr="0095758B">
        <w:rPr>
          <w:sz w:val="24"/>
          <w:szCs w:val="24"/>
        </w:rPr>
        <w:t>int</w:t>
      </w:r>
      <w:proofErr w:type="spellEnd"/>
      <w:r w:rsidRPr="0095758B">
        <w:rPr>
          <w:sz w:val="24"/>
          <w:szCs w:val="24"/>
        </w:rPr>
        <w:t xml:space="preserve"> </w:t>
      </w:r>
      <w:proofErr w:type="spellStart"/>
      <w:r w:rsidRPr="0095758B">
        <w:rPr>
          <w:sz w:val="24"/>
          <w:szCs w:val="24"/>
        </w:rPr>
        <w:t>GetX</w:t>
      </w:r>
      <w:proofErr w:type="spellEnd"/>
      <w:r w:rsidRPr="0095758B">
        <w:rPr>
          <w:sz w:val="24"/>
          <w:szCs w:val="24"/>
        </w:rPr>
        <w:t>(</w:t>
      </w:r>
      <w:proofErr w:type="gramStart"/>
      <w:r w:rsidRPr="0095758B">
        <w:rPr>
          <w:sz w:val="24"/>
          <w:szCs w:val="24"/>
        </w:rPr>
        <w:t xml:space="preserve"> )</w:t>
      </w:r>
      <w:proofErr w:type="gramEnd"/>
      <w:r w:rsidRPr="0095758B">
        <w:rPr>
          <w:sz w:val="24"/>
          <w:szCs w:val="24"/>
        </w:rPr>
        <w:t xml:space="preserve"> {</w:t>
      </w:r>
      <w:proofErr w:type="spellStart"/>
      <w:r w:rsidRPr="0095758B">
        <w:rPr>
          <w:sz w:val="24"/>
          <w:szCs w:val="24"/>
        </w:rPr>
        <w:t>return</w:t>
      </w:r>
      <w:proofErr w:type="spellEnd"/>
      <w:r w:rsidRPr="0095758B">
        <w:rPr>
          <w:sz w:val="24"/>
          <w:szCs w:val="24"/>
        </w:rPr>
        <w:t xml:space="preserve"> ++x;}</w:t>
      </w:r>
      <w:r w:rsidRPr="0095758B">
        <w:rPr>
          <w:sz w:val="24"/>
          <w:szCs w:val="24"/>
        </w:rPr>
        <w:tab/>
        <w:t xml:space="preserve">// Переопределим для наследника метод 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r w:rsidRPr="0095758B">
        <w:rPr>
          <w:sz w:val="24"/>
          <w:szCs w:val="24"/>
        </w:rPr>
        <w:t>// базового класса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r w:rsidRPr="0095758B">
        <w:rPr>
          <w:sz w:val="24"/>
          <w:szCs w:val="24"/>
        </w:rPr>
        <w:t>void</w:t>
      </w:r>
      <w:proofErr w:type="spellEnd"/>
      <w:r w:rsidRPr="0095758B">
        <w:rPr>
          <w:sz w:val="24"/>
          <w:szCs w:val="24"/>
        </w:rPr>
        <w:t xml:space="preserve"> </w:t>
      </w:r>
      <w:proofErr w:type="spellStart"/>
      <w:r w:rsidRPr="0095758B">
        <w:rPr>
          <w:sz w:val="24"/>
          <w:szCs w:val="24"/>
        </w:rPr>
        <w:t>ShowX</w:t>
      </w:r>
      <w:proofErr w:type="spellEnd"/>
      <w:r w:rsidRPr="0095758B">
        <w:rPr>
          <w:sz w:val="24"/>
          <w:szCs w:val="24"/>
        </w:rPr>
        <w:t>(</w:t>
      </w:r>
      <w:proofErr w:type="gramStart"/>
      <w:r w:rsidRPr="0095758B">
        <w:rPr>
          <w:sz w:val="24"/>
          <w:szCs w:val="24"/>
        </w:rPr>
        <w:t xml:space="preserve"> )</w:t>
      </w:r>
      <w:proofErr w:type="gramEnd"/>
      <w:r w:rsidRPr="0095758B">
        <w:rPr>
          <w:sz w:val="24"/>
          <w:szCs w:val="24"/>
        </w:rPr>
        <w:t xml:space="preserve"> {</w:t>
      </w:r>
      <w:proofErr w:type="spellStart"/>
      <w:r w:rsidRPr="0095758B">
        <w:rPr>
          <w:sz w:val="24"/>
          <w:szCs w:val="24"/>
        </w:rPr>
        <w:t>cout</w:t>
      </w:r>
      <w:proofErr w:type="spellEnd"/>
      <w:r w:rsidRPr="0095758B">
        <w:rPr>
          <w:sz w:val="24"/>
          <w:szCs w:val="24"/>
        </w:rPr>
        <w:t xml:space="preserve"> &lt;&lt; </w:t>
      </w:r>
      <w:proofErr w:type="spellStart"/>
      <w:r w:rsidRPr="0095758B">
        <w:rPr>
          <w:sz w:val="24"/>
          <w:szCs w:val="24"/>
        </w:rPr>
        <w:t>GetX</w:t>
      </w:r>
      <w:proofErr w:type="spellEnd"/>
      <w:r w:rsidRPr="0095758B">
        <w:rPr>
          <w:sz w:val="24"/>
          <w:szCs w:val="24"/>
        </w:rPr>
        <w:t>()&lt;&lt;' ';}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r w:rsidRPr="0095758B">
        <w:rPr>
          <w:sz w:val="24"/>
          <w:szCs w:val="24"/>
        </w:rPr>
        <w:t xml:space="preserve">}; 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r w:rsidRPr="0095758B">
        <w:rPr>
          <w:sz w:val="24"/>
          <w:szCs w:val="24"/>
        </w:rPr>
        <w:t>main</w:t>
      </w:r>
      <w:proofErr w:type="spellEnd"/>
      <w:r w:rsidRPr="0095758B">
        <w:rPr>
          <w:sz w:val="24"/>
          <w:szCs w:val="24"/>
        </w:rPr>
        <w:t>(</w:t>
      </w:r>
      <w:proofErr w:type="gramStart"/>
      <w:r w:rsidRPr="0095758B">
        <w:rPr>
          <w:sz w:val="24"/>
          <w:szCs w:val="24"/>
        </w:rPr>
        <w:t xml:space="preserve"> )</w:t>
      </w:r>
      <w:proofErr w:type="gramEnd"/>
      <w:r w:rsidRPr="0095758B">
        <w:rPr>
          <w:sz w:val="24"/>
          <w:szCs w:val="24"/>
        </w:rPr>
        <w:t xml:space="preserve"> 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r w:rsidRPr="0095758B">
        <w:rPr>
          <w:sz w:val="24"/>
          <w:szCs w:val="24"/>
        </w:rPr>
        <w:t xml:space="preserve">{ 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r w:rsidRPr="0095758B">
        <w:rPr>
          <w:sz w:val="24"/>
          <w:szCs w:val="24"/>
        </w:rPr>
        <w:t>IncMyInt</w:t>
      </w:r>
      <w:proofErr w:type="spellEnd"/>
      <w:r w:rsidRPr="0095758B">
        <w:rPr>
          <w:sz w:val="24"/>
          <w:szCs w:val="24"/>
        </w:rPr>
        <w:t xml:space="preserve">* </w:t>
      </w:r>
      <w:proofErr w:type="spellStart"/>
      <w:r w:rsidRPr="0095758B">
        <w:rPr>
          <w:sz w:val="24"/>
          <w:szCs w:val="24"/>
        </w:rPr>
        <w:t>ptr</w:t>
      </w:r>
      <w:proofErr w:type="spellEnd"/>
      <w:r w:rsidRPr="0095758B">
        <w:rPr>
          <w:sz w:val="24"/>
          <w:szCs w:val="24"/>
        </w:rPr>
        <w:t>;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r w:rsidRPr="0095758B">
        <w:rPr>
          <w:sz w:val="24"/>
          <w:szCs w:val="24"/>
        </w:rPr>
        <w:t>ptr</w:t>
      </w:r>
      <w:proofErr w:type="spellEnd"/>
      <w:r w:rsidRPr="0095758B">
        <w:rPr>
          <w:sz w:val="24"/>
          <w:szCs w:val="24"/>
        </w:rPr>
        <w:t xml:space="preserve"> = </w:t>
      </w:r>
      <w:proofErr w:type="spellStart"/>
      <w:r w:rsidRPr="0095758B">
        <w:rPr>
          <w:sz w:val="24"/>
          <w:szCs w:val="24"/>
        </w:rPr>
        <w:t>new</w:t>
      </w:r>
      <w:proofErr w:type="spellEnd"/>
      <w:r w:rsidRPr="0095758B">
        <w:rPr>
          <w:sz w:val="24"/>
          <w:szCs w:val="24"/>
        </w:rPr>
        <w:t xml:space="preserve"> </w:t>
      </w:r>
      <w:proofErr w:type="spellStart"/>
      <w:r w:rsidRPr="0095758B">
        <w:rPr>
          <w:sz w:val="24"/>
          <w:szCs w:val="24"/>
        </w:rPr>
        <w:t>IncMyInt</w:t>
      </w:r>
      <w:proofErr w:type="spellEnd"/>
      <w:r w:rsidRPr="0095758B">
        <w:rPr>
          <w:sz w:val="24"/>
          <w:szCs w:val="24"/>
        </w:rPr>
        <w:t>(10);</w:t>
      </w:r>
      <w:r w:rsidRPr="0095758B">
        <w:rPr>
          <w:sz w:val="24"/>
          <w:szCs w:val="24"/>
        </w:rPr>
        <w:tab/>
        <w:t>// Создание объекта в куче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r w:rsidRPr="0095758B">
        <w:rPr>
          <w:sz w:val="24"/>
          <w:szCs w:val="24"/>
        </w:rPr>
        <w:t>ptr</w:t>
      </w:r>
      <w:proofErr w:type="spellEnd"/>
      <w:r w:rsidRPr="0095758B">
        <w:rPr>
          <w:sz w:val="24"/>
          <w:szCs w:val="24"/>
        </w:rPr>
        <w:t>-&gt;</w:t>
      </w:r>
      <w:proofErr w:type="spellStart"/>
      <w:r w:rsidRPr="0095758B">
        <w:rPr>
          <w:sz w:val="24"/>
          <w:szCs w:val="24"/>
        </w:rPr>
        <w:t>ShowX</w:t>
      </w:r>
      <w:proofErr w:type="spellEnd"/>
      <w:r w:rsidRPr="0095758B">
        <w:rPr>
          <w:sz w:val="24"/>
          <w:szCs w:val="24"/>
        </w:rPr>
        <w:t>(</w:t>
      </w:r>
      <w:proofErr w:type="gramStart"/>
      <w:r w:rsidRPr="0095758B">
        <w:rPr>
          <w:sz w:val="24"/>
          <w:szCs w:val="24"/>
        </w:rPr>
        <w:t xml:space="preserve"> )</w:t>
      </w:r>
      <w:proofErr w:type="gramEnd"/>
      <w:r w:rsidRPr="0095758B">
        <w:rPr>
          <w:sz w:val="24"/>
          <w:szCs w:val="24"/>
        </w:rPr>
        <w:t>;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r w:rsidRPr="0095758B">
        <w:rPr>
          <w:sz w:val="24"/>
          <w:szCs w:val="24"/>
        </w:rPr>
        <w:t>delete</w:t>
      </w:r>
      <w:proofErr w:type="spellEnd"/>
      <w:r w:rsidRPr="0095758B">
        <w:rPr>
          <w:sz w:val="24"/>
          <w:szCs w:val="24"/>
        </w:rPr>
        <w:t xml:space="preserve"> </w:t>
      </w:r>
      <w:proofErr w:type="spellStart"/>
      <w:r w:rsidRPr="0095758B">
        <w:rPr>
          <w:sz w:val="24"/>
          <w:szCs w:val="24"/>
        </w:rPr>
        <w:t>ptr</w:t>
      </w:r>
      <w:proofErr w:type="spellEnd"/>
      <w:r w:rsidRPr="0095758B">
        <w:rPr>
          <w:sz w:val="24"/>
          <w:szCs w:val="24"/>
        </w:rPr>
        <w:t xml:space="preserve">; </w:t>
      </w:r>
      <w:r w:rsidRPr="0095758B">
        <w:rPr>
          <w:sz w:val="24"/>
          <w:szCs w:val="24"/>
        </w:rPr>
        <w:tab/>
      </w:r>
      <w:r w:rsidRPr="0095758B">
        <w:rPr>
          <w:sz w:val="24"/>
          <w:szCs w:val="24"/>
        </w:rPr>
        <w:tab/>
      </w:r>
      <w:r w:rsidRPr="0095758B">
        <w:rPr>
          <w:sz w:val="24"/>
          <w:szCs w:val="24"/>
        </w:rPr>
        <w:tab/>
        <w:t>//Удаление объекта в куче</w:t>
      </w:r>
    </w:p>
    <w:p w:rsidR="006F7AE6" w:rsidRPr="0095758B" w:rsidRDefault="006F7AE6" w:rsidP="006F7AE6">
      <w:pPr>
        <w:pStyle w:val="a5"/>
        <w:rPr>
          <w:sz w:val="24"/>
          <w:szCs w:val="24"/>
        </w:rPr>
      </w:pPr>
      <w:proofErr w:type="spellStart"/>
      <w:r w:rsidRPr="0095758B">
        <w:rPr>
          <w:sz w:val="24"/>
          <w:szCs w:val="24"/>
        </w:rPr>
        <w:t>return</w:t>
      </w:r>
      <w:proofErr w:type="spellEnd"/>
      <w:r w:rsidRPr="0095758B">
        <w:rPr>
          <w:sz w:val="24"/>
          <w:szCs w:val="24"/>
        </w:rPr>
        <w:t xml:space="preserve"> 0;</w:t>
      </w:r>
    </w:p>
    <w:p w:rsidR="006F7AE6" w:rsidRPr="0095758B" w:rsidRDefault="006F7AE6" w:rsidP="006F7A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возникает необходимость вызвать функцию-член базового класса, а не ее переопределенный вариант, это можно сделать с помощью операции расширения о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ласти видимости, применяемой в форме:</w:t>
      </w:r>
      <w:proofErr w:type="gramEnd"/>
    </w:p>
    <w:p w:rsidR="00FE74E3" w:rsidRPr="0095758B" w:rsidRDefault="006F7AE6" w:rsidP="0095758B">
      <w:pPr>
        <w:spacing w:before="120"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 </w:t>
      </w:r>
      <w:proofErr w:type="spellStart"/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имя_класса</w:t>
      </w:r>
      <w:proofErr w:type="spellEnd"/>
      <w:proofErr w:type="gramStart"/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&gt; :: &lt;</w:t>
      </w:r>
      <w:proofErr w:type="spellStart"/>
      <w:proofErr w:type="gramEnd"/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имя_функции</w:t>
      </w:r>
      <w:proofErr w:type="spellEnd"/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6F7AE6" w:rsidRPr="0095758B" w:rsidRDefault="00FE74E3" w:rsidP="006F7AE6">
      <w:pPr>
        <w:pStyle w:val="a3"/>
        <w:spacing w:before="0" w:beforeAutospacing="0" w:after="0" w:afterAutospacing="0"/>
        <w:ind w:firstLine="720"/>
        <w:jc w:val="both"/>
      </w:pPr>
      <w:r w:rsidRPr="0095758B">
        <w:t>4. Перечислить особенности описания конструкторов и деструкторов при насл</w:t>
      </w:r>
      <w:r w:rsidRPr="0095758B">
        <w:t>е</w:t>
      </w:r>
      <w:r w:rsidRPr="0095758B">
        <w:t>довании.</w:t>
      </w:r>
      <w:r w:rsidR="006F7AE6" w:rsidRPr="0095758B">
        <w:t xml:space="preserve"> </w:t>
      </w:r>
      <w:r w:rsidR="006F7AE6" w:rsidRPr="0095758B">
        <w:t>Конструкторы не наследуются, поэтому производный класс либо должен об</w:t>
      </w:r>
      <w:r w:rsidR="006F7AE6" w:rsidRPr="0095758B">
        <w:t>ъ</w:t>
      </w:r>
      <w:r w:rsidR="006F7AE6" w:rsidRPr="0095758B">
        <w:t>явить свой конструктор, либо предоставить возможность компилятору генерировать конструктор по умолчанию.</w:t>
      </w:r>
      <w:r w:rsidR="006F7AE6" w:rsidRPr="0095758B">
        <w:t xml:space="preserve"> </w:t>
      </w:r>
      <w:r w:rsidR="006F7AE6" w:rsidRPr="0095758B">
        <w:t>В связи с этим для построения конструктора производн</w:t>
      </w:r>
      <w:r w:rsidR="006F7AE6" w:rsidRPr="0095758B">
        <w:t>о</w:t>
      </w:r>
      <w:r w:rsidR="006F7AE6" w:rsidRPr="0095758B">
        <w:t xml:space="preserve">го класса применяется следующая конструкция: </w:t>
      </w:r>
    </w:p>
    <w:p w:rsidR="006F7AE6" w:rsidRPr="0095758B" w:rsidRDefault="006F7AE6" w:rsidP="006F7AE6">
      <w:pPr>
        <w:pStyle w:val="a3"/>
        <w:spacing w:before="120" w:beforeAutospacing="0" w:after="0" w:afterAutospacing="0"/>
        <w:ind w:firstLine="720"/>
        <w:jc w:val="both"/>
      </w:pPr>
      <w:r w:rsidRPr="0095758B">
        <w:t>&lt;имя класса&gt;([&lt;список аргументов&gt;])</w:t>
      </w:r>
      <w:proofErr w:type="gramStart"/>
      <w:r w:rsidRPr="0095758B">
        <w:t xml:space="preserve"> :</w:t>
      </w:r>
      <w:proofErr w:type="gramEnd"/>
      <w:r w:rsidRPr="0095758B">
        <w:t xml:space="preserve"> &lt;имя класса предка&gt;( [&lt;список аргуме</w:t>
      </w:r>
      <w:r w:rsidRPr="0095758B">
        <w:t>н</w:t>
      </w:r>
      <w:r w:rsidRPr="0095758B">
        <w:t>тов&gt;])</w:t>
      </w:r>
    </w:p>
    <w:p w:rsidR="00FE74E3" w:rsidRPr="0095758B" w:rsidRDefault="006F7AE6" w:rsidP="00FE74E3">
      <w:pPr>
        <w:pStyle w:val="a5"/>
        <w:rPr>
          <w:sz w:val="24"/>
          <w:szCs w:val="24"/>
        </w:rPr>
      </w:pPr>
      <w:r w:rsidRPr="0095758B">
        <w:rPr>
          <w:sz w:val="24"/>
          <w:szCs w:val="24"/>
        </w:rPr>
        <w:t>В отношении деструкторов производных классов также действуют определе</w:t>
      </w:r>
      <w:r w:rsidRPr="0095758B">
        <w:rPr>
          <w:sz w:val="24"/>
          <w:szCs w:val="24"/>
        </w:rPr>
        <w:t>н</w:t>
      </w:r>
      <w:r w:rsidRPr="0095758B">
        <w:rPr>
          <w:sz w:val="24"/>
          <w:szCs w:val="24"/>
        </w:rPr>
        <w:t xml:space="preserve">ные правила. Деструктор производного класса должен выполняться раньше деструктора </w:t>
      </w:r>
      <w:r w:rsidRPr="0095758B">
        <w:rPr>
          <w:sz w:val="24"/>
          <w:szCs w:val="24"/>
        </w:rPr>
        <w:lastRenderedPageBreak/>
        <w:t>б</w:t>
      </w:r>
      <w:r w:rsidRPr="0095758B">
        <w:rPr>
          <w:sz w:val="24"/>
          <w:szCs w:val="24"/>
        </w:rPr>
        <w:t>а</w:t>
      </w:r>
      <w:r w:rsidRPr="0095758B">
        <w:rPr>
          <w:sz w:val="24"/>
          <w:szCs w:val="24"/>
        </w:rPr>
        <w:t>зового класса (иначе деструктор базового класса мог бы разрушить данные-члены, которые используются и в производном классе).</w:t>
      </w:r>
    </w:p>
    <w:p w:rsidR="0095758B" w:rsidRPr="0095758B" w:rsidRDefault="00FE74E3" w:rsidP="009575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5.Что такое полиморфизм? 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олиморфизм с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стоит в том, что с помощью одного и того же обращения к методу выполняются различные действия в зависимости от типа, на который ссылается указатель в каждый момент времени.</w:t>
      </w:r>
      <w:r w:rsidR="0095758B" w:rsidRPr="0095758B">
        <w:rPr>
          <w:rFonts w:eastAsia="Times New Roman"/>
          <w:i/>
          <w:lang w:eastAsia="ru-RU"/>
        </w:rPr>
        <w:t xml:space="preserve"> Полиморфные функции 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работают с объектом любого типа в пределах о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ной иерархии.</w:t>
      </w:r>
    </w:p>
    <w:p w:rsidR="00FE74E3" w:rsidRPr="0095758B" w:rsidRDefault="0095758B" w:rsidP="0095758B">
      <w:pPr>
        <w:autoSpaceDE w:val="0"/>
        <w:autoSpaceDN w:val="0"/>
        <w:adjustRightInd w:val="0"/>
        <w:spacing w:after="0" w:line="240" w:lineRule="auto"/>
        <w:rPr>
          <w:rFonts w:eastAsia="Times New Roman"/>
          <w:i/>
          <w:lang w:eastAsia="ru-RU"/>
        </w:rPr>
      </w:pP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Объект, определенный через указатель или ссылку и содержащий 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иртуальные методы, называется </w:t>
      </w:r>
      <w:r w:rsidRPr="0095758B">
        <w:rPr>
          <w:rFonts w:eastAsia="Times New Roman"/>
          <w:i/>
          <w:lang w:eastAsia="ru-RU"/>
        </w:rPr>
        <w:t>полиморфным</w:t>
      </w:r>
    </w:p>
    <w:p w:rsidR="00FE74E3" w:rsidRPr="0095758B" w:rsidRDefault="00FE74E3" w:rsidP="009575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6. Что такое виртуальная функция? Когда она применяется? Привести пр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мер.</w:t>
      </w:r>
      <w:r w:rsidR="006F7AE6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6F7AE6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Виртуальные функции — это функции, которые гарантируют, что будет в</w:t>
      </w:r>
      <w:r w:rsidR="006F7AE6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6F7AE6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знана правильная функция для объекта безотносительно к тому, какое выражение использ</w:t>
      </w:r>
      <w:r w:rsidR="006F7AE6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6F7AE6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 для осуществления вызова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Функции, у которых известен интерфейс вызова (то есть прототип), но реализ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ция не может быть задана в общем случае, а может быть определена только для конкретных случаев, называются виртуальными (термин, означающий, что функция м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 быть переоп</w:t>
      </w:r>
      <w:r w:rsid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ределена в производном классе).</w:t>
      </w:r>
      <w:proofErr w:type="gramEnd"/>
    </w:p>
    <w:p w:rsidR="00FE74E3" w:rsidRPr="0095758B" w:rsidRDefault="00FE74E3" w:rsidP="0095758B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7. Что такое чисто виртуальная функция? Абстрактный класс? Для чего они нужны?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Класс, содержащий хотя бы один чисто виртуальный метод, называется а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страктный. Абстрактные классы предназначены для представления общих понятий, которые предполагается конкретизировать в производных классах. Абстрак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 класс может использоваться только в качестве базового для других классов — объекты а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95758B"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страктного класса создавать нельзя, поскольку прямой или косвенный вызов чисто виртуального метода пр</w:t>
      </w:r>
      <w:r w:rsid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иводит к ошибке при выполнении.</w:t>
      </w:r>
    </w:p>
    <w:p w:rsidR="00FE74E3" w:rsidRPr="0095758B" w:rsidRDefault="00FE74E3" w:rsidP="00FE74E3">
      <w:pPr>
        <w:pStyle w:val="a5"/>
        <w:rPr>
          <w:sz w:val="24"/>
          <w:szCs w:val="24"/>
        </w:rPr>
      </w:pPr>
      <w:r w:rsidRPr="0095758B">
        <w:rPr>
          <w:sz w:val="24"/>
          <w:szCs w:val="24"/>
        </w:rPr>
        <w:t>8. Что такое механизм позднего связывания?</w:t>
      </w:r>
    </w:p>
    <w:p w:rsidR="006F7AE6" w:rsidRPr="0095758B" w:rsidRDefault="006F7AE6" w:rsidP="006F7AE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В C++ реализован механизм позднего связывания, когда разрешение ссылок на метод происходит на этапе выполнения программы в зависимости от конкре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ного типа объекта, вызвавшего метод. Этот механизм реализован с помощью виртуальных мет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дов.</w:t>
      </w:r>
    </w:p>
    <w:p w:rsidR="0095758B" w:rsidRP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аблицу виртуальных методов (</w:t>
      </w:r>
      <w:proofErr w:type="spellStart"/>
      <w:r w:rsidRPr="0095758B">
        <w:rPr>
          <w:rFonts w:ascii="Times New Roman" w:eastAsia="Times New Roman" w:hAnsi="Times New Roman" w:cs="Times New Roman"/>
          <w:i/>
          <w:lang w:eastAsia="ru-RU"/>
        </w:rPr>
        <w:t>vtbl</w:t>
      </w:r>
      <w:proofErr w:type="spellEnd"/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), в которой для кажд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го виртуального метода записан его адрес в памяти.</w:t>
      </w:r>
    </w:p>
    <w:p w:rsidR="0095758B" w:rsidRPr="0095758B" w:rsidRDefault="0095758B" w:rsidP="00B448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758B">
        <w:rPr>
          <w:rFonts w:ascii="Times New Roman" w:eastAsia="Times New Roman" w:hAnsi="Times New Roman" w:cs="Times New Roman"/>
          <w:sz w:val="24"/>
          <w:szCs w:val="24"/>
          <w:lang w:eastAsia="ru-RU"/>
        </w:rPr>
        <w:t>иртуальным называется метод, ссылка на который разрешается на этапе выполнения программы</w:t>
      </w:r>
    </w:p>
    <w:sectPr w:rsidR="0095758B" w:rsidRPr="0095758B" w:rsidSect="001D7E47">
      <w:type w:val="continuous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34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A5"/>
    <w:rsid w:val="00132CF1"/>
    <w:rsid w:val="001D7E47"/>
    <w:rsid w:val="0039557B"/>
    <w:rsid w:val="004D0001"/>
    <w:rsid w:val="00522C89"/>
    <w:rsid w:val="006F7AE6"/>
    <w:rsid w:val="0076523D"/>
    <w:rsid w:val="008A3FA3"/>
    <w:rsid w:val="008C06A5"/>
    <w:rsid w:val="0095758B"/>
    <w:rsid w:val="00B4485A"/>
    <w:rsid w:val="00CB1FFB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B4485A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0">
    <w:name w:val="Стиль1 Знак"/>
    <w:basedOn w:val="a0"/>
    <w:link w:val="1"/>
    <w:rsid w:val="00B4485A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NormalWeb1">
    <w:name w:val="Normal (Web)1"/>
    <w:basedOn w:val="a"/>
    <w:rsid w:val="00B4485A"/>
    <w:pPr>
      <w:suppressAutoHyphens/>
    </w:pPr>
    <w:rPr>
      <w:rFonts w:ascii="Calibri" w:eastAsia="SimSun" w:hAnsi="Calibri" w:cs="font334"/>
      <w:kern w:val="1"/>
      <w:lang w:val="en-US" w:eastAsia="ar-SA"/>
    </w:rPr>
  </w:style>
  <w:style w:type="paragraph" w:customStyle="1" w:styleId="11">
    <w:name w:val="Заголовок 1_"/>
    <w:basedOn w:val="1"/>
    <w:rsid w:val="00B4485A"/>
    <w:rPr>
      <w:caps/>
      <w:kern w:val="32"/>
    </w:rPr>
  </w:style>
  <w:style w:type="paragraph" w:styleId="a3">
    <w:name w:val="Normal (Web)"/>
    <w:basedOn w:val="a"/>
    <w:rsid w:val="00B4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">
    <w:name w:val="Отступ 6"/>
    <w:rsid w:val="00B4485A"/>
    <w:pPr>
      <w:spacing w:before="120" w:after="0" w:line="240" w:lineRule="auto"/>
      <w:ind w:firstLine="720"/>
      <w:jc w:val="both"/>
    </w:pPr>
    <w:rPr>
      <w:rFonts w:ascii="Times New Roman" w:eastAsia="SimSun" w:hAnsi="Times New Roman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rielkyr14">
    <w:name w:val="ariel_kyr_14"/>
    <w:basedOn w:val="a0"/>
    <w:rsid w:val="00B4485A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character" w:styleId="a4">
    <w:name w:val="Hyperlink"/>
    <w:basedOn w:val="a0"/>
    <w:uiPriority w:val="99"/>
    <w:unhideWhenUsed/>
    <w:rsid w:val="001D7E47"/>
    <w:rPr>
      <w:color w:val="0000FF" w:themeColor="hyperlink"/>
      <w:u w:val="single"/>
    </w:rPr>
  </w:style>
  <w:style w:type="paragraph" w:customStyle="1" w:styleId="a5">
    <w:name w:val="обычный"/>
    <w:basedOn w:val="a"/>
    <w:rsid w:val="00FE74E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D0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0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B4485A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0">
    <w:name w:val="Стиль1 Знак"/>
    <w:basedOn w:val="a0"/>
    <w:link w:val="1"/>
    <w:rsid w:val="00B4485A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NormalWeb1">
    <w:name w:val="Normal (Web)1"/>
    <w:basedOn w:val="a"/>
    <w:rsid w:val="00B4485A"/>
    <w:pPr>
      <w:suppressAutoHyphens/>
    </w:pPr>
    <w:rPr>
      <w:rFonts w:ascii="Calibri" w:eastAsia="SimSun" w:hAnsi="Calibri" w:cs="font334"/>
      <w:kern w:val="1"/>
      <w:lang w:val="en-US" w:eastAsia="ar-SA"/>
    </w:rPr>
  </w:style>
  <w:style w:type="paragraph" w:customStyle="1" w:styleId="11">
    <w:name w:val="Заголовок 1_"/>
    <w:basedOn w:val="1"/>
    <w:rsid w:val="00B4485A"/>
    <w:rPr>
      <w:caps/>
      <w:kern w:val="32"/>
    </w:rPr>
  </w:style>
  <w:style w:type="paragraph" w:styleId="a3">
    <w:name w:val="Normal (Web)"/>
    <w:basedOn w:val="a"/>
    <w:rsid w:val="00B4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">
    <w:name w:val="Отступ 6"/>
    <w:rsid w:val="00B4485A"/>
    <w:pPr>
      <w:spacing w:before="120" w:after="0" w:line="240" w:lineRule="auto"/>
      <w:ind w:firstLine="720"/>
      <w:jc w:val="both"/>
    </w:pPr>
    <w:rPr>
      <w:rFonts w:ascii="Times New Roman" w:eastAsia="SimSun" w:hAnsi="Times New Roman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rielkyr14">
    <w:name w:val="ariel_kyr_14"/>
    <w:basedOn w:val="a0"/>
    <w:rsid w:val="00B4485A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character" w:styleId="a4">
    <w:name w:val="Hyperlink"/>
    <w:basedOn w:val="a0"/>
    <w:uiPriority w:val="99"/>
    <w:unhideWhenUsed/>
    <w:rsid w:val="001D7E47"/>
    <w:rPr>
      <w:color w:val="0000FF" w:themeColor="hyperlink"/>
      <w:u w:val="single"/>
    </w:rPr>
  </w:style>
  <w:style w:type="paragraph" w:customStyle="1" w:styleId="a5">
    <w:name w:val="обычный"/>
    <w:basedOn w:val="a"/>
    <w:rsid w:val="00FE74E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D0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0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2015-10-13T12:19:00Z</dcterms:created>
  <dcterms:modified xsi:type="dcterms:W3CDTF">2015-10-20T20:18:00Z</dcterms:modified>
</cp:coreProperties>
</file>