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672A6659" wp14:textId="77777777">
      <w:pPr>
        <w:pStyle w:val="normal1"/>
        <w:spacing w:before="360" w:after="120"/>
        <w:jc w:val="start"/>
        <w:rPr>
          <w:rFonts w:ascii="Arial" w:hAnsi="Arial"/>
          <w:b/>
          <w:color w:val="000000"/>
          <w:sz w:val="32"/>
        </w:rPr>
      </w:pPr>
      <w:r>
        <w:rPr>
          <w:b/>
          <w:color w:val="000000"/>
          <w:sz w:val="32"/>
        </w:rPr>
      </w:r>
    </w:p>
    <w:p xmlns:wp14="http://schemas.microsoft.com/office/word/2010/wordml" w14:paraId="0A37501D" wp14:textId="77777777">
      <w:pPr>
        <w:pStyle w:val="normal1"/>
        <w:spacing w:before="360" w:after="120"/>
        <w:jc w:val="start"/>
        <w:rPr>
          <w:rFonts w:ascii="Arial" w:hAnsi="Arial"/>
          <w:b/>
          <w:color w:val="000000"/>
          <w:sz w:val="32"/>
        </w:rPr>
      </w:pPr>
      <w:r>
        <w:rPr>
          <w:b/>
          <w:color w:val="000000"/>
          <w:sz w:val="32"/>
        </w:rPr>
      </w:r>
    </w:p>
    <w:p xmlns:wp14="http://schemas.microsoft.com/office/word/2010/wordml" w14:paraId="79732CC0" wp14:textId="77777777">
      <w:pPr>
        <w:pStyle w:val="normal1"/>
        <w:spacing w:before="360" w:after="120"/>
        <w:jc w:val="start"/>
        <w:rPr>
          <w:rFonts w:ascii="Arial" w:hAnsi="Arial"/>
          <w:b/>
          <w:color w:val="000000"/>
          <w:sz w:val="32"/>
        </w:rPr>
      </w:pPr>
      <w:r>
        <w:rPr>
          <w:b/>
          <w:color w:val="000000"/>
          <w:sz w:val="32"/>
        </w:rPr>
        <w:t>DOCUMENTACIÓN DE DAGS DE APACHE AIRFLOW</w:t>
      </w:r>
    </w:p>
    <w:p xmlns:wp14="http://schemas.microsoft.com/office/word/2010/wordml" w14:paraId="5DAB6C7B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02EB378F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6A05A809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5A39BBE3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41C8F396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72A3D3EC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0D0B940D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0E27B00A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60061E4C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44EAFD9C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4B94D5A5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3DEEC669" wp14:textId="77777777">
      <w:pPr>
        <w:pStyle w:val="normal1"/>
        <w:spacing w:before="40" w:after="80" w:line="276" w:lineRule="auto"/>
        <w:jc w:val="both"/>
        <w:rPr>
          <w:rFonts w:ascii="Arial" w:hAnsi="Arial"/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</w:r>
    </w:p>
    <w:p xmlns:wp14="http://schemas.microsoft.com/office/word/2010/wordml" w14:paraId="3656B9AB" wp14:textId="77777777">
      <w:pPr>
        <w:pStyle w:val="normal1"/>
        <w:spacing w:before="40" w:after="80" w:line="276" w:lineRule="auto"/>
        <w:jc w:val="both"/>
        <w:rPr>
          <w:rFonts w:ascii="Arial" w:hAnsi="Arial"/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</w:r>
    </w:p>
    <w:p xmlns:wp14="http://schemas.microsoft.com/office/word/2010/wordml" w14:paraId="538067A8" wp14:textId="77777777">
      <w:pPr>
        <w:pStyle w:val="normal1"/>
        <w:spacing w:before="40" w:after="80" w:line="276" w:lineRule="auto"/>
        <w:jc w:val="both"/>
        <w:rPr>
          <w:rFonts w:ascii="Arial" w:hAnsi="Arial"/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Implementación de la Plataforma ValleDATA para la Gestión y Aprovechamiento de Datos Abiertos en el Departamento del Valle del Cauca</w:t>
      </w:r>
    </w:p>
    <w:p xmlns:wp14="http://schemas.microsoft.com/office/word/2010/wordml" w14:paraId="5F077155" wp14:textId="77777777">
      <w:pPr>
        <w:pStyle w:val="normal1"/>
        <w:spacing w:before="40" w:after="80" w:line="276" w:lineRule="auto"/>
        <w:jc w:val="both"/>
        <w:rPr/>
      </w:pPr>
      <w:r>
        <w:rPr>
          <w:b/>
          <w:color w:val="000000"/>
          <w:sz w:val="24"/>
        </w:rPr>
        <w:t>Documento:</w:t>
      </w:r>
      <w:r>
        <w:rPr>
          <w:color w:val="000000"/>
          <w:sz w:val="24"/>
        </w:rPr>
        <w:t xml:space="preserve"> Documentación de DAGs de Apache Airflow</w:t>
      </w:r>
    </w:p>
    <w:p xmlns:wp14="http://schemas.microsoft.com/office/word/2010/wordml" w14:paraId="3ADA6A8B" wp14:textId="77777777">
      <w:pPr>
        <w:pStyle w:val="normal1"/>
        <w:spacing w:before="40" w:after="80" w:line="276" w:lineRule="auto"/>
        <w:jc w:val="both"/>
        <w:rPr/>
      </w:pPr>
      <w:r>
        <w:rPr>
          <w:b/>
          <w:color w:val="000000"/>
          <w:sz w:val="24"/>
        </w:rPr>
        <w:t>Área Responsable:</w:t>
      </w:r>
      <w:r>
        <w:rPr>
          <w:color w:val="000000"/>
          <w:sz w:val="24"/>
        </w:rPr>
        <w:t xml:space="preserve"> Área de Datos - Proyecto Valle Data</w:t>
      </w:r>
    </w:p>
    <w:p xmlns:wp14="http://schemas.microsoft.com/office/word/2010/wordml" w14:paraId="182019FD" wp14:textId="77777777">
      <w:pPr>
        <w:pStyle w:val="normal1"/>
        <w:spacing w:before="40" w:after="80" w:line="276" w:lineRule="auto"/>
        <w:jc w:val="both"/>
        <w:rPr/>
      </w:pPr>
      <w:r>
        <w:rPr>
          <w:b/>
          <w:color w:val="000000"/>
          <w:sz w:val="24"/>
        </w:rPr>
        <w:t>Elaborado por:</w:t>
      </w:r>
      <w:r>
        <w:rPr>
          <w:color w:val="000000"/>
          <w:sz w:val="24"/>
        </w:rPr>
        <w:t xml:space="preserve"> Jhon Jairo Vallejo</w:t>
      </w:r>
    </w:p>
    <w:p xmlns:wp14="http://schemas.microsoft.com/office/word/2010/wordml" w14:paraId="41134025" wp14:textId="77777777">
      <w:pPr>
        <w:pStyle w:val="normal1"/>
        <w:spacing w:before="40" w:after="80" w:line="276" w:lineRule="auto"/>
        <w:jc w:val="both"/>
        <w:rPr/>
      </w:pPr>
      <w:r>
        <w:rPr>
          <w:b/>
          <w:color w:val="000000"/>
          <w:sz w:val="24"/>
        </w:rPr>
        <w:t>Revisado por:</w:t>
      </w:r>
      <w:r>
        <w:rPr>
          <w:color w:val="000000"/>
          <w:sz w:val="24"/>
        </w:rPr>
        <w:t xml:space="preserve"> Juan Pablo Rios</w:t>
      </w:r>
    </w:p>
    <w:p xmlns:wp14="http://schemas.microsoft.com/office/word/2010/wordml" w14:paraId="2A8EF18E" wp14:textId="77777777">
      <w:pPr>
        <w:pStyle w:val="normal1"/>
        <w:spacing w:before="40" w:after="80" w:line="276" w:lineRule="auto"/>
        <w:jc w:val="both"/>
        <w:rPr/>
      </w:pPr>
      <w:r>
        <w:rPr>
          <w:b/>
          <w:color w:val="000000"/>
          <w:sz w:val="24"/>
        </w:rPr>
        <w:t>Fecha de Actualización:</w:t>
      </w:r>
      <w:r>
        <w:rPr>
          <w:color w:val="000000"/>
          <w:sz w:val="24"/>
        </w:rPr>
        <w:t xml:space="preserve"> 29 de Julio de 2026</w:t>
      </w:r>
    </w:p>
    <w:p xmlns:wp14="http://schemas.microsoft.com/office/word/2010/wordml" w14:paraId="45FB0818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  <w:r>
        <w:br w:type="page"/>
      </w:r>
    </w:p>
    <w:p xmlns:wp14="http://schemas.microsoft.com/office/word/2010/wordml" w14:paraId="049F31CB" wp14:textId="77777777">
      <w:pPr>
        <w:pStyle w:val="normal1"/>
        <w:spacing w:before="40" w:after="80" w:line="276" w:lineRule="auto"/>
        <w:jc w:val="both"/>
        <w:rPr>
          <w:rFonts w:ascii="Arial" w:hAnsi="Arial"/>
          <w:color w:val="000000"/>
          <w:sz w:val="24"/>
        </w:rPr>
      </w:pPr>
      <w:r>
        <w:rPr>
          <w:color w:val="000000"/>
          <w:sz w:val="24"/>
        </w:rPr>
      </w:r>
    </w:p>
    <w:p xmlns:wp14="http://schemas.microsoft.com/office/word/2010/wordml" w14:paraId="2B5E67B9" wp14:textId="77777777">
      <w:pPr>
        <w:pStyle w:val="normal1"/>
        <w:spacing w:before="280" w:after="80"/>
        <w:jc w:val="start"/>
        <w:rPr/>
      </w:pPr>
      <w:r>
        <w:rPr>
          <w:b/>
          <w:color w:val="000000"/>
          <w:sz w:val="28"/>
        </w:rPr>
        <w:t>Control de Versiones</w:t>
      </w:r>
    </w:p>
    <w:tbl>
      <w:tblPr>
        <w:tblW w:w="9028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xmlns:wp14="http://schemas.microsoft.com/office/word/2010/wordml" w14:paraId="05411D0B" wp14:textId="77777777">
        <w:trPr/>
        <w:tc>
          <w:tcPr>
            <w:tcW w:w="2257" w:type="dxa"/>
            <w:tcBorders/>
            <w:shd w:val="clear" w:fill="003366"/>
          </w:tcPr>
          <w:p w14:paraId="745F5C4E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Versión</w:t>
            </w:r>
          </w:p>
        </w:tc>
        <w:tc>
          <w:tcPr>
            <w:tcW w:w="2257" w:type="dxa"/>
            <w:tcBorders/>
            <w:shd w:val="clear" w:fill="003366"/>
          </w:tcPr>
          <w:p w14:paraId="48FF8E3E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Fecha</w:t>
            </w:r>
          </w:p>
        </w:tc>
        <w:tc>
          <w:tcPr>
            <w:tcW w:w="2257" w:type="dxa"/>
            <w:tcBorders/>
            <w:shd w:val="clear" w:fill="003366"/>
          </w:tcPr>
          <w:p w14:paraId="7CF7CAE3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Descripción</w:t>
            </w:r>
          </w:p>
        </w:tc>
        <w:tc>
          <w:tcPr>
            <w:tcW w:w="2257" w:type="dxa"/>
            <w:tcBorders/>
            <w:shd w:val="clear" w:fill="003366"/>
          </w:tcPr>
          <w:p w14:paraId="4C320DDC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Autor</w:t>
            </w:r>
          </w:p>
        </w:tc>
      </w:tr>
      <w:tr xmlns:wp14="http://schemas.microsoft.com/office/word/2010/wordml" w14:paraId="13373D70" wp14:textId="77777777">
        <w:trPr/>
        <w:tc>
          <w:tcPr>
            <w:tcW w:w="2257" w:type="dxa"/>
            <w:tcBorders/>
            <w:shd w:val="clear" w:fill="F8F9FA"/>
          </w:tcPr>
          <w:p w14:paraId="4B3AA50C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1.0</w:t>
            </w:r>
          </w:p>
        </w:tc>
        <w:tc>
          <w:tcPr>
            <w:tcW w:w="2257" w:type="dxa"/>
            <w:tcBorders/>
            <w:shd w:val="clear" w:fill="F8F9FA"/>
          </w:tcPr>
          <w:p w14:paraId="1A3413CC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29 de Julio de 2026</w:t>
            </w:r>
          </w:p>
        </w:tc>
        <w:tc>
          <w:tcPr>
            <w:tcW w:w="2257" w:type="dxa"/>
            <w:tcBorders/>
            <w:shd w:val="clear" w:fill="F8F9FA"/>
          </w:tcPr>
          <w:p w14:paraId="06E2A2DE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Creación de Documento</w:t>
            </w:r>
          </w:p>
        </w:tc>
        <w:tc>
          <w:tcPr>
            <w:tcW w:w="2257" w:type="dxa"/>
            <w:tcBorders/>
            <w:shd w:val="clear" w:fill="F8F9FA"/>
          </w:tcPr>
          <w:p w14:paraId="70F96F39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Jhon Jairo Vallejo</w:t>
            </w:r>
          </w:p>
        </w:tc>
      </w:tr>
    </w:tbl>
    <w:p xmlns:wp14="http://schemas.microsoft.com/office/word/2010/wordml" w14:paraId="53128261" wp14:textId="77777777">
      <w:pPr>
        <w:pStyle w:val="normal1"/>
        <w:rPr/>
      </w:pPr>
      <w:r>
        <w:rPr/>
      </w:r>
    </w:p>
    <w:p xmlns:wp14="http://schemas.microsoft.com/office/word/2010/wordml" w14:paraId="62486C05" wp14:textId="77777777">
      <w:pPr>
        <w:pStyle w:val="normal1"/>
        <w:spacing w:before="120" w:after="120"/>
        <w:jc w:val="center"/>
        <w:rPr>
          <w:color w:val="C8C8C8"/>
        </w:rPr>
      </w:pPr>
      <w:r>
        <w:rPr>
          <w:color w:val="C8C8C8"/>
        </w:rPr>
      </w:r>
      <w:r>
        <w:br w:type="page"/>
      </w:r>
    </w:p>
    <w:p xmlns:wp14="http://schemas.microsoft.com/office/word/2010/wordml" w14:paraId="4101652C" wp14:textId="77777777">
      <w:pPr>
        <w:pStyle w:val="normal1"/>
        <w:spacing w:before="120" w:after="120"/>
        <w:jc w:val="center"/>
        <w:rPr>
          <w:color w:val="C8C8C8"/>
        </w:rPr>
      </w:pPr>
    </w:p>
    <w:p w:rsidR="48CD6B71" w:rsidP="48CD6B71" w:rsidRDefault="48CD6B71" w14:paraId="6481A23C" w14:textId="111315CD">
      <w:pPr>
        <w:pStyle w:val="Heading1"/>
        <w:jc w:val="center"/>
        <w:rPr>
          <w:b w:val="1"/>
          <w:bCs w:val="1"/>
          <w:sz w:val="28"/>
          <w:szCs w:val="28"/>
        </w:rPr>
      </w:pPr>
      <w:bookmarkStart w:name="_Toc149347969" w:id="1108509052"/>
      <w:r>
        <w:br/>
      </w:r>
      <w:r w:rsidRPr="48CD6B71" w:rsidR="4D481BE7">
        <w:rPr>
          <w:b w:val="1"/>
          <w:bCs w:val="1"/>
          <w:sz w:val="28"/>
          <w:szCs w:val="28"/>
        </w:rPr>
        <w:t>TABLA DE CONTENIDOS</w:t>
      </w:r>
      <w:bookmarkEnd w:id="1108509052"/>
    </w:p>
    <w:p w:rsidR="48CD6B71" w:rsidP="48CD6B71" w:rsidRDefault="48CD6B71" w14:paraId="1E9DF925" w14:textId="3B27B0D9">
      <w:pPr>
        <w:pStyle w:val="normal1"/>
      </w:pPr>
    </w:p>
    <w:p w:rsidR="48CD6B71" w:rsidP="48CD6B71" w:rsidRDefault="48CD6B71" w14:paraId="64A58834" w14:textId="69434758">
      <w:pPr>
        <w:pStyle w:val="normal1"/>
      </w:pPr>
    </w:p>
    <w:sdt>
      <w:sdtPr>
        <w:id w:val="1137956108"/>
        <w:docPartObj>
          <w:docPartGallery w:val="Table of Contents"/>
          <w:docPartUnique/>
        </w:docPartObj>
      </w:sdtPr>
      <w:sdtContent>
        <w:p w:rsidR="48CD6B71" w:rsidP="48CD6B71" w:rsidRDefault="48CD6B71" w14:paraId="56A9E47A" w14:textId="3A71365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"_Toc149347969" </w:instrText>
          </w:r>
          <w:r>
            <w:fldChar w:fldCharType="separate"/>
          </w:r>
          <w:r w:rsidRPr="48CD6B71" w:rsidR="48CD6B71">
            <w:rPr>
              <w:rStyle w:val="Hyperlink"/>
            </w:rPr>
            <w:t>TABLA DE CONTENIDOS</w:t>
          </w:r>
          <w:r>
            <w:tab/>
          </w:r>
          <w:r>
            <w:fldChar w:fldCharType="begin"/>
          </w:r>
          <w:r>
            <w:instrText xml:space="preserve">PAGEREF _Toc149347969 \h</w:instrText>
          </w:r>
          <w:r>
            <w:fldChar w:fldCharType="separate"/>
          </w:r>
          <w:r w:rsidRPr="48CD6B71" w:rsidR="48CD6B71">
            <w:rPr>
              <w:rStyle w:val="Hyperlink"/>
            </w:rPr>
            <w:t>3</w:t>
          </w:r>
          <w:r>
            <w:fldChar w:fldCharType="end"/>
          </w:r>
          <w:r>
            <w:fldChar w:fldCharType="end"/>
          </w:r>
        </w:p>
        <w:p w:rsidR="48CD6B71" w:rsidP="48CD6B71" w:rsidRDefault="48CD6B71" w14:paraId="29B16F3B" w14:textId="7C34FB2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"_Toc1941104494" </w:instrText>
          </w:r>
          <w:r>
            <w:fldChar w:fldCharType="separate"/>
          </w:r>
          <w:r w:rsidRPr="48CD6B71" w:rsidR="48CD6B71">
            <w:rPr>
              <w:rStyle w:val="Hyperlink"/>
            </w:rPr>
            <w:t>1. Definiciones</w:t>
          </w:r>
          <w:r>
            <w:tab/>
          </w:r>
          <w:r>
            <w:fldChar w:fldCharType="begin"/>
          </w:r>
          <w:r>
            <w:instrText xml:space="preserve">PAGEREF _Toc1941104494 \h</w:instrText>
          </w:r>
          <w:r>
            <w:fldChar w:fldCharType="separate"/>
          </w:r>
          <w:r w:rsidRPr="48CD6B71" w:rsidR="48CD6B71">
            <w:rPr>
              <w:rStyle w:val="Hyperlink"/>
            </w:rPr>
            <w:t>4</w:t>
          </w:r>
          <w:r>
            <w:fldChar w:fldCharType="end"/>
          </w:r>
          <w:r>
            <w:fldChar w:fldCharType="end"/>
          </w:r>
        </w:p>
        <w:p w:rsidR="48CD6B71" w:rsidP="48CD6B71" w:rsidRDefault="48CD6B71" w14:paraId="7D3728D5" w14:textId="6932CED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"_Toc965733498" </w:instrText>
          </w:r>
          <w:r>
            <w:fldChar w:fldCharType="separate"/>
          </w:r>
          <w:r w:rsidRPr="48CD6B71" w:rsidR="48CD6B71">
            <w:rPr>
              <w:rStyle w:val="Hyperlink"/>
            </w:rPr>
            <w:t>2. Visión General del Sistema y Negocio</w:t>
          </w:r>
          <w:r>
            <w:tab/>
          </w:r>
          <w:r>
            <w:fldChar w:fldCharType="begin"/>
          </w:r>
          <w:r>
            <w:instrText xml:space="preserve">PAGEREF _Toc965733498 \h</w:instrText>
          </w:r>
          <w:r>
            <w:fldChar w:fldCharType="separate"/>
          </w:r>
          <w:r w:rsidRPr="48CD6B71" w:rsidR="48CD6B71">
            <w:rPr>
              <w:rStyle w:val="Hyperlink"/>
            </w:rPr>
            <w:t>5</w:t>
          </w:r>
          <w:r>
            <w:fldChar w:fldCharType="end"/>
          </w:r>
          <w:r>
            <w:fldChar w:fldCharType="end"/>
          </w:r>
        </w:p>
        <w:p w:rsidR="48CD6B71" w:rsidP="48CD6B71" w:rsidRDefault="48CD6B71" w14:paraId="533EB001" w14:textId="16C11CB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"_Toc1177423832" </w:instrText>
          </w:r>
          <w:r>
            <w:fldChar w:fldCharType="separate"/>
          </w:r>
          <w:r w:rsidRPr="48CD6B71" w:rsidR="48CD6B71">
            <w:rPr>
              <w:rStyle w:val="Hyperlink"/>
            </w:rPr>
            <w:t>3. Matriz Consolidada de DAGs</w:t>
          </w:r>
          <w:r>
            <w:tab/>
          </w:r>
          <w:r>
            <w:fldChar w:fldCharType="begin"/>
          </w:r>
          <w:r>
            <w:instrText xml:space="preserve">PAGEREF _Toc1177423832 \h</w:instrText>
          </w:r>
          <w:r>
            <w:fldChar w:fldCharType="separate"/>
          </w:r>
          <w:r w:rsidRPr="48CD6B71" w:rsidR="48CD6B71">
            <w:rPr>
              <w:rStyle w:val="Hyperlink"/>
            </w:rPr>
            <w:t>6</w:t>
          </w:r>
          <w:r>
            <w:fldChar w:fldCharType="end"/>
          </w:r>
          <w:r>
            <w:fldChar w:fldCharType="end"/>
          </w:r>
        </w:p>
        <w:p w:rsidR="48CD6B71" w:rsidP="48CD6B71" w:rsidRDefault="48CD6B71" w14:paraId="1425B87F" w14:textId="325C168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"_Toc1942165315" </w:instrText>
          </w:r>
          <w:r>
            <w:fldChar w:fldCharType="separate"/>
          </w:r>
          <w:r w:rsidRPr="48CD6B71" w:rsidR="48CD6B71">
            <w:rPr>
              <w:rStyle w:val="Hyperlink"/>
            </w:rPr>
            <w:t>4. Especificación Técnica de los DAGs</w:t>
          </w:r>
          <w:r>
            <w:tab/>
          </w:r>
          <w:r>
            <w:fldChar w:fldCharType="begin"/>
          </w:r>
          <w:r>
            <w:instrText xml:space="preserve">PAGEREF _Toc1942165315 \h</w:instrText>
          </w:r>
          <w:r>
            <w:fldChar w:fldCharType="separate"/>
          </w:r>
          <w:r w:rsidRPr="48CD6B71" w:rsidR="48CD6B71">
            <w:rPr>
              <w:rStyle w:val="Hyperlink"/>
            </w:rPr>
            <w:t>7</w:t>
          </w:r>
          <w:r>
            <w:fldChar w:fldCharType="end"/>
          </w:r>
          <w:r>
            <w:fldChar w:fldCharType="end"/>
          </w:r>
        </w:p>
        <w:p w:rsidR="48CD6B71" w:rsidRDefault="48CD6B71" w14:paraId="1F1BCF1F" w14:textId="67C69D78">
          <w:r>
            <w:fldChar w:fldCharType="end"/>
          </w:r>
        </w:p>
      </w:sdtContent>
    </w:sdt>
    <w:p w:rsidR="48CD6B71" w:rsidP="48CD6B71" w:rsidRDefault="48CD6B71" w14:paraId="62B5C668" w14:textId="17385060">
      <w:pPr>
        <w:pStyle w:val="normal1"/>
      </w:pPr>
    </w:p>
    <w:p w:rsidR="48CD6B71" w:rsidP="48CD6B71" w:rsidRDefault="48CD6B71" w14:paraId="4C33370E" w14:textId="7AE1EB07">
      <w:pPr>
        <w:pStyle w:val="normal1"/>
      </w:pPr>
    </w:p>
    <w:p w:rsidR="48CD6B71" w:rsidP="48CD6B71" w:rsidRDefault="48CD6B71" w14:paraId="70E2110C" w14:textId="0680476F">
      <w:pPr>
        <w:pStyle w:val="normal1"/>
      </w:pPr>
    </w:p>
    <w:p w:rsidR="48CD6B71" w:rsidP="48CD6B71" w:rsidRDefault="48CD6B71" w14:paraId="5E11CF78" w14:textId="78669326">
      <w:pPr>
        <w:pStyle w:val="normal1"/>
      </w:pPr>
    </w:p>
    <w:p w:rsidR="48CD6B71" w:rsidP="48CD6B71" w:rsidRDefault="48CD6B71" w14:paraId="3E7BCB1B" w14:textId="3E5D46F7">
      <w:pPr>
        <w:pStyle w:val="Heading1"/>
        <w:rPr>
          <w:b w:val="1"/>
          <w:bCs w:val="1"/>
          <w:sz w:val="28"/>
          <w:szCs w:val="28"/>
        </w:rPr>
      </w:pPr>
    </w:p>
    <w:p xmlns:wp14="http://schemas.microsoft.com/office/word/2010/wordml" w:rsidP="48CD6B71" w14:paraId="3D782BC0" wp14:textId="0CC223D6">
      <w:pPr>
        <w:pStyle w:val="Heading1"/>
        <w:rPr>
          <w:b w:val="1"/>
          <w:bCs w:val="1"/>
          <w:sz w:val="28"/>
          <w:szCs w:val="28"/>
        </w:rPr>
      </w:pPr>
    </w:p>
    <w:p xmlns:wp14="http://schemas.microsoft.com/office/word/2010/wordml" w:rsidP="48CD6B71" w14:paraId="2F8546E2" wp14:textId="664D7D86">
      <w:pPr/>
      <w:r>
        <w:br w:type="page"/>
      </w:r>
    </w:p>
    <w:p xmlns:wp14="http://schemas.microsoft.com/office/word/2010/wordml" w:rsidP="48CD6B71" w14:paraId="673A4679" wp14:textId="0F9B7D0E">
      <w:pPr>
        <w:pStyle w:val="Heading1"/>
        <w:rPr>
          <w:b w:val="1"/>
          <w:bCs w:val="1"/>
          <w:sz w:val="28"/>
          <w:szCs w:val="28"/>
        </w:rPr>
      </w:pPr>
    </w:p>
    <w:p xmlns:wp14="http://schemas.microsoft.com/office/word/2010/wordml" w:rsidP="16B98004" w14:paraId="4B43AFB7" wp14:textId="14892E22">
      <w:pPr>
        <w:pStyle w:val="Heading1"/>
        <w:rPr>
          <w:b w:val="1"/>
          <w:bCs w:val="1"/>
          <w:sz w:val="28"/>
          <w:szCs w:val="28"/>
        </w:rPr>
      </w:pPr>
      <w:bookmarkStart w:name="_Toc1941104494" w:id="1953608957"/>
      <w:r w:rsidRPr="48CD6B71" w:rsidR="16B98004">
        <w:rPr>
          <w:b w:val="1"/>
          <w:bCs w:val="1"/>
          <w:sz w:val="28"/>
          <w:szCs w:val="28"/>
        </w:rPr>
        <w:t>1. Definiciones</w:t>
      </w:r>
      <w:bookmarkEnd w:id="1953608957"/>
    </w:p>
    <w:p xmlns:wp14="http://schemas.microsoft.com/office/word/2010/wordml" w14:paraId="1A2F437D" wp14:textId="77777777">
      <w:pPr>
        <w:pStyle w:val="normal1"/>
        <w:spacing w:before="40" w:after="80" w:line="276" w:lineRule="auto"/>
        <w:jc w:val="both"/>
        <w:rPr/>
      </w:pPr>
      <w:r>
        <w:rPr>
          <w:color w:val="000000"/>
          <w:sz w:val="24"/>
        </w:rPr>
        <w:t>Para facilitar la comprensión por parte de personal administrativo, directivo o usuarios sin formación en sistemas, a continuación se explican los conceptos principales utilizados en esta plataforma:</w:t>
      </w:r>
    </w:p>
    <w:p xmlns:wp14="http://schemas.microsoft.com/office/word/2010/wordml" w14:paraId="6F7D35A7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¿Qué es un DAG? (Receta Digital Automatizada)</w:t>
      </w:r>
    </w:p>
    <w:p xmlns:wp14="http://schemas.microsoft.com/office/word/2010/wordml" w14:paraId="54DA8AF8" wp14:textId="77777777">
      <w:pPr>
        <w:pStyle w:val="normal1"/>
        <w:spacing w:before="40" w:after="80" w:line="276" w:lineRule="auto"/>
        <w:jc w:val="both"/>
        <w:rPr/>
      </w:pPr>
      <w:r>
        <w:rPr>
          <w:color w:val="000000"/>
          <w:sz w:val="24"/>
        </w:rPr>
        <w:t xml:space="preserve">Un </w:t>
      </w:r>
      <w:r>
        <w:rPr>
          <w:b/>
          <w:color w:val="000000"/>
          <w:sz w:val="24"/>
        </w:rPr>
        <w:t>DAG</w:t>
      </w:r>
      <w:r>
        <w:rPr>
          <w:color w:val="000000"/>
          <w:sz w:val="24"/>
        </w:rPr>
        <w:t xml:space="preserve"> (por sus siglas en inglés </w:t>
      </w:r>
      <w:r>
        <w:rPr>
          <w:i/>
          <w:color w:val="000000"/>
          <w:sz w:val="24"/>
        </w:rPr>
        <w:t>Directed Acyclic Graph</w:t>
      </w:r>
      <w:r>
        <w:rPr>
          <w:color w:val="000000"/>
          <w:sz w:val="24"/>
        </w:rPr>
        <w:t xml:space="preserve"> o </w:t>
      </w:r>
      <w:r>
        <w:rPr>
          <w:i/>
          <w:color w:val="000000"/>
          <w:sz w:val="24"/>
        </w:rPr>
        <w:t>Grafo Acíclico Dirigido</w:t>
      </w:r>
      <w:r>
        <w:rPr>
          <w:color w:val="000000"/>
          <w:sz w:val="24"/>
        </w:rPr>
        <w:t xml:space="preserve">) es, en palabras sencillas, una </w:t>
      </w:r>
      <w:r>
        <w:rPr>
          <w:b/>
          <w:color w:val="000000"/>
          <w:sz w:val="24"/>
        </w:rPr>
        <w:t>receta digital automatizada</w:t>
      </w:r>
      <w:r>
        <w:rPr>
          <w:color w:val="000000"/>
          <w:sz w:val="24"/>
        </w:rPr>
        <w:t>. Es una secuencia organizada de pasos que la computadora ejecuta automáticamente en un orden específico y a una hora determinada (por ejemplo, el primer día de cada mes a las 6:00 AM).</w:t>
      </w:r>
    </w:p>
    <w:p xmlns:wp14="http://schemas.microsoft.com/office/word/2010/wordml" w14:paraId="547512B5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Sin Intervención Manual:</w:t>
      </w:r>
      <w:r>
        <w:rPr>
          <w:color w:val="000000"/>
          <w:sz w:val="24"/>
        </w:rPr>
        <w:t xml:space="preserve"> En lugar de que un funcionario tenga que ingresar a una página web, descargar un archivo Excel, abrirlo y copiar datos a otra plantilla, el </w:t>
      </w:r>
      <w:r>
        <w:rPr>
          <w:b/>
          <w:color w:val="000000"/>
          <w:sz w:val="24"/>
        </w:rPr>
        <w:t>DAG</w:t>
      </w:r>
      <w:r>
        <w:rPr>
          <w:color w:val="000000"/>
          <w:sz w:val="24"/>
        </w:rPr>
        <w:t xml:space="preserve"> hace todo ese trabajo automáticamente en segundos.</w:t>
      </w:r>
    </w:p>
    <w:p xmlns:wp14="http://schemas.microsoft.com/office/word/2010/wordml" w14:paraId="0DEA0E78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Seguridad y Trazabilidad:</w:t>
      </w:r>
      <w:r>
        <w:rPr>
          <w:color w:val="000000"/>
          <w:sz w:val="24"/>
        </w:rPr>
        <w:t xml:space="preserve"> Si la receta falla en algún paso (por ejemplo, si la página del DANE está caída), el DAG reintenta automáticamente y envía una alerta, garantizando que los datos nunca se pierdan.</w:t>
      </w:r>
    </w:p>
    <w:p xmlns:wp14="http://schemas.microsoft.com/office/word/2010/wordml" w14:paraId="6E8EE5D7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¿Qué es una Tarea (*Task*)?</w:t>
      </w:r>
    </w:p>
    <w:p xmlns:wp14="http://schemas.microsoft.com/office/word/2010/wordml" w14:paraId="79EC1206" wp14:textId="77777777">
      <w:pPr>
        <w:pStyle w:val="normal1"/>
        <w:spacing w:before="40" w:after="80" w:line="276" w:lineRule="auto"/>
        <w:jc w:val="both"/>
        <w:rPr/>
      </w:pPr>
      <w:r>
        <w:rPr>
          <w:color w:val="000000"/>
          <w:sz w:val="24"/>
        </w:rPr>
        <w:t>Es cada uno de los pasos individuales dentro de la receta. Por ejemplo:</w:t>
      </w:r>
    </w:p>
    <w:p xmlns:wp14="http://schemas.microsoft.com/office/word/2010/wordml" w14:paraId="6EBB0993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1. </w:t>
      </w:r>
      <w:r>
        <w:rPr>
          <w:i/>
          <w:color w:val="000000"/>
          <w:sz w:val="24"/>
        </w:rPr>
        <w:t>Paso 1:</w:t>
      </w:r>
      <w:r>
        <w:rPr>
          <w:color w:val="000000"/>
          <w:sz w:val="24"/>
        </w:rPr>
        <w:t xml:space="preserve"> Crear la carpeta donde se guardarán los datos.</w:t>
      </w:r>
    </w:p>
    <w:p xmlns:wp14="http://schemas.microsoft.com/office/word/2010/wordml" w14:paraId="38BAB88E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2. </w:t>
      </w:r>
      <w:r>
        <w:rPr>
          <w:i/>
          <w:color w:val="000000"/>
          <w:sz w:val="24"/>
        </w:rPr>
        <w:t>Paso 2:</w:t>
      </w:r>
      <w:r>
        <w:rPr>
          <w:color w:val="000000"/>
          <w:sz w:val="24"/>
        </w:rPr>
        <w:t xml:space="preserve"> Descargar el archivo desde el portal oficial.</w:t>
      </w:r>
    </w:p>
    <w:p xmlns:wp14="http://schemas.microsoft.com/office/word/2010/wordml" w14:paraId="178D742B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3. </w:t>
      </w:r>
      <w:r>
        <w:rPr>
          <w:i/>
          <w:color w:val="000000"/>
          <w:sz w:val="24"/>
        </w:rPr>
        <w:t>Paso 3:</w:t>
      </w:r>
      <w:r>
        <w:rPr>
          <w:color w:val="000000"/>
          <w:sz w:val="24"/>
        </w:rPr>
        <w:t xml:space="preserve"> Limpiar y validar los datos.</w:t>
      </w:r>
    </w:p>
    <w:p xmlns:wp14="http://schemas.microsoft.com/office/word/2010/wordml" w14:paraId="7EB35102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4. </w:t>
      </w:r>
      <w:r>
        <w:rPr>
          <w:i/>
          <w:color w:val="000000"/>
          <w:sz w:val="24"/>
        </w:rPr>
        <w:t>Paso 4:</w:t>
      </w:r>
      <w:r>
        <w:rPr>
          <w:color w:val="000000"/>
          <w:sz w:val="24"/>
        </w:rPr>
        <w:t xml:space="preserve"> Guardar la información en la base de datos central.</w:t>
      </w:r>
    </w:p>
    <w:p xmlns:wp14="http://schemas.microsoft.com/office/word/2010/wordml" w14:paraId="431D96A7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¿Qué es un Pipeline o Flujo de Procesamiento?</w:t>
      </w:r>
    </w:p>
    <w:p xmlns:wp14="http://schemas.microsoft.com/office/word/2010/wordml" w14:paraId="15460B3D" wp14:textId="77777777">
      <w:pPr>
        <w:pStyle w:val="normal1"/>
        <w:spacing w:before="40" w:after="80" w:line="276" w:lineRule="auto"/>
        <w:jc w:val="both"/>
        <w:rPr/>
      </w:pPr>
      <w:r w:rsidRPr="16B98004" w:rsidR="16B98004">
        <w:rPr>
          <w:color w:val="000000" w:themeColor="text1" w:themeTint="FF" w:themeShade="FF"/>
          <w:sz w:val="24"/>
          <w:szCs w:val="24"/>
        </w:rPr>
        <w:t>Es la "tubería" digital completa por donde viaja la información desde el sitio web externo donde nace hasta los informes y tableros donde los directivos toman decisiones.</w:t>
      </w:r>
    </w:p>
    <w:p xmlns:wp14="http://schemas.microsoft.com/office/word/2010/wordml" w:rsidP="16B98004" w14:paraId="2765D8C9" wp14:textId="240D3BCB">
      <w:pPr>
        <w:pStyle w:val="Heading1"/>
        <w:rPr>
          <w:b w:val="1"/>
          <w:bCs w:val="1"/>
          <w:sz w:val="28"/>
          <w:szCs w:val="28"/>
        </w:rPr>
      </w:pPr>
    </w:p>
    <w:p xmlns:wp14="http://schemas.microsoft.com/office/word/2010/wordml" w:rsidP="16B98004" w14:paraId="60532312" wp14:textId="2231FA35">
      <w:pPr>
        <w:spacing w:before="280" w:after="80"/>
      </w:pPr>
      <w:r>
        <w:br w:type="page"/>
      </w:r>
    </w:p>
    <w:p xmlns:wp14="http://schemas.microsoft.com/office/word/2010/wordml" w:rsidP="16B98004" w14:paraId="5C9411A4" wp14:textId="55469556">
      <w:pPr>
        <w:pStyle w:val="Heading1"/>
        <w:rPr>
          <w:b w:val="1"/>
          <w:bCs w:val="1"/>
          <w:sz w:val="28"/>
          <w:szCs w:val="28"/>
        </w:rPr>
      </w:pPr>
    </w:p>
    <w:p xmlns:wp14="http://schemas.microsoft.com/office/word/2010/wordml" w:rsidP="16B98004" w14:paraId="52827375" wp14:textId="4BB6D55E">
      <w:pPr>
        <w:pStyle w:val="Heading1"/>
        <w:rPr>
          <w:b w:val="1"/>
          <w:bCs w:val="1"/>
          <w:sz w:val="28"/>
          <w:szCs w:val="28"/>
        </w:rPr>
      </w:pPr>
    </w:p>
    <w:p xmlns:wp14="http://schemas.microsoft.com/office/word/2010/wordml" w:rsidP="16B98004" w14:paraId="43509DE8" wp14:textId="5366B05E">
      <w:pPr>
        <w:pStyle w:val="Heading1"/>
        <w:rPr>
          <w:b w:val="1"/>
          <w:bCs w:val="1"/>
          <w:sz w:val="28"/>
          <w:szCs w:val="28"/>
        </w:rPr>
      </w:pPr>
      <w:bookmarkStart w:name="_Toc965733498" w:id="1129453750"/>
      <w:r w:rsidRPr="48CD6B71" w:rsidR="16B98004">
        <w:rPr>
          <w:b w:val="1"/>
          <w:bCs w:val="1"/>
          <w:sz w:val="28"/>
          <w:szCs w:val="28"/>
        </w:rPr>
        <w:t>2. Visión General del Sistema y Negocio</w:t>
      </w:r>
      <w:bookmarkEnd w:id="1129453750"/>
    </w:p>
    <w:p xmlns:wp14="http://schemas.microsoft.com/office/word/2010/wordml" w14:paraId="7B78456F" wp14:textId="77777777">
      <w:pPr>
        <w:pStyle w:val="normal1"/>
        <w:spacing w:before="40" w:after="80" w:line="276" w:lineRule="auto"/>
        <w:jc w:val="both"/>
        <w:rPr/>
      </w:pPr>
      <w:r>
        <w:rPr>
          <w:color w:val="000000"/>
          <w:sz w:val="24"/>
        </w:rPr>
        <w:t>El sistema automatiza la recolección, limpieza y cruce analítico de tres fuentes estratégicas de información para el Departamento del Valle del Cauca:</w:t>
      </w:r>
    </w:p>
    <w:p xmlns:wp14="http://schemas.microsoft.com/office/word/2010/wordml" w14:paraId="41D9290B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Precios Agrícolas Mayoristas (DANE SIPSA):</w:t>
      </w:r>
      <w:r>
        <w:rPr>
          <w:color w:val="000000"/>
          <w:sz w:val="24"/>
        </w:rPr>
        <w:t xml:space="preserve"> Precios por kilogramo reportados en la central de abastos de Cali (Cavasa).</w:t>
      </w:r>
    </w:p>
    <w:p xmlns:wp14="http://schemas.microsoft.com/office/word/2010/wordml" w14:paraId="63E9E08F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2. </w:t>
      </w:r>
      <w:r>
        <w:rPr>
          <w:b/>
          <w:color w:val="000000"/>
          <w:sz w:val="24"/>
        </w:rPr>
        <w:t>Indicador Climático Global (NOAA ONI):</w:t>
      </w:r>
      <w:r>
        <w:rPr>
          <w:color w:val="000000"/>
          <w:sz w:val="24"/>
        </w:rPr>
        <w:t xml:space="preserve"> Índice de temperatura del Océano Pacífico que identifica periodos del fenómeno de </w:t>
      </w:r>
      <w:r>
        <w:rPr>
          <w:b/>
          <w:color w:val="000000"/>
          <w:sz w:val="24"/>
        </w:rPr>
        <w:t>El Niño</w:t>
      </w:r>
      <w:r>
        <w:rPr>
          <w:color w:val="000000"/>
          <w:sz w:val="24"/>
        </w:rPr>
        <w:t xml:space="preserve"> (sequía) o </w:t>
      </w:r>
      <w:r>
        <w:rPr>
          <w:b/>
          <w:color w:val="000000"/>
          <w:sz w:val="24"/>
        </w:rPr>
        <w:t>La Niña</w:t>
      </w:r>
      <w:r>
        <w:rPr>
          <w:color w:val="000000"/>
          <w:sz w:val="24"/>
        </w:rPr>
        <w:t xml:space="preserve"> (lluvias).</w:t>
      </w:r>
    </w:p>
    <w:p xmlns:wp14="http://schemas.microsoft.com/office/word/2010/wordml" w14:paraId="0D526EE2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3. </w:t>
      </w:r>
      <w:r>
        <w:rPr>
          <w:b/>
          <w:color w:val="000000"/>
          <w:sz w:val="24"/>
        </w:rPr>
        <w:t>Evaluación Agropecuaria Municipal (Gobernación del Valle):</w:t>
      </w:r>
      <w:r>
        <w:rPr>
          <w:color w:val="000000"/>
          <w:sz w:val="24"/>
        </w:rPr>
        <w:t xml:space="preserve"> Producción agrícola (toneladas) y hectáreas cultivadas en los municipios del departamento.</w:t>
      </w:r>
    </w:p>
    <w:p xmlns:wp14="http://schemas.microsoft.com/office/word/2010/wordml" w14:paraId="4B99056E" wp14:textId="77777777">
      <w:pPr>
        <w:pStyle w:val="normal1"/>
        <w:spacing w:before="200" w:after="80"/>
        <w:jc w:val="center"/>
        <w:rPr/>
      </w:pPr>
      <w:r>
        <w:rPr/>
        <w:drawing>
          <wp:inline xmlns:wp14="http://schemas.microsoft.com/office/word/2010/wordprocessingDrawing" distT="0" distB="0" distL="0" distR="0" wp14:anchorId="015446A0" wp14:editId="7777777">
            <wp:extent cx="5120640" cy="435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35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3929EB3C" wp14:textId="77777777">
      <w:pPr>
        <w:pStyle w:val="normal1"/>
        <w:spacing w:before="0" w:after="240"/>
        <w:jc w:val="center"/>
        <w:rPr/>
      </w:pPr>
      <w:r>
        <w:rPr>
          <w:i/>
          <w:color w:val="646464"/>
          <w:sz w:val="20"/>
        </w:rPr>
        <w:t>Diagrama de Flujo / Estructura del Sistema</w:t>
      </w:r>
    </w:p>
    <w:p xmlns:wp14="http://schemas.microsoft.com/office/word/2010/wordml" w14:paraId="14B2B5DE" wp14:textId="77777777">
      <w:pPr>
        <w:pStyle w:val="normal1"/>
        <w:spacing w:before="120" w:after="120"/>
        <w:jc w:val="center"/>
        <w:rPr/>
      </w:pPr>
      <w:r w:rsidRPr="16B98004" w:rsidR="16B98004">
        <w:rPr>
          <w:color w:val="C8C8C8"/>
        </w:rPr>
        <w:t>―――――――――――――――――――――――――――――――――――――――――――――</w:t>
      </w:r>
    </w:p>
    <w:p w:rsidR="16B98004" w:rsidP="16B98004" w:rsidRDefault="16B98004" w14:paraId="5B13153A" w14:textId="6F4472E4">
      <w:pPr>
        <w:pStyle w:val="Heading1"/>
        <w:rPr>
          <w:b w:val="1"/>
          <w:bCs w:val="1"/>
          <w:sz w:val="28"/>
          <w:szCs w:val="28"/>
        </w:rPr>
      </w:pPr>
    </w:p>
    <w:p w:rsidR="16B98004" w:rsidP="16B98004" w:rsidRDefault="16B98004" w14:paraId="674A2E7A" w14:textId="66937A01">
      <w:pPr>
        <w:pStyle w:val="Heading1"/>
        <w:rPr>
          <w:b w:val="1"/>
          <w:bCs w:val="1"/>
          <w:sz w:val="28"/>
          <w:szCs w:val="28"/>
        </w:rPr>
      </w:pPr>
    </w:p>
    <w:p xmlns:wp14="http://schemas.microsoft.com/office/word/2010/wordml" w:rsidP="16B98004" w14:paraId="621EF358" wp14:textId="77777777">
      <w:pPr>
        <w:pStyle w:val="Heading1"/>
        <w:rPr>
          <w:b w:val="1"/>
          <w:bCs w:val="1"/>
          <w:sz w:val="28"/>
          <w:szCs w:val="28"/>
        </w:rPr>
      </w:pPr>
      <w:bookmarkStart w:name="_Toc1177423832" w:id="1556549241"/>
      <w:r w:rsidRPr="48CD6B71" w:rsidR="16B98004">
        <w:rPr>
          <w:b w:val="1"/>
          <w:bCs w:val="1"/>
          <w:sz w:val="28"/>
          <w:szCs w:val="28"/>
        </w:rPr>
        <w:t>3. Matriz Consolidada de DAGs</w:t>
      </w:r>
      <w:bookmarkEnd w:id="1556549241"/>
    </w:p>
    <w:tbl>
      <w:tblPr>
        <w:tblW w:w="9028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xmlns:wp14="http://schemas.microsoft.com/office/word/2010/wordml" w14:paraId="12DC5B9D" wp14:textId="77777777">
        <w:trPr/>
        <w:tc>
          <w:tcPr>
            <w:tcW w:w="2257" w:type="dxa"/>
            <w:tcBorders/>
            <w:shd w:val="clear" w:fill="003366"/>
          </w:tcPr>
          <w:p w14:paraId="72A527BE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ID del DAG</w:t>
            </w:r>
          </w:p>
        </w:tc>
        <w:tc>
          <w:tcPr>
            <w:tcW w:w="2257" w:type="dxa"/>
            <w:tcBorders/>
            <w:shd w:val="clear" w:fill="003366"/>
          </w:tcPr>
          <w:p w14:paraId="1A9856AC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Nombre descriptivo</w:t>
            </w:r>
          </w:p>
        </w:tc>
        <w:tc>
          <w:tcPr>
            <w:tcW w:w="2257" w:type="dxa"/>
            <w:tcBorders/>
            <w:shd w:val="clear" w:fill="003366"/>
          </w:tcPr>
          <w:p w14:paraId="074003F4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Conexión Airflow Utilizada</w:t>
            </w:r>
          </w:p>
        </w:tc>
        <w:tc>
          <w:tcPr>
            <w:tcW w:w="2257" w:type="dxa"/>
            <w:tcBorders/>
            <w:shd w:val="clear" w:fill="003366"/>
          </w:tcPr>
          <w:p w14:paraId="328C452A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b/>
                <w:color w:val="FFFFFF"/>
                <w:sz w:val="24"/>
              </w:rPr>
              <w:t>Frecuencia de Ejecución</w:t>
            </w:r>
          </w:p>
        </w:tc>
      </w:tr>
      <w:tr xmlns:wp14="http://schemas.microsoft.com/office/word/2010/wordml" w14:paraId="06166C7E" wp14:textId="77777777">
        <w:trPr/>
        <w:tc>
          <w:tcPr>
            <w:tcW w:w="2257" w:type="dxa"/>
            <w:tcBorders/>
            <w:shd w:val="clear" w:fill="F8F9FA"/>
          </w:tcPr>
          <w:p w14:paraId="60A9F7D1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rFonts w:ascii="Consolas" w:hAnsi="Consolas"/>
                <w:color w:val="C7254E"/>
                <w:sz w:val="20"/>
              </w:rPr>
              <w:t>sipsa_import</w:t>
            </w:r>
          </w:p>
        </w:tc>
        <w:tc>
          <w:tcPr>
            <w:tcW w:w="2257" w:type="dxa"/>
            <w:tcBorders/>
            <w:shd w:val="clear" w:fill="F8F9FA"/>
          </w:tcPr>
          <w:p w14:paraId="4B01F80A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Importación de Precios Agrícolas DANE</w:t>
            </w:r>
          </w:p>
        </w:tc>
        <w:tc>
          <w:tcPr>
            <w:tcW w:w="2257" w:type="dxa"/>
            <w:tcBorders/>
            <w:shd w:val="clear" w:fill="F8F9FA"/>
          </w:tcPr>
          <w:p w14:paraId="09130511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rFonts w:ascii="Consolas" w:hAnsi="Consolas"/>
                <w:color w:val="C7254E"/>
                <w:sz w:val="20"/>
              </w:rPr>
              <w:t>sipsa_dane</w:t>
            </w:r>
          </w:p>
        </w:tc>
        <w:tc>
          <w:tcPr>
            <w:tcW w:w="2257" w:type="dxa"/>
            <w:tcBorders/>
            <w:shd w:val="clear" w:fill="F8F9FA"/>
          </w:tcPr>
          <w:p w14:paraId="6476614D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Mensual (</w:t>
            </w:r>
            <w:r>
              <w:rPr>
                <w:rFonts w:ascii="Consolas" w:hAnsi="Consolas"/>
                <w:color w:val="C7254E"/>
                <w:sz w:val="20"/>
              </w:rPr>
              <w:t>@monthly</w:t>
            </w:r>
            <w:r>
              <w:rPr>
                <w:color w:val="000000"/>
                <w:sz w:val="24"/>
              </w:rPr>
              <w:t>)</w:t>
            </w:r>
          </w:p>
        </w:tc>
      </w:tr>
      <w:tr xmlns:wp14="http://schemas.microsoft.com/office/word/2010/wordml" w14:paraId="7B1C0989" wp14:textId="77777777">
        <w:trPr/>
        <w:tc>
          <w:tcPr>
            <w:tcW w:w="2257" w:type="dxa"/>
            <w:tcBorders/>
            <w:shd w:val="clear" w:fill="FFFFFF"/>
          </w:tcPr>
          <w:p w14:paraId="53FB02C0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rFonts w:ascii="Consolas" w:hAnsi="Consolas"/>
                <w:color w:val="C7254E"/>
                <w:sz w:val="20"/>
              </w:rPr>
              <w:t>oni_fenomeno_nino_import</w:t>
            </w:r>
          </w:p>
        </w:tc>
        <w:tc>
          <w:tcPr>
            <w:tcW w:w="2257" w:type="dxa"/>
            <w:tcBorders/>
            <w:shd w:val="clear" w:fill="FFFFFF"/>
          </w:tcPr>
          <w:p w14:paraId="79B97AA9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Descarga de Índice Climático ONI NOAA</w:t>
            </w:r>
          </w:p>
        </w:tc>
        <w:tc>
          <w:tcPr>
            <w:tcW w:w="2257" w:type="dxa"/>
            <w:tcBorders/>
            <w:shd w:val="clear" w:fill="FFFFFF"/>
          </w:tcPr>
          <w:p w14:paraId="40732377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rFonts w:ascii="Consolas" w:hAnsi="Consolas"/>
                <w:color w:val="C7254E"/>
                <w:sz w:val="20"/>
              </w:rPr>
              <w:t>noaa_oni</w:t>
            </w:r>
          </w:p>
        </w:tc>
        <w:tc>
          <w:tcPr>
            <w:tcW w:w="2257" w:type="dxa"/>
            <w:tcBorders/>
            <w:shd w:val="clear" w:fill="FFFFFF"/>
          </w:tcPr>
          <w:p w14:paraId="7FE3862B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Mensual (</w:t>
            </w:r>
            <w:r>
              <w:rPr>
                <w:rFonts w:ascii="Consolas" w:hAnsi="Consolas"/>
                <w:color w:val="C7254E"/>
                <w:sz w:val="20"/>
              </w:rPr>
              <w:t>@monthly</w:t>
            </w:r>
            <w:r>
              <w:rPr>
                <w:color w:val="000000"/>
                <w:sz w:val="24"/>
              </w:rPr>
              <w:t>)</w:t>
            </w:r>
          </w:p>
        </w:tc>
      </w:tr>
      <w:tr xmlns:wp14="http://schemas.microsoft.com/office/word/2010/wordml" w14:paraId="5B847940" wp14:textId="77777777">
        <w:trPr/>
        <w:tc>
          <w:tcPr>
            <w:tcW w:w="2257" w:type="dxa"/>
            <w:tcBorders/>
            <w:shd w:val="clear" w:fill="F8F9FA"/>
          </w:tcPr>
          <w:p w14:paraId="0685B5C3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rFonts w:ascii="Consolas" w:hAnsi="Consolas"/>
                <w:color w:val="C7254E"/>
                <w:sz w:val="20"/>
              </w:rPr>
              <w:t>cultivos_valle_import</w:t>
            </w:r>
          </w:p>
        </w:tc>
        <w:tc>
          <w:tcPr>
            <w:tcW w:w="2257" w:type="dxa"/>
            <w:tcBorders/>
            <w:shd w:val="clear" w:fill="F8F9FA"/>
          </w:tcPr>
          <w:p w14:paraId="6A65F836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Descarga de Cultivos del Valle</w:t>
            </w:r>
          </w:p>
        </w:tc>
        <w:tc>
          <w:tcPr>
            <w:tcW w:w="2257" w:type="dxa"/>
            <w:tcBorders/>
            <w:shd w:val="clear" w:fill="F8F9FA"/>
          </w:tcPr>
          <w:p w14:paraId="5D16C4DA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rFonts w:ascii="Consolas" w:hAnsi="Consolas"/>
                <w:color w:val="C7254E"/>
                <w:sz w:val="20"/>
              </w:rPr>
              <w:t>gobernacion_valle</w:t>
            </w:r>
          </w:p>
        </w:tc>
        <w:tc>
          <w:tcPr>
            <w:tcW w:w="2257" w:type="dxa"/>
            <w:tcBorders/>
            <w:shd w:val="clear" w:fill="F8F9FA"/>
          </w:tcPr>
          <w:p w14:paraId="629D08CC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Mensual (</w:t>
            </w:r>
            <w:r>
              <w:rPr>
                <w:rFonts w:ascii="Consolas" w:hAnsi="Consolas"/>
                <w:color w:val="C7254E"/>
                <w:sz w:val="20"/>
              </w:rPr>
              <w:t>@monthly</w:t>
            </w:r>
            <w:r>
              <w:rPr>
                <w:color w:val="000000"/>
                <w:sz w:val="24"/>
              </w:rPr>
              <w:t>)</w:t>
            </w:r>
          </w:p>
        </w:tc>
      </w:tr>
      <w:tr xmlns:wp14="http://schemas.microsoft.com/office/word/2010/wordml" w14:paraId="20CDFBD4" wp14:textId="77777777">
        <w:trPr/>
        <w:tc>
          <w:tcPr>
            <w:tcW w:w="2257" w:type="dxa"/>
            <w:tcBorders/>
            <w:shd w:val="clear" w:fill="FFFFFF"/>
          </w:tcPr>
          <w:p w14:paraId="435237D7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rFonts w:ascii="Consolas" w:hAnsi="Consolas"/>
                <w:color w:val="C7254E"/>
                <w:sz w:val="20"/>
              </w:rPr>
              <w:t>dataset_consolidado_master_import</w:t>
            </w:r>
          </w:p>
        </w:tc>
        <w:tc>
          <w:tcPr>
            <w:tcW w:w="2257" w:type="dxa"/>
            <w:tcBorders/>
            <w:shd w:val="clear" w:fill="FFFFFF"/>
          </w:tcPr>
          <w:p w14:paraId="7A5BFC56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Consolidador Maestro de Datos</w:t>
            </w:r>
          </w:p>
        </w:tc>
        <w:tc>
          <w:tcPr>
            <w:tcW w:w="2257" w:type="dxa"/>
            <w:tcBorders/>
            <w:shd w:val="clear" w:fill="FFFFFF"/>
          </w:tcPr>
          <w:p w14:paraId="6B99CF02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N/A (Usa archivos CSV)</w:t>
            </w:r>
          </w:p>
        </w:tc>
        <w:tc>
          <w:tcPr>
            <w:tcW w:w="2257" w:type="dxa"/>
            <w:tcBorders/>
            <w:shd w:val="clear" w:fill="FFFFFF"/>
          </w:tcPr>
          <w:p w14:paraId="2BCADA2A" wp14:textId="77777777">
            <w:pPr>
              <w:pStyle w:val="normal1"/>
              <w:spacing w:before="60" w:after="60"/>
              <w:jc w:val="start"/>
              <w:rPr/>
            </w:pPr>
            <w:r>
              <w:rPr>
                <w:color w:val="000000"/>
                <w:sz w:val="24"/>
              </w:rPr>
              <w:t>Mensual (</w:t>
            </w:r>
            <w:r>
              <w:rPr>
                <w:rFonts w:ascii="Consolas" w:hAnsi="Consolas"/>
                <w:color w:val="C7254E"/>
                <w:sz w:val="20"/>
              </w:rPr>
              <w:t>@monthly</w:t>
            </w:r>
            <w:r>
              <w:rPr>
                <w:color w:val="000000"/>
                <w:sz w:val="24"/>
              </w:rPr>
              <w:t>)</w:t>
            </w:r>
          </w:p>
        </w:tc>
      </w:tr>
    </w:tbl>
    <w:p xmlns:wp14="http://schemas.microsoft.com/office/word/2010/wordml" w14:paraId="1299C43A" wp14:textId="77777777">
      <w:pPr>
        <w:pStyle w:val="normal1"/>
        <w:rPr/>
      </w:pPr>
    </w:p>
    <w:p xmlns:wp14="http://schemas.microsoft.com/office/word/2010/wordml" w:rsidP="16B98004" w14:paraId="78D5E168" wp14:textId="45451EBE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16B98004" w14:paraId="1179F14C" wp14:textId="303EA71C">
      <w:pPr>
        <w:spacing w:before="280" w:after="80"/>
      </w:pPr>
      <w:r>
        <w:br w:type="page"/>
      </w:r>
    </w:p>
    <w:p xmlns:wp14="http://schemas.microsoft.com/office/word/2010/wordml" w:rsidP="16B98004" w14:paraId="0F5DF0FE" wp14:textId="6302D567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16B98004" w14:paraId="351AAD2C" wp14:textId="79958F36">
      <w:pPr>
        <w:pStyle w:val="normal1"/>
        <w:spacing w:before="28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16B98004" w14:paraId="169A6066" wp14:textId="138DB744">
      <w:pPr>
        <w:pStyle w:val="Heading1"/>
        <w:rPr>
          <w:b w:val="1"/>
          <w:bCs w:val="1"/>
          <w:sz w:val="28"/>
          <w:szCs w:val="28"/>
        </w:rPr>
      </w:pPr>
      <w:bookmarkStart w:name="_Toc1942165315" w:id="1416448070"/>
      <w:r w:rsidRPr="48CD6B71" w:rsidR="16B98004">
        <w:rPr>
          <w:b w:val="1"/>
          <w:bCs w:val="1"/>
          <w:sz w:val="28"/>
          <w:szCs w:val="28"/>
        </w:rPr>
        <w:t>4. Especificación Técnica de los DAGs</w:t>
      </w:r>
      <w:bookmarkEnd w:id="1416448070"/>
    </w:p>
    <w:p w:rsidR="16B98004" w:rsidP="16B98004" w:rsidRDefault="16B98004" w14:paraId="50FD9164" w14:textId="6A81C86D">
      <w:pPr>
        <w:pStyle w:val="normal1"/>
        <w:spacing w:before="24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14:paraId="7C4427A3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DAG 1: `sipsa_import` (Importación Precios SIPSA DANE)</w:t>
      </w:r>
    </w:p>
    <w:p xmlns:wp14="http://schemas.microsoft.com/office/word/2010/wordml" w14:paraId="1C280B95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ID DAG: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C7254E"/>
          <w:sz w:val="20"/>
        </w:rPr>
        <w:t>sipsa_import</w:t>
      </w:r>
    </w:p>
    <w:p xmlns:wp14="http://schemas.microsoft.com/office/word/2010/wordml" w14:paraId="715179CE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Archivo de Código:</w:t>
      </w:r>
      <w:r>
        <w:rPr>
          <w:color w:val="000000"/>
          <w:sz w:val="24"/>
        </w:rPr>
        <w:t xml:space="preserve"> [sipsa_airflow_dag.py](file:///home/jjvallej/work/enigma/pyimport/dags/sipsa_airflow_dag.py)</w:t>
      </w:r>
    </w:p>
    <w:p xmlns:wp14="http://schemas.microsoft.com/office/word/2010/wordml" w14:paraId="0085925D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Conexión: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C7254E"/>
          <w:sz w:val="20"/>
        </w:rPr>
        <w:t>sipsa_dane</w:t>
      </w:r>
      <w:r>
        <w:rPr>
          <w:color w:val="000000"/>
          <w:sz w:val="24"/>
        </w:rPr>
        <w:t xml:space="preserve"> (</w:t>
      </w:r>
      <w:r>
        <w:rPr>
          <w:rFonts w:ascii="Consolas" w:hAnsi="Consolas"/>
          <w:color w:val="C7254E"/>
          <w:sz w:val="20"/>
        </w:rPr>
        <w:t>https://www.dane.gov.co</w:t>
      </w:r>
      <w:r>
        <w:rPr>
          <w:color w:val="000000"/>
          <w:sz w:val="24"/>
        </w:rPr>
        <w:t>)</w:t>
      </w:r>
    </w:p>
    <w:p xmlns:wp14="http://schemas.microsoft.com/office/word/2010/wordml" w14:paraId="0F9ADE01" wp14:textId="77777777">
      <w:pPr>
        <w:pStyle w:val="normal1"/>
        <w:spacing w:before="200" w:after="40"/>
        <w:jc w:val="start"/>
        <w:rPr/>
      </w:pPr>
      <w:r>
        <w:rPr>
          <w:b/>
          <w:color w:val="000000"/>
          <w:sz w:val="28"/>
        </w:rPr>
        <w:t>Flujo de Tareas (Diagrama)</w:t>
      </w:r>
    </w:p>
    <w:p xmlns:wp14="http://schemas.microsoft.com/office/word/2010/wordml" w14:paraId="4DDBEF00" wp14:textId="77777777">
      <w:pPr>
        <w:pStyle w:val="normal1"/>
        <w:spacing w:before="200" w:after="80"/>
        <w:jc w:val="center"/>
        <w:rPr/>
      </w:pPr>
      <w:r>
        <w:rPr/>
        <w:drawing>
          <wp:inline xmlns:wp14="http://schemas.microsoft.com/office/word/2010/wordprocessingDrawing" distT="0" distB="0" distL="0" distR="0" wp14:anchorId="3DA931BC" wp14:editId="7777777">
            <wp:extent cx="5120640" cy="466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22449EB6" wp14:textId="77777777">
      <w:pPr>
        <w:pStyle w:val="normal1"/>
        <w:spacing w:before="0" w:after="240"/>
        <w:jc w:val="center"/>
        <w:rPr/>
      </w:pPr>
      <w:r>
        <w:rPr>
          <w:i/>
          <w:color w:val="646464"/>
          <w:sz w:val="20"/>
        </w:rPr>
        <w:t>Diagrama de Flujo / Estructura del Sistema</w:t>
      </w:r>
    </w:p>
    <w:p xmlns:wp14="http://schemas.microsoft.com/office/word/2010/wordml" w14:paraId="00FBB690" wp14:textId="77777777">
      <w:pPr>
        <w:pStyle w:val="normal1"/>
        <w:spacing w:before="200" w:after="40"/>
        <w:jc w:val="start"/>
        <w:rPr/>
      </w:pPr>
      <w:r>
        <w:rPr>
          <w:b/>
          <w:color w:val="000000"/>
          <w:sz w:val="28"/>
        </w:rPr>
        <w:t>Código Fuente del DAG</w:t>
      </w:r>
    </w:p>
    <w:tbl>
      <w:tblPr>
        <w:tblW w:w="9029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a0" w:firstRow="1" w:lastRow="0" w:firstColumn="1" w:lastColumn="0" w:noHBand="0" w:noVBand="1"/>
      </w:tblPr>
      <w:tblGrid>
        <w:gridCol w:w="9029"/>
      </w:tblGrid>
      <w:tr xmlns:wp14="http://schemas.microsoft.com/office/word/2010/wordml" w14:paraId="3E4D3A7F" wp14:textId="77777777">
        <w:trPr/>
        <w:tc>
          <w:tcPr>
            <w:tcW w:w="9029" w:type="dxa"/>
            <w:tcBorders/>
            <w:shd w:val="clear" w:fill="F5F5F5"/>
          </w:tcPr>
          <w:p w14:paraId="45730083" wp14:textId="77777777">
            <w:pPr>
              <w:pStyle w:val="normal1"/>
              <w:spacing w:before="40" w:after="40"/>
              <w:jc w:val="start"/>
              <w:rPr/>
            </w:pPr>
            <w:r>
              <w:rPr>
                <w:rFonts w:ascii="Consolas" w:hAnsi="Consolas"/>
                <w:color w:val="1E1E1E"/>
                <w:sz w:val="19"/>
              </w:rPr>
              <w:t>from datetime import datetime, timedelta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from airflow import DAG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from airflow.operators.python import PythonOperator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from pyimport.sipsa import main as sipsa_main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from pyimport.connections import register_connections_in_airflow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default_args = {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'owner': 'pyimport_team',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'depends_on_past': False,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'start_date': datetime(2026, 1, 1),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'email_on_failure': False,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'retries': 2,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'retry_delay': timedelta(minutes=5),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}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with DAG(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'sipsa_import',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default_args=default_args,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description='Descarga e importa precios agrícolas SIPSA (DANE) usando la conexión sipsa_dane',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schedule_interval='@monthly',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catchup=False,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tags=['pyimport', 'sipsa', 'connection:sipsa_dane'],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) as dag: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def setup_env():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    register_connections_in_airflow()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task_setup = PythonOperator(task_id='preparar_entorno', python_callable=setup_env)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task_import = PythonOperator(task_id='descargar_e_importar_sipsa', python_callable=sipsa_main)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task_finish = PythonOperator(task_id='finalizar_importacion', python_callable=lambda: print("Finalizado"))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task_setup &gt;&gt; task_import &gt;&gt; task_finish</w:t>
            </w:r>
          </w:p>
        </w:tc>
      </w:tr>
    </w:tbl>
    <w:p xmlns:wp14="http://schemas.microsoft.com/office/word/2010/wordml" w14:paraId="3461D779" wp14:textId="77777777">
      <w:pPr>
        <w:pStyle w:val="normal1"/>
        <w:rPr/>
      </w:pPr>
      <w:r>
        <w:rPr/>
      </w:r>
    </w:p>
    <w:p xmlns:wp14="http://schemas.microsoft.com/office/word/2010/wordml" w14:paraId="77B181C5" wp14:textId="37907333">
      <w:pPr>
        <w:pStyle w:val="normal1"/>
        <w:spacing w:before="120" w:after="120"/>
        <w:jc w:val="center"/>
      </w:pPr>
      <w:r w:rsidRPr="16B98004" w:rsidR="16B98004">
        <w:rPr>
          <w:color w:val="C8C8C8"/>
        </w:rPr>
        <w:t>―――――――――――――――――――――――――――――――――――――</w:t>
      </w:r>
    </w:p>
    <w:p xmlns:wp14="http://schemas.microsoft.com/office/word/2010/wordml" w14:paraId="784A7417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DAG 2: `oni_fenomeno_nino_import` (Descarga Índice Climático NOAA ONI)</w:t>
      </w:r>
    </w:p>
    <w:p xmlns:wp14="http://schemas.microsoft.com/office/word/2010/wordml" w14:paraId="2775FAFE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ID DAG: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C7254E"/>
          <w:sz w:val="20"/>
        </w:rPr>
        <w:t>oni_fenomeno_nino_import</w:t>
      </w:r>
    </w:p>
    <w:p xmlns:wp14="http://schemas.microsoft.com/office/word/2010/wordml" w14:paraId="1870D2AA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Archivo de Código:</w:t>
      </w:r>
      <w:r>
        <w:rPr>
          <w:color w:val="000000"/>
          <w:sz w:val="24"/>
        </w:rPr>
        <w:t xml:space="preserve"> [oni_valle_dag.py](file:///home/jjvallej/work/enigma/pyimport/dags/oni_valle_dag.py)</w:t>
      </w:r>
    </w:p>
    <w:p xmlns:wp14="http://schemas.microsoft.com/office/word/2010/wordml" w14:paraId="40883A84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Conexión: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C7254E"/>
          <w:sz w:val="20"/>
        </w:rPr>
        <w:t>noaa_oni</w:t>
      </w:r>
      <w:r>
        <w:rPr>
          <w:color w:val="000000"/>
          <w:sz w:val="24"/>
        </w:rPr>
        <w:t xml:space="preserve"> (</w:t>
      </w:r>
      <w:r>
        <w:rPr>
          <w:rFonts w:ascii="Consolas" w:hAnsi="Consolas"/>
          <w:color w:val="C7254E"/>
          <w:sz w:val="20"/>
        </w:rPr>
        <w:t>https://www.cpc.ncep.noaa.gov</w:t>
      </w:r>
      <w:r>
        <w:rPr>
          <w:color w:val="000000"/>
          <w:sz w:val="24"/>
        </w:rPr>
        <w:t>)</w:t>
      </w:r>
    </w:p>
    <w:p xmlns:wp14="http://schemas.microsoft.com/office/word/2010/wordml" w14:paraId="7710644C" wp14:textId="77777777">
      <w:pPr>
        <w:pStyle w:val="normal1"/>
        <w:spacing w:before="200" w:after="40"/>
        <w:jc w:val="start"/>
        <w:rPr/>
      </w:pPr>
      <w:r>
        <w:rPr>
          <w:b/>
          <w:color w:val="000000"/>
          <w:sz w:val="28"/>
        </w:rPr>
        <w:t>Flujo de Tareas (Diagrama)</w:t>
      </w:r>
    </w:p>
    <w:p xmlns:wp14="http://schemas.microsoft.com/office/word/2010/wordml" w14:paraId="3CF2D8B6" wp14:textId="77777777">
      <w:pPr>
        <w:pStyle w:val="normal1"/>
        <w:spacing w:before="200" w:after="80"/>
        <w:jc w:val="center"/>
        <w:rPr/>
      </w:pPr>
      <w:r>
        <w:rPr/>
        <w:drawing>
          <wp:inline xmlns:wp14="http://schemas.microsoft.com/office/word/2010/wordprocessingDrawing" distT="0" distB="0" distL="0" distR="0" wp14:anchorId="1F4C5E4A" wp14:editId="7777777">
            <wp:extent cx="5120640" cy="475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71C0B0E6" wp14:textId="77777777">
      <w:pPr>
        <w:pStyle w:val="normal1"/>
        <w:spacing w:before="0" w:after="240"/>
        <w:jc w:val="center"/>
        <w:rPr/>
      </w:pPr>
      <w:r>
        <w:rPr>
          <w:i/>
          <w:color w:val="646464"/>
          <w:sz w:val="20"/>
        </w:rPr>
        <w:t>Diagrama de Flujo / Estructura del Sistema</w:t>
      </w:r>
    </w:p>
    <w:p xmlns:wp14="http://schemas.microsoft.com/office/word/2010/wordml" w14:paraId="0049A5A2" wp14:textId="77777777">
      <w:pPr>
        <w:pStyle w:val="normal1"/>
        <w:spacing w:before="200" w:after="40"/>
        <w:jc w:val="start"/>
        <w:rPr/>
      </w:pPr>
      <w:r>
        <w:rPr>
          <w:b/>
          <w:color w:val="000000"/>
          <w:sz w:val="28"/>
        </w:rPr>
        <w:t>Código Fuente del DAG</w:t>
      </w:r>
    </w:p>
    <w:tbl>
      <w:tblPr>
        <w:tblW w:w="9029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a0" w:firstRow="1" w:lastRow="0" w:firstColumn="1" w:lastColumn="0" w:noHBand="0" w:noVBand="1"/>
      </w:tblPr>
      <w:tblGrid>
        <w:gridCol w:w="9029"/>
      </w:tblGrid>
      <w:tr xmlns:wp14="http://schemas.microsoft.com/office/word/2010/wordml" w14:paraId="449E4883" wp14:textId="77777777">
        <w:trPr/>
        <w:tc>
          <w:tcPr>
            <w:tcW w:w="9029" w:type="dxa"/>
            <w:tcBorders/>
            <w:shd w:val="clear" w:fill="F5F5F5"/>
          </w:tcPr>
          <w:p w14:paraId="025E2C05" wp14:textId="77777777">
            <w:pPr>
              <w:pStyle w:val="normal1"/>
              <w:spacing w:before="40" w:after="40"/>
              <w:jc w:val="start"/>
              <w:rPr/>
            </w:pPr>
            <w:r>
              <w:rPr>
                <w:rFonts w:ascii="Consolas" w:hAnsi="Consolas"/>
                <w:color w:val="1E1E1E"/>
                <w:sz w:val="19"/>
              </w:rPr>
              <w:t>from datetime import datetime, timedelta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from airflow import DAG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from airflow.operators.python import PythonOperator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from pyimport.oni import main as oni_main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from pyimport.connections import register_connections_in_airflow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default_args = {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'owner': 'pyimport_team',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'depends_on_past': False,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'start_date': datetime(2026, 1, 1),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'retries': 2,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'retry_delay': timedelta(minutes=5),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}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with DAG(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'oni_fenomeno_nino_import',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default_args=default_args,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description='Descarga e procesa datos ONI de la NOAA usando la conexión noaa_oni',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schedule_interval='@monthly',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catchup=False,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tags=['pyimport', 'oni', 'clima', 'connection:noaa_oni'],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) as dag: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def setup_env():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    register_connections_in_airflow()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task_setup = PythonOperator(task_id='preparar_entorno', python_callable=setup_env)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task_import = PythonOperator(task_id='descargar_e_importar_oni', python_callable=oni_main)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task_finish = PythonOperator(task_id='finalizar_importacion', python_callable=lambda: print("Finalizado"))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    task_setup &gt;&gt; task_import &gt;&gt; task_finish</w:t>
            </w:r>
          </w:p>
        </w:tc>
      </w:tr>
    </w:tbl>
    <w:p xmlns:wp14="http://schemas.microsoft.com/office/word/2010/wordml" w14:paraId="0FB78278" wp14:textId="77777777">
      <w:pPr>
        <w:pStyle w:val="normal1"/>
        <w:rPr/>
      </w:pPr>
      <w:r>
        <w:rPr/>
      </w:r>
    </w:p>
    <w:p xmlns:wp14="http://schemas.microsoft.com/office/word/2010/wordml" w14:paraId="7304E05F" wp14:textId="2E2E9086">
      <w:pPr>
        <w:pStyle w:val="normal1"/>
        <w:spacing w:before="120" w:after="120"/>
        <w:jc w:val="center"/>
      </w:pPr>
      <w:r w:rsidRPr="16B98004" w:rsidR="16B98004">
        <w:rPr>
          <w:color w:val="C8C8C8"/>
        </w:rPr>
        <w:t>―――――――――――――――――――――――――――――――――――――</w:t>
      </w:r>
    </w:p>
    <w:p w:rsidR="16B98004" w:rsidP="16B98004" w:rsidRDefault="16B98004" w14:paraId="4EF23F2F" w14:textId="5F551D68">
      <w:pPr>
        <w:pStyle w:val="normal1"/>
        <w:spacing w:before="240" w:after="8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14:paraId="0A1BE47D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DAG 3: `cultivos_valle_import` (Descarga Cultivos Valle del Cauca)</w:t>
      </w:r>
    </w:p>
    <w:p xmlns:wp14="http://schemas.microsoft.com/office/word/2010/wordml" w14:paraId="353EA3F1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ID DAG: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C7254E"/>
          <w:sz w:val="20"/>
        </w:rPr>
        <w:t>cultivos_valle_import</w:t>
      </w:r>
    </w:p>
    <w:p xmlns:wp14="http://schemas.microsoft.com/office/word/2010/wordml" w14:paraId="3550D778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Archivo de Código:</w:t>
      </w:r>
      <w:r>
        <w:rPr>
          <w:color w:val="000000"/>
          <w:sz w:val="24"/>
        </w:rPr>
        <w:t xml:space="preserve"> [cultivos_valle_dag.py](file:///home/jjvallej/work/enigma/pyimport/dags/cultivos_valle_dag.py)</w:t>
      </w:r>
    </w:p>
    <w:p xmlns:wp14="http://schemas.microsoft.com/office/word/2010/wordml" w14:paraId="3CDBEE3A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Conexión: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C7254E"/>
          <w:sz w:val="20"/>
        </w:rPr>
        <w:t>gobernacion_valle</w:t>
      </w:r>
      <w:r>
        <w:rPr>
          <w:color w:val="000000"/>
          <w:sz w:val="24"/>
        </w:rPr>
        <w:t xml:space="preserve"> (</w:t>
      </w:r>
      <w:r>
        <w:rPr>
          <w:rFonts w:ascii="Consolas" w:hAnsi="Consolas"/>
          <w:color w:val="C7254E"/>
          <w:sz w:val="20"/>
        </w:rPr>
        <w:t>https://datosabiertos.valledelcauca.gov.co</w:t>
      </w:r>
      <w:r>
        <w:rPr>
          <w:color w:val="000000"/>
          <w:sz w:val="24"/>
        </w:rPr>
        <w:t>)</w:t>
      </w:r>
    </w:p>
    <w:p xmlns:wp14="http://schemas.microsoft.com/office/word/2010/wordml" w:rsidP="16B98004" w14:paraId="568E23BC" wp14:textId="0A290326">
      <w:pPr>
        <w:pStyle w:val="normal1"/>
        <w:spacing w:before="200" w:after="4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16B98004" w14:paraId="592DAD0E" wp14:textId="530E2EF9">
      <w:pPr>
        <w:spacing w:before="200" w:after="40"/>
      </w:pPr>
      <w:r>
        <w:br w:type="page"/>
      </w:r>
    </w:p>
    <w:p xmlns:wp14="http://schemas.microsoft.com/office/word/2010/wordml" w:rsidP="16B98004" w14:paraId="2FE04CCE" wp14:textId="703A075D">
      <w:pPr>
        <w:pStyle w:val="normal1"/>
        <w:spacing w:before="200" w:after="4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16B98004" w14:paraId="198A9A70" wp14:textId="4257DE2C">
      <w:pPr>
        <w:pStyle w:val="normal1"/>
        <w:spacing w:before="200" w:after="4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16B98004" w14:paraId="30C3BAC3" wp14:textId="54F3BD35">
      <w:pPr>
        <w:pStyle w:val="normal1"/>
        <w:spacing w:before="200" w:after="40"/>
      </w:pPr>
      <w:r w:rsidRPr="16B98004" w:rsidR="16B98004">
        <w:rPr>
          <w:b w:val="1"/>
          <w:bCs w:val="1"/>
          <w:color w:val="000000" w:themeColor="text1" w:themeTint="FF" w:themeShade="FF"/>
          <w:sz w:val="28"/>
          <w:szCs w:val="28"/>
        </w:rPr>
        <w:t>Flujo de Tareas (Diagrama)</w:t>
      </w:r>
    </w:p>
    <w:p xmlns:wp14="http://schemas.microsoft.com/office/word/2010/wordml" w14:paraId="1FC39945" wp14:textId="77777777">
      <w:pPr>
        <w:pStyle w:val="normal1"/>
        <w:spacing w:before="200" w:after="80"/>
        <w:jc w:val="center"/>
        <w:rPr/>
      </w:pPr>
      <w:r>
        <w:rPr/>
        <w:drawing>
          <wp:inline xmlns:wp14="http://schemas.microsoft.com/office/word/2010/wordprocessingDrawing" distT="0" distB="0" distL="0" distR="0" wp14:anchorId="47357C59" wp14:editId="7777777">
            <wp:extent cx="5120640" cy="30467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4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016A5D0A" wp14:textId="77777777">
      <w:pPr>
        <w:pStyle w:val="normal1"/>
        <w:spacing w:before="0" w:after="240"/>
        <w:jc w:val="center"/>
        <w:rPr/>
      </w:pPr>
      <w:r>
        <w:rPr>
          <w:i/>
          <w:color w:val="646464"/>
          <w:sz w:val="20"/>
        </w:rPr>
        <w:t>Diagrama de Flujo / Estructura del Sistema</w:t>
      </w:r>
    </w:p>
    <w:p xmlns:wp14="http://schemas.microsoft.com/office/word/2010/wordml" w14:paraId="4F17B9A4" wp14:textId="3BC5F667">
      <w:pPr>
        <w:pStyle w:val="normal1"/>
        <w:spacing w:before="120" w:after="120"/>
        <w:jc w:val="center"/>
      </w:pPr>
      <w:r w:rsidRPr="16B98004" w:rsidR="16B98004">
        <w:rPr>
          <w:color w:val="C8C8C8"/>
        </w:rPr>
        <w:t>―――――――――――――――――――――――――――――――――――――</w:t>
      </w:r>
    </w:p>
    <w:p w:rsidR="16B98004" w:rsidP="16B98004" w:rsidRDefault="16B98004" w14:paraId="32455544" w14:textId="19052E4B">
      <w:pPr>
        <w:pStyle w:val="normal1"/>
        <w:spacing w:before="120" w:after="120"/>
        <w:jc w:val="center"/>
        <w:rPr>
          <w:color w:val="C8C8C8"/>
        </w:rPr>
      </w:pPr>
    </w:p>
    <w:p xmlns:wp14="http://schemas.microsoft.com/office/word/2010/wordml" w14:paraId="355385F1" wp14:textId="77777777">
      <w:pPr>
        <w:pStyle w:val="normal1"/>
        <w:spacing w:before="240" w:after="80"/>
        <w:jc w:val="start"/>
        <w:rPr/>
      </w:pPr>
      <w:r>
        <w:rPr>
          <w:b/>
          <w:color w:val="000000"/>
          <w:sz w:val="28"/>
        </w:rPr>
        <w:t>DAG 4: `dataset_consolidado_master_import` (Consolidador Maestro)</w:t>
      </w:r>
    </w:p>
    <w:p xmlns:wp14="http://schemas.microsoft.com/office/word/2010/wordml" w14:paraId="3EDB5659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ID DAG: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C7254E"/>
          <w:sz w:val="20"/>
        </w:rPr>
        <w:t>dataset_consolidado_master_import</w:t>
      </w:r>
    </w:p>
    <w:p xmlns:wp14="http://schemas.microsoft.com/office/word/2010/wordml" w14:paraId="3DFF6B9B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Archivo de Código:</w:t>
      </w:r>
      <w:r>
        <w:rPr>
          <w:color w:val="000000"/>
          <w:sz w:val="24"/>
        </w:rPr>
        <w:t xml:space="preserve"> [consolidado_valle_dag.py](file:///home/jjvallej/work/enigma/pyimport/dags/consolidado_valle_dag.py)</w:t>
      </w:r>
    </w:p>
    <w:p xmlns:wp14="http://schemas.microsoft.com/office/word/2010/wordml" w14:paraId="02944053" wp14:textId="77777777">
      <w:pPr>
        <w:pStyle w:val="normal1"/>
        <w:spacing w:before="20" w:after="60" w:line="276" w:lineRule="auto"/>
        <w:ind w:start="360"/>
        <w:jc w:val="both"/>
        <w:rPr/>
      </w:pPr>
      <w:r>
        <w:rPr>
          <w:color w:val="000000"/>
          <w:sz w:val="24"/>
        </w:rPr>
        <w:t xml:space="preserve">•  </w:t>
      </w:r>
      <w:r>
        <w:rPr>
          <w:b/>
          <w:color w:val="000000"/>
          <w:sz w:val="24"/>
        </w:rPr>
        <w:t>Función:</w:t>
      </w:r>
      <w:r>
        <w:rPr>
          <w:color w:val="000000"/>
          <w:sz w:val="24"/>
        </w:rPr>
        <w:t xml:space="preserve"> Lee los tres archivos CSV intermedios, aplica fórmulas de ponderación y genera </w:t>
      </w:r>
      <w:r>
        <w:rPr>
          <w:rFonts w:ascii="Consolas" w:hAnsi="Consolas"/>
          <w:color w:val="C7254E"/>
          <w:sz w:val="20"/>
        </w:rPr>
        <w:t>dataset_consolidado_valle.csv</w:t>
      </w:r>
      <w:r>
        <w:rPr>
          <w:color w:val="000000"/>
          <w:sz w:val="24"/>
        </w:rPr>
        <w:t>.</w:t>
      </w:r>
    </w:p>
    <w:p xmlns:wp14="http://schemas.microsoft.com/office/word/2010/wordml" w:rsidP="16B98004" w14:paraId="68DB8BFC" wp14:textId="0341938E">
      <w:pPr>
        <w:pStyle w:val="normal1"/>
        <w:spacing w:before="200" w:after="4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16B98004" w14:paraId="1AAC736A" wp14:textId="7FEA0C94">
      <w:pPr>
        <w:spacing w:before="200" w:after="40"/>
      </w:pPr>
      <w:r>
        <w:br w:type="page"/>
      </w:r>
    </w:p>
    <w:p xmlns:wp14="http://schemas.microsoft.com/office/word/2010/wordml" w:rsidP="16B98004" w14:paraId="62821260" wp14:textId="6EA0563E">
      <w:pPr>
        <w:pStyle w:val="normal1"/>
        <w:spacing w:before="200" w:after="4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16B98004" w14:paraId="40663CEE" wp14:textId="1C5546C1">
      <w:pPr>
        <w:pStyle w:val="normal1"/>
        <w:spacing w:before="200" w:after="4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16B98004" w14:paraId="1F1CBD9F" wp14:textId="1C36756B">
      <w:pPr>
        <w:pStyle w:val="normal1"/>
        <w:spacing w:before="200" w:after="40"/>
      </w:pPr>
      <w:r w:rsidRPr="16B98004" w:rsidR="16B98004">
        <w:rPr>
          <w:b w:val="1"/>
          <w:bCs w:val="1"/>
          <w:color w:val="000000" w:themeColor="text1" w:themeTint="FF" w:themeShade="FF"/>
          <w:sz w:val="28"/>
          <w:szCs w:val="28"/>
        </w:rPr>
        <w:t>Flujo de Tareas (Diagrama)</w:t>
      </w:r>
    </w:p>
    <w:p w:rsidR="16B98004" w:rsidP="16B98004" w:rsidRDefault="16B98004" w14:paraId="11AB2FA5" w14:textId="44EE5900">
      <w:pPr>
        <w:pStyle w:val="normal1"/>
        <w:spacing w:before="200" w:after="80"/>
        <w:jc w:val="center"/>
      </w:pPr>
    </w:p>
    <w:p xmlns:wp14="http://schemas.microsoft.com/office/word/2010/wordml" w14:paraId="0562CB0E" wp14:textId="77777777">
      <w:pPr>
        <w:pStyle w:val="normal1"/>
        <w:spacing w:before="200" w:after="80"/>
        <w:jc w:val="center"/>
      </w:pPr>
      <w:r w:rsidR="16B98004">
        <w:drawing>
          <wp:inline xmlns:wp14="http://schemas.microsoft.com/office/word/2010/wordprocessingDrawing" wp14:editId="26FD762E" wp14:anchorId="19BF24B0">
            <wp:extent cx="5120640" cy="665353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665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7A598744" wp14:textId="77777777">
      <w:pPr>
        <w:pStyle w:val="normal1"/>
        <w:spacing w:before="0" w:after="240"/>
        <w:jc w:val="center"/>
        <w:rPr/>
      </w:pPr>
      <w:r>
        <w:rPr>
          <w:i/>
          <w:color w:val="646464"/>
          <w:sz w:val="20"/>
        </w:rPr>
        <w:t>Diagrama de Flujo / Estructura del Sistema</w:t>
      </w:r>
    </w:p>
    <w:sectPr>
      <w:headerReference w:type="even" r:id="rId7"/>
      <w:headerReference w:type="default" r:id="rId8"/>
      <w:headerReference w:type="first" r:id="rId9"/>
      <w:type w:val="nextPage"/>
      <w:pgSz w:w="11906" w:h="16838" w:orient="portrait"/>
      <w:pgMar w:top="1440" w:right="1440" w:bottom="1440" w:left="1440" w:header="720" w:footer="0" w:gutter="0"/>
      <w:pgNumType w:fmt="decimal" w:start="1"/>
      <w:formProt w:val="false"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CE0A41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2CB4DCC3" wp14:textId="77777777">
    <w:pPr>
      <w:pStyle w:val="normal1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198DC046" wp14:editId="7777777">
              <wp:simplePos x="0" y="0"/>
              <wp:positionH relativeFrom="margin">
                <wp:posOffset>-914400</wp:posOffset>
              </wp:positionH>
              <wp:positionV relativeFrom="margin">
                <wp:posOffset>-918845</wp:posOffset>
              </wp:positionV>
              <wp:extent cx="7591425" cy="10753725"/>
              <wp:effectExtent l="635" t="635" r="635" b="635"/>
              <wp:wrapNone/>
              <wp:docPr id="6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91320" cy="1075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 w14:anchorId="043E890E">
            <v:shapetype id="_x0000_t75" coordsize="21600,21600" filled="f" stroked="f" o:spt="75" o:preferrelative="t" path="m@4@5l@4@11@9@11@9@5xe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 o:extrusionok="f"/>
              <o:lock v:ext="edit" aspectratio="t"/>
            </v:shapetype>
            <v:shape id="shape_0" style="position:absolute;margin-left:-72pt;margin-top:-72.35pt;width:597.7pt;height:846.7pt;mso-wrap-style:none;v-text-anchor:middle;mso-position-horizontal-relative:margin;mso-position-vertical-relative:margin" o:allowincell="f" stroked="t" type="_x0000_t75">
              <v:imagedata o:detectmouseclick="t" r:id="rId2"/>
              <v:stroke color="black" joinstyle="round" endcap="flat"/>
              <w10:wrap type="none"/>
            </v:shape>
          </w:pict>
        </mc:Fallback>
      </mc:AlternateContent>
    </w:r>
  </w:p>
  <w:p xmlns:wp14="http://schemas.microsoft.com/office/word/2010/wordml" w14:paraId="62EBF3C5" wp14:textId="77777777">
    <w:pPr>
      <w:pStyle w:val="normal1"/>
      <w:ind w:start="-1417" w:hanging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956F15E" wp14:textId="77777777">
    <w:pPr>
      <w:pStyle w:val="normal1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1A790F18" wp14:editId="7777777">
              <wp:simplePos x="0" y="0"/>
              <wp:positionH relativeFrom="margin">
                <wp:posOffset>-914400</wp:posOffset>
              </wp:positionH>
              <wp:positionV relativeFrom="margin">
                <wp:posOffset>-918845</wp:posOffset>
              </wp:positionV>
              <wp:extent cx="7591425" cy="10753725"/>
              <wp:effectExtent l="635" t="635" r="635" b="635"/>
              <wp:wrapNone/>
              <wp:docPr id="8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91320" cy="1075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 w14:anchorId="49D0F8B2">
            <v:shape id="shape_0" style="position:absolute;margin-left:-72pt;margin-top:-72.35pt;width:597.7pt;height:846.7pt;mso-wrap-style:none;v-text-anchor:middle;mso-position-horizontal-relative:margin;mso-position-vertical-relative:margin" o:allowincell="f" stroked="t" type="_x0000_t75">
              <v:imagedata o:detectmouseclick="t" r:id="rId2"/>
              <v:stroke color="black" joinstyle="round" endcap="flat"/>
              <w10:wrap type="none"/>
            </v:shape>
          </w:pict>
        </mc:Fallback>
      </mc:AlternateContent>
    </w:r>
  </w:p>
  <w:p xmlns:wp14="http://schemas.microsoft.com/office/word/2010/wordml" w14:paraId="6D98A12B" wp14:textId="77777777">
    <w:pPr>
      <w:pStyle w:val="normal1"/>
      <w:ind w:start="-1417" w:hanging="0"/>
      <w:rPr/>
    </w:pPr>
    <w:r>
      <w:rPr/>
    </w:r>
  </w:p>
</w:hd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embedTrueTypeFonts/>
  <w:trackRevisions w:val="false"/>
  <w:defaultTabStop w:val="720"/>
  <w:autoHyphenation w:val="true"/>
  <w:hyphenationZone w:val="0"/>
  <w:compat>
    <w:compatSetting w:name="compatibilityMode" w:uri="http://schemas.microsoft.com/office/word" w:val="15"/>
  </w:compat>
  <w:rsids>
    <w:rsidRoot w:val="0D4E10FC"/>
    <w:rsid w:val="03503681"/>
    <w:rsid w:val="0D4E10FC"/>
    <w:rsid w:val="16B98004"/>
    <w:rsid w:val="1FF18BEA"/>
    <w:rsid w:val="23C69B4A"/>
    <w:rsid w:val="450AB73C"/>
    <w:rsid w:val="450AB73C"/>
    <w:rsid w:val="48CD6B71"/>
    <w:rsid w:val="4BEF75A5"/>
    <w:rsid w:val="4D481BE7"/>
    <w:rsid w:val="6FE01C35"/>
    <w:rsid w:val="71D8082D"/>
  </w:rsids>
  <w:themeFontLang w:val="" w:eastAsia="" w:bidi=""/>
  <w14:docId w14:val="46827393"/>
  <w15:docId w15:val="{90F57E30-2749-4C7F-8A0A-D92DAB54A3D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 w:line="276" w:lineRule="auto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before="400" w:after="120" w:line="240" w:lineRule="auto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before="360" w:after="120" w:line="240" w:lineRule="auto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before="320" w:after="80" w:line="240" w:lineRule="auto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before="280" w:after="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 w:line="276" w:lineRule="auto"/>
      <w:jc w:val="start"/>
    </w:pPr>
    <w:rPr>
      <w:rFonts w:ascii="Arial" w:hAnsi="Arial" w:eastAsia="Arial" w:cs="Arial"/>
      <w:color w:val="000000"/>
      <w:kern w:val="0"/>
      <w:sz w:val="24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before="0" w:after="320" w:line="240" w:lineRule="auto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styleId="TableNormal" w:default="1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DefaultParagraphFont" w:default="1">
    <w:uiPriority w:val="1"/>
    <w:name w:val="Default Paragraph Font"/>
    <w:semiHidden/>
    <w:unhideWhenUsed/>
    <w:rsid w:val="48CD6B71"/>
  </w:style>
  <w:style w:type="character" w:styleId="Hyperlink">
    <w:uiPriority w:val="99"/>
    <w:name w:val="Hyperlink"/>
    <w:basedOn w:val="DefaultParagraphFont"/>
    <w:unhideWhenUsed/>
    <w:rsid w:val="48CD6B71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48CD6B71"/>
    <w:pPr>
      <w:spacing w:after="10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jpeg" Id="rId2" /><Relationship Type="http://schemas.openxmlformats.org/officeDocument/2006/relationships/image" Target="media/image2.jpeg" Id="rId3" /><Relationship Type="http://schemas.openxmlformats.org/officeDocument/2006/relationships/image" Target="media/image3.jpeg" Id="rId4" /><Relationship Type="http://schemas.openxmlformats.org/officeDocument/2006/relationships/image" Target="media/image4.jpeg" Id="rId5" /><Relationship Type="http://schemas.openxmlformats.org/officeDocument/2006/relationships/image" Target="media/image5.jpeg" Id="rId6" /><Relationship Type="http://schemas.openxmlformats.org/officeDocument/2006/relationships/header" Target="header1.xml" Id="rId7" /><Relationship Type="http://schemas.openxmlformats.org/officeDocument/2006/relationships/header" Target="header2.xml" Id="rId8" /><Relationship Type="http://schemas.openxmlformats.org/officeDocument/2006/relationships/header" Target="header3.xml" Id="rId9" /><Relationship Type="http://schemas.openxmlformats.org/officeDocument/2006/relationships/fontTable" Target="fontTable.xml" Id="rId10" /><Relationship Type="http://schemas.openxmlformats.org/officeDocument/2006/relationships/settings" Target="settings.xml" Id="rId11" /><Relationship Type="http://schemas.openxmlformats.org/officeDocument/2006/relationships/theme" Target="theme/theme1.xml" Id="rId12" 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jpeg"/><Relationship Id="rId2" Type="http://schemas.openxmlformats.org/officeDocument/2006/relationships/image" Target="media/image6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jpeg"/><Relationship Id="rId2" Type="http://schemas.openxmlformats.org/officeDocument/2006/relationships/image" Target="media/image6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en-US</dc:language>
  <lastModifiedBy>jhon Jairo Vallejo</lastModifiedBy>
  <dcterms:modified xsi:type="dcterms:W3CDTF">2026-07-29T22:46:03.2206640Z</dcterms:modified>
  <revision>3</revision>
  <dc:subject/>
  <dc:title/>
</coreProperties>
</file>