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36623AF6" w14:textId="433DDFF1" w:rsidR="00AB55BB" w:rsidRDefault="000F16BF" w:rsidP="00AB55BB">
      <w:pPr>
        <w:pStyle w:val="Heading2"/>
      </w:pPr>
      <w:r w:rsidRPr="000F16BF">
        <w:t>Circle Language Spec Plan</w:t>
      </w:r>
      <w:r w:rsidR="0017198E">
        <w:t xml:space="preserve"> </w:t>
      </w:r>
      <w:r w:rsidR="00683FBF">
        <w:t xml:space="preserve">| </w:t>
      </w:r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683FBF">
        <w:t xml:space="preserve"> | </w:t>
      </w:r>
      <w:r w:rsidR="00F849ED" w:rsidRPr="003634A1">
        <w:t>2008-04</w:t>
      </w:r>
      <w:r w:rsidR="00683FBF">
        <w:t xml:space="preserve"> | </w:t>
      </w:r>
      <w:r w:rsidR="00AB55BB">
        <w:t>Project Summary</w:t>
      </w:r>
    </w:p>
    <w:p w14:paraId="4862C147" w14:textId="77777777" w:rsidR="00EF400A" w:rsidRPr="00BB76BC" w:rsidRDefault="00EF400A" w:rsidP="003A18EE">
      <w:pPr>
        <w:pStyle w:val="Heading3"/>
      </w:pPr>
      <w:r w:rsidRPr="00BB76BC">
        <w:t>Goa</w:t>
      </w:r>
      <w:r w:rsidR="00744C46" w:rsidRPr="00BB76BC">
        <w:t>l</w:t>
      </w:r>
    </w:p>
    <w:p w14:paraId="0F9DAECA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Fully understand automatic containment again and fully </w:t>
      </w:r>
      <w:r w:rsidR="009036E5" w:rsidRPr="00BB76BC">
        <w:rPr>
          <w:szCs w:val="22"/>
        </w:rPr>
        <w:t>document the idea</w:t>
      </w:r>
      <w:r w:rsidRPr="00BB76BC">
        <w:rPr>
          <w:szCs w:val="22"/>
        </w:rPr>
        <w:t>.</w:t>
      </w:r>
    </w:p>
    <w:p w14:paraId="2F4747BC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5C97D4A8" w14:textId="77777777" w:rsidR="005F6949" w:rsidRPr="00BB76BC" w:rsidRDefault="00BE4596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super project is </w:t>
      </w:r>
      <w:r w:rsidR="005F6949" w:rsidRPr="00BB76BC">
        <w:rPr>
          <w:i/>
          <w:szCs w:val="22"/>
        </w:rPr>
        <w:t>Get clearer view</w:t>
      </w:r>
      <w:r w:rsidRPr="00BB76BC">
        <w:rPr>
          <w:szCs w:val="22"/>
        </w:rPr>
        <w:t xml:space="preserve">. In that project </w:t>
      </w:r>
      <w:r w:rsidR="005F6949" w:rsidRPr="00BB76BC">
        <w:rPr>
          <w:szCs w:val="22"/>
        </w:rPr>
        <w:t>I was supposed to work out the ideas, that totally mess up the original way of thinking. At the beginning of the project I found out I did not understand automatic containment anymore.</w:t>
      </w:r>
      <w:r w:rsidRPr="00BB76BC">
        <w:rPr>
          <w:szCs w:val="22"/>
        </w:rPr>
        <w:t xml:space="preserve"> </w:t>
      </w:r>
      <w:r w:rsidR="005F6949" w:rsidRPr="00BB76BC">
        <w:rPr>
          <w:szCs w:val="22"/>
        </w:rPr>
        <w:t xml:space="preserve">I decided to turn working out automatic containment into a </w:t>
      </w:r>
      <w:r w:rsidRPr="00BB76BC">
        <w:rPr>
          <w:szCs w:val="22"/>
        </w:rPr>
        <w:t>separate</w:t>
      </w:r>
      <w:r w:rsidR="005F6949" w:rsidRPr="00BB76BC">
        <w:rPr>
          <w:szCs w:val="22"/>
        </w:rPr>
        <w:t xml:space="preserve"> project, and save the other subjects for later.</w:t>
      </w:r>
    </w:p>
    <w:p w14:paraId="47C6174F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15790938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I will review old material, and brainstorm until I understand it again, document it fully, including the exact procedure of deriving containment structure out of referential structure.</w:t>
      </w:r>
    </w:p>
    <w:p w14:paraId="5F6362D0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02D2AB9E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>Automatic Containment will be worked out in the following document:</w:t>
      </w:r>
    </w:p>
    <w:p w14:paraId="670E8F02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34912BED" w14:textId="77777777" w:rsidR="005F6949" w:rsidRPr="00BB76BC" w:rsidRDefault="00C24A99" w:rsidP="005F6949">
      <w:pPr>
        <w:ind w:left="568"/>
        <w:rPr>
          <w:szCs w:val="22"/>
        </w:rPr>
      </w:pPr>
      <w:hyperlink r:id="rId7" w:history="1">
        <w:r w:rsidR="005F6949" w:rsidRPr="00BB76BC">
          <w:rPr>
            <w:rStyle w:val="Hyperlink"/>
            <w:szCs w:val="22"/>
          </w:rPr>
          <w:t>Automatic Containment.doc</w:t>
        </w:r>
      </w:hyperlink>
    </w:p>
    <w:p w14:paraId="404EF8AB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30A67C3B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following document and older versions of it might </w:t>
      </w:r>
      <w:proofErr w:type="spellStart"/>
      <w:r w:rsidRPr="00BB76BC">
        <w:rPr>
          <w:szCs w:val="22"/>
        </w:rPr>
        <w:t>conatin</w:t>
      </w:r>
      <w:proofErr w:type="spellEnd"/>
      <w:r w:rsidRPr="00BB76BC">
        <w:rPr>
          <w:szCs w:val="22"/>
        </w:rPr>
        <w:t xml:space="preserve"> useful information for the project:</w:t>
      </w:r>
    </w:p>
    <w:p w14:paraId="7DF8C18A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4B25D0BB" w14:textId="77777777" w:rsidR="005F6949" w:rsidRPr="00BB76BC" w:rsidRDefault="00C24A99" w:rsidP="005F6949">
      <w:pPr>
        <w:ind w:left="568"/>
        <w:rPr>
          <w:szCs w:val="22"/>
        </w:rPr>
      </w:pPr>
      <w:hyperlink r:id="rId8" w:history="1">
        <w:r w:rsidR="005F6949" w:rsidRPr="00BB76BC">
          <w:rPr>
            <w:rStyle w:val="Hyperlink"/>
            <w:szCs w:val="22"/>
          </w:rPr>
          <w:t>Symbol = Creator</w:t>
        </w:r>
      </w:hyperlink>
    </w:p>
    <w:p w14:paraId="04C56AAE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249A5966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solution to Automatic Containment was inspired by the </w:t>
      </w:r>
      <w:r w:rsidRPr="00BB76BC">
        <w:rPr>
          <w:i/>
          <w:szCs w:val="22"/>
        </w:rPr>
        <w:t>closest mutual parent</w:t>
      </w:r>
      <w:r w:rsidRPr="00BB76BC">
        <w:rPr>
          <w:szCs w:val="22"/>
        </w:rPr>
        <w:t xml:space="preserve"> principle, described in the original Symbol Language documentation:</w:t>
      </w:r>
    </w:p>
    <w:p w14:paraId="50645CC5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3547CCAE" w14:textId="77777777" w:rsidR="005F6949" w:rsidRPr="00BB76BC" w:rsidRDefault="00C24A99" w:rsidP="005F6949">
      <w:pPr>
        <w:ind w:left="568"/>
        <w:rPr>
          <w:szCs w:val="22"/>
        </w:rPr>
      </w:pPr>
      <w:hyperlink r:id="rId9" w:history="1">
        <w:r w:rsidR="005F6949" w:rsidRPr="00BB76BC">
          <w:rPr>
            <w:rStyle w:val="Hyperlink"/>
            <w:szCs w:val="22"/>
          </w:rPr>
          <w:t>Symbol Language.doc</w:t>
        </w:r>
      </w:hyperlink>
    </w:p>
    <w:p w14:paraId="1E840442" w14:textId="77777777" w:rsidR="005F6949" w:rsidRPr="00BB76BC" w:rsidRDefault="005F6949" w:rsidP="005F6949">
      <w:pPr>
        <w:pStyle w:val="Spacing"/>
        <w:ind w:left="284"/>
        <w:rPr>
          <w:sz w:val="22"/>
          <w:szCs w:val="22"/>
          <w:lang w:val="en-US"/>
        </w:rPr>
      </w:pPr>
    </w:p>
    <w:p w14:paraId="49A411AC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However hard or simple it was to solve the problem: </w:t>
      </w:r>
      <w:r w:rsidR="00690D47" w:rsidRPr="00BB76BC">
        <w:rPr>
          <w:szCs w:val="22"/>
        </w:rPr>
        <w:t>I</w:t>
      </w:r>
      <w:r w:rsidRPr="00BB76BC">
        <w:rPr>
          <w:szCs w:val="22"/>
        </w:rPr>
        <w:t xml:space="preserve"> solved an important discrepancy between Creator and Symbol regarding one being purely referential and the other very containment based. However the simple or hard the solution: it is solved now.</w:t>
      </w:r>
    </w:p>
    <w:p w14:paraId="3646C814" w14:textId="77777777" w:rsidR="005F6949" w:rsidRPr="00BB76BC" w:rsidRDefault="005F6949" w:rsidP="005F6949">
      <w:pPr>
        <w:pStyle w:val="SpacingCharChar"/>
        <w:ind w:left="284"/>
        <w:rPr>
          <w:sz w:val="22"/>
          <w:szCs w:val="22"/>
          <w:lang w:val="en-US"/>
        </w:rPr>
      </w:pPr>
    </w:p>
    <w:p w14:paraId="547683E0" w14:textId="77777777" w:rsidR="005F6949" w:rsidRPr="00BB76BC" w:rsidRDefault="005F6949" w:rsidP="005F6949">
      <w:pPr>
        <w:ind w:left="284"/>
        <w:rPr>
          <w:szCs w:val="22"/>
        </w:rPr>
      </w:pPr>
      <w:r w:rsidRPr="00BB76BC">
        <w:rPr>
          <w:szCs w:val="22"/>
        </w:rPr>
        <w:t xml:space="preserve">The article </w:t>
      </w:r>
      <w:hyperlink r:id="rId10" w:history="1">
        <w:r w:rsidRPr="00BB76BC">
          <w:rPr>
            <w:rStyle w:val="Hyperlink"/>
            <w:szCs w:val="22"/>
          </w:rPr>
          <w:t>Automatic Containment.doc</w:t>
        </w:r>
      </w:hyperlink>
      <w:r w:rsidRPr="00BB76BC">
        <w:rPr>
          <w:szCs w:val="22"/>
        </w:rPr>
        <w:t xml:space="preserve"> was produced,</w:t>
      </w:r>
      <w:r w:rsidRPr="00BB76BC">
        <w:rPr>
          <w:szCs w:val="22"/>
        </w:rPr>
        <w:br/>
        <w:t xml:space="preserve">version </w:t>
      </w:r>
      <w:r w:rsidRPr="00BB76BC">
        <w:rPr>
          <w:i/>
          <w:szCs w:val="22"/>
        </w:rPr>
        <w:t>2008-04-24 00  1.0</w:t>
      </w:r>
    </w:p>
    <w:p w14:paraId="61AE15B2" w14:textId="77777777" w:rsidR="002163E2" w:rsidRPr="00BB76BC" w:rsidRDefault="002163E2" w:rsidP="003A18EE">
      <w:pPr>
        <w:pStyle w:val="Heading3"/>
      </w:pPr>
      <w:r w:rsidRPr="00BB76BC">
        <w:t>Date</w:t>
      </w:r>
      <w:r w:rsidR="003A18EE">
        <w:t xml:space="preserve"> &amp; Time</w:t>
      </w:r>
    </w:p>
    <w:p w14:paraId="6E832806" w14:textId="77777777" w:rsidR="002163E2" w:rsidRPr="00BB76BC" w:rsidRDefault="002163E2" w:rsidP="002163E2">
      <w:pPr>
        <w:ind w:left="284"/>
        <w:rPr>
          <w:szCs w:val="22"/>
        </w:rPr>
      </w:pPr>
      <w:r w:rsidRPr="00BB76BC">
        <w:rPr>
          <w:szCs w:val="22"/>
        </w:rPr>
        <w:t>2008-04-15 – 2008-04-24</w:t>
      </w:r>
    </w:p>
    <w:p w14:paraId="38A370A1" w14:textId="77777777" w:rsidR="007D2E05" w:rsidRPr="00BB76BC" w:rsidRDefault="007D2E05" w:rsidP="002163E2">
      <w:pPr>
        <w:ind w:left="284"/>
        <w:rPr>
          <w:szCs w:val="22"/>
        </w:rPr>
      </w:pPr>
      <w:r w:rsidRPr="00C24A99">
        <w:rPr>
          <w:b/>
          <w:bCs/>
          <w:szCs w:val="22"/>
        </w:rPr>
        <w:t>10</w:t>
      </w:r>
      <w:r w:rsidRPr="00BB76BC">
        <w:rPr>
          <w:szCs w:val="22"/>
        </w:rPr>
        <w:t xml:space="preserve"> days</w:t>
      </w:r>
    </w:p>
    <w:p w14:paraId="7124B377" w14:textId="77777777" w:rsidR="002163E2" w:rsidRPr="00BB76BC" w:rsidRDefault="002163E2" w:rsidP="002163E2">
      <w:pPr>
        <w:ind w:left="284"/>
        <w:rPr>
          <w:szCs w:val="22"/>
        </w:rPr>
      </w:pPr>
      <w:r w:rsidRPr="00C24A99">
        <w:rPr>
          <w:b/>
          <w:bCs/>
          <w:szCs w:val="22"/>
        </w:rPr>
        <w:t>28 ½</w:t>
      </w:r>
      <w:r w:rsidRPr="00BB76BC">
        <w:rPr>
          <w:szCs w:val="22"/>
        </w:rPr>
        <w:t xml:space="preserve"> hours of work</w:t>
      </w:r>
    </w:p>
    <w:p w14:paraId="2805DA69" w14:textId="77777777"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98E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3ED2"/>
    <w:rsid w:val="0034492F"/>
    <w:rsid w:val="00346AC0"/>
    <w:rsid w:val="00347F59"/>
    <w:rsid w:val="00355C32"/>
    <w:rsid w:val="00362074"/>
    <w:rsid w:val="00362DF2"/>
    <w:rsid w:val="003634A1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18EE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22D4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3FBF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6BC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A99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2EC3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DCB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9ED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067FB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D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343ED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3A18EE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3" Type="http://schemas.openxmlformats.org/officeDocument/2006/relationships/numbering" Target="numbering.xml"/><Relationship Id="rId7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417F-3FAB-4331-A240-FDE39D31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2323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14</cp:revision>
  <dcterms:created xsi:type="dcterms:W3CDTF">2020-04-08T22:30:00Z</dcterms:created>
  <dcterms:modified xsi:type="dcterms:W3CDTF">2021-03-16T22:11:00Z</dcterms:modified>
</cp:coreProperties>
</file>