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F27BB4">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F27BB4">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F27BB4">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F27BB4">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F27BB4">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F27BB4">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F27BB4">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F27BB4">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F27BB4">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F27BB4">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F27BB4">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F27BB4">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F27BB4">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F27BB4">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F27BB4">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F27BB4">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F27BB4">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F27BB4">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F27BB4">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F27BB4">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F27BB4">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F27BB4">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F27BB4">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F27BB4">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F27BB4">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F27BB4">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F27BB4">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F27BB4">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F27BB4">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F27BB4">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F27BB4">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F27BB4">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F27BB4">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F27BB4">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F27BB4">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F27BB4">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F27BB4">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F27BB4">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F27BB4">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F27BB4">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F27BB4"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F27BB4"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192DB2E7" w14:textId="1CEB6885" w:rsidR="00ED6CE1" w:rsidRPr="00CE69F7" w:rsidRDefault="00ED6CE1" w:rsidP="00ED6CE1">
      <w:pPr>
        <w:pStyle w:val="Heading3"/>
      </w:pPr>
      <w:bookmarkStart w:id="8" w:name="_Toc37540061"/>
      <w:bookmarkStart w:id="9" w:name="_GoBack"/>
      <w:bookmarkEnd w:id="9"/>
      <w:r w:rsidRPr="00CE69F7">
        <w:t>2020-07-</w:t>
      </w:r>
      <w:r w:rsidR="00261D46">
        <w:t>2</w:t>
      </w:r>
      <w:r w:rsidRPr="00CE69F7">
        <w:t xml:space="preserve">4 Checklist Reformulating </w:t>
      </w:r>
      <w:r>
        <w:t xml:space="preserve">Commands </w:t>
      </w:r>
      <w:r w:rsidR="004219AD">
        <w:t>Main Concepts Article</w:t>
      </w:r>
    </w:p>
    <w:p w14:paraId="09350B22" w14:textId="77777777" w:rsidR="00ED6CE1" w:rsidRPr="00ED6CE1" w:rsidRDefault="00ED6CE1" w:rsidP="00ED6CE1">
      <w:pPr>
        <w:pStyle w:val="ListParagraph"/>
        <w:numPr>
          <w:ilvl w:val="0"/>
          <w:numId w:val="25"/>
        </w:numPr>
      </w:pPr>
      <w:r w:rsidRPr="00ED6CE1">
        <w:t>Fine-tune styling.</w:t>
      </w:r>
    </w:p>
    <w:p w14:paraId="52F8C834" w14:textId="77777777" w:rsidR="00ED6CE1" w:rsidRPr="00E71772" w:rsidRDefault="00ED6CE1" w:rsidP="00ED6CE1">
      <w:pPr>
        <w:pStyle w:val="ListParagraph"/>
        <w:numPr>
          <w:ilvl w:val="0"/>
          <w:numId w:val="25"/>
        </w:numPr>
        <w:rPr>
          <w:color w:val="92D050"/>
        </w:rPr>
      </w:pPr>
      <w:r w:rsidRPr="00E71772">
        <w:rPr>
          <w:color w:val="92D050"/>
        </w:rPr>
        <w:t>Evaluating if texts are in scope, possibly moving them.</w:t>
      </w:r>
    </w:p>
    <w:p w14:paraId="2D255D37" w14:textId="77777777" w:rsidR="00ED6CE1" w:rsidRPr="00ED6CE1" w:rsidRDefault="00ED6CE1" w:rsidP="00ED6CE1">
      <w:pPr>
        <w:pStyle w:val="ListParagraph"/>
        <w:numPr>
          <w:ilvl w:val="0"/>
          <w:numId w:val="25"/>
        </w:numPr>
      </w:pPr>
      <w:r w:rsidRPr="00ED6CE1">
        <w:t>Marking trigger words in red.</w:t>
      </w:r>
    </w:p>
    <w:p w14:paraId="0D75D728" w14:textId="77777777" w:rsidR="00ED6CE1" w:rsidRPr="00ED6CE1" w:rsidRDefault="00ED6CE1" w:rsidP="00ED6CE1">
      <w:pPr>
        <w:pStyle w:val="ListParagraph"/>
        <w:numPr>
          <w:ilvl w:val="1"/>
          <w:numId w:val="25"/>
        </w:numPr>
      </w:pPr>
      <w:r w:rsidRPr="00ED6CE1">
        <w:t>With find and replace</w:t>
      </w:r>
    </w:p>
    <w:p w14:paraId="7CCBDAA4" w14:textId="77777777" w:rsidR="00ED6CE1" w:rsidRPr="00ED6CE1" w:rsidRDefault="00ED6CE1" w:rsidP="00ED6CE1">
      <w:pPr>
        <w:pStyle w:val="ListParagraph"/>
        <w:numPr>
          <w:ilvl w:val="1"/>
          <w:numId w:val="25"/>
        </w:numPr>
      </w:pPr>
      <w:r w:rsidRPr="00ED6CE1">
        <w:t>Manually</w:t>
      </w:r>
    </w:p>
    <w:p w14:paraId="338FBFDD" w14:textId="77777777" w:rsidR="00ED6CE1" w:rsidRPr="00ED6CE1" w:rsidRDefault="00ED6CE1" w:rsidP="00ED6CE1">
      <w:pPr>
        <w:pStyle w:val="ListParagraph"/>
        <w:numPr>
          <w:ilvl w:val="1"/>
          <w:numId w:val="25"/>
        </w:numPr>
      </w:pPr>
      <w:r w:rsidRPr="00ED6CE1">
        <w:t>Over-used words? "The"?</w:t>
      </w:r>
    </w:p>
    <w:p w14:paraId="09CB987E" w14:textId="77777777" w:rsidR="00ED6CE1" w:rsidRPr="00ED6CE1" w:rsidRDefault="00ED6CE1" w:rsidP="00ED6CE1">
      <w:pPr>
        <w:pStyle w:val="ListParagraph"/>
        <w:numPr>
          <w:ilvl w:val="0"/>
          <w:numId w:val="25"/>
        </w:numPr>
      </w:pPr>
      <w:r w:rsidRPr="00ED6CE1">
        <w:t>Finding replacement words, possibly using online thesaurus.</w:t>
      </w:r>
    </w:p>
    <w:p w14:paraId="62A5C8D4" w14:textId="77777777" w:rsidR="00ED6CE1" w:rsidRPr="00ED6CE1" w:rsidRDefault="00ED6CE1" w:rsidP="00ED6CE1">
      <w:pPr>
        <w:pStyle w:val="ListParagraph"/>
        <w:numPr>
          <w:ilvl w:val="0"/>
          <w:numId w:val="25"/>
        </w:numPr>
      </w:pPr>
      <w:r w:rsidRPr="00ED6CE1">
        <w:t>Put subjectivity in perspective.</w:t>
      </w:r>
    </w:p>
    <w:p w14:paraId="0D16498E" w14:textId="77777777" w:rsidR="00ED6CE1" w:rsidRPr="00ED6CE1" w:rsidRDefault="00ED6CE1" w:rsidP="00ED6CE1">
      <w:pPr>
        <w:pStyle w:val="ListParagraph"/>
        <w:numPr>
          <w:ilvl w:val="0"/>
          <w:numId w:val="25"/>
        </w:numPr>
      </w:pPr>
      <w:r w:rsidRPr="00ED6CE1">
        <w:t>Change the orange markings (pictures, texts to move or change).</w:t>
      </w:r>
    </w:p>
    <w:p w14:paraId="2B108C94" w14:textId="77777777" w:rsidR="00ED6CE1" w:rsidRPr="00ED6CE1" w:rsidRDefault="00ED6CE1" w:rsidP="00ED6CE1">
      <w:pPr>
        <w:pStyle w:val="ListParagraph"/>
        <w:numPr>
          <w:ilvl w:val="0"/>
          <w:numId w:val="25"/>
        </w:numPr>
      </w:pPr>
      <w:r w:rsidRPr="00ED6CE1">
        <w:t>Pictures:</w:t>
      </w:r>
    </w:p>
    <w:p w14:paraId="34EDC1E3" w14:textId="77777777" w:rsidR="00ED6CE1" w:rsidRPr="00ED6CE1" w:rsidRDefault="00ED6CE1" w:rsidP="00ED6CE1">
      <w:pPr>
        <w:pStyle w:val="ListParagraph"/>
        <w:numPr>
          <w:ilvl w:val="1"/>
          <w:numId w:val="25"/>
        </w:numPr>
      </w:pPr>
      <w:r w:rsidRPr="00ED6CE1">
        <w:t>Maybe draw new ones in one go, on paper and then scan it.</w:t>
      </w:r>
    </w:p>
    <w:p w14:paraId="2033FD2E" w14:textId="77777777" w:rsidR="00ED6CE1" w:rsidRPr="00ED6CE1" w:rsidRDefault="00ED6CE1" w:rsidP="00ED6CE1">
      <w:pPr>
        <w:pStyle w:val="ListParagraph"/>
        <w:numPr>
          <w:ilvl w:val="1"/>
          <w:numId w:val="25"/>
        </w:numPr>
      </w:pPr>
      <w:r w:rsidRPr="00ED6CE1">
        <w:t>Sometimes borrow (pieces of) other pictures</w:t>
      </w:r>
    </w:p>
    <w:p w14:paraId="05848DC7" w14:textId="77777777" w:rsidR="00ED6CE1" w:rsidRPr="00ED6CE1" w:rsidRDefault="00ED6CE1" w:rsidP="00ED6CE1">
      <w:pPr>
        <w:pStyle w:val="ListParagraph"/>
        <w:numPr>
          <w:ilvl w:val="1"/>
          <w:numId w:val="25"/>
        </w:numPr>
      </w:pPr>
      <w:r w:rsidRPr="00ED6CE1">
        <w:t>Or simplify pictures by editing them.</w:t>
      </w:r>
    </w:p>
    <w:p w14:paraId="493FCA62" w14:textId="77777777" w:rsidR="00ED6CE1" w:rsidRPr="00ED6CE1" w:rsidRDefault="00ED6CE1" w:rsidP="00ED6CE1">
      <w:pPr>
        <w:pStyle w:val="ListParagraph"/>
        <w:numPr>
          <w:ilvl w:val="0"/>
          <w:numId w:val="25"/>
        </w:numPr>
      </w:pPr>
      <w:r w:rsidRPr="00ED6CE1">
        <w:t>Merge conceptual/diagram explanations:</w:t>
      </w:r>
    </w:p>
    <w:p w14:paraId="2F43E932" w14:textId="77777777" w:rsidR="00ED6CE1" w:rsidRPr="00ED6CE1" w:rsidRDefault="00ED6CE1" w:rsidP="00ED6CE1">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5B55E39A" w14:textId="77777777" w:rsidR="00ED6CE1" w:rsidRPr="00ED6CE1" w:rsidRDefault="00ED6CE1" w:rsidP="00ED6CE1">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9096CE1" w14:textId="77777777" w:rsidR="00ED6CE1" w:rsidRPr="00ED6CE1" w:rsidRDefault="00ED6CE1" w:rsidP="00ED6CE1">
      <w:pPr>
        <w:pStyle w:val="ListParagraph"/>
        <w:numPr>
          <w:ilvl w:val="0"/>
          <w:numId w:val="25"/>
        </w:numPr>
      </w:pPr>
      <w:r w:rsidRPr="00ED6CE1">
        <w:t>Going over the document again to reformulate.</w:t>
      </w:r>
    </w:p>
    <w:p w14:paraId="35D551B8" w14:textId="77777777" w:rsidR="008D49D4" w:rsidRPr="008D49D4" w:rsidRDefault="008D49D4" w:rsidP="008D49D4">
      <w:pPr>
        <w:pStyle w:val="ListParagraph"/>
        <w:numPr>
          <w:ilvl w:val="0"/>
          <w:numId w:val="25"/>
        </w:numPr>
      </w:pPr>
      <w:r w:rsidRPr="008D49D4">
        <w:t>I might go over the loose ideas in the document and cross out or distribute those.</w:t>
      </w:r>
    </w:p>
    <w:p w14:paraId="49A2B6B9" w14:textId="648AD786" w:rsidR="00ED6CE1" w:rsidRPr="00ED6CE1" w:rsidRDefault="00ED6CE1" w:rsidP="00ED6CE1">
      <w:pPr>
        <w:pStyle w:val="ListParagraph"/>
        <w:numPr>
          <w:ilvl w:val="0"/>
          <w:numId w:val="25"/>
        </w:numPr>
      </w:pPr>
      <w:r w:rsidRPr="00ED6CE1">
        <w:t>Spell check.</w:t>
      </w:r>
    </w:p>
    <w:p w14:paraId="6CCCC982" w14:textId="0AEF30A3" w:rsidR="008D49D4" w:rsidRPr="0048598A" w:rsidRDefault="008D49D4" w:rsidP="00C41008">
      <w:pPr>
        <w:pStyle w:val="Heading3"/>
      </w:pPr>
      <w:r w:rsidRPr="0048598A">
        <w:t xml:space="preserve">2020-05-18 </w:t>
      </w:r>
      <w:r w:rsidR="00C41008">
        <w:t>TODO</w:t>
      </w:r>
      <w:r w:rsidRPr="0048598A">
        <w:t xml:space="preserve"> Content Changes for Commands </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77777777" w:rsidR="008D49D4" w:rsidRPr="00B904FB"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 xml:space="preserve">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F27BB4"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F27BB4"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 xml:space="preserve">It would help me to know if MD really has those </w:t>
      </w:r>
      <w:proofErr w:type="spellStart"/>
      <w:r>
        <w:rPr>
          <w:color w:val="FFC000"/>
        </w:rPr>
        <w:t>advantanges</w:t>
      </w:r>
      <w:proofErr w:type="spellEnd"/>
      <w:r>
        <w:rPr>
          <w:color w:val="FFC000"/>
        </w:rPr>
        <w:t>.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proofErr w:type="spellStart"/>
      <w:r>
        <w:rPr>
          <w:color w:val="FFC000"/>
        </w:rPr>
        <w:t>Pandoc</w:t>
      </w:r>
      <w:proofErr w:type="spellEnd"/>
      <w:r>
        <w:rPr>
          <w:color w:val="FFC000"/>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Pr>
          <w:color w:val="FFC000"/>
        </w:rPr>
        <w:t>sorta</w:t>
      </w:r>
      <w:proofErr w:type="spellEnd"/>
      <w:r>
        <w:rPr>
          <w:color w:val="FFC000"/>
        </w:rPr>
        <w:t xml:space="preserve"> already MD format, got escaped it seemed. I get not everything is unambiguously translatable, but this was too far removed of what I would type in myself. So sorry, </w:t>
      </w:r>
      <w:proofErr w:type="spellStart"/>
      <w:r>
        <w:rPr>
          <w:color w:val="FFC000"/>
        </w:rPr>
        <w:t>pandoc</w:t>
      </w:r>
      <w:proofErr w:type="spellEnd"/>
      <w:r>
        <w:rPr>
          <w:color w:val="FFC000"/>
        </w:rPr>
        <w:t>.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 xml:space="preserve">But I am going into </w:t>
      </w:r>
      <w:proofErr w:type="spellStart"/>
      <w:r>
        <w:rPr>
          <w:color w:val="FFC000"/>
        </w:rPr>
        <w:t>reseach</w:t>
      </w:r>
      <w:proofErr w:type="spellEnd"/>
      <w:r>
        <w:rPr>
          <w:color w:val="FFC000"/>
        </w:rPr>
        <w:t xml:space="preserve">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F27BB4"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95093C">
        <w:rPr>
          <w:color w:val="BFBFBF" w:themeColor="background1" w:themeShade="BF"/>
        </w:rPr>
        <w:t>type</w:t>
      </w:r>
      <w:proofErr w:type="spellEnd"/>
      <w:r w:rsidRPr="0095093C">
        <w:rPr>
          <w:color w:val="BFBFBF" w:themeColor="background1" w:themeShade="BF"/>
        </w:rPr>
        <w:t xml:space="preserv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w:t>
      </w:r>
      <w:proofErr w:type="spellStart"/>
      <w:r w:rsidRPr="00673E1F">
        <w:rPr>
          <w:color w:val="BFBFBF" w:themeColor="background1" w:themeShade="BF"/>
        </w:rPr>
        <w:t>MemberwiseClone</w:t>
      </w:r>
      <w:proofErr w:type="spellEnd"/>
      <w:r w:rsidRPr="00673E1F">
        <w:rPr>
          <w:color w:val="BFBFBF" w:themeColor="background1" w:themeShade="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w:t>
      </w:r>
      <w:proofErr w:type="spellStart"/>
      <w:r w:rsidRPr="00BF5B99">
        <w:rPr>
          <w:color w:val="BFBFBF" w:themeColor="background1" w:themeShade="BF"/>
        </w:rPr>
        <w:t>but'y</w:t>
      </w:r>
      <w:proofErr w:type="spellEnd"/>
      <w:r w:rsidRPr="00BF5B99">
        <w:rPr>
          <w:color w:val="BFBFBF" w:themeColor="background1" w:themeShade="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w:t>
      </w:r>
      <w:proofErr w:type="spellStart"/>
      <w:r>
        <w:rPr>
          <w:color w:val="BFBFBF" w:themeColor="background1" w:themeShade="BF"/>
        </w:rPr>
        <w:t>humby</w:t>
      </w:r>
      <w:proofErr w:type="spellEnd"/>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FD0801">
        <w:rPr>
          <w:color w:val="BFBFBF" w:themeColor="background1" w:themeShade="BF"/>
        </w:rPr>
        <w:t>inclusional</w:t>
      </w:r>
      <w:proofErr w:type="spellEnd"/>
      <w:r w:rsidRPr="00FD0801">
        <w:rPr>
          <w:color w:val="BFBFBF" w:themeColor="background1" w:themeShade="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 xml:space="preserve">For </w:t>
      </w:r>
      <w:proofErr w:type="spellStart"/>
      <w:r w:rsidRPr="00EA3DA5">
        <w:rPr>
          <w:color w:val="BFBFBF" w:themeColor="background1" w:themeShade="BF"/>
        </w:rPr>
        <w:t>bidirecitonal</w:t>
      </w:r>
      <w:proofErr w:type="spellEnd"/>
      <w:r w:rsidRPr="00EA3DA5">
        <w:rPr>
          <w:color w:val="BFBFBF" w:themeColor="background1" w:themeShade="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B220A8">
        <w:rPr>
          <w:color w:val="BFBFBF" w:themeColor="background1" w:themeShade="BF"/>
        </w:rPr>
        <w:t>the</w:t>
      </w:r>
      <w:proofErr w:type="spellEnd"/>
      <w:r w:rsidRPr="00B220A8">
        <w:rPr>
          <w:color w:val="BFBFBF" w:themeColor="background1" w:themeShade="BF"/>
        </w:rPr>
        <w:t xml:space="preserv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 xml:space="preserve">It seems, that explaining it with pictures with explicit notation may help explain the concept more precisely. And 'might </w:t>
      </w:r>
      <w:proofErr w:type="spellStart"/>
      <w:r w:rsidRPr="00730C96">
        <w:rPr>
          <w:color w:val="BFBFBF" w:themeColor="background1" w:themeShade="BF"/>
        </w:rPr>
        <w:t>be's</w:t>
      </w:r>
      <w:proofErr w:type="spellEnd"/>
      <w:r w:rsidRPr="00730C96">
        <w:rPr>
          <w:color w:val="BFBFBF" w:themeColor="background1" w:themeShade="BF"/>
        </w:rPr>
        <w:t xml:space="preserve">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 xml:space="preserve">I propose to leave this 'problem' unsolved: move the 'Counterpart of </w:t>
      </w:r>
      <w:proofErr w:type="spellStart"/>
      <w:r w:rsidRPr="001A4DC0">
        <w:rPr>
          <w:color w:val="BFBFBF" w:themeColor="background1" w:themeShade="BF"/>
        </w:rPr>
        <w:t>of</w:t>
      </w:r>
      <w:proofErr w:type="spellEnd"/>
      <w:r w:rsidRPr="001A4DC0">
        <w:rPr>
          <w:color w:val="BFBFBF" w:themeColor="background1" w:themeShade="BF"/>
        </w:rPr>
        <w:t xml:space="preserve">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 xml:space="preserve">It seems to be used as the main idea, this exchangeability. But that seems </w:t>
      </w:r>
      <w:proofErr w:type="spellStart"/>
      <w:r w:rsidRPr="00AB3804">
        <w:rPr>
          <w:color w:val="BFBFBF" w:themeColor="background1" w:themeShade="BF"/>
        </w:rPr>
        <w:t>demotable</w:t>
      </w:r>
      <w:proofErr w:type="spellEnd"/>
      <w:r w:rsidRPr="00AB3804">
        <w:rPr>
          <w:color w:val="BFBFBF" w:themeColor="background1" w:themeShade="BF"/>
        </w:rPr>
        <w:t xml:space="preserv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F07CD0">
        <w:rPr>
          <w:color w:val="BFBFBF" w:themeColor="background1" w:themeShade="BF"/>
        </w:rPr>
        <w:t>doubs</w:t>
      </w:r>
      <w:proofErr w:type="spellEnd"/>
      <w:r w:rsidRPr="00F07CD0">
        <w:rPr>
          <w:color w:val="BFBFBF" w:themeColor="background1" w:themeShade="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Object references are a bit </w:t>
      </w:r>
      <w:proofErr w:type="spellStart"/>
      <w:r w:rsidRPr="00F07CD0">
        <w:rPr>
          <w:color w:val="BFBFBF" w:themeColor="background1" w:themeShade="BF"/>
        </w:rPr>
        <w:t>amgibuous</w:t>
      </w:r>
      <w:proofErr w:type="spellEnd"/>
      <w:r w:rsidRPr="00F07CD0">
        <w:rPr>
          <w:color w:val="BFBFBF" w:themeColor="background1" w:themeShade="BF"/>
        </w:rPr>
        <w:t xml:space="preserve">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w:t>
      </w:r>
      <w:proofErr w:type="spellStart"/>
      <w:r w:rsidRPr="00A24A91">
        <w:rPr>
          <w:color w:val="BFBFBF" w:themeColor="background1" w:themeShade="BF"/>
        </w:rPr>
        <w:t>throught</w:t>
      </w:r>
      <w:proofErr w:type="spellEnd"/>
      <w:r w:rsidRPr="00A24A91">
        <w:rPr>
          <w:color w:val="BFBFBF" w:themeColor="background1" w:themeShade="BF"/>
        </w:rPr>
        <w:t xml:space="preserve">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 xml:space="preserve">For </w:t>
      </w:r>
      <w:proofErr w:type="spellStart"/>
      <w:r w:rsidRPr="006959F8">
        <w:rPr>
          <w:color w:val="BFBFBF" w:themeColor="background1" w:themeShade="BF"/>
        </w:rPr>
        <w:t>Ponters</w:t>
      </w:r>
      <w:proofErr w:type="spellEnd"/>
      <w:r w:rsidRPr="006959F8">
        <w:rPr>
          <w:color w:val="BFBFBF" w:themeColor="background1" w:themeShade="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9C621F">
        <w:rPr>
          <w:color w:val="BFBFBF" w:themeColor="background1" w:themeShade="BF"/>
        </w:rPr>
        <w:t>possiblities</w:t>
      </w:r>
      <w:proofErr w:type="spellEnd"/>
      <w:r w:rsidRPr="009C621F">
        <w:rPr>
          <w:color w:val="BFBFBF" w:themeColor="background1" w:themeShade="BF"/>
        </w:rPr>
        <w:t xml:space="preserve">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 xml:space="preserve">&gt; One alternative seems to need energy. The other </w:t>
      </w:r>
      <w:proofErr w:type="spellStart"/>
      <w:r w:rsidRPr="00362226">
        <w:rPr>
          <w:color w:val="BFBFBF" w:themeColor="background1" w:themeShade="BF"/>
        </w:rPr>
        <w:t>altenative</w:t>
      </w:r>
      <w:proofErr w:type="spellEnd"/>
      <w:r w:rsidRPr="00362226">
        <w:rPr>
          <w:color w:val="BFBFBF" w:themeColor="background1" w:themeShade="BF"/>
        </w:rPr>
        <w:t xml:space="preser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 xml:space="preserve">The work might be modularized. I am not </w:t>
      </w:r>
      <w:proofErr w:type="spellStart"/>
      <w:r w:rsidRPr="00F11D2F">
        <w:rPr>
          <w:color w:val="BFBFBF" w:themeColor="background1" w:themeShade="BF"/>
        </w:rPr>
        <w:t>attacted</w:t>
      </w:r>
      <w:proofErr w:type="spellEnd"/>
      <w:r w:rsidRPr="00F11D2F">
        <w:rPr>
          <w:color w:val="BFBFBF" w:themeColor="background1" w:themeShade="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3D0308">
        <w:rPr>
          <w:color w:val="BFBFBF" w:themeColor="background1" w:themeShade="BF"/>
        </w:rPr>
        <w:t>litte</w:t>
      </w:r>
      <w:proofErr w:type="spellEnd"/>
      <w:r w:rsidRPr="003D0308">
        <w:rPr>
          <w:color w:val="BFBFBF" w:themeColor="background1" w:themeShade="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 xml:space="preserve">I think I already had a place in mind for that, to move this article to a different main topic. I think </w:t>
      </w:r>
      <w:proofErr w:type="spellStart"/>
      <w:r w:rsidRPr="00E924A5">
        <w:rPr>
          <w:color w:val="BFBFBF" w:themeColor="background1" w:themeShade="BF"/>
        </w:rPr>
        <w:t>t</w:t>
      </w:r>
      <w:r>
        <w:rPr>
          <w:color w:val="BFBFBF" w:themeColor="background1" w:themeShade="BF"/>
        </w:rPr>
        <w:t>s</w:t>
      </w:r>
      <w:r w:rsidRPr="00E924A5">
        <w:rPr>
          <w:color w:val="BFBFBF" w:themeColor="background1" w:themeShade="BF"/>
        </w:rPr>
        <w:t>o</w:t>
      </w:r>
      <w:proofErr w:type="spellEnd"/>
      <w:r w:rsidRPr="00E924A5">
        <w:rPr>
          <w:color w:val="BFBFBF" w:themeColor="background1" w:themeShade="BF"/>
        </w:rPr>
        <w:t xml:space="preserve">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 xml:space="preserve">Maybe if </w:t>
      </w:r>
      <w:proofErr w:type="spellStart"/>
      <w:r w:rsidRPr="00AB6056">
        <w:rPr>
          <w:color w:val="BFBFBF" w:themeColor="background1" w:themeShade="BF"/>
        </w:rPr>
        <w:t>ut</w:t>
      </w:r>
      <w:proofErr w:type="spellEnd"/>
      <w:r w:rsidRPr="00AB6056">
        <w:rPr>
          <w:color w:val="BFBFBF" w:themeColor="background1" w:themeShade="BF"/>
        </w:rPr>
        <w:t xml:space="preserve"> </w:t>
      </w:r>
      <w:proofErr w:type="spellStart"/>
      <w:r w:rsidRPr="00AB6056">
        <w:rPr>
          <w:color w:val="BFBFBF" w:themeColor="background1" w:themeShade="BF"/>
        </w:rPr>
        <w:t>were'd</w:t>
      </w:r>
      <w:proofErr w:type="spellEnd"/>
      <w:r w:rsidRPr="00AB6056">
        <w:rPr>
          <w:color w:val="BFBFBF" w:themeColor="background1" w:themeShade="BF"/>
        </w:rPr>
        <w:t xml:space="preserve">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730BA1">
        <w:rPr>
          <w:color w:val="BFBFBF" w:themeColor="background1" w:themeShade="BF"/>
        </w:rPr>
        <w:t>ligher</w:t>
      </w:r>
      <w:proofErr w:type="spellEnd"/>
      <w:r w:rsidRPr="00730BA1">
        <w:rPr>
          <w:color w:val="BFBFBF" w:themeColor="background1" w:themeShade="BF"/>
        </w:rPr>
        <w:t xml:space="preserve">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 xml:space="preserve">I do not think I can even formulate just a few sentences 'this and that' has been done regarding Circle Language Spec in this project, while the project was also about larger parts. It's just that </w:t>
      </w:r>
      <w:proofErr w:type="spellStart"/>
      <w:r>
        <w:rPr>
          <w:color w:val="BFBFBF" w:themeColor="background1" w:themeShade="BF"/>
        </w:rPr>
        <w:t>inconcrete</w:t>
      </w:r>
      <w:proofErr w:type="spellEnd"/>
      <w:r>
        <w:rPr>
          <w:color w:val="BFBFBF" w:themeColor="background1" w:themeShade="BF"/>
        </w:rPr>
        <w:t>.</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xml:space="preserve">/ "2003 - 2009 Software System Documentation" is sort of the prequel to Circle Language Spec. </w:t>
      </w:r>
      <w:proofErr w:type="spellStart"/>
      <w:r w:rsidRPr="00B01452">
        <w:rPr>
          <w:color w:val="BFBFBF" w:themeColor="background1" w:themeShade="BF"/>
        </w:rPr>
        <w:t>Haha</w:t>
      </w:r>
      <w:proofErr w:type="spellEnd"/>
      <w:r w:rsidRPr="00B01452">
        <w:rPr>
          <w:color w:val="BFBFBF" w:themeColor="background1" w:themeShade="BF"/>
        </w:rPr>
        <w:t>.</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 xml:space="preserve">Ideas document: ISNSE = Internet as a Single Computer &gt; But why? Internet </w:t>
      </w:r>
      <w:proofErr w:type="spellStart"/>
      <w:r w:rsidRPr="00130900">
        <w:rPr>
          <w:color w:val="BFBFBF" w:themeColor="background1" w:themeShade="BF"/>
        </w:rPr>
        <w:t>aS</w:t>
      </w:r>
      <w:proofErr w:type="spellEnd"/>
      <w:r w:rsidRPr="00130900">
        <w:rPr>
          <w:color w:val="BFBFBF" w:themeColor="background1" w:themeShade="BF"/>
        </w:rPr>
        <w:t xml:space="preserve">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w:t>
      </w:r>
      <w:proofErr w:type="spellStart"/>
      <w:r w:rsidRPr="005940A0">
        <w:rPr>
          <w:color w:val="BFBFBF" w:themeColor="background1" w:themeShade="BF"/>
        </w:rPr>
        <w:t>resubdivide</w:t>
      </w:r>
      <w:proofErr w:type="spellEnd"/>
      <w:r w:rsidRPr="005940A0">
        <w:rPr>
          <w:color w:val="BFBFBF" w:themeColor="background1" w:themeShade="BF"/>
        </w:rPr>
        <w:t xml:space="preserv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 xml:space="preserve">&gt; They use different templates, so this formatting and making </w:t>
      </w:r>
      <w:proofErr w:type="spellStart"/>
      <w:r w:rsidRPr="0054424B">
        <w:rPr>
          <w:color w:val="BFBFBF" w:themeColor="background1" w:themeShade="BF"/>
        </w:rPr>
        <w:t>consisntent</w:t>
      </w:r>
      <w:proofErr w:type="spellEnd"/>
      <w:r w:rsidRPr="0054424B">
        <w:rPr>
          <w:color w:val="BFBFBF" w:themeColor="background1" w:themeShade="BF"/>
        </w:rPr>
        <w: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 xml:space="preserve">Do I update that now? Or do I see that as </w:t>
      </w:r>
      <w:proofErr w:type="spellStart"/>
      <w:r w:rsidRPr="00E873F9">
        <w:rPr>
          <w:color w:val="BFBFBF" w:themeColor="background1" w:themeShade="BF"/>
        </w:rPr>
        <w:t>replanning</w:t>
      </w:r>
      <w:proofErr w:type="spellEnd"/>
      <w:r w:rsidRPr="00E873F9">
        <w:rPr>
          <w:color w:val="BFBFBF" w:themeColor="background1" w:themeShade="BF"/>
        </w:rPr>
        <w:t xml:space="preserve">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w:t>
      </w:r>
      <w:proofErr w:type="spellStart"/>
      <w:r w:rsidRPr="004A17D6">
        <w:rPr>
          <w:color w:val="BFBFBF" w:themeColor="background1" w:themeShade="BF"/>
        </w:rPr>
        <w:t>content:Joost</w:t>
      </w:r>
      <w:proofErr w:type="spellEnd"/>
      <w:r w:rsidRPr="004A17D6">
        <w:rPr>
          <w:color w:val="BFBFBF" w:themeColor="background1" w:themeShade="BF"/>
        </w:rPr>
        <w: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 xml:space="preserve">The 'Out-of-Scope' document </w:t>
      </w:r>
      <w:proofErr w:type="spellStart"/>
      <w:r w:rsidRPr="00F54976">
        <w:rPr>
          <w:color w:val="BFBFBF"/>
        </w:rPr>
        <w:t>os</w:t>
      </w:r>
      <w:proofErr w:type="spellEnd"/>
      <w:r w:rsidRPr="00F54976">
        <w:rPr>
          <w:color w:val="BFBFBF"/>
        </w:rPr>
        <w:t xml:space="preserve"> currently not just postponed items of the Circle Language Spec, but more than that: not even considered part of the Circle Language Spec </w:t>
      </w:r>
      <w:proofErr w:type="spellStart"/>
      <w:r w:rsidRPr="00F54976">
        <w:rPr>
          <w:color w:val="BFBFBF"/>
        </w:rPr>
        <w:t>proect</w:t>
      </w:r>
      <w:proofErr w:type="spellEnd"/>
      <w:r w:rsidRPr="00F54976">
        <w:rPr>
          <w:color w:val="BFBFBF"/>
        </w:rPr>
        <w:t xml:space="preserve">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EAABB0" w14:textId="77777777" w:rsidR="00EF742D" w:rsidRDefault="00EF742D" w:rsidP="0003458C">
      <w:r>
        <w:separator/>
      </w:r>
    </w:p>
  </w:endnote>
  <w:endnote w:type="continuationSeparator" w:id="0">
    <w:p w14:paraId="4CA23B85" w14:textId="77777777" w:rsidR="00EF742D" w:rsidRDefault="00EF742D"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F27BB4" w:rsidRDefault="00F27BB4">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CF792" w14:textId="77777777" w:rsidR="00EF742D" w:rsidRDefault="00EF742D" w:rsidP="0003458C">
      <w:r>
        <w:separator/>
      </w:r>
    </w:p>
  </w:footnote>
  <w:footnote w:type="continuationSeparator" w:id="0">
    <w:p w14:paraId="5F602234" w14:textId="77777777" w:rsidR="00EF742D" w:rsidRDefault="00EF742D"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F27BB4" w:rsidRPr="00093AB7" w:rsidRDefault="00F27BB4"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6805"/>
    <w:rsid w:val="0031694C"/>
    <w:rsid w:val="0031706A"/>
    <w:rsid w:val="003173CD"/>
    <w:rsid w:val="00317832"/>
    <w:rsid w:val="00317ED6"/>
    <w:rsid w:val="00320516"/>
    <w:rsid w:val="0032098A"/>
    <w:rsid w:val="00321277"/>
    <w:rsid w:val="00321798"/>
    <w:rsid w:val="00322021"/>
    <w:rsid w:val="0032336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98A"/>
    <w:rsid w:val="003E0023"/>
    <w:rsid w:val="003E209E"/>
    <w:rsid w:val="003E215E"/>
    <w:rsid w:val="003E2BB3"/>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BF4"/>
    <w:rsid w:val="005B270B"/>
    <w:rsid w:val="005B2973"/>
    <w:rsid w:val="005B2D39"/>
    <w:rsid w:val="005B2E66"/>
    <w:rsid w:val="005B2FD2"/>
    <w:rsid w:val="005B315B"/>
    <w:rsid w:val="005B31B7"/>
    <w:rsid w:val="005B3B18"/>
    <w:rsid w:val="005B4BBE"/>
    <w:rsid w:val="005B5DD1"/>
    <w:rsid w:val="005B6A52"/>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DD"/>
    <w:rsid w:val="008122F7"/>
    <w:rsid w:val="00812D17"/>
    <w:rsid w:val="00812D5F"/>
    <w:rsid w:val="00812E7C"/>
    <w:rsid w:val="00814172"/>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553F"/>
    <w:rsid w:val="008256A9"/>
    <w:rsid w:val="008275F6"/>
    <w:rsid w:val="008301AE"/>
    <w:rsid w:val="0083049A"/>
    <w:rsid w:val="008316EF"/>
    <w:rsid w:val="00833063"/>
    <w:rsid w:val="008334E1"/>
    <w:rsid w:val="00834717"/>
    <w:rsid w:val="0083534F"/>
    <w:rsid w:val="008353A8"/>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9C5"/>
    <w:rsid w:val="008A1D3B"/>
    <w:rsid w:val="008A2861"/>
    <w:rsid w:val="008A293A"/>
    <w:rsid w:val="008A2A30"/>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718E"/>
    <w:rsid w:val="00990D21"/>
    <w:rsid w:val="00990DFA"/>
    <w:rsid w:val="00991859"/>
    <w:rsid w:val="00991C7F"/>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BD0"/>
    <w:rsid w:val="00A901D3"/>
    <w:rsid w:val="00A9041D"/>
    <w:rsid w:val="00A904C6"/>
    <w:rsid w:val="00A904FD"/>
    <w:rsid w:val="00A909B6"/>
    <w:rsid w:val="00A90D2A"/>
    <w:rsid w:val="00A912C6"/>
    <w:rsid w:val="00A91626"/>
    <w:rsid w:val="00A917F8"/>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B4"/>
    <w:rsid w:val="00C670E2"/>
    <w:rsid w:val="00C679ED"/>
    <w:rsid w:val="00C703D2"/>
    <w:rsid w:val="00C70B83"/>
    <w:rsid w:val="00C71096"/>
    <w:rsid w:val="00C712D9"/>
    <w:rsid w:val="00C72B5A"/>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EB2"/>
    <w:rsid w:val="00E0474B"/>
    <w:rsid w:val="00E048A0"/>
    <w:rsid w:val="00E05143"/>
    <w:rsid w:val="00E058FD"/>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42D"/>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4170"/>
    <w:rsid w:val="00F941ED"/>
    <w:rsid w:val="00F943E7"/>
    <w:rsid w:val="00F94C2A"/>
    <w:rsid w:val="00F95DB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93E"/>
    <w:rsid w:val="00FA5949"/>
    <w:rsid w:val="00FA5A6A"/>
    <w:rsid w:val="00FA5CB8"/>
    <w:rsid w:val="00FA5DA1"/>
    <w:rsid w:val="00FA5FB3"/>
    <w:rsid w:val="00FA6043"/>
    <w:rsid w:val="00FA7439"/>
    <w:rsid w:val="00FA769D"/>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C7B7-65FB-4E7F-98FA-DF464CDF0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11396</TotalTime>
  <Pages>1</Pages>
  <Words>36320</Words>
  <Characters>207029</Characters>
  <Application>Microsoft Office Word</Application>
  <DocSecurity>0</DocSecurity>
  <Lines>1725</Lines>
  <Paragraphs>485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242864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1671</cp:revision>
  <cp:lastPrinted>2012-09-29T11:03:00Z</cp:lastPrinted>
  <dcterms:created xsi:type="dcterms:W3CDTF">2017-08-13T23:22:00Z</dcterms:created>
  <dcterms:modified xsi:type="dcterms:W3CDTF">2020-07-24T17:09:00Z</dcterms:modified>
</cp:coreProperties>
</file>