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D939A0" w:rsidP="00D621C7">
      <w:pPr>
        <w:pStyle w:val="Heading1"/>
        <w:rPr>
          <w:rFonts w:cs="Tahoma"/>
          <w:lang w:val="en-US"/>
        </w:rPr>
      </w:pPr>
      <w:r w:rsidRPr="00D330B7">
        <w:rPr>
          <w:lang w:val="en-US"/>
        </w:rPr>
        <w:t>Circle Language Spec Plan</w:t>
      </w:r>
      <w:r w:rsidR="00800AF6" w:rsidRPr="00D330B7">
        <w:rPr>
          <w:lang w:val="en-US"/>
        </w:rPr>
        <w:br/>
      </w:r>
      <w:bookmarkStart w:id="0" w:name="_GoBack"/>
      <w:bookmarkEnd w:id="0"/>
      <w:r w:rsidR="00C16F5E">
        <w:rPr>
          <w:lang w:val="en-US"/>
        </w:rPr>
        <w:t>Interfaces</w:t>
      </w:r>
      <w:r w:rsidR="00050F96">
        <w:rPr>
          <w:lang w:val="en-US"/>
        </w:rPr>
        <w:t xml:space="preserve"> Spec</w:t>
      </w:r>
      <w:r w:rsidR="00D330B7">
        <w:rPr>
          <w:lang w:val="en-US"/>
        </w:rPr>
        <w:br/>
      </w:r>
      <w:r w:rsidR="00D330B7">
        <w:rPr>
          <w:lang w:val="en-US"/>
        </w:rPr>
        <w:br/>
        <w:t>2010-02</w:t>
      </w:r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C16F5E">
        <w:rPr>
          <w:rFonts w:cs="Tahoma"/>
          <w:lang w:val="en-US"/>
        </w:rPr>
        <w:t>Legend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C16F5E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7C7D32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C16F5E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D000F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06"/>
          <w:attr w:name="Day" w:val="19"/>
          <w:attr w:name="Month" w:val="11"/>
        </w:smartTagPr>
        <w:r w:rsidR="0010585E" w:rsidRPr="00093AB7">
          <w:rPr>
            <w:rFonts w:ascii="Tahoma" w:hAnsi="Tahoma" w:cs="Tahoma"/>
            <w:i/>
            <w:iCs/>
            <w:sz w:val="20"/>
            <w:szCs w:val="20"/>
            <w:lang w:val="en-US"/>
          </w:rPr>
          <w:t xml:space="preserve">November </w:t>
        </w:r>
        <w:r w:rsidR="002D5BF0" w:rsidRPr="00093AB7">
          <w:rPr>
            <w:rFonts w:ascii="Tahoma" w:hAnsi="Tahoma" w:cs="Tahoma"/>
            <w:i/>
            <w:iCs/>
            <w:sz w:val="20"/>
            <w:szCs w:val="20"/>
            <w:lang w:val="en-US"/>
          </w:rPr>
          <w:t>19</w:t>
        </w:r>
        <w:r w:rsidR="0010585E" w:rsidRPr="00093AB7">
          <w:rPr>
            <w:rFonts w:ascii="Tahoma" w:hAnsi="Tahoma" w:cs="Tahoma"/>
            <w:i/>
            <w:iCs/>
            <w:sz w:val="20"/>
            <w:szCs w:val="20"/>
            <w:lang w:val="en-US"/>
          </w:rPr>
          <w:t>,</w:t>
        </w:r>
        <w:r w:rsidR="002D5BF0" w:rsidRPr="00093AB7">
          <w:rPr>
            <w:rFonts w:ascii="Tahoma" w:hAnsi="Tahoma" w:cs="Tahoma"/>
            <w:i/>
            <w:iCs/>
            <w:sz w:val="20"/>
            <w:szCs w:val="20"/>
            <w:lang w:val="en-US"/>
          </w:rPr>
          <w:t xml:space="preserve"> 2006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 w:rsidR="00C16F5E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2D5BF0" w:rsidRPr="00093AB7" w:rsidRDefault="002D5BF0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CE4686" w:rsidRPr="00093AB7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C16F5E" w:rsidRPr="00772066" w:rsidRDefault="00C16F5E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B61B0" w:rsidRPr="00772066" w:rsidRDefault="007B61B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C16F5E" w:rsidRPr="00752F05" w:rsidRDefault="0073520B" w:rsidP="00C16F5E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End w:id="1"/>
      <w:r w:rsidR="00C16F5E">
        <w:rPr>
          <w:lang w:val="en-US"/>
        </w:rPr>
        <w:t>S</w:t>
      </w:r>
      <w:r w:rsidR="00C16F5E" w:rsidRPr="00752F05">
        <w:rPr>
          <w:lang w:val="en-US"/>
        </w:rPr>
        <w:t>ymbols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-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An item ( / to do )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X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X~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Just about done / done just about this way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~X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Just about done / done just about this way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/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Don’t do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&gt;</w:t>
      </w:r>
      <w:r w:rsidRPr="00752F05">
        <w:rPr>
          <w:lang w:val="en-US"/>
        </w:rPr>
        <w:tab/>
      </w:r>
      <w:r w:rsidRPr="00752F05">
        <w:rPr>
          <w:lang w:val="en-US"/>
        </w:rPr>
        <w:tab/>
        <w:t>Answer / conclusion / finding</w:t>
      </w:r>
      <w:r>
        <w:rPr>
          <w:lang w:val="en-US"/>
        </w:rPr>
        <w:t xml:space="preserve"> / part of it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|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>
        <w:rPr>
          <w:lang w:val="en-US"/>
        </w:rPr>
        <w:t>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~|</w:t>
      </w:r>
      <w:r w:rsidRPr="00752F05">
        <w:rPr>
          <w:lang w:val="en-US"/>
        </w:rPr>
        <w:tab/>
      </w:r>
      <w:r>
        <w:rPr>
          <w:lang w:val="en-US"/>
        </w:rPr>
        <w:t>Just about done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Pr="00C16F5E">
        <w:rPr>
          <w:lang w:val="en-US"/>
        </w:rPr>
        <w:t>Working on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sym w:font="Wingdings" w:char="F0E0"/>
      </w:r>
      <w:r w:rsidRPr="00752F05">
        <w:rPr>
          <w:lang w:val="en-US"/>
        </w:rPr>
        <w:t>…</w:t>
      </w:r>
      <w:r w:rsidRPr="00752F05">
        <w:rPr>
          <w:lang w:val="en-US"/>
        </w:rPr>
        <w:tab/>
        <w:t>Postponed ( / pick up later ( from ) )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…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4F4BDE">
        <w:rPr>
          <w:lang w:val="en-US"/>
        </w:rPr>
        <w:t>Picked up again</w:t>
      </w:r>
    </w:p>
    <w:p w:rsidR="00C16F5E" w:rsidRPr="00752F05" w:rsidRDefault="00C16F5E" w:rsidP="00C16F5E">
      <w:pPr>
        <w:rPr>
          <w:lang w:val="en-US"/>
        </w:rPr>
      </w:pPr>
      <w:r w:rsidRPr="00752F05">
        <w:rPr>
          <w:lang w:val="en-US"/>
        </w:rPr>
        <w:t>|</w:t>
      </w:r>
      <w:r w:rsidRPr="00752F05">
        <w:rPr>
          <w:lang w:val="en-US"/>
        </w:rPr>
        <w:sym w:font="Wingdings" w:char="F0E0"/>
      </w:r>
      <w:r w:rsidRPr="00752F05">
        <w:rPr>
          <w:lang w:val="en-US"/>
        </w:rPr>
        <w:tab/>
      </w:r>
      <w:r w:rsidRPr="00752F05">
        <w:rPr>
          <w:lang w:val="en-US"/>
        </w:rPr>
        <w:tab/>
      </w:r>
      <w:r w:rsidRPr="004F4BDE">
        <w:rPr>
          <w:lang w:val="en-US"/>
        </w:rPr>
        <w:t>Started</w:t>
      </w:r>
    </w:p>
    <w:p w:rsidR="00C16F5E" w:rsidRPr="00752F05" w:rsidRDefault="00C16F5E" w:rsidP="00C16F5E">
      <w:pPr>
        <w:pStyle w:val="Heading2"/>
        <w:rPr>
          <w:lang w:val="en-US"/>
        </w:rPr>
      </w:pPr>
      <w:r>
        <w:rPr>
          <w:lang w:val="en-US"/>
        </w:rPr>
        <w:t>Colors</w:t>
      </w:r>
    </w:p>
    <w:p w:rsidR="00C16F5E" w:rsidRPr="004F4BDE" w:rsidRDefault="00C16F5E" w:rsidP="00C16F5E">
      <w:pPr>
        <w:rPr>
          <w:lang w:val="en-US"/>
        </w:rPr>
      </w:pPr>
      <w:r w:rsidRPr="004F4BDE">
        <w:rPr>
          <w:lang w:val="en-US"/>
        </w:rPr>
        <w:t>Open</w:t>
      </w:r>
    </w:p>
    <w:p w:rsidR="00C16F5E" w:rsidRPr="000F1B63" w:rsidRDefault="00C16F5E" w:rsidP="00C16F5E">
      <w:pPr>
        <w:rPr>
          <w:color w:val="808080"/>
          <w:lang w:val="en-US"/>
        </w:rPr>
      </w:pPr>
      <w:r w:rsidRPr="000F1B63">
        <w:rPr>
          <w:color w:val="808080"/>
          <w:lang w:val="en-US"/>
        </w:rPr>
        <w:t>Don’t do</w:t>
      </w:r>
    </w:p>
    <w:p w:rsidR="00C16F5E" w:rsidRPr="00752F05" w:rsidRDefault="00C16F5E" w:rsidP="00C16F5E">
      <w:pPr>
        <w:rPr>
          <w:color w:val="666699"/>
          <w:lang w:val="en-US"/>
        </w:rPr>
      </w:pPr>
      <w:r>
        <w:rPr>
          <w:color w:val="666699"/>
          <w:lang w:val="en-US"/>
        </w:rPr>
        <w:t>Done</w:t>
      </w:r>
    </w:p>
    <w:p w:rsidR="00C16F5E" w:rsidRPr="00752F05" w:rsidRDefault="00C16F5E" w:rsidP="00C16F5E">
      <w:pPr>
        <w:rPr>
          <w:color w:val="666699"/>
          <w:lang w:val="en-US"/>
        </w:rPr>
      </w:pPr>
      <w:r w:rsidRPr="00752F05">
        <w:rPr>
          <w:color w:val="333399"/>
          <w:lang w:val="en-US"/>
        </w:rPr>
        <w:t>Recently done</w:t>
      </w:r>
    </w:p>
    <w:p w:rsidR="00C16F5E" w:rsidRPr="00752F05" w:rsidRDefault="00C16F5E" w:rsidP="00C16F5E">
      <w:pPr>
        <w:rPr>
          <w:color w:val="008000"/>
          <w:lang w:val="en-US"/>
        </w:rPr>
      </w:pPr>
      <w:r>
        <w:rPr>
          <w:color w:val="808000"/>
          <w:lang w:val="en-US"/>
        </w:rPr>
        <w:t>Postpone</w:t>
      </w:r>
      <w:r w:rsidRPr="00752F05">
        <w:rPr>
          <w:color w:val="808000"/>
          <w:lang w:val="en-US"/>
        </w:rPr>
        <w:t>, but not long</w:t>
      </w:r>
    </w:p>
    <w:p w:rsidR="00C16F5E" w:rsidRPr="00752F05" w:rsidRDefault="00C16F5E" w:rsidP="00C16F5E">
      <w:pPr>
        <w:rPr>
          <w:color w:val="996633"/>
          <w:lang w:val="en-US"/>
        </w:rPr>
      </w:pPr>
      <w:r w:rsidRPr="00752F05">
        <w:rPr>
          <w:color w:val="996633"/>
          <w:lang w:val="en-US"/>
        </w:rPr>
        <w:t>Postponed</w:t>
      </w:r>
      <w:r>
        <w:rPr>
          <w:color w:val="996633"/>
          <w:lang w:val="en-US"/>
        </w:rPr>
        <w:t xml:space="preserve"> indefinitely</w:t>
      </w:r>
    </w:p>
    <w:p w:rsidR="00C16F5E" w:rsidRPr="007C3D22" w:rsidRDefault="00C16F5E" w:rsidP="00C16F5E">
      <w:pPr>
        <w:rPr>
          <w:color w:val="80664C"/>
          <w:lang w:val="en-US"/>
        </w:rPr>
      </w:pPr>
      <w:r w:rsidRPr="007C3D22">
        <w:rPr>
          <w:color w:val="80664C"/>
          <w:lang w:val="en-US"/>
        </w:rPr>
        <w:t>Part done, part postponed</w:t>
      </w:r>
    </w:p>
    <w:p w:rsidR="00C16F5E" w:rsidRPr="00752F05" w:rsidRDefault="00C16F5E" w:rsidP="00C16F5E">
      <w:pPr>
        <w:rPr>
          <w:color w:val="008000"/>
          <w:lang w:val="en-US"/>
        </w:rPr>
      </w:pPr>
      <w:r w:rsidRPr="00752F05">
        <w:rPr>
          <w:color w:val="008000"/>
          <w:lang w:val="en-US"/>
        </w:rPr>
        <w:t>Quite important</w:t>
      </w:r>
    </w:p>
    <w:p w:rsidR="00C16F5E" w:rsidRPr="00752F05" w:rsidRDefault="00C16F5E" w:rsidP="00C16F5E">
      <w:pPr>
        <w:rPr>
          <w:color w:val="339966"/>
          <w:lang w:val="en-US"/>
        </w:rPr>
      </w:pPr>
      <w:r w:rsidRPr="00752F05">
        <w:rPr>
          <w:color w:val="339966"/>
          <w:lang w:val="en-US"/>
        </w:rPr>
        <w:t xml:space="preserve">More </w:t>
      </w:r>
      <w:r>
        <w:rPr>
          <w:color w:val="339966"/>
          <w:lang w:val="en-US"/>
        </w:rPr>
        <w:t>i</w:t>
      </w:r>
      <w:r w:rsidRPr="00752F05">
        <w:rPr>
          <w:color w:val="339966"/>
          <w:lang w:val="en-US"/>
        </w:rPr>
        <w:t>mportant</w:t>
      </w:r>
      <w:r>
        <w:rPr>
          <w:color w:val="339966"/>
          <w:lang w:val="en-US"/>
        </w:rPr>
        <w:t xml:space="preserve"> / maybe do this</w:t>
      </w:r>
    </w:p>
    <w:p w:rsidR="00C16F5E" w:rsidRPr="00752F05" w:rsidRDefault="00C16F5E" w:rsidP="00C16F5E">
      <w:pPr>
        <w:rPr>
          <w:color w:val="3366FF"/>
          <w:lang w:val="en-US"/>
        </w:rPr>
      </w:pPr>
      <w:r w:rsidRPr="00752F05">
        <w:rPr>
          <w:color w:val="3366FF"/>
          <w:lang w:val="en-US"/>
        </w:rPr>
        <w:t xml:space="preserve">Very </w:t>
      </w:r>
      <w:r>
        <w:rPr>
          <w:color w:val="3366FF"/>
          <w:lang w:val="en-US"/>
        </w:rPr>
        <w:t>i</w:t>
      </w:r>
      <w:r w:rsidRPr="00752F05">
        <w:rPr>
          <w:color w:val="3366FF"/>
          <w:lang w:val="en-US"/>
        </w:rPr>
        <w:t>mportant</w:t>
      </w:r>
      <w:r>
        <w:rPr>
          <w:color w:val="3366FF"/>
          <w:lang w:val="en-US"/>
        </w:rPr>
        <w:t xml:space="preserve"> / do this</w:t>
      </w:r>
    </w:p>
    <w:p w:rsidR="00C16F5E" w:rsidRPr="00654E5E" w:rsidRDefault="00C16F5E" w:rsidP="00C16F5E">
      <w:pPr>
        <w:rPr>
          <w:color w:val="FF0000"/>
          <w:lang w:val="en-US"/>
        </w:rPr>
      </w:pPr>
      <w:r w:rsidRPr="00654E5E">
        <w:rPr>
          <w:color w:val="FF0000"/>
          <w:lang w:val="en-US"/>
        </w:rPr>
        <w:t>Big problem</w:t>
      </w:r>
    </w:p>
    <w:p w:rsidR="00C16F5E" w:rsidRPr="00752F05" w:rsidRDefault="00C16F5E" w:rsidP="00C16F5E">
      <w:pPr>
        <w:rPr>
          <w:color w:val="993366"/>
          <w:lang w:val="en-US"/>
        </w:rPr>
      </w:pPr>
      <w:r>
        <w:rPr>
          <w:color w:val="FF6600"/>
          <w:lang w:val="en-US"/>
        </w:rPr>
        <w:t>Wait / r</w:t>
      </w:r>
      <w:r w:rsidRPr="00752F05">
        <w:rPr>
          <w:color w:val="FF6600"/>
          <w:lang w:val="en-US"/>
        </w:rPr>
        <w:t xml:space="preserve">equest </w:t>
      </w:r>
      <w:r>
        <w:rPr>
          <w:color w:val="FF6600"/>
          <w:lang w:val="en-US"/>
        </w:rPr>
        <w:t>pending</w:t>
      </w:r>
    </w:p>
    <w:p w:rsidR="00C16F5E" w:rsidRDefault="00C16F5E" w:rsidP="00C16F5E">
      <w:pPr>
        <w:pStyle w:val="Spacing"/>
        <w:rPr>
          <w:lang w:val="en-US"/>
        </w:rPr>
      </w:pPr>
    </w:p>
    <w:p w:rsidR="00C16F5E" w:rsidRDefault="00C16F5E" w:rsidP="00C16F5E">
      <w:pPr>
        <w:rPr>
          <w:lang w:val="en-US"/>
        </w:rPr>
      </w:pPr>
      <w:r>
        <w:rPr>
          <w:lang w:val="en-US"/>
        </w:rPr>
        <w:t>Less used:</w:t>
      </w:r>
    </w:p>
    <w:p w:rsidR="00C16F5E" w:rsidRDefault="00C16F5E" w:rsidP="00C16F5E">
      <w:pPr>
        <w:rPr>
          <w:color w:val="90B181"/>
          <w:lang w:val="en-US"/>
        </w:rPr>
      </w:pPr>
      <w:r w:rsidRPr="00752F05">
        <w:rPr>
          <w:color w:val="90B181"/>
          <w:lang w:val="en-US"/>
        </w:rPr>
        <w:t xml:space="preserve">Test </w:t>
      </w:r>
      <w:r>
        <w:rPr>
          <w:color w:val="90B181"/>
          <w:lang w:val="en-US"/>
        </w:rPr>
        <w:t>postponed</w:t>
      </w:r>
    </w:p>
    <w:p w:rsidR="00C16F5E" w:rsidRPr="00654E5E" w:rsidRDefault="00C16F5E" w:rsidP="00C16F5E">
      <w:pPr>
        <w:rPr>
          <w:color w:val="FF8080"/>
          <w:lang w:val="en-US"/>
        </w:rPr>
      </w:pPr>
      <w:r w:rsidRPr="00654E5E">
        <w:rPr>
          <w:color w:val="FF8080"/>
          <w:lang w:val="en-US"/>
        </w:rPr>
        <w:t>Postponed problem</w:t>
      </w:r>
    </w:p>
    <w:p w:rsidR="00C16F5E" w:rsidRPr="00E63751" w:rsidRDefault="00C16F5E" w:rsidP="00C16F5E">
      <w:pPr>
        <w:rPr>
          <w:color w:val="993366"/>
          <w:lang w:val="en-US"/>
        </w:rPr>
      </w:pPr>
      <w:r w:rsidRPr="00E63751">
        <w:rPr>
          <w:color w:val="993366"/>
          <w:lang w:val="en-US"/>
        </w:rPr>
        <w:t>Add to template document</w:t>
      </w:r>
    </w:p>
    <w:p w:rsidR="00C16F5E" w:rsidRPr="00C16F5E" w:rsidRDefault="00C16F5E" w:rsidP="00C16F5E">
      <w:pPr>
        <w:rPr>
          <w:color w:val="FF6699"/>
          <w:lang w:val="en-US"/>
        </w:rPr>
      </w:pPr>
      <w:r w:rsidRPr="00C16F5E">
        <w:rPr>
          <w:color w:val="FF6699"/>
          <w:lang w:val="en-US"/>
        </w:rPr>
        <w:t>New / special</w:t>
      </w:r>
    </w:p>
    <w:p w:rsidR="00C16F5E" w:rsidRPr="00C16F5E" w:rsidRDefault="00C16F5E" w:rsidP="00C16F5E">
      <w:pPr>
        <w:rPr>
          <w:color w:val="FF00FF"/>
          <w:lang w:val="en-US"/>
        </w:rPr>
      </w:pPr>
      <w:r w:rsidRPr="00C16F5E">
        <w:rPr>
          <w:color w:val="FF00FF"/>
          <w:lang w:val="en-US"/>
        </w:rPr>
        <w:t>Unorganized</w:t>
      </w:r>
    </w:p>
    <w:p w:rsidR="00C16F5E" w:rsidRPr="00F71AB1" w:rsidRDefault="00C16F5E" w:rsidP="00C16F5E">
      <w:pPr>
        <w:pStyle w:val="Heading2"/>
        <w:rPr>
          <w:lang w:val="en-US"/>
        </w:rPr>
      </w:pPr>
      <w:r w:rsidRPr="00F71AB1">
        <w:rPr>
          <w:lang w:val="en-US"/>
        </w:rPr>
        <w:t>Template markings</w:t>
      </w:r>
    </w:p>
    <w:p w:rsidR="00C16F5E" w:rsidRPr="00F71AB1" w:rsidRDefault="00C16F5E" w:rsidP="00C16F5E">
      <w:pPr>
        <w:rPr>
          <w:lang w:val="en-US"/>
        </w:rPr>
      </w:pPr>
      <w:r w:rsidRPr="00F71AB1">
        <w:rPr>
          <w:lang w:val="en-US"/>
        </w:rPr>
        <w:t xml:space="preserve">These markings appear in </w:t>
      </w:r>
      <w:r>
        <w:rPr>
          <w:lang w:val="en-US"/>
        </w:rPr>
        <w:t xml:space="preserve">the </w:t>
      </w:r>
      <w:r w:rsidRPr="00F71AB1">
        <w:rPr>
          <w:lang w:val="en-US"/>
        </w:rPr>
        <w:t>templates.</w:t>
      </w:r>
    </w:p>
    <w:p w:rsidR="00C16F5E" w:rsidRPr="00F71AB1" w:rsidRDefault="00C16F5E" w:rsidP="00C16F5E">
      <w:pPr>
        <w:pStyle w:val="Tussenruimte"/>
        <w:rPr>
          <w:lang w:val="en-US"/>
        </w:rPr>
      </w:pPr>
    </w:p>
    <w:p w:rsidR="00C16F5E" w:rsidRPr="00F71AB1" w:rsidRDefault="00C16F5E" w:rsidP="00C16F5E">
      <w:pPr>
        <w:rPr>
          <w:lang w:val="en-US"/>
        </w:rPr>
      </w:pPr>
      <w:r w:rsidRPr="00F71AB1">
        <w:rPr>
          <w:lang w:val="en-US"/>
        </w:rPr>
        <w:t>…</w:t>
      </w:r>
      <w:r w:rsidRPr="00F71AB1">
        <w:rPr>
          <w:lang w:val="en-US"/>
        </w:rPr>
        <w:tab/>
      </w:r>
      <w:r w:rsidRPr="00F71AB1">
        <w:rPr>
          <w:lang w:val="en-US"/>
        </w:rPr>
        <w:tab/>
      </w:r>
      <w:r w:rsidRPr="00F71AB1">
        <w:rPr>
          <w:lang w:val="en-US"/>
        </w:rPr>
        <w:tab/>
      </w:r>
      <w:r w:rsidRPr="00F71AB1">
        <w:rPr>
          <w:lang w:val="en-US"/>
        </w:rPr>
        <w:tab/>
        <w:t xml:space="preserve">You have to put something in </w:t>
      </w:r>
      <w:r>
        <w:rPr>
          <w:lang w:val="en-US"/>
        </w:rPr>
        <w:t xml:space="preserve">its place </w:t>
      </w:r>
      <w:r w:rsidRPr="00F71AB1">
        <w:rPr>
          <w:lang w:val="en-US"/>
        </w:rPr>
        <w:t>or more has to come after the ellipsis</w:t>
      </w:r>
    </w:p>
    <w:p w:rsidR="00C16F5E" w:rsidRPr="00F71AB1" w:rsidRDefault="00C16F5E" w:rsidP="00C16F5E">
      <w:pPr>
        <w:rPr>
          <w:lang w:val="en-US"/>
        </w:rPr>
      </w:pPr>
      <w:r w:rsidRPr="00C16F5E">
        <w:rPr>
          <w:lang w:val="en-US"/>
        </w:rPr>
        <w:t>&lt; Text &gt;</w:t>
      </w:r>
      <w:r w:rsidRPr="00C16F5E">
        <w:rPr>
          <w:lang w:val="en-US"/>
        </w:rPr>
        <w:tab/>
      </w:r>
      <w:r w:rsidRPr="00C16F5E">
        <w:rPr>
          <w:lang w:val="en-US"/>
        </w:rPr>
        <w:tab/>
        <w:t xml:space="preserve">Placeholder. </w:t>
      </w:r>
      <w:r w:rsidRPr="00F71AB1">
        <w:rPr>
          <w:lang w:val="en-US"/>
        </w:rPr>
        <w:t>You</w:t>
      </w:r>
      <w:r>
        <w:rPr>
          <w:lang w:val="en-US"/>
        </w:rPr>
        <w:t xml:space="preserve"> have to fill in something here</w:t>
      </w:r>
      <w:r w:rsidRPr="00F71AB1">
        <w:rPr>
          <w:lang w:val="en-US"/>
        </w:rPr>
        <w:t>.</w:t>
      </w:r>
    </w:p>
    <w:p w:rsidR="00C16F5E" w:rsidRPr="00F71AB1" w:rsidRDefault="00C16F5E" w:rsidP="00C16F5E">
      <w:pPr>
        <w:ind w:left="568" w:hanging="568"/>
        <w:rPr>
          <w:lang w:val="en-US"/>
        </w:rPr>
      </w:pPr>
      <w:r w:rsidRPr="00F71AB1">
        <w:rPr>
          <w:lang w:val="en-US"/>
        </w:rPr>
        <w:t>[ Text ]</w:t>
      </w:r>
      <w:r w:rsidRPr="00F71AB1">
        <w:rPr>
          <w:lang w:val="en-US"/>
        </w:rPr>
        <w:tab/>
      </w:r>
      <w:r w:rsidRPr="00F71AB1">
        <w:rPr>
          <w:lang w:val="en-US"/>
        </w:rPr>
        <w:tab/>
        <w:t>Indicates an optional element.</w:t>
      </w:r>
    </w:p>
    <w:p w:rsidR="00C16F5E" w:rsidRPr="00F71AB1" w:rsidRDefault="00C16F5E" w:rsidP="00C16F5E">
      <w:pPr>
        <w:ind w:left="568" w:hanging="568"/>
        <w:rPr>
          <w:lang w:val="en-US"/>
        </w:rPr>
      </w:pPr>
      <w:r w:rsidRPr="00F71AB1">
        <w:rPr>
          <w:lang w:val="en-US"/>
        </w:rPr>
        <w:t>Text | Text</w:t>
      </w:r>
      <w:r w:rsidRPr="00F71AB1">
        <w:rPr>
          <w:lang w:val="en-US"/>
        </w:rPr>
        <w:tab/>
      </w:r>
      <w:r>
        <w:rPr>
          <w:lang w:val="en-US"/>
        </w:rPr>
        <w:t>T</w:t>
      </w:r>
      <w:r w:rsidRPr="00F71AB1">
        <w:rPr>
          <w:lang w:val="en-US"/>
        </w:rPr>
        <w:t>he symbol | is used</w:t>
      </w:r>
      <w:r>
        <w:rPr>
          <w:lang w:val="en-US"/>
        </w:rPr>
        <w:t xml:space="preserve"> to separate different options</w:t>
      </w:r>
      <w:r w:rsidRPr="00F71AB1">
        <w:rPr>
          <w:lang w:val="en-US"/>
        </w:rPr>
        <w:t>.</w:t>
      </w:r>
    </w:p>
    <w:p w:rsidR="00342178" w:rsidRPr="00342178" w:rsidRDefault="00C16F5E" w:rsidP="00E7299E">
      <w:pPr>
        <w:ind w:left="1136" w:hanging="1136"/>
        <w:rPr>
          <w:lang w:val="en-US"/>
        </w:rPr>
      </w:pPr>
      <w:r w:rsidRPr="00F71AB1">
        <w:rPr>
          <w:lang w:val="en-US"/>
        </w:rPr>
        <w:t>{ Text }</w:t>
      </w:r>
      <w:r w:rsidRPr="00F71AB1">
        <w:rPr>
          <w:lang w:val="en-US"/>
        </w:rPr>
        <w:tab/>
        <w:t>Annotation / comment. The curly braces contain explanations about the template.</w:t>
      </w:r>
      <w:r>
        <w:rPr>
          <w:lang w:val="en-US"/>
        </w:rPr>
        <w:br/>
        <w:t>The explanations can be left out of the eventual document.</w:t>
      </w:r>
    </w:p>
    <w:sectPr w:rsidR="00342178" w:rsidRPr="00342178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86B" w:rsidRDefault="001E786B" w:rsidP="0003458C">
      <w:r>
        <w:separator/>
      </w:r>
    </w:p>
  </w:endnote>
  <w:endnote w:type="continuationSeparator" w:id="0">
    <w:p w:rsidR="001E786B" w:rsidRDefault="001E786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855" w:rsidRDefault="00E4285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99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7299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86B" w:rsidRDefault="001E786B" w:rsidP="0003458C">
      <w:r>
        <w:separator/>
      </w:r>
    </w:p>
  </w:footnote>
  <w:footnote w:type="continuationSeparator" w:id="0">
    <w:p w:rsidR="001E786B" w:rsidRDefault="001E786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855" w:rsidRPr="00C16F5E" w:rsidRDefault="00E42855" w:rsidP="00C16F5E">
    <w:pPr>
      <w:pStyle w:val="Header"/>
      <w:tabs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New Computer Language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 </w:t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Functional Design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, </w:t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Work Out Interfaces Articles</w:t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 xml:space="preserve">, </w:t>
    </w:r>
    <w:r w:rsidRPr="00C16F5E">
      <w:rPr>
        <w:rFonts w:ascii="Tahoma" w:hAnsi="Tahoma" w:cs="Tahoma"/>
        <w:i/>
        <w:iCs/>
        <w:color w:val="999999"/>
        <w:sz w:val="20"/>
        <w:szCs w:val="20"/>
        <w:lang w:val="en-US"/>
      </w:rPr>
      <w:t>Legend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EFF"/>
    <w:rsid w:val="000174ED"/>
    <w:rsid w:val="00033819"/>
    <w:rsid w:val="00033B0A"/>
    <w:rsid w:val="0003458C"/>
    <w:rsid w:val="000472FB"/>
    <w:rsid w:val="00050F96"/>
    <w:rsid w:val="00093935"/>
    <w:rsid w:val="00093AB7"/>
    <w:rsid w:val="000D6CA3"/>
    <w:rsid w:val="0010585E"/>
    <w:rsid w:val="00110220"/>
    <w:rsid w:val="00113411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E786B"/>
    <w:rsid w:val="001F29EB"/>
    <w:rsid w:val="00204DCD"/>
    <w:rsid w:val="002052EE"/>
    <w:rsid w:val="00222277"/>
    <w:rsid w:val="002617D2"/>
    <w:rsid w:val="002732BB"/>
    <w:rsid w:val="00280416"/>
    <w:rsid w:val="002D000F"/>
    <w:rsid w:val="002D4A31"/>
    <w:rsid w:val="002D5BF0"/>
    <w:rsid w:val="002E3633"/>
    <w:rsid w:val="002F75DB"/>
    <w:rsid w:val="00314A8C"/>
    <w:rsid w:val="0033372A"/>
    <w:rsid w:val="00342178"/>
    <w:rsid w:val="00354CC6"/>
    <w:rsid w:val="00355076"/>
    <w:rsid w:val="00360FAE"/>
    <w:rsid w:val="00394331"/>
    <w:rsid w:val="003B382C"/>
    <w:rsid w:val="003B7646"/>
    <w:rsid w:val="003F32D0"/>
    <w:rsid w:val="003F6802"/>
    <w:rsid w:val="00421FF5"/>
    <w:rsid w:val="004434EC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80351"/>
    <w:rsid w:val="00580B6A"/>
    <w:rsid w:val="00596E0C"/>
    <w:rsid w:val="005C151B"/>
    <w:rsid w:val="005F2D0A"/>
    <w:rsid w:val="005F3AC9"/>
    <w:rsid w:val="005F6E33"/>
    <w:rsid w:val="00606107"/>
    <w:rsid w:val="00622F56"/>
    <w:rsid w:val="00640BF6"/>
    <w:rsid w:val="00643082"/>
    <w:rsid w:val="00643D1F"/>
    <w:rsid w:val="006672F1"/>
    <w:rsid w:val="00675531"/>
    <w:rsid w:val="006A3D47"/>
    <w:rsid w:val="006B393E"/>
    <w:rsid w:val="006C047C"/>
    <w:rsid w:val="006D558B"/>
    <w:rsid w:val="006F016E"/>
    <w:rsid w:val="0070167E"/>
    <w:rsid w:val="007116DD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C7D32"/>
    <w:rsid w:val="007D3412"/>
    <w:rsid w:val="007E65C7"/>
    <w:rsid w:val="00800AF6"/>
    <w:rsid w:val="00807F0B"/>
    <w:rsid w:val="00810206"/>
    <w:rsid w:val="00811A48"/>
    <w:rsid w:val="00857BB0"/>
    <w:rsid w:val="008A613B"/>
    <w:rsid w:val="008B72EC"/>
    <w:rsid w:val="008C7730"/>
    <w:rsid w:val="008E6460"/>
    <w:rsid w:val="008F2274"/>
    <w:rsid w:val="0092522B"/>
    <w:rsid w:val="00937286"/>
    <w:rsid w:val="009469B0"/>
    <w:rsid w:val="00955EDD"/>
    <w:rsid w:val="009624DF"/>
    <w:rsid w:val="00973913"/>
    <w:rsid w:val="009761DD"/>
    <w:rsid w:val="009B4F70"/>
    <w:rsid w:val="009C1E13"/>
    <w:rsid w:val="009D36D8"/>
    <w:rsid w:val="00A1606F"/>
    <w:rsid w:val="00A1737A"/>
    <w:rsid w:val="00A229C3"/>
    <w:rsid w:val="00A24AB3"/>
    <w:rsid w:val="00A532EB"/>
    <w:rsid w:val="00A5499B"/>
    <w:rsid w:val="00A61780"/>
    <w:rsid w:val="00A972E6"/>
    <w:rsid w:val="00AB4B92"/>
    <w:rsid w:val="00AC781A"/>
    <w:rsid w:val="00AD015B"/>
    <w:rsid w:val="00AF1322"/>
    <w:rsid w:val="00B279E1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16F5E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30B7"/>
    <w:rsid w:val="00D34864"/>
    <w:rsid w:val="00D3565B"/>
    <w:rsid w:val="00D363DF"/>
    <w:rsid w:val="00D43C7E"/>
    <w:rsid w:val="00D621C7"/>
    <w:rsid w:val="00D64ADD"/>
    <w:rsid w:val="00D812B0"/>
    <w:rsid w:val="00D939A0"/>
    <w:rsid w:val="00D96609"/>
    <w:rsid w:val="00DA1099"/>
    <w:rsid w:val="00DA5D93"/>
    <w:rsid w:val="00DD7D91"/>
    <w:rsid w:val="00DE7428"/>
    <w:rsid w:val="00DF62DB"/>
    <w:rsid w:val="00E06EE0"/>
    <w:rsid w:val="00E229C0"/>
    <w:rsid w:val="00E33286"/>
    <w:rsid w:val="00E41BB8"/>
    <w:rsid w:val="00E42855"/>
    <w:rsid w:val="00E452A8"/>
    <w:rsid w:val="00E567F0"/>
    <w:rsid w:val="00E6482C"/>
    <w:rsid w:val="00E7299E"/>
    <w:rsid w:val="00EB2FC5"/>
    <w:rsid w:val="00F03C34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271F70B"/>
  <w15:chartTrackingRefBased/>
  <w15:docId w15:val="{D9FECDB7-078C-4404-BE34-00A9BC78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1356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2020-04-08T22:26:00Z</dcterms:created>
  <dcterms:modified xsi:type="dcterms:W3CDTF">2020-04-09T18:18:00Z</dcterms:modified>
</cp:coreProperties>
</file>