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093AB7" w:rsidRDefault="002926CB" w:rsidP="002926CB">
      <w:pPr>
        <w:pStyle w:val="Heading1"/>
        <w:rPr>
          <w:rFonts w:cs="Tahoma"/>
          <w:lang w:val="en-US"/>
        </w:rPr>
      </w:pPr>
      <w:bookmarkStart w:id="0" w:name="_GoBack"/>
      <w:bookmarkEnd w:id="0"/>
      <w:r w:rsidRPr="002926CB">
        <w:rPr>
          <w:rFonts w:cs="Tahoma"/>
          <w:lang w:val="en-US"/>
        </w:rPr>
        <w:t>Circle Language Spec Plan</w:t>
      </w:r>
      <w:r>
        <w:rPr>
          <w:rFonts w:cs="Tahoma"/>
          <w:lang w:val="en-US"/>
        </w:rPr>
        <w:br/>
      </w:r>
      <w:r w:rsidRPr="002926CB">
        <w:rPr>
          <w:rFonts w:cs="Tahoma"/>
          <w:lang w:val="en-US"/>
        </w:rPr>
        <w:t>Events</w:t>
      </w:r>
      <w:r w:rsidR="00E266AF">
        <w:rPr>
          <w:rFonts w:cs="Tahoma"/>
          <w:lang w:val="en-US"/>
        </w:rPr>
        <w:t xml:space="preserve"> </w:t>
      </w:r>
      <w:r w:rsidR="00E266AF" w:rsidRPr="00E266AF">
        <w:rPr>
          <w:rFonts w:cs="Tahoma"/>
          <w:lang w:val="en-US"/>
        </w:rPr>
        <w:t>Spec</w:t>
      </w:r>
      <w:r w:rsidR="0098573A">
        <w:rPr>
          <w:rFonts w:cs="Tahoma"/>
          <w:lang w:val="en-US"/>
        </w:rPr>
        <w:br/>
      </w:r>
      <w:r w:rsidR="0098573A">
        <w:rPr>
          <w:rFonts w:cs="Tahoma"/>
          <w:lang w:val="en-US"/>
        </w:rPr>
        <w:br/>
      </w:r>
      <w:r w:rsidR="0098573A" w:rsidRPr="0098573A">
        <w:rPr>
          <w:rFonts w:cs="Tahoma"/>
          <w:lang w:val="en-US"/>
        </w:rPr>
        <w:t>2010-05</w:t>
      </w:r>
      <w:r w:rsidR="00EB2FC5" w:rsidRPr="00093AB7">
        <w:rPr>
          <w:rFonts w:cs="Tahoma"/>
          <w:lang w:val="en-US"/>
        </w:rPr>
        <w:br/>
      </w:r>
      <w:r w:rsidR="00D621C7" w:rsidRPr="00093AB7">
        <w:rPr>
          <w:rFonts w:cs="Tahoma"/>
          <w:lang w:val="en-US"/>
        </w:rPr>
        <w:br/>
      </w:r>
      <w:r w:rsidR="003B0C60">
        <w:rPr>
          <w:rFonts w:cs="Tahoma"/>
          <w:lang w:val="en-US"/>
        </w:rPr>
        <w:t>Products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72066" w:rsidRDefault="002D5BF0">
      <w:pPr>
        <w:rPr>
          <w:sz w:val="10"/>
          <w:lang w:val="en-US"/>
        </w:rPr>
      </w:pPr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Author</w:t>
      </w:r>
      <w:r w:rsidR="002025AB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F96CBB">
        <w:rPr>
          <w:rFonts w:ascii="Tahoma" w:hAnsi="Tahoma" w:cs="Tahoma"/>
          <w:i/>
          <w:iCs/>
          <w:sz w:val="20"/>
          <w:szCs w:val="20"/>
          <w:lang w:val="en-US"/>
        </w:rPr>
        <w:t xml:space="preserve">JJ </w:t>
      </w:r>
      <w:r w:rsidR="002025AB">
        <w:rPr>
          <w:rFonts w:ascii="Tahoma" w:hAnsi="Tahoma" w:cs="Tahoma"/>
          <w:i/>
          <w:iCs/>
          <w:sz w:val="20"/>
          <w:szCs w:val="20"/>
          <w:lang w:val="en-US"/>
        </w:rPr>
        <w:t>van Zon</w:t>
      </w:r>
    </w:p>
    <w:p w:rsidR="002D000F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Location</w:t>
      </w:r>
      <w:r w:rsidR="002025AB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10585E" w:rsidRPr="00093AB7">
        <w:rPr>
          <w:rFonts w:ascii="Tahoma" w:hAnsi="Tahoma" w:cs="Tahoma"/>
          <w:i/>
          <w:iCs/>
          <w:sz w:val="20"/>
          <w:szCs w:val="20"/>
          <w:lang w:val="en-US"/>
        </w:rPr>
        <w:t>Oosterhout</w:t>
      </w:r>
      <w:r w:rsidR="00130A84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 w:rsidRPr="00093AB7">
            <w:rPr>
              <w:rFonts w:ascii="Tahoma" w:hAnsi="Tahoma" w:cs="Tahoma"/>
              <w:i/>
              <w:iCs/>
              <w:sz w:val="20"/>
              <w:szCs w:val="20"/>
              <w:lang w:val="en-US"/>
            </w:rPr>
            <w:t>Netherlands</w:t>
          </w:r>
        </w:smartTag>
      </w:smartTag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Date</w:t>
      </w:r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smartTag w:uri="urn:schemas-microsoft-com:office:smarttags" w:element="date">
        <w:smartTagPr>
          <w:attr w:name="Month" w:val="5"/>
          <w:attr w:name="Day" w:val="14"/>
          <w:attr w:name="Year" w:val="2010"/>
        </w:smartTagPr>
        <w:r w:rsidR="002025AB">
          <w:rPr>
            <w:rFonts w:ascii="Tahoma" w:hAnsi="Tahoma" w:cs="Tahoma"/>
            <w:i/>
            <w:iCs/>
            <w:sz w:val="20"/>
            <w:szCs w:val="20"/>
            <w:lang w:val="en-US"/>
          </w:rPr>
          <w:t>May 14, 2010</w:t>
        </w:r>
      </w:smartTag>
    </w:p>
    <w:p w:rsidR="002025AB" w:rsidRDefault="002025AB" w:rsidP="00BD7D5E">
      <w:pPr>
        <w:pStyle w:val="Heading2"/>
        <w:rPr>
          <w:lang w:val="en-US"/>
        </w:rPr>
      </w:pPr>
      <w:bookmarkStart w:id="1" w:name="_Toc242521721"/>
      <w:r>
        <w:rPr>
          <w:lang w:val="en-US"/>
        </w:rPr>
        <w:t>Purpose of this document</w:t>
      </w:r>
      <w:bookmarkEnd w:id="1"/>
    </w:p>
    <w:p w:rsidR="002025AB" w:rsidRPr="00115D03" w:rsidRDefault="002025AB" w:rsidP="002025AB">
      <w:pPr>
        <w:rPr>
          <w:lang w:val="en-US"/>
        </w:rPr>
      </w:pPr>
      <w:r>
        <w:rPr>
          <w:lang w:val="en-US"/>
        </w:rPr>
        <w:t xml:space="preserve">The goal and strategy of the job was already described in the strategy document. The current document gives an overview of the </w:t>
      </w:r>
      <w:r w:rsidR="004854AE">
        <w:rPr>
          <w:lang w:val="en-US"/>
        </w:rPr>
        <w:t>realized products</w:t>
      </w:r>
      <w:r>
        <w:rPr>
          <w:lang w:val="en-US"/>
        </w:rPr>
        <w:t>.</w:t>
      </w:r>
    </w:p>
    <w:p w:rsidR="002025AB" w:rsidRPr="00CB4C87" w:rsidRDefault="002025AB" w:rsidP="002025AB">
      <w:pPr>
        <w:pStyle w:val="Heading2"/>
        <w:rPr>
          <w:lang w:val="en-US"/>
        </w:rPr>
      </w:pPr>
      <w:r w:rsidRPr="00CB4C87">
        <w:rPr>
          <w:lang w:val="en-US"/>
        </w:rPr>
        <w:t>Products</w:t>
      </w:r>
    </w:p>
    <w:p w:rsidR="002025AB" w:rsidRPr="005F554E" w:rsidRDefault="002025AB" w:rsidP="008D6F60">
      <w:pPr>
        <w:rPr>
          <w:lang w:val="en-US"/>
        </w:rPr>
      </w:pPr>
      <w:r w:rsidRPr="005F554E">
        <w:rPr>
          <w:lang w:val="en-US"/>
        </w:rPr>
        <w:t>The following was produced:</w:t>
      </w:r>
    </w:p>
    <w:p w:rsidR="002025AB" w:rsidRPr="005F554E" w:rsidRDefault="002025AB" w:rsidP="002025AB">
      <w:pPr>
        <w:pStyle w:val="Spacing"/>
        <w:ind w:left="1"/>
        <w:rPr>
          <w:sz w:val="12"/>
          <w:lang w:val="en-US"/>
        </w:rPr>
      </w:pPr>
    </w:p>
    <w:p w:rsidR="002025AB" w:rsidRPr="005F554E" w:rsidRDefault="002025AB" w:rsidP="002025AB">
      <w:pPr>
        <w:ind w:left="285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Events articles</w:t>
      </w:r>
    </w:p>
    <w:p w:rsidR="002025AB" w:rsidRPr="005F554E" w:rsidRDefault="002025AB" w:rsidP="002025AB">
      <w:pPr>
        <w:pStyle w:val="Spacing"/>
        <w:rPr>
          <w:sz w:val="12"/>
          <w:lang w:val="en-US"/>
        </w:rPr>
      </w:pPr>
    </w:p>
    <w:p w:rsidR="002025AB" w:rsidRPr="005F554E" w:rsidRDefault="002025AB" w:rsidP="002025AB">
      <w:pPr>
        <w:ind w:left="569"/>
        <w:rPr>
          <w:i/>
          <w:sz w:val="14"/>
          <w:lang w:val="en-US"/>
        </w:rPr>
      </w:pPr>
      <w:r w:rsidRPr="005F554E">
        <w:rPr>
          <w:sz w:val="20"/>
          <w:lang w:val="en-US"/>
        </w:rPr>
        <w:t xml:space="preserve">version  </w:t>
      </w:r>
      <w:r w:rsidR="008D6F60" w:rsidRPr="005F554E">
        <w:rPr>
          <w:i/>
          <w:sz w:val="20"/>
          <w:lang w:val="en-US"/>
        </w:rPr>
        <w:t>2010-05-14 00  1.0</w:t>
      </w:r>
    </w:p>
    <w:p w:rsidR="002025AB" w:rsidRPr="005F554E" w:rsidRDefault="002025AB" w:rsidP="002025AB">
      <w:pPr>
        <w:pStyle w:val="Spacing"/>
        <w:rPr>
          <w:sz w:val="12"/>
          <w:lang w:val="en-US"/>
        </w:rPr>
      </w:pPr>
    </w:p>
    <w:p w:rsidR="008D6F60" w:rsidRPr="005F554E" w:rsidRDefault="008D6F60" w:rsidP="008D6F60">
      <w:pPr>
        <w:ind w:left="285"/>
        <w:rPr>
          <w:sz w:val="20"/>
          <w:lang w:val="en-US"/>
        </w:rPr>
      </w:pPr>
      <w:r w:rsidRPr="005F554E">
        <w:rPr>
          <w:sz w:val="20"/>
          <w:lang w:val="en-US"/>
        </w:rPr>
        <w:t>Basic Concepts:</w:t>
      </w:r>
    </w:p>
    <w:p w:rsidR="008D6F60" w:rsidRPr="005F554E" w:rsidRDefault="008D6F60" w:rsidP="008D6F60">
      <w:pPr>
        <w:pStyle w:val="Spacing"/>
        <w:rPr>
          <w:sz w:val="12"/>
          <w:lang w:val="en-US"/>
        </w:rPr>
      </w:pPr>
    </w:p>
    <w:p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Events Introduction</w:t>
      </w:r>
    </w:p>
    <w:p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</w:t>
      </w:r>
      <w:r w:rsidR="00F86BFA" w:rsidRPr="005F554E">
        <w:rPr>
          <w:i/>
          <w:sz w:val="20"/>
          <w:lang w:val="en-US"/>
        </w:rPr>
        <w:t xml:space="preserve"> Prime Event Example:</w:t>
      </w:r>
      <w:r w:rsidRPr="005F554E">
        <w:rPr>
          <w:i/>
          <w:sz w:val="20"/>
          <w:lang w:val="en-US"/>
        </w:rPr>
        <w:t xml:space="preserve"> Button Clicked</w:t>
      </w:r>
    </w:p>
    <w:p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Events Main Concepts</w:t>
      </w:r>
    </w:p>
    <w:p w:rsidR="00F86BFA" w:rsidRPr="005F554E" w:rsidRDefault="00F86BFA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>Main Notation of Event</w:t>
      </w:r>
    </w:p>
    <w:p w:rsidR="008D6F60" w:rsidRPr="005F554E" w:rsidRDefault="008D6F60" w:rsidP="008D6F60">
      <w:pPr>
        <w:ind w:left="1136"/>
        <w:rPr>
          <w:sz w:val="20"/>
          <w:lang w:val="en-US"/>
        </w:rPr>
      </w:pPr>
      <w:r w:rsidRPr="005F554E">
        <w:rPr>
          <w:sz w:val="20"/>
          <w:lang w:val="en-US"/>
        </w:rPr>
        <w:t>Event Procedure / Event Implementation</w:t>
      </w:r>
    </w:p>
    <w:p w:rsidR="002025AB" w:rsidRPr="005F554E" w:rsidRDefault="002025AB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>Event Connector</w:t>
      </w:r>
    </w:p>
    <w:p w:rsidR="002025AB" w:rsidRPr="005F554E" w:rsidRDefault="002025AB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>Event Raising</w:t>
      </w:r>
    </w:p>
    <w:p w:rsidR="002025AB" w:rsidRPr="005F554E" w:rsidRDefault="002025AB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>Call to Parent</w:t>
      </w:r>
    </w:p>
    <w:p w:rsidR="002025AB" w:rsidRPr="005F554E" w:rsidRDefault="002025AB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 xml:space="preserve">Event </w:t>
      </w:r>
      <w:r w:rsidR="0032311B" w:rsidRPr="005F554E">
        <w:rPr>
          <w:sz w:val="20"/>
          <w:lang w:val="en-US"/>
        </w:rPr>
        <w:t>Implementation</w:t>
      </w:r>
      <w:r w:rsidRPr="005F554E">
        <w:rPr>
          <w:sz w:val="20"/>
          <w:lang w:val="en-US"/>
        </w:rPr>
        <w:t xml:space="preserve"> &amp; Connector</w:t>
      </w:r>
    </w:p>
    <w:p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Event Situations</w:t>
      </w:r>
    </w:p>
    <w:p w:rsidR="002025AB" w:rsidRPr="005F554E" w:rsidRDefault="002025AB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>Multi-Cast Events</w:t>
      </w:r>
    </w:p>
    <w:p w:rsidR="002025AB" w:rsidRPr="005F554E" w:rsidRDefault="002025AB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>Multi-Cast in Same Parent</w:t>
      </w:r>
    </w:p>
    <w:p w:rsidR="002025AB" w:rsidRPr="005F554E" w:rsidRDefault="002025AB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>Event with Parameters</w:t>
      </w:r>
    </w:p>
    <w:p w:rsidR="002025AB" w:rsidRPr="005F554E" w:rsidRDefault="002025AB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>Event from Deeper Object</w:t>
      </w:r>
    </w:p>
    <w:p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Explicit Implementation of Event Object</w:t>
      </w:r>
    </w:p>
    <w:p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Explicit Interface of Event Object</w:t>
      </w:r>
    </w:p>
    <w:p w:rsidR="008D6F60" w:rsidRPr="005F554E" w:rsidRDefault="008D6F60" w:rsidP="008D6F60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For the sender</w:t>
      </w:r>
    </w:p>
    <w:p w:rsidR="008D6F60" w:rsidRPr="005F554E" w:rsidRDefault="008D6F60" w:rsidP="008D6F60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For the receiver</w:t>
      </w:r>
    </w:p>
    <w:p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Event Interface Reference</w:t>
      </w:r>
    </w:p>
    <w:p w:rsidR="008D6F60" w:rsidRPr="005F554E" w:rsidRDefault="008D6F60" w:rsidP="008D6F60">
      <w:pPr>
        <w:pStyle w:val="Spacing"/>
        <w:rPr>
          <w:sz w:val="12"/>
          <w:lang w:val="en-US"/>
        </w:rPr>
      </w:pPr>
    </w:p>
    <w:p w:rsidR="002025AB" w:rsidRPr="005F554E" w:rsidRDefault="002025AB" w:rsidP="002025AB">
      <w:pPr>
        <w:ind w:left="285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System Events</w:t>
      </w:r>
    </w:p>
    <w:p w:rsidR="008D6F60" w:rsidRPr="005F554E" w:rsidRDefault="008D6F60" w:rsidP="008D6F60">
      <w:pPr>
        <w:pStyle w:val="Spacing"/>
        <w:rPr>
          <w:sz w:val="12"/>
          <w:lang w:val="en-US"/>
        </w:rPr>
      </w:pPr>
    </w:p>
    <w:p w:rsidR="00F86BFA" w:rsidRPr="005F554E" w:rsidRDefault="00F86BFA" w:rsidP="00F86BFA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Changed Events</w:t>
      </w:r>
    </w:p>
    <w:p w:rsidR="00F86BFA" w:rsidRPr="005F554E" w:rsidRDefault="00F86BFA" w:rsidP="00F86BFA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Changing Events</w:t>
      </w:r>
    </w:p>
    <w:p w:rsidR="00F86BFA" w:rsidRPr="005F554E" w:rsidRDefault="00F86BFA" w:rsidP="00F86BFA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Get Events</w:t>
      </w:r>
    </w:p>
    <w:p w:rsidR="00F86BFA" w:rsidRPr="005F554E" w:rsidRDefault="00F86BFA" w:rsidP="00F86BFA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Use Events</w:t>
      </w:r>
    </w:p>
    <w:p w:rsidR="00F86BFA" w:rsidRPr="005F554E" w:rsidRDefault="00F86BFA" w:rsidP="00F86BFA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List Events</w:t>
      </w:r>
    </w:p>
    <w:p w:rsidR="00F86BFA" w:rsidRPr="005F554E" w:rsidRDefault="00F86BFA" w:rsidP="00F86BFA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Execution &amp; Existence Events</w:t>
      </w:r>
    </w:p>
    <w:p w:rsidR="00F86BFA" w:rsidRPr="005F554E" w:rsidRDefault="00F86BFA" w:rsidP="00F86BFA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Pointer to Pointer Events</w:t>
      </w:r>
    </w:p>
    <w:p w:rsidR="008D6F60" w:rsidRPr="005F554E" w:rsidRDefault="008D6F60" w:rsidP="008D6F60">
      <w:pPr>
        <w:pStyle w:val="Spacing"/>
        <w:rPr>
          <w:sz w:val="12"/>
          <w:lang w:val="en-US"/>
        </w:rPr>
      </w:pPr>
    </w:p>
    <w:p w:rsidR="002025AB" w:rsidRPr="005F554E" w:rsidRDefault="002025AB" w:rsidP="002025AB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 xml:space="preserve">- System Events in </w:t>
      </w:r>
      <w:smartTag w:uri="urn:schemas-microsoft-com:office:smarttags" w:element="place">
        <w:r w:rsidRPr="005F554E">
          <w:rPr>
            <w:i/>
            <w:sz w:val="20"/>
            <w:lang w:val="en-US"/>
          </w:rPr>
          <w:t>Normal</w:t>
        </w:r>
      </w:smartTag>
      <w:r w:rsidRPr="005F554E">
        <w:rPr>
          <w:i/>
          <w:sz w:val="20"/>
          <w:lang w:val="en-US"/>
        </w:rPr>
        <w:t xml:space="preserve"> Notation</w:t>
      </w:r>
    </w:p>
    <w:p w:rsidR="002025AB" w:rsidRPr="005F554E" w:rsidRDefault="002025AB" w:rsidP="002025AB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Simplified System Event Notation</w:t>
      </w:r>
    </w:p>
    <w:p w:rsidR="002025AB" w:rsidRPr="005F554E" w:rsidRDefault="002025AB" w:rsidP="002025AB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System Event Parameters</w:t>
      </w:r>
    </w:p>
    <w:p w:rsidR="002025AB" w:rsidRPr="005F554E" w:rsidRDefault="002025AB" w:rsidP="002025AB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System Event Design Choices</w:t>
      </w:r>
    </w:p>
    <w:p w:rsidR="008D6F60" w:rsidRPr="005F554E" w:rsidRDefault="008D6F60" w:rsidP="008D6F60">
      <w:pPr>
        <w:pStyle w:val="Spacing"/>
        <w:rPr>
          <w:sz w:val="12"/>
          <w:lang w:val="en-US"/>
        </w:rPr>
      </w:pPr>
    </w:p>
    <w:p w:rsidR="008D6F60" w:rsidRPr="005F554E" w:rsidRDefault="008D6F60" w:rsidP="008D6F60">
      <w:pPr>
        <w:ind w:left="284"/>
        <w:rPr>
          <w:sz w:val="20"/>
          <w:lang w:val="en-US"/>
        </w:rPr>
      </w:pPr>
      <w:r w:rsidRPr="005F554E">
        <w:rPr>
          <w:sz w:val="20"/>
          <w:lang w:val="en-US"/>
        </w:rPr>
        <w:t>Misc topics:</w:t>
      </w:r>
    </w:p>
    <w:p w:rsidR="008D6F60" w:rsidRPr="005F554E" w:rsidRDefault="008D6F60" w:rsidP="008D6F60">
      <w:pPr>
        <w:pStyle w:val="Spacing"/>
        <w:rPr>
          <w:sz w:val="12"/>
          <w:lang w:val="en-US"/>
        </w:rPr>
      </w:pPr>
    </w:p>
    <w:p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Qualified Event Names</w:t>
      </w:r>
    </w:p>
    <w:p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Interaction Events</w:t>
      </w:r>
    </w:p>
    <w:p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Black Boxing Events</w:t>
      </w:r>
    </w:p>
    <w:p w:rsidR="00342178" w:rsidRPr="005F554E" w:rsidRDefault="002025AB" w:rsidP="005F554E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Event Alternatives</w:t>
      </w:r>
    </w:p>
    <w:sectPr w:rsidR="00342178" w:rsidRPr="005F554E" w:rsidSect="00093A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F9F" w:rsidRDefault="00404F9F" w:rsidP="0003458C">
      <w:r>
        <w:separator/>
      </w:r>
    </w:p>
  </w:endnote>
  <w:endnote w:type="continuationSeparator" w:id="0">
    <w:p w:rsidR="00404F9F" w:rsidRDefault="00404F9F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F0A" w:rsidRDefault="00C37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554E" w:rsidRDefault="005F554E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F0A" w:rsidRDefault="00C37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F9F" w:rsidRDefault="00404F9F" w:rsidP="0003458C">
      <w:r>
        <w:separator/>
      </w:r>
    </w:p>
  </w:footnote>
  <w:footnote w:type="continuationSeparator" w:id="0">
    <w:p w:rsidR="00404F9F" w:rsidRDefault="00404F9F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F0A" w:rsidRDefault="00C37F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554E" w:rsidRPr="00C37F0A" w:rsidRDefault="005F554E" w:rsidP="00C37F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F0A" w:rsidRDefault="00C37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06FA7"/>
    <w:rsid w:val="000174ED"/>
    <w:rsid w:val="00033819"/>
    <w:rsid w:val="00033B0A"/>
    <w:rsid w:val="0003458C"/>
    <w:rsid w:val="000472FB"/>
    <w:rsid w:val="00054C3C"/>
    <w:rsid w:val="00093AB7"/>
    <w:rsid w:val="000D6CA3"/>
    <w:rsid w:val="0010585E"/>
    <w:rsid w:val="00110220"/>
    <w:rsid w:val="00113411"/>
    <w:rsid w:val="00123FA4"/>
    <w:rsid w:val="00130A84"/>
    <w:rsid w:val="00136CE0"/>
    <w:rsid w:val="00153327"/>
    <w:rsid w:val="001930B6"/>
    <w:rsid w:val="001A3497"/>
    <w:rsid w:val="001A61A5"/>
    <w:rsid w:val="001B18A1"/>
    <w:rsid w:val="001C0F89"/>
    <w:rsid w:val="001D09C2"/>
    <w:rsid w:val="001F29EB"/>
    <w:rsid w:val="002025AB"/>
    <w:rsid w:val="00204DCD"/>
    <w:rsid w:val="002052EE"/>
    <w:rsid w:val="00222277"/>
    <w:rsid w:val="002617D2"/>
    <w:rsid w:val="002732BB"/>
    <w:rsid w:val="00280416"/>
    <w:rsid w:val="002926CB"/>
    <w:rsid w:val="002D000F"/>
    <w:rsid w:val="002D4A31"/>
    <w:rsid w:val="002D5BF0"/>
    <w:rsid w:val="002E3633"/>
    <w:rsid w:val="002F60F5"/>
    <w:rsid w:val="002F75DB"/>
    <w:rsid w:val="00314A8C"/>
    <w:rsid w:val="0032311B"/>
    <w:rsid w:val="0033372A"/>
    <w:rsid w:val="00342178"/>
    <w:rsid w:val="00354CC6"/>
    <w:rsid w:val="00355076"/>
    <w:rsid w:val="00360FAE"/>
    <w:rsid w:val="00394331"/>
    <w:rsid w:val="003B0C60"/>
    <w:rsid w:val="003B382C"/>
    <w:rsid w:val="003B6AE0"/>
    <w:rsid w:val="003B7646"/>
    <w:rsid w:val="003F32D0"/>
    <w:rsid w:val="003F6802"/>
    <w:rsid w:val="00404F9F"/>
    <w:rsid w:val="00421FF5"/>
    <w:rsid w:val="004434EC"/>
    <w:rsid w:val="00481AA2"/>
    <w:rsid w:val="004854AE"/>
    <w:rsid w:val="00496837"/>
    <w:rsid w:val="004A7203"/>
    <w:rsid w:val="004B0118"/>
    <w:rsid w:val="004C1AE6"/>
    <w:rsid w:val="004C682F"/>
    <w:rsid w:val="004C71DB"/>
    <w:rsid w:val="004D7D4B"/>
    <w:rsid w:val="005049EF"/>
    <w:rsid w:val="00504EB6"/>
    <w:rsid w:val="00517DF4"/>
    <w:rsid w:val="00524DD6"/>
    <w:rsid w:val="005443C5"/>
    <w:rsid w:val="00554E6F"/>
    <w:rsid w:val="00556D0F"/>
    <w:rsid w:val="00580351"/>
    <w:rsid w:val="00580B6A"/>
    <w:rsid w:val="005C0A5A"/>
    <w:rsid w:val="005C151B"/>
    <w:rsid w:val="005F2D0A"/>
    <w:rsid w:val="005F3AC9"/>
    <w:rsid w:val="005F554E"/>
    <w:rsid w:val="005F6E33"/>
    <w:rsid w:val="00606107"/>
    <w:rsid w:val="006204EA"/>
    <w:rsid w:val="00622F56"/>
    <w:rsid w:val="00640BF6"/>
    <w:rsid w:val="00643D1F"/>
    <w:rsid w:val="006672F1"/>
    <w:rsid w:val="00675531"/>
    <w:rsid w:val="006A3D47"/>
    <w:rsid w:val="006A73D9"/>
    <w:rsid w:val="006B393E"/>
    <w:rsid w:val="006C047C"/>
    <w:rsid w:val="006D0E64"/>
    <w:rsid w:val="006D558B"/>
    <w:rsid w:val="006F016E"/>
    <w:rsid w:val="0070167E"/>
    <w:rsid w:val="007116DD"/>
    <w:rsid w:val="0073520B"/>
    <w:rsid w:val="00737BDE"/>
    <w:rsid w:val="0076011D"/>
    <w:rsid w:val="00772066"/>
    <w:rsid w:val="007776D9"/>
    <w:rsid w:val="0079015F"/>
    <w:rsid w:val="007A6B5D"/>
    <w:rsid w:val="007B4B95"/>
    <w:rsid w:val="007B61B0"/>
    <w:rsid w:val="007D3412"/>
    <w:rsid w:val="007E65C7"/>
    <w:rsid w:val="00807F0B"/>
    <w:rsid w:val="00810206"/>
    <w:rsid w:val="00811A48"/>
    <w:rsid w:val="00857BB0"/>
    <w:rsid w:val="008804A3"/>
    <w:rsid w:val="008A613B"/>
    <w:rsid w:val="008B72EC"/>
    <w:rsid w:val="008C7730"/>
    <w:rsid w:val="008D6F60"/>
    <w:rsid w:val="008E6460"/>
    <w:rsid w:val="008F2274"/>
    <w:rsid w:val="00921261"/>
    <w:rsid w:val="0092522B"/>
    <w:rsid w:val="00937286"/>
    <w:rsid w:val="009469B0"/>
    <w:rsid w:val="009624DF"/>
    <w:rsid w:val="00973913"/>
    <w:rsid w:val="009761DD"/>
    <w:rsid w:val="0098573A"/>
    <w:rsid w:val="009B4F70"/>
    <w:rsid w:val="009C1E13"/>
    <w:rsid w:val="009C76A5"/>
    <w:rsid w:val="009D36D8"/>
    <w:rsid w:val="00A1606F"/>
    <w:rsid w:val="00A1737A"/>
    <w:rsid w:val="00A229C3"/>
    <w:rsid w:val="00A24AB3"/>
    <w:rsid w:val="00A532EB"/>
    <w:rsid w:val="00A5499B"/>
    <w:rsid w:val="00A61780"/>
    <w:rsid w:val="00A87FD4"/>
    <w:rsid w:val="00A972E6"/>
    <w:rsid w:val="00AB4B92"/>
    <w:rsid w:val="00AC781A"/>
    <w:rsid w:val="00AD015B"/>
    <w:rsid w:val="00B433D1"/>
    <w:rsid w:val="00B739E2"/>
    <w:rsid w:val="00B80127"/>
    <w:rsid w:val="00B80BD6"/>
    <w:rsid w:val="00BB38E3"/>
    <w:rsid w:val="00BC40EC"/>
    <w:rsid w:val="00BD205A"/>
    <w:rsid w:val="00BD7D5E"/>
    <w:rsid w:val="00BE51C2"/>
    <w:rsid w:val="00BE61C7"/>
    <w:rsid w:val="00C0468C"/>
    <w:rsid w:val="00C0662D"/>
    <w:rsid w:val="00C077BD"/>
    <w:rsid w:val="00C20E4C"/>
    <w:rsid w:val="00C37F0A"/>
    <w:rsid w:val="00C7659D"/>
    <w:rsid w:val="00CB058C"/>
    <w:rsid w:val="00CB17B8"/>
    <w:rsid w:val="00CC03AF"/>
    <w:rsid w:val="00CC2DFD"/>
    <w:rsid w:val="00CC3C23"/>
    <w:rsid w:val="00CD73EC"/>
    <w:rsid w:val="00CE1D5B"/>
    <w:rsid w:val="00CE4686"/>
    <w:rsid w:val="00D24E04"/>
    <w:rsid w:val="00D34864"/>
    <w:rsid w:val="00D3565B"/>
    <w:rsid w:val="00D363DF"/>
    <w:rsid w:val="00D43C7E"/>
    <w:rsid w:val="00D578BE"/>
    <w:rsid w:val="00D621C7"/>
    <w:rsid w:val="00D64ADD"/>
    <w:rsid w:val="00D812B0"/>
    <w:rsid w:val="00D96609"/>
    <w:rsid w:val="00DA1099"/>
    <w:rsid w:val="00DA5D93"/>
    <w:rsid w:val="00DC5A88"/>
    <w:rsid w:val="00DD7D91"/>
    <w:rsid w:val="00DE7428"/>
    <w:rsid w:val="00DF62DB"/>
    <w:rsid w:val="00E06EE0"/>
    <w:rsid w:val="00E266AF"/>
    <w:rsid w:val="00E33286"/>
    <w:rsid w:val="00E41BB8"/>
    <w:rsid w:val="00E452A8"/>
    <w:rsid w:val="00E567F0"/>
    <w:rsid w:val="00E6482C"/>
    <w:rsid w:val="00EB2FC5"/>
    <w:rsid w:val="00EC738C"/>
    <w:rsid w:val="00F11A14"/>
    <w:rsid w:val="00F14472"/>
    <w:rsid w:val="00F15946"/>
    <w:rsid w:val="00F164FC"/>
    <w:rsid w:val="00F5575F"/>
    <w:rsid w:val="00F56F2E"/>
    <w:rsid w:val="00F67850"/>
    <w:rsid w:val="00F80E29"/>
    <w:rsid w:val="00F86BFA"/>
    <w:rsid w:val="00F96CBB"/>
    <w:rsid w:val="00F9716F"/>
    <w:rsid w:val="00FA1FEF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86D46-6420-4153-B4C0-8BEED3D3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093AB7"/>
    <w:pPr>
      <w:keepNext/>
      <w:spacing w:before="120" w:after="60"/>
      <w:jc w:val="center"/>
      <w:outlineLvl w:val="0"/>
    </w:pPr>
    <w:rPr>
      <w:rFonts w:ascii="Tahoma" w:hAnsi="Tahoma"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33819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  <w:style w:type="paragraph" w:customStyle="1" w:styleId="StyleLeft075cm">
    <w:name w:val="Style Left:  0.75 cm"/>
    <w:basedOn w:val="Normal"/>
    <w:rsid w:val="002025AB"/>
    <w:pPr>
      <w:ind w:left="425"/>
    </w:pPr>
    <w:rPr>
      <w:rFonts w:ascii="Tahoma" w:hAnsi="Tahoma"/>
      <w:sz w:val="20"/>
      <w:szCs w:val="20"/>
      <w:lang w:val="en-US" w:eastAsia="en-US"/>
    </w:rPr>
  </w:style>
  <w:style w:type="paragraph" w:customStyle="1" w:styleId="StyleStyleLeft075cmLeft0cm">
    <w:name w:val="Style Style Left:  0.75 cm + Left:  0 cm"/>
    <w:basedOn w:val="StyleLeft075cm"/>
    <w:rsid w:val="008D6F60"/>
    <w:pPr>
      <w:ind w:left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1245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9</cp:revision>
  <cp:lastPrinted>2006-06-30T10:39:00Z</cp:lastPrinted>
  <dcterms:created xsi:type="dcterms:W3CDTF">2020-04-08T22:27:00Z</dcterms:created>
  <dcterms:modified xsi:type="dcterms:W3CDTF">2020-04-11T21:25:00Z</dcterms:modified>
</cp:coreProperties>
</file>