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5106B7" w:rsidTr="009A4C2D">
        <w:tc>
          <w:tcPr>
            <w:tcW w:w="5000" w:type="pct"/>
            <w:shd w:val="clear" w:color="auto" w:fill="3366FF"/>
          </w:tcPr>
          <w:p w:rsidR="003271FC" w:rsidRPr="008C33D2" w:rsidRDefault="009A4C2D" w:rsidP="00F7010E">
            <w:pPr>
              <w:pStyle w:val="Heading1"/>
            </w:pPr>
            <w:r>
              <w:t xml:space="preserve">Circle Language Spec: Execution </w:t>
            </w:r>
            <w:r w:rsidR="00872C9B">
              <w:t>Flow</w:t>
            </w:r>
          </w:p>
        </w:tc>
      </w:tr>
    </w:tbl>
    <w:p w:rsidR="000F652F" w:rsidRDefault="00FB76A5" w:rsidP="0000360E">
      <w:pPr>
        <w:pStyle w:val="Heading2"/>
      </w:pPr>
      <w:r>
        <w:t>Loops</w:t>
      </w:r>
    </w:p>
    <w:p w:rsidR="0000360E" w:rsidRDefault="0000360E" w:rsidP="0000360E">
      <w:pPr>
        <w:pStyle w:val="Heading3"/>
      </w:pPr>
      <w:r>
        <w:t>Concept</w:t>
      </w:r>
    </w:p>
    <w:p w:rsidR="00FB76A5" w:rsidRDefault="00FB76A5" w:rsidP="0000360E">
      <w:r w:rsidRPr="00FB76A5">
        <w:t xml:space="preserve">A </w:t>
      </w:r>
      <w:r>
        <w:t>l</w:t>
      </w:r>
      <w:r w:rsidRPr="00FB76A5">
        <w:t xml:space="preserve">oop </w:t>
      </w:r>
      <w:r>
        <w:t>is a form of</w:t>
      </w:r>
      <w:r w:rsidR="00A24F90">
        <w:t xml:space="preserve"> control over</w:t>
      </w:r>
      <w:r>
        <w:t xml:space="preserve"> </w:t>
      </w:r>
      <w:r w:rsidRPr="00166864">
        <w:rPr>
          <w:i/>
        </w:rPr>
        <w:t xml:space="preserve">execution </w:t>
      </w:r>
      <w:r w:rsidR="005C7FD8">
        <w:rPr>
          <w:i/>
        </w:rPr>
        <w:t>flow</w:t>
      </w:r>
      <w:r>
        <w:t xml:space="preserve">. Execution </w:t>
      </w:r>
      <w:r w:rsidR="005C7FD8">
        <w:t>flow</w:t>
      </w:r>
      <w:r>
        <w:t xml:space="preserve"> is explained in the article </w:t>
      </w:r>
      <w:r w:rsidRPr="00166864">
        <w:rPr>
          <w:i/>
        </w:rPr>
        <w:t xml:space="preserve">Execution </w:t>
      </w:r>
      <w:r w:rsidR="000F5969">
        <w:rPr>
          <w:i/>
        </w:rPr>
        <w:t>Flow</w:t>
      </w:r>
      <w:r>
        <w:t>.</w:t>
      </w:r>
    </w:p>
    <w:p w:rsidR="00FB76A5" w:rsidRDefault="00FB76A5" w:rsidP="0000360E">
      <w:pPr>
        <w:pStyle w:val="Spacing"/>
      </w:pPr>
    </w:p>
    <w:p w:rsidR="00FB76A5" w:rsidRDefault="00FB76A5" w:rsidP="0000360E">
      <w:r>
        <w:t xml:space="preserve">Loops, or repetition, are a main form of execution </w:t>
      </w:r>
      <w:r w:rsidR="005C7FD8">
        <w:t>flow</w:t>
      </w:r>
      <w:r>
        <w:t xml:space="preserve">, where the same code is repeated a number of times. The </w:t>
      </w:r>
      <w:r w:rsidRPr="00194B36">
        <w:rPr>
          <w:rStyle w:val="CodeChar"/>
        </w:rPr>
        <w:t xml:space="preserve">For </w:t>
      </w:r>
      <w:r>
        <w:t>loop is the most common form of repetition. On each repetition, data is change</w:t>
      </w:r>
      <w:r w:rsidR="00AB585B">
        <w:t>d</w:t>
      </w:r>
      <w:r>
        <w:t>, which gives the next repetition a different order of execution or makes it operate on different data.</w:t>
      </w:r>
    </w:p>
    <w:p w:rsidR="00983EDF" w:rsidRDefault="00983EDF" w:rsidP="0000360E">
      <w:pPr>
        <w:pStyle w:val="Spacing"/>
      </w:pPr>
    </w:p>
    <w:p w:rsidR="00983EDF" w:rsidRDefault="00983EDF" w:rsidP="0000360E">
      <w:r>
        <w:t xml:space="preserve">A loop can go through a range of values, in case of which it is called a </w:t>
      </w:r>
      <w:r w:rsidRPr="00983EDF">
        <w:rPr>
          <w:i/>
        </w:rPr>
        <w:t xml:space="preserve">range </w:t>
      </w:r>
      <w:r>
        <w:t xml:space="preserve">loop. A loop can also stop repeating when a certain condition is met. In that case it is called a </w:t>
      </w:r>
      <w:r w:rsidRPr="00983EDF">
        <w:rPr>
          <w:i/>
        </w:rPr>
        <w:t xml:space="preserve">conditional </w:t>
      </w:r>
      <w:r>
        <w:t>loop.</w:t>
      </w:r>
    </w:p>
    <w:p w:rsidR="00FB76A5" w:rsidRDefault="00FB76A5" w:rsidP="0000360E">
      <w:pPr>
        <w:pStyle w:val="Spacing"/>
      </w:pPr>
    </w:p>
    <w:p w:rsidR="00FB76A5" w:rsidRDefault="00FB76A5" w:rsidP="0000360E">
      <w:r>
        <w:t xml:space="preserve">The following forms of </w:t>
      </w:r>
      <w:r w:rsidRPr="00FB76A5">
        <w:t xml:space="preserve">repetition </w:t>
      </w:r>
      <w:r>
        <w:t>are supported:</w:t>
      </w:r>
    </w:p>
    <w:p w:rsidR="00FB76A5" w:rsidRDefault="00FB76A5" w:rsidP="0000360E">
      <w:pPr>
        <w:pStyle w:val="Spacing"/>
      </w:pPr>
      <w:r>
        <w:t xml:space="preserve"> </w:t>
      </w:r>
    </w:p>
    <w:p w:rsidR="00FB76A5" w:rsidRDefault="00FB76A5" w:rsidP="0000360E">
      <w:pPr>
        <w:ind w:left="852"/>
      </w:pPr>
      <w:r w:rsidRPr="006A65C4">
        <w:t xml:space="preserve">- </w:t>
      </w:r>
      <w:r w:rsidRPr="00A6561B">
        <w:rPr>
          <w:rStyle w:val="CodeChar"/>
        </w:rPr>
        <w:t xml:space="preserve">For </w:t>
      </w:r>
      <w:r>
        <w:t>(range)</w:t>
      </w:r>
    </w:p>
    <w:p w:rsidR="00FB76A5" w:rsidRDefault="00FB76A5" w:rsidP="0000360E">
      <w:pPr>
        <w:ind w:left="852"/>
      </w:pPr>
      <w:r w:rsidRPr="006A65C4">
        <w:t xml:space="preserve">- </w:t>
      </w:r>
      <w:r w:rsidRPr="00A6561B">
        <w:rPr>
          <w:rStyle w:val="CodeChar"/>
        </w:rPr>
        <w:t xml:space="preserve">For </w:t>
      </w:r>
      <w:r>
        <w:t>(</w:t>
      </w:r>
      <w:r w:rsidR="00A944D3">
        <w:t>conditional</w:t>
      </w:r>
      <w:r>
        <w:t>)</w:t>
      </w:r>
    </w:p>
    <w:p w:rsidR="00FB76A5" w:rsidRDefault="00FB76A5" w:rsidP="0000360E">
      <w:pPr>
        <w:ind w:left="852"/>
      </w:pPr>
      <w:r w:rsidRPr="006A65C4">
        <w:t xml:space="preserve">- </w:t>
      </w:r>
      <w:r w:rsidRPr="006A65C4">
        <w:rPr>
          <w:rStyle w:val="CodeChar"/>
        </w:rPr>
        <w:t>For Each</w:t>
      </w:r>
    </w:p>
    <w:p w:rsidR="00FB76A5" w:rsidRDefault="00FB76A5" w:rsidP="0000360E">
      <w:pPr>
        <w:ind w:left="852"/>
        <w:rPr>
          <w:rStyle w:val="CodeChar"/>
        </w:rPr>
      </w:pPr>
      <w:r w:rsidRPr="006A65C4">
        <w:t xml:space="preserve">- </w:t>
      </w:r>
      <w:r w:rsidRPr="006A65C4">
        <w:rPr>
          <w:rStyle w:val="CodeChar"/>
        </w:rPr>
        <w:t>While</w:t>
      </w:r>
    </w:p>
    <w:p w:rsidR="00413B6D" w:rsidRDefault="00413B6D" w:rsidP="0000360E">
      <w:pPr>
        <w:ind w:left="852"/>
      </w:pPr>
      <w:r w:rsidRPr="00413B6D">
        <w:t xml:space="preserve">- </w:t>
      </w:r>
      <w:r>
        <w:rPr>
          <w:rStyle w:val="CodeChar"/>
        </w:rPr>
        <w:t>Until</w:t>
      </w:r>
    </w:p>
    <w:p w:rsidR="00FB76A5" w:rsidRDefault="00FB76A5" w:rsidP="0000360E">
      <w:pPr>
        <w:pStyle w:val="Spacing"/>
      </w:pPr>
    </w:p>
    <w:p w:rsidR="00FB76A5" w:rsidRDefault="00FB76A5" w:rsidP="0000360E">
      <w:r>
        <w:t>Each form is explained in a separate article.</w:t>
      </w:r>
    </w:p>
    <w:p w:rsidR="003F5275" w:rsidRDefault="0000360E" w:rsidP="0000360E">
      <w:pPr>
        <w:pStyle w:val="Heading3"/>
      </w:pPr>
      <w:r>
        <w:t>I</w:t>
      </w:r>
      <w:r w:rsidR="003F5275">
        <w:t>n a Diagram</w:t>
      </w:r>
    </w:p>
    <w:p w:rsidR="003F5275" w:rsidRDefault="003F5275" w:rsidP="0000360E">
      <w:r>
        <w:t xml:space="preserve">Loops are a form of execution </w:t>
      </w:r>
      <w:r w:rsidR="005C7FD8">
        <w:t>flow</w:t>
      </w:r>
      <w:r>
        <w:t xml:space="preserve"> explained in the article </w:t>
      </w:r>
      <w:r>
        <w:rPr>
          <w:i/>
        </w:rPr>
        <w:t>Loops</w:t>
      </w:r>
      <w:r>
        <w:t>. The articles that follow only explain their expression in a diagram.</w:t>
      </w:r>
    </w:p>
    <w:p w:rsidR="003F5275" w:rsidRDefault="003F5275" w:rsidP="0000360E">
      <w:pPr>
        <w:pStyle w:val="Spacing"/>
      </w:pPr>
    </w:p>
    <w:p w:rsidR="003F5275" w:rsidRDefault="003F5275" w:rsidP="0000360E">
      <w:r>
        <w:t>There are four forms of repetition:</w:t>
      </w:r>
    </w:p>
    <w:p w:rsidR="003F5275" w:rsidRDefault="003F5275" w:rsidP="0000360E">
      <w:pPr>
        <w:pStyle w:val="Spacing"/>
      </w:pPr>
      <w:r>
        <w:t xml:space="preserve"> </w:t>
      </w:r>
    </w:p>
    <w:p w:rsidR="003F5275" w:rsidRDefault="003F5275" w:rsidP="0000360E">
      <w:pPr>
        <w:ind w:left="852"/>
      </w:pPr>
      <w:r w:rsidRPr="006A65C4">
        <w:t xml:space="preserve">- </w:t>
      </w:r>
      <w:r w:rsidRPr="00A6561B">
        <w:rPr>
          <w:rStyle w:val="CodeChar"/>
        </w:rPr>
        <w:t xml:space="preserve">For </w:t>
      </w:r>
      <w:r>
        <w:t>(range)</w:t>
      </w:r>
    </w:p>
    <w:p w:rsidR="003F5275" w:rsidRDefault="003F5275" w:rsidP="0000360E">
      <w:pPr>
        <w:ind w:left="852"/>
      </w:pPr>
      <w:r w:rsidRPr="006A65C4">
        <w:t xml:space="preserve">- </w:t>
      </w:r>
      <w:r w:rsidRPr="00A6561B">
        <w:rPr>
          <w:rStyle w:val="CodeChar"/>
        </w:rPr>
        <w:t xml:space="preserve">For </w:t>
      </w:r>
      <w:r>
        <w:t>(conditional)</w:t>
      </w:r>
    </w:p>
    <w:p w:rsidR="003F5275" w:rsidRDefault="003F5275" w:rsidP="0000360E">
      <w:pPr>
        <w:ind w:left="852"/>
      </w:pPr>
      <w:r w:rsidRPr="006A65C4">
        <w:t xml:space="preserve">- </w:t>
      </w:r>
      <w:r w:rsidRPr="006A65C4">
        <w:rPr>
          <w:rStyle w:val="CodeChar"/>
        </w:rPr>
        <w:t>For Each</w:t>
      </w:r>
    </w:p>
    <w:p w:rsidR="003F5275" w:rsidRDefault="003F5275" w:rsidP="0000360E">
      <w:pPr>
        <w:ind w:left="852"/>
      </w:pPr>
      <w:r w:rsidRPr="006A65C4">
        <w:t xml:space="preserve">- </w:t>
      </w:r>
      <w:r w:rsidRPr="006A65C4">
        <w:rPr>
          <w:rStyle w:val="CodeChar"/>
        </w:rPr>
        <w:t>While</w:t>
      </w:r>
    </w:p>
    <w:p w:rsidR="003F5275" w:rsidRDefault="003F5275" w:rsidP="0000360E">
      <w:pPr>
        <w:pStyle w:val="Spacing"/>
      </w:pPr>
    </w:p>
    <w:p w:rsidR="003F5275" w:rsidRDefault="003F5275" w:rsidP="0000360E">
      <w:r>
        <w:t xml:space="preserve">Each form is explained in a separate article. See the articles </w:t>
      </w:r>
      <w:r>
        <w:rPr>
          <w:i/>
        </w:rPr>
        <w:t>For (range) in a Diagram</w:t>
      </w:r>
      <w:r w:rsidRPr="00E12E8C">
        <w:t xml:space="preserve">, </w:t>
      </w:r>
      <w:r>
        <w:rPr>
          <w:i/>
        </w:rPr>
        <w:t xml:space="preserve">For (conditional) in a Diagram </w:t>
      </w:r>
      <w:r>
        <w:t xml:space="preserve">and </w:t>
      </w:r>
      <w:r w:rsidRPr="00ED64FC">
        <w:rPr>
          <w:i/>
        </w:rPr>
        <w:t xml:space="preserve">For Each in a Diagram </w:t>
      </w:r>
      <w:r>
        <w:t>and While in a Diagram</w:t>
      </w:r>
      <w:r w:rsidRPr="00E12E8C">
        <w:t>.</w:t>
      </w:r>
    </w:p>
    <w:p w:rsidR="00F17961" w:rsidRDefault="00F17961" w:rsidP="0000360E">
      <w:pPr>
        <w:pStyle w:val="Heading3"/>
      </w:pPr>
      <w:r>
        <w:t>For</w:t>
      </w:r>
    </w:p>
    <w:p w:rsidR="0000360E" w:rsidRPr="0000360E" w:rsidRDefault="0000360E" w:rsidP="0000360E">
      <w:pPr>
        <w:pStyle w:val="Heading4"/>
      </w:pPr>
      <w:r>
        <w:t>Concept</w:t>
      </w:r>
    </w:p>
    <w:p w:rsidR="00F17961" w:rsidRDefault="00F17961" w:rsidP="0000360E">
      <w:r>
        <w:t xml:space="preserve">The </w:t>
      </w:r>
      <w:r>
        <w:rPr>
          <w:rStyle w:val="CodeChar"/>
        </w:rPr>
        <w:t>For</w:t>
      </w:r>
      <w:r w:rsidRPr="000B30E8">
        <w:rPr>
          <w:rStyle w:val="CodeChar"/>
        </w:rPr>
        <w:t xml:space="preserve"> </w:t>
      </w:r>
      <w:r>
        <w:t xml:space="preserve">statement is a form of repetition. Repetition, more commonly know as </w:t>
      </w:r>
      <w:r w:rsidRPr="001D22EC">
        <w:rPr>
          <w:i/>
        </w:rPr>
        <w:t>loops</w:t>
      </w:r>
      <w:r>
        <w:t xml:space="preserve">, is a kind of execution </w:t>
      </w:r>
      <w:r w:rsidR="005C7FD8">
        <w:t>flow</w:t>
      </w:r>
      <w:r>
        <w:t xml:space="preserve"> statement, explained by the article </w:t>
      </w:r>
      <w:r>
        <w:rPr>
          <w:i/>
        </w:rPr>
        <w:t>Loops</w:t>
      </w:r>
      <w:r w:rsidRPr="0002684C">
        <w:t>.</w:t>
      </w:r>
    </w:p>
    <w:p w:rsidR="00F17961" w:rsidRDefault="00F17961" w:rsidP="0000360E">
      <w:pPr>
        <w:pStyle w:val="Spacing"/>
      </w:pPr>
    </w:p>
    <w:p w:rsidR="00F17961" w:rsidRDefault="00F17961" w:rsidP="0000360E">
      <w:r>
        <w:t xml:space="preserve">In a </w:t>
      </w:r>
      <w:r>
        <w:rPr>
          <w:rStyle w:val="CodeChar"/>
        </w:rPr>
        <w:t xml:space="preserve">For </w:t>
      </w:r>
      <w:r>
        <w:t>statement usually a range of values is gone through. The same code is executed for each of the values.</w:t>
      </w:r>
    </w:p>
    <w:p w:rsidR="00F17961" w:rsidRDefault="00F17961" w:rsidP="0000360E">
      <w:pPr>
        <w:pStyle w:val="Spacing"/>
      </w:pPr>
    </w:p>
    <w:p w:rsidR="00F17961" w:rsidRDefault="00F17961" w:rsidP="0000360E">
      <w:r>
        <w:t xml:space="preserve">There are three kinds of </w:t>
      </w:r>
      <w:r w:rsidRPr="00BD398D">
        <w:rPr>
          <w:rStyle w:val="CodeChar"/>
        </w:rPr>
        <w:t xml:space="preserve">For </w:t>
      </w:r>
      <w:r>
        <w:t>loop:</w:t>
      </w:r>
    </w:p>
    <w:p w:rsidR="00F17961" w:rsidRDefault="00F17961" w:rsidP="0000360E">
      <w:pPr>
        <w:pStyle w:val="Spacing"/>
      </w:pPr>
    </w:p>
    <w:p w:rsidR="00F17961" w:rsidRDefault="00F17961" w:rsidP="0000360E">
      <w:pPr>
        <w:ind w:left="1008" w:hanging="156"/>
      </w:pPr>
      <w:r w:rsidRPr="00236F13">
        <w:t xml:space="preserve">- </w:t>
      </w:r>
      <w:r>
        <w:rPr>
          <w:rStyle w:val="CodeChar"/>
        </w:rPr>
        <w:t xml:space="preserve">For </w:t>
      </w:r>
      <w:r>
        <w:t>(range)</w:t>
      </w:r>
    </w:p>
    <w:p w:rsidR="00F17961" w:rsidRDefault="00F17961" w:rsidP="0000360E">
      <w:pPr>
        <w:ind w:left="1136"/>
      </w:pPr>
      <w:r>
        <w:t>goes through a contiguous range of values</w:t>
      </w:r>
    </w:p>
    <w:p w:rsidR="00F17961" w:rsidRDefault="00F17961" w:rsidP="0000360E">
      <w:pPr>
        <w:ind w:left="1008" w:hanging="156"/>
      </w:pPr>
      <w:r>
        <w:t xml:space="preserve">- </w:t>
      </w:r>
      <w:r>
        <w:rPr>
          <w:rStyle w:val="CodeChar"/>
        </w:rPr>
        <w:t>For</w:t>
      </w:r>
      <w:r w:rsidRPr="00A6561B">
        <w:rPr>
          <w:rStyle w:val="CodeChar"/>
        </w:rPr>
        <w:t xml:space="preserve"> </w:t>
      </w:r>
      <w:r>
        <w:t>(conditional)</w:t>
      </w:r>
    </w:p>
    <w:p w:rsidR="00F17961" w:rsidRDefault="00F17961" w:rsidP="0000360E">
      <w:pPr>
        <w:ind w:left="1136"/>
      </w:pPr>
      <w:r>
        <w:t>originally intended for going through a contiguous range of values, but more flexible than that.</w:t>
      </w:r>
    </w:p>
    <w:p w:rsidR="00F17961" w:rsidRDefault="00F17961" w:rsidP="0000360E">
      <w:pPr>
        <w:ind w:left="852"/>
        <w:rPr>
          <w:rStyle w:val="CodeChar"/>
        </w:rPr>
      </w:pPr>
      <w:r>
        <w:t xml:space="preserve">- </w:t>
      </w:r>
      <w:r w:rsidRPr="00BD398D">
        <w:rPr>
          <w:rStyle w:val="CodeChar"/>
        </w:rPr>
        <w:t>For Each</w:t>
      </w:r>
    </w:p>
    <w:p w:rsidR="00F17961" w:rsidRDefault="00F17961" w:rsidP="0000360E">
      <w:pPr>
        <w:ind w:left="1136"/>
      </w:pPr>
      <w:r>
        <w:t>goes through the items of a collection</w:t>
      </w:r>
    </w:p>
    <w:p w:rsidR="00F17961" w:rsidRDefault="00F17961" w:rsidP="0000360E">
      <w:pPr>
        <w:pStyle w:val="Spacing"/>
      </w:pPr>
    </w:p>
    <w:p w:rsidR="00F17961" w:rsidRDefault="00F17961" w:rsidP="0000360E">
      <w:r>
        <w:t>The three forms will be explained in separate articles.</w:t>
      </w:r>
    </w:p>
    <w:p w:rsidR="004E6383" w:rsidRDefault="004E6383" w:rsidP="0000360E">
      <w:pPr>
        <w:pStyle w:val="Heading4"/>
      </w:pPr>
      <w:r>
        <w:t>Diagram</w:t>
      </w:r>
    </w:p>
    <w:p w:rsidR="004E6383" w:rsidRDefault="004E6383" w:rsidP="0000360E">
      <w:r>
        <w:t xml:space="preserve">Each type of </w:t>
      </w:r>
      <w:r>
        <w:rPr>
          <w:rStyle w:val="CodeChar"/>
        </w:rPr>
        <w:t>For</w:t>
      </w:r>
      <w:r w:rsidRPr="007351B4">
        <w:t xml:space="preserve"> loop</w:t>
      </w:r>
      <w:r w:rsidRPr="00521CF5">
        <w:rPr>
          <w:rStyle w:val="CodeChar"/>
        </w:rPr>
        <w:t xml:space="preserve"> </w:t>
      </w:r>
      <w:r>
        <w:t xml:space="preserve">has a slight variation in diagram notation. There are three definitions of </w:t>
      </w:r>
      <w:r>
        <w:rPr>
          <w:rStyle w:val="CodeChar"/>
        </w:rPr>
        <w:t>For</w:t>
      </w:r>
      <w:r>
        <w:t xml:space="preserve"> commands. They will be covered in the articles </w:t>
      </w:r>
      <w:r>
        <w:rPr>
          <w:i/>
        </w:rPr>
        <w:t xml:space="preserve">For </w:t>
      </w:r>
      <w:r w:rsidRPr="00FE22A4">
        <w:rPr>
          <w:i/>
        </w:rPr>
        <w:t>(</w:t>
      </w:r>
      <w:r>
        <w:rPr>
          <w:i/>
        </w:rPr>
        <w:t>range</w:t>
      </w:r>
      <w:r w:rsidRPr="00FE22A4">
        <w:rPr>
          <w:i/>
        </w:rPr>
        <w:t>)</w:t>
      </w:r>
      <w:r>
        <w:rPr>
          <w:i/>
        </w:rPr>
        <w:t xml:space="preserve"> in a Diagram</w:t>
      </w:r>
      <w:r>
        <w:t xml:space="preserve">, </w:t>
      </w:r>
      <w:r>
        <w:rPr>
          <w:i/>
        </w:rPr>
        <w:t xml:space="preserve">For </w:t>
      </w:r>
      <w:r w:rsidRPr="00FE22A4">
        <w:rPr>
          <w:i/>
        </w:rPr>
        <w:t>(</w:t>
      </w:r>
      <w:r>
        <w:rPr>
          <w:i/>
        </w:rPr>
        <w:t>conditional</w:t>
      </w:r>
      <w:r w:rsidRPr="00FE22A4">
        <w:rPr>
          <w:i/>
        </w:rPr>
        <w:t>)</w:t>
      </w:r>
      <w:r>
        <w:rPr>
          <w:i/>
        </w:rPr>
        <w:t xml:space="preserve"> in a Diagram</w:t>
      </w:r>
      <w:r w:rsidRPr="007351B4">
        <w:t xml:space="preserve"> and </w:t>
      </w:r>
      <w:r w:rsidRPr="007351B4">
        <w:rPr>
          <w:i/>
        </w:rPr>
        <w:t>For Each</w:t>
      </w:r>
      <w:r>
        <w:rPr>
          <w:i/>
        </w:rPr>
        <w:t xml:space="preserve"> in a Diagram</w:t>
      </w:r>
      <w:r w:rsidRPr="00521CF5">
        <w:t>.</w:t>
      </w:r>
    </w:p>
    <w:p w:rsidR="004A5090" w:rsidRDefault="004A5090" w:rsidP="0000360E">
      <w:pPr>
        <w:pStyle w:val="Heading3"/>
      </w:pPr>
      <w:r>
        <w:t>For (range)</w:t>
      </w:r>
    </w:p>
    <w:p w:rsidR="003E44EF" w:rsidRDefault="003E44EF" w:rsidP="003E44EF">
      <w:pPr>
        <w:pStyle w:val="Heading4"/>
      </w:pPr>
      <w:r>
        <w:t>Concept</w:t>
      </w:r>
    </w:p>
    <w:p w:rsidR="004A5090" w:rsidRDefault="004A5090"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form of </w:t>
      </w:r>
      <w:r w:rsidRPr="006856D1">
        <w:rPr>
          <w:rStyle w:val="CodeChar"/>
        </w:rPr>
        <w:t xml:space="preserve">For </w:t>
      </w:r>
      <w:r>
        <w:t>loop where a contiguous range of values is gone through.</w:t>
      </w:r>
    </w:p>
    <w:p w:rsidR="004A5090" w:rsidRDefault="004A5090" w:rsidP="0000360E">
      <w:pPr>
        <w:pStyle w:val="Spacing"/>
      </w:pPr>
    </w:p>
    <w:p w:rsidR="004A5090" w:rsidRDefault="004A5090" w:rsidP="0000360E">
      <w:pPr>
        <w:ind w:left="568"/>
      </w:pPr>
      <w:r>
        <w:t>A contiguous range of values, usually numbers, starts at one value and ends at another value. On every loop, the value is increased by one or by a step smaller or langer than that. You can also go through for instance floating point numbers or dates.</w:t>
      </w:r>
    </w:p>
    <w:p w:rsidR="004A5090" w:rsidRDefault="004A5090" w:rsidP="0000360E">
      <w:pPr>
        <w:pStyle w:val="Spacing"/>
      </w:pPr>
    </w:p>
    <w:p w:rsidR="004A5090" w:rsidRDefault="004A5090" w:rsidP="0000360E">
      <w:pPr>
        <w:ind w:left="568"/>
      </w:pPr>
      <w:r>
        <w:t xml:space="preserve">The </w:t>
      </w:r>
      <w:r w:rsidRPr="006856D1">
        <w:rPr>
          <w:rStyle w:val="CodeChar"/>
        </w:rPr>
        <w:t xml:space="preserve">For </w:t>
      </w:r>
      <w:r>
        <w:t>command takes an initial value (</w:t>
      </w:r>
      <w:r w:rsidRPr="006856D1">
        <w:rPr>
          <w:rStyle w:val="CodeChar"/>
        </w:rPr>
        <w:t>From</w:t>
      </w:r>
      <w:r>
        <w:t>) as an argument, a last value (</w:t>
      </w:r>
      <w:r w:rsidRPr="006856D1">
        <w:rPr>
          <w:rStyle w:val="CodeChar"/>
        </w:rPr>
        <w:t>Till</w:t>
      </w:r>
      <w:r>
        <w:t xml:space="preserve">) and optionally the </w:t>
      </w:r>
      <w:r w:rsidRPr="006856D1">
        <w:rPr>
          <w:rStyle w:val="CodeChar"/>
        </w:rPr>
        <w:t xml:space="preserve">Step </w:t>
      </w:r>
      <w:r>
        <w:t xml:space="preserve">to take on loop. The step is </w:t>
      </w:r>
      <w:r w:rsidRPr="006856D1">
        <w:rPr>
          <w:rStyle w:val="CodeChar"/>
        </w:rPr>
        <w:t>1</w:t>
      </w:r>
      <w:r>
        <w:t xml:space="preserve"> by default, but can also be a smaller step, like </w:t>
      </w:r>
      <w:r w:rsidRPr="006856D1">
        <w:rPr>
          <w:rStyle w:val="CodeChar"/>
        </w:rPr>
        <w:t>0.5</w:t>
      </w:r>
      <w:r>
        <w:t xml:space="preserve"> or a larger step, like </w:t>
      </w:r>
      <w:r w:rsidRPr="006856D1">
        <w:rPr>
          <w:rStyle w:val="CodeChar"/>
        </w:rPr>
        <w:t>2</w:t>
      </w:r>
      <w:r>
        <w:t xml:space="preserve">. The step can also be a negative, like </w:t>
      </w:r>
      <w:r w:rsidRPr="006856D1">
        <w:rPr>
          <w:rStyle w:val="CodeChar"/>
        </w:rPr>
        <w:t>-1</w:t>
      </w:r>
      <w:r>
        <w:t>, going through numbers in a reversed order.</w:t>
      </w:r>
    </w:p>
    <w:p w:rsidR="004A5090" w:rsidRDefault="004A5090" w:rsidP="0000360E">
      <w:pPr>
        <w:pStyle w:val="Spacing"/>
      </w:pPr>
    </w:p>
    <w:p w:rsidR="004A5090" w:rsidRDefault="004A5090" w:rsidP="0000360E">
      <w:pPr>
        <w:ind w:left="568"/>
      </w:pPr>
      <w:r>
        <w:t xml:space="preserve">The </w:t>
      </w:r>
      <w:r w:rsidRPr="006856D1">
        <w:rPr>
          <w:rStyle w:val="CodeChar"/>
        </w:rPr>
        <w:t xml:space="preserve">For </w:t>
      </w:r>
      <w:r>
        <w:t xml:space="preserve">command will also hold a read only parameter </w:t>
      </w:r>
      <w:r w:rsidRPr="006856D1">
        <w:rPr>
          <w:rStyle w:val="CodeChar"/>
        </w:rPr>
        <w:t>Variable</w:t>
      </w:r>
      <w:r>
        <w:t>, which is the current value of the numbers gone through.</w:t>
      </w:r>
    </w:p>
    <w:p w:rsidR="004A5090" w:rsidRDefault="004A5090" w:rsidP="0000360E">
      <w:pPr>
        <w:pStyle w:val="Spacing"/>
      </w:pPr>
    </w:p>
    <w:p w:rsidR="004A5090" w:rsidRDefault="004A5090" w:rsidP="0000360E">
      <w:pPr>
        <w:ind w:left="568"/>
      </w:pPr>
      <w:r>
        <w:t xml:space="preserve">The most important parameter, though, is a command reference to the actual command to loop. This is the </w:t>
      </w:r>
      <w:smartTag w:uri="urn:schemas-microsoft-com:office:smarttags" w:element="place">
        <w:r w:rsidRPr="006856D1">
          <w:rPr>
            <w:rStyle w:val="CodeChar"/>
          </w:rPr>
          <w:t>Loop</w:t>
        </w:r>
      </w:smartTag>
      <w:r w:rsidRPr="006856D1">
        <w:rPr>
          <w:rStyle w:val="CodeChar"/>
        </w:rPr>
        <w:t xml:space="preserve"> </w:t>
      </w:r>
      <w:r>
        <w:t>parameter, which is a command reference.</w:t>
      </w:r>
    </w:p>
    <w:p w:rsidR="004A5090" w:rsidRDefault="004A5090" w:rsidP="0000360E">
      <w:pPr>
        <w:pStyle w:val="Spacing"/>
      </w:pPr>
    </w:p>
    <w:p w:rsidR="004A5090" w:rsidRDefault="004A5090" w:rsidP="0000360E">
      <w:r>
        <w:t xml:space="preserve">There is also a local object, called the </w:t>
      </w:r>
      <w:r w:rsidRPr="00F80741">
        <w:rPr>
          <w:rStyle w:val="CodeChar"/>
        </w:rPr>
        <w:t>Variable</w:t>
      </w:r>
      <w:r>
        <w:t xml:space="preserve">. The variable will hold the current value of the loop. The </w:t>
      </w:r>
      <w:r w:rsidRPr="006856D1">
        <w:rPr>
          <w:rStyle w:val="CodeChar"/>
        </w:rPr>
        <w:t xml:space="preserve">Variable </w:t>
      </w:r>
      <w:r>
        <w:t xml:space="preserve">will be passed to the </w:t>
      </w:r>
      <w:smartTag w:uri="urn:schemas-microsoft-com:office:smarttags" w:element="place">
        <w:r w:rsidRPr="006856D1">
          <w:rPr>
            <w:rStyle w:val="CodeChar"/>
          </w:rPr>
          <w:t>Loop</w:t>
        </w:r>
      </w:smartTag>
      <w:r w:rsidRPr="006856D1">
        <w:rPr>
          <w:rStyle w:val="CodeChar"/>
        </w:rPr>
        <w:t xml:space="preserve"> </w:t>
      </w:r>
      <w:r>
        <w:t>procedure as a parameter.</w:t>
      </w:r>
    </w:p>
    <w:p w:rsidR="004A5090" w:rsidRDefault="004A5090" w:rsidP="0000360E">
      <w:pPr>
        <w:pStyle w:val="Spacing"/>
      </w:pPr>
    </w:p>
    <w:p w:rsidR="004A5090" w:rsidRDefault="004A5090" w:rsidP="0000360E">
      <w:r>
        <w:t xml:space="preserve">The implementation of this kind of </w:t>
      </w:r>
      <w:r w:rsidRPr="006856D1">
        <w:rPr>
          <w:rStyle w:val="CodeChar"/>
        </w:rPr>
        <w:t xml:space="preserve">For </w:t>
      </w:r>
      <w:r>
        <w:t xml:space="preserve">command uses machine instructions to increment the </w:t>
      </w:r>
      <w:r w:rsidRPr="006856D1">
        <w:rPr>
          <w:rStyle w:val="CodeChar"/>
        </w:rPr>
        <w:t>Variable</w:t>
      </w:r>
      <w:r>
        <w:t xml:space="preserve"> and a conditional jump command to jump back to start another loop and call and return instructions to call the command to loop (or whatever other appropriate instructions forgotten about).</w:t>
      </w:r>
    </w:p>
    <w:p w:rsidR="00A53333" w:rsidRDefault="00A53333" w:rsidP="003E44EF">
      <w:pPr>
        <w:pStyle w:val="Heading4"/>
      </w:pPr>
      <w:r>
        <w:t>Diagram</w:t>
      </w:r>
    </w:p>
    <w:p w:rsidR="00A53333" w:rsidRDefault="00A53333" w:rsidP="0000360E">
      <w:r>
        <w:t xml:space="preserve">Below is an example of the diagrammatic expression of a </w:t>
      </w:r>
      <w:r>
        <w:rPr>
          <w:rStyle w:val="CodeChar"/>
        </w:rPr>
        <w:t>For</w:t>
      </w:r>
      <w:r w:rsidRPr="00831332">
        <w:t xml:space="preserve"> </w:t>
      </w:r>
      <w:r>
        <w:t>statement, that goes through a contiguous range</w:t>
      </w:r>
      <w:r w:rsidRPr="00831332">
        <w:t xml:space="preserve"> </w:t>
      </w:r>
      <w:r>
        <w:t>of numbers.</w:t>
      </w:r>
    </w:p>
    <w:p w:rsidR="00A53333" w:rsidRDefault="00A53333" w:rsidP="0000360E">
      <w:pPr>
        <w:pStyle w:val="Spacing"/>
      </w:pPr>
    </w:p>
    <w:p w:rsidR="00A53333" w:rsidRDefault="00A53333" w:rsidP="0000360E">
      <w:pPr>
        <w:ind w:left="852"/>
      </w:pPr>
      <w:r>
        <w:rPr>
          <w:noProof/>
        </w:rPr>
        <w:drawing>
          <wp:inline distT="0" distB="0" distL="0" distR="0" wp14:anchorId="72B9C3BB" wp14:editId="5B96C768">
            <wp:extent cx="2135505"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5505" cy="2847340"/>
                    </a:xfrm>
                    <a:prstGeom prst="rect">
                      <a:avLst/>
                    </a:prstGeom>
                    <a:noFill/>
                    <a:ln>
                      <a:noFill/>
                    </a:ln>
                  </pic:spPr>
                </pic:pic>
              </a:graphicData>
            </a:graphic>
          </wp:inline>
        </w:drawing>
      </w:r>
    </w:p>
    <w:p w:rsidR="00A53333" w:rsidRDefault="00A53333" w:rsidP="0000360E">
      <w:pPr>
        <w:pStyle w:val="Spacing"/>
      </w:pPr>
    </w:p>
    <w:p w:rsidR="00A53333" w:rsidRDefault="00A53333"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724389">
        <w:rPr>
          <w:rStyle w:val="CodeChar"/>
        </w:rPr>
        <w:t xml:space="preserve">For </w:t>
      </w:r>
      <w:r>
        <w:t xml:space="preserve">loop will go through a range of numbers. The first of the range of numbers is passed to the </w:t>
      </w:r>
      <w:r w:rsidRPr="00724389">
        <w:rPr>
          <w:rStyle w:val="CodeChar"/>
        </w:rPr>
        <w:t>For</w:t>
      </w:r>
      <w:r>
        <w:t xml:space="preserve"> command as the </w:t>
      </w:r>
      <w:r w:rsidRPr="00724389">
        <w:rPr>
          <w:rStyle w:val="CodeChar"/>
        </w:rPr>
        <w:t>From</w:t>
      </w:r>
      <w:r>
        <w:t xml:space="preserve"> parameter, which is visible inside the diamond as the circle named </w:t>
      </w:r>
      <w:r w:rsidRPr="00724389">
        <w:rPr>
          <w:rStyle w:val="CodeChar"/>
        </w:rPr>
        <w:t>From</w:t>
      </w:r>
      <w:r>
        <w:t xml:space="preserve">. In the example above, the literal value of </w:t>
      </w:r>
      <w:r w:rsidRPr="00724389">
        <w:rPr>
          <w:rStyle w:val="CodeChar"/>
        </w:rPr>
        <w:t>0</w:t>
      </w:r>
      <w:r>
        <w:t xml:space="preserve"> is filled into the </w:t>
      </w:r>
      <w:r w:rsidRPr="00724389">
        <w:rPr>
          <w:rStyle w:val="CodeChar"/>
        </w:rPr>
        <w:t xml:space="preserve">From </w:t>
      </w:r>
      <w:r>
        <w:t xml:space="preserve">parameter. This will be the first value of the range. The last value in the range is passed to the </w:t>
      </w:r>
      <w:r w:rsidRPr="00724389">
        <w:rPr>
          <w:rStyle w:val="CodeChar"/>
        </w:rPr>
        <w:t xml:space="preserve">For </w:t>
      </w:r>
      <w:r>
        <w:t xml:space="preserve">command as the </w:t>
      </w:r>
      <w:r w:rsidRPr="00724389">
        <w:rPr>
          <w:rStyle w:val="CodeChar"/>
        </w:rPr>
        <w:t>Till</w:t>
      </w:r>
      <w:r>
        <w:t xml:space="preserve"> parameter. In the example above, the </w:t>
      </w:r>
      <w:r w:rsidRPr="00724389">
        <w:rPr>
          <w:rStyle w:val="CodeChar"/>
        </w:rPr>
        <w:t xml:space="preserve">Till </w:t>
      </w:r>
      <w:r>
        <w:t xml:space="preserve">parameter is visible inside the diamond as the circle named </w:t>
      </w:r>
      <w:r w:rsidRPr="00724389">
        <w:rPr>
          <w:rStyle w:val="CodeChar"/>
        </w:rPr>
        <w:t>Till</w:t>
      </w:r>
      <w:r>
        <w:t xml:space="preserve">. The </w:t>
      </w:r>
      <w:r w:rsidRPr="00724389">
        <w:rPr>
          <w:rStyle w:val="CodeChar"/>
        </w:rPr>
        <w:t xml:space="preserve">Till </w:t>
      </w:r>
      <w:r>
        <w:t xml:space="preserve">parameter is a pointer to something defined outside the call to the </w:t>
      </w:r>
      <w:r w:rsidRPr="00724389">
        <w:rPr>
          <w:rStyle w:val="CodeChar"/>
        </w:rPr>
        <w:t xml:space="preserve">For </w:t>
      </w:r>
      <w:r>
        <w:t xml:space="preserve">command. The </w:t>
      </w:r>
      <w:r w:rsidRPr="00724389">
        <w:rPr>
          <w:rStyle w:val="CodeChar"/>
        </w:rPr>
        <w:t xml:space="preserve">Till </w:t>
      </w:r>
      <w:r>
        <w:t xml:space="preserve">parameter is pointing to a variable defined outside the call, displayed in the diagram above outside of the diamond, as the circle named </w:t>
      </w:r>
      <w:r w:rsidRPr="00724389">
        <w:rPr>
          <w:rStyle w:val="CodeChar"/>
        </w:rPr>
        <w:t>For End</w:t>
      </w:r>
      <w:r w:rsidRPr="00724389">
        <w:t>.</w:t>
      </w:r>
      <w:r>
        <w:t xml:space="preserve"> The </w:t>
      </w:r>
      <w:r w:rsidRPr="00724389">
        <w:rPr>
          <w:rStyle w:val="CodeChar"/>
        </w:rPr>
        <w:t xml:space="preserve">For </w:t>
      </w:r>
      <w:r>
        <w:t xml:space="preserve">loop will go through the values </w:t>
      </w:r>
      <w:r w:rsidRPr="00724389">
        <w:rPr>
          <w:rStyle w:val="CodeChar"/>
        </w:rPr>
        <w:t>0</w:t>
      </w:r>
      <w:r>
        <w:t xml:space="preserve"> till the value indicated by the variable </w:t>
      </w:r>
      <w:r w:rsidRPr="00724389">
        <w:rPr>
          <w:rStyle w:val="CodeChar"/>
        </w:rPr>
        <w:t>For End</w:t>
      </w:r>
      <w:r w:rsidRPr="00724389">
        <w:t xml:space="preserve">. </w:t>
      </w:r>
      <w:r>
        <w:t xml:space="preserve">The </w:t>
      </w:r>
      <w:r w:rsidRPr="00724389">
        <w:rPr>
          <w:rStyle w:val="CodeChar"/>
        </w:rPr>
        <w:t xml:space="preserve">For </w:t>
      </w:r>
      <w:r>
        <w:t xml:space="preserve">loop will increment the current value by </w:t>
      </w:r>
      <w:r w:rsidRPr="00724389">
        <w:rPr>
          <w:rStyle w:val="CodeChar"/>
        </w:rPr>
        <w:t>1</w:t>
      </w:r>
      <w:r>
        <w:t xml:space="preserve"> on each loop, because the </w:t>
      </w:r>
      <w:r w:rsidRPr="00724389">
        <w:rPr>
          <w:rStyle w:val="CodeChar"/>
        </w:rPr>
        <w:t xml:space="preserve">Step </w:t>
      </w:r>
      <w:r>
        <w:t xml:space="preserve">argument of the </w:t>
      </w:r>
      <w:r w:rsidRPr="00724389">
        <w:rPr>
          <w:rStyle w:val="CodeChar"/>
        </w:rPr>
        <w:t xml:space="preserve">For </w:t>
      </w:r>
      <w:r>
        <w:t xml:space="preserve">command is set to the literal value of </w:t>
      </w:r>
      <w:r w:rsidRPr="00724389">
        <w:rPr>
          <w:rStyle w:val="CodeChar"/>
        </w:rPr>
        <w:t>1</w:t>
      </w:r>
      <w:r>
        <w:t xml:space="preserve">, visible inside the diamond as the circle named </w:t>
      </w:r>
      <w:r w:rsidRPr="00724389">
        <w:rPr>
          <w:rStyle w:val="CodeChar"/>
        </w:rPr>
        <w:t>Step</w:t>
      </w:r>
      <w:r>
        <w:t xml:space="preserve">. The diamond contains another circle, named </w:t>
      </w:r>
      <w:r w:rsidRPr="00724389">
        <w:rPr>
          <w:rStyle w:val="CodeChar"/>
        </w:rPr>
        <w:t>Variable</w:t>
      </w:r>
      <w:r w:rsidRPr="00F5676A">
        <w:t>, which</w:t>
      </w:r>
      <w:r w:rsidRPr="00724389">
        <w:rPr>
          <w:rStyle w:val="CodeChar"/>
        </w:rPr>
        <w:t xml:space="preserve"> </w:t>
      </w:r>
      <w:r>
        <w:t xml:space="preserve">will hold the current value of the range. This current value is passed to the </w:t>
      </w:r>
      <w:smartTag w:uri="urn:schemas-microsoft-com:office:smarttags" w:element="place">
        <w:r w:rsidRPr="00724389">
          <w:rPr>
            <w:rStyle w:val="CodeChar"/>
          </w:rPr>
          <w:t>Loop</w:t>
        </w:r>
      </w:smartTag>
      <w:r w:rsidRPr="00724389">
        <w:rPr>
          <w:rStyle w:val="CodeChar"/>
        </w:rPr>
        <w:t xml:space="preserve"> </w:t>
      </w:r>
      <w:r>
        <w:t xml:space="preserv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the square named </w:t>
      </w:r>
      <w:smartTag w:uri="urn:schemas-microsoft-com:office:smarttags" w:element="place">
        <w:r w:rsidRPr="00724389">
          <w:rPr>
            <w:rStyle w:val="CodeChar"/>
          </w:rPr>
          <w:t>Loop</w:t>
        </w:r>
      </w:smartTag>
      <w:r>
        <w:t xml:space="preserve">. The the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visible as a square named </w:t>
      </w:r>
      <w:smartTag w:uri="urn:schemas-microsoft-com:office:smarttags" w:element="place">
        <w:r w:rsidRPr="008A4A5E">
          <w:rPr>
            <w:rStyle w:val="CodeChar"/>
          </w:rPr>
          <w:t>Loop</w:t>
        </w:r>
      </w:smartTag>
      <w:r w:rsidRPr="008A4A5E">
        <w:rPr>
          <w:rStyle w:val="CodeChar"/>
        </w:rPr>
        <w:t xml:space="preserve"> </w:t>
      </w:r>
      <w:r>
        <w:t xml:space="preserve">inside the diamond, points out of the diamond to the larger square just below the diamond, with the ellipsis in it. The ellipsis stands for whatever you fill into it. The larger square below the diamond defines the command that will run multiple times, once for each value in the range. The circle inside the large square is the </w:t>
      </w:r>
      <w:r w:rsidRPr="008A4A5E">
        <w:rPr>
          <w:rStyle w:val="CodeChar"/>
        </w:rPr>
        <w:t xml:space="preserve">Variable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sidRPr="008A4A5E">
        <w:rPr>
          <w:rStyle w:val="CodeChar"/>
        </w:rPr>
        <w:t xml:space="preserve">Variable </w:t>
      </w:r>
      <w:r>
        <w:t xml:space="preserve">parameter inside the </w:t>
      </w:r>
      <w:r w:rsidRPr="008A4A5E">
        <w:rPr>
          <w:rStyle w:val="CodeChar"/>
        </w:rPr>
        <w:t xml:space="preserve">For </w:t>
      </w:r>
      <w:r>
        <w:t xml:space="preserve">call, but it is implicitly connected to it, because of the connection between the squares that contain the circles, and the name </w:t>
      </w:r>
      <w:r w:rsidRPr="008A4A5E">
        <w:rPr>
          <w:rStyle w:val="CodeChar"/>
        </w:rPr>
        <w:t xml:space="preserve">Variable </w:t>
      </w:r>
      <w:r>
        <w:t xml:space="preserve">repeated for each of the circles. (This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w:t>
      </w:r>
    </w:p>
    <w:p w:rsidR="00A53333" w:rsidRDefault="00A53333" w:rsidP="0000360E">
      <w:pPr>
        <w:pStyle w:val="Spacing"/>
      </w:pPr>
    </w:p>
    <w:p w:rsidR="00A53333" w:rsidRDefault="00A53333"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A53333" w:rsidRDefault="00A53333" w:rsidP="0000360E">
      <w:pPr>
        <w:pStyle w:val="Spacing"/>
      </w:pPr>
    </w:p>
    <w:p w:rsidR="00A53333" w:rsidRDefault="00A53333" w:rsidP="0000360E">
      <w:r>
        <w:t xml:space="preserve">In the example above, two of the circles got literal values filled in. One of the circles is tied to something defined outside the diamond. But any of the three </w:t>
      </w:r>
      <w:r w:rsidRPr="00FE28A8">
        <w:rPr>
          <w:rStyle w:val="CodeChar"/>
        </w:rPr>
        <w:t>From</w:t>
      </w:r>
      <w:r>
        <w:t xml:space="preserve">, </w:t>
      </w:r>
      <w:r w:rsidRPr="00FE28A8">
        <w:rPr>
          <w:rStyle w:val="CodeChar"/>
        </w:rPr>
        <w:t xml:space="preserve">Till </w:t>
      </w:r>
      <w:r>
        <w:t xml:space="preserve">and </w:t>
      </w:r>
      <w:r w:rsidRPr="00FE28A8">
        <w:rPr>
          <w:rStyle w:val="CodeChar"/>
        </w:rPr>
        <w:t xml:space="preserve">Step </w:t>
      </w:r>
      <w:r>
        <w:t xml:space="preserve">parameters could have had a literal value filled in or could have been pointing to something outside the diamond. The diagram above is just an example. The </w:t>
      </w:r>
      <w:smartTag w:uri="urn:schemas-microsoft-com:office:smarttags" w:element="place">
        <w:r w:rsidRPr="00FE28A8">
          <w:rPr>
            <w:rStyle w:val="CodeChar"/>
          </w:rPr>
          <w:t>Loop</w:t>
        </w:r>
      </w:smartTag>
      <w:r w:rsidRPr="00FE28A8">
        <w:rPr>
          <w:rStyle w:val="CodeChar"/>
        </w:rPr>
        <w:t xml:space="preserve"> </w:t>
      </w:r>
      <w:r>
        <w:t xml:space="preserve">procedure reference in our example, pointed out of the diamond as well. The loop procedure may as well have been defined right inside the diamond. The </w:t>
      </w:r>
      <w:r w:rsidRPr="00FE28A8">
        <w:rPr>
          <w:rStyle w:val="CodeChar"/>
        </w:rPr>
        <w:t xml:space="preserve">Variable </w:t>
      </w:r>
      <w:r>
        <w:t xml:space="preserve">of the loop can’t be given a literal value or be set to point to something outside the diamond, because the </w:t>
      </w:r>
      <w:r w:rsidRPr="00FE28A8">
        <w:rPr>
          <w:rStyle w:val="CodeChar"/>
        </w:rPr>
        <w:t xml:space="preserve">Variable </w:t>
      </w:r>
      <w:r>
        <w:t xml:space="preserve">of the loop is controlled by the </w:t>
      </w:r>
      <w:r w:rsidRPr="00FE28A8">
        <w:rPr>
          <w:rStyle w:val="CodeChar"/>
        </w:rPr>
        <w:t xml:space="preserve">For </w:t>
      </w:r>
      <w:r>
        <w:t>command definition, and can only read.</w:t>
      </w:r>
    </w:p>
    <w:p w:rsidR="00A53333" w:rsidRDefault="00A53333" w:rsidP="0000360E">
      <w:pPr>
        <w:pStyle w:val="Spacing"/>
      </w:pPr>
    </w:p>
    <w:p w:rsidR="00A53333" w:rsidRDefault="00A53333" w:rsidP="0000360E">
      <w:r>
        <w:t xml:space="preserve">The </w:t>
      </w:r>
      <w:r w:rsidRPr="007D1858">
        <w:rPr>
          <w:i/>
        </w:rPr>
        <w:t xml:space="preserve">definition </w:t>
      </w:r>
      <w:r>
        <w:t xml:space="preserve">of the </w:t>
      </w:r>
      <w:r>
        <w:rPr>
          <w:rStyle w:val="CodeChar"/>
        </w:rPr>
        <w:t xml:space="preserve">For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rsidR="00A53333" w:rsidRDefault="00A53333" w:rsidP="0000360E">
      <w:pPr>
        <w:pStyle w:val="Spacing"/>
      </w:pPr>
    </w:p>
    <w:p w:rsidR="00A53333" w:rsidRDefault="00A53333" w:rsidP="0000360E">
      <w:pPr>
        <w:ind w:left="852"/>
      </w:pPr>
      <w:r>
        <w:rPr>
          <w:noProof/>
        </w:rPr>
        <w:drawing>
          <wp:inline distT="0" distB="0" distL="0" distR="0" wp14:anchorId="426CBEF7" wp14:editId="60E6EFEE">
            <wp:extent cx="2170430"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430" cy="2193290"/>
                    </a:xfrm>
                    <a:prstGeom prst="rect">
                      <a:avLst/>
                    </a:prstGeom>
                    <a:noFill/>
                    <a:ln>
                      <a:noFill/>
                    </a:ln>
                  </pic:spPr>
                </pic:pic>
              </a:graphicData>
            </a:graphic>
          </wp:inline>
        </w:drawing>
      </w:r>
    </w:p>
    <w:p w:rsidR="00A53333" w:rsidRDefault="00A53333" w:rsidP="0000360E">
      <w:pPr>
        <w:pStyle w:val="Spacing"/>
      </w:pPr>
    </w:p>
    <w:p w:rsidR="00A53333" w:rsidRDefault="00A53333" w:rsidP="0000360E">
      <w:r>
        <w:t>Nothing is filled in yet as the</w:t>
      </w:r>
      <w:r w:rsidRPr="00EC4DCF">
        <w:rPr>
          <w:rStyle w:val="CodeChar"/>
        </w:rPr>
        <w:t xml:space="preserve">  </w:t>
      </w:r>
      <w:r>
        <w:rPr>
          <w:rStyle w:val="CodeChar"/>
        </w:rPr>
        <w:t>From</w:t>
      </w:r>
      <w:r w:rsidRPr="00EC4DCF">
        <w:rPr>
          <w:rStyle w:val="CodeChar"/>
        </w:rPr>
        <w:t xml:space="preserve"> </w:t>
      </w:r>
      <w:r w:rsidRPr="00EC4DCF">
        <w:t>,</w:t>
      </w:r>
      <w:r w:rsidRPr="00EC4DCF">
        <w:rPr>
          <w:rStyle w:val="CodeChar"/>
        </w:rPr>
        <w:t xml:space="preserve">  </w:t>
      </w:r>
      <w:r>
        <w:rPr>
          <w:rStyle w:val="CodeChar"/>
        </w:rPr>
        <w:t>Till</w:t>
      </w:r>
      <w:r w:rsidRPr="00EC4DCF">
        <w:rPr>
          <w:rStyle w:val="CodeChar"/>
        </w:rPr>
        <w:t xml:space="preserve"> </w:t>
      </w:r>
      <w:r w:rsidRPr="00EC4DCF">
        <w:t>,</w:t>
      </w:r>
      <w:r w:rsidRPr="00EC4DCF">
        <w:rPr>
          <w:rStyle w:val="CodeChar"/>
        </w:rPr>
        <w:t xml:space="preserve">  </w:t>
      </w:r>
      <w:r>
        <w:rPr>
          <w:rStyle w:val="CodeChar"/>
        </w:rPr>
        <w:t>Step</w:t>
      </w:r>
      <w:r w:rsidRPr="00EC4DCF">
        <w:rPr>
          <w:rStyle w:val="CodeChar"/>
        </w:rPr>
        <w:t xml:space="preserve">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r>
        <w:t xml:space="preserve"> The </w:t>
      </w:r>
      <w:r w:rsidRPr="00EC4DCF">
        <w:rPr>
          <w:rStyle w:val="CodeChar"/>
        </w:rPr>
        <w:t>Variable</w:t>
      </w:r>
      <w:r>
        <w:t xml:space="preserve">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rsidR="008F1870" w:rsidRDefault="008F1870" w:rsidP="0000360E">
      <w:pPr>
        <w:pStyle w:val="Heading3"/>
      </w:pPr>
      <w:r>
        <w:t>For (conditional)</w:t>
      </w:r>
    </w:p>
    <w:p w:rsidR="003E44EF" w:rsidRPr="003E44EF" w:rsidRDefault="003E44EF" w:rsidP="003E44EF">
      <w:pPr>
        <w:pStyle w:val="Heading4"/>
      </w:pPr>
      <w:r>
        <w:t>Concept</w:t>
      </w:r>
    </w:p>
    <w:p w:rsidR="008F1870" w:rsidRDefault="008F1870" w:rsidP="0000360E">
      <w:r>
        <w:t xml:space="preserve">There are three forms of </w:t>
      </w:r>
      <w:r w:rsidRPr="006856D1">
        <w:rPr>
          <w:rStyle w:val="CodeChar"/>
        </w:rPr>
        <w:t xml:space="preserve">For </w:t>
      </w:r>
      <w:r>
        <w:t xml:space="preserve">loop, as mentioned in the article </w:t>
      </w:r>
      <w:r w:rsidRPr="006856D1">
        <w:rPr>
          <w:i/>
        </w:rPr>
        <w:t>For</w:t>
      </w:r>
      <w:r>
        <w:t xml:space="preserve">. </w:t>
      </w:r>
    </w:p>
    <w:p w:rsidR="008F1870" w:rsidRDefault="008F1870" w:rsidP="0000360E">
      <w:r>
        <w:t xml:space="preserve">This article explains the form of </w:t>
      </w:r>
      <w:r w:rsidRPr="00EB73C0">
        <w:rPr>
          <w:rStyle w:val="CodeChar"/>
        </w:rPr>
        <w:t xml:space="preserve">For </w:t>
      </w:r>
      <w:r>
        <w:t xml:space="preserve">loop originally intended for going through a range of values, but more flexible than that. Unlike the </w:t>
      </w:r>
      <w:r w:rsidRPr="0035517B">
        <w:rPr>
          <w:i/>
        </w:rPr>
        <w:t xml:space="preserve">range </w:t>
      </w:r>
      <w:r w:rsidRPr="0035517B">
        <w:rPr>
          <w:rStyle w:val="CodeChar"/>
        </w:rPr>
        <w:t xml:space="preserve">For </w:t>
      </w:r>
      <w:r>
        <w:t xml:space="preserve">this kind of </w:t>
      </w:r>
      <w:r w:rsidRPr="0035517B">
        <w:rPr>
          <w:rStyle w:val="CodeChar"/>
        </w:rPr>
        <w:t xml:space="preserve">For </w:t>
      </w:r>
      <w:r>
        <w:t xml:space="preserve">is a </w:t>
      </w:r>
      <w:r w:rsidRPr="0035517B">
        <w:rPr>
          <w:i/>
        </w:rPr>
        <w:t xml:space="preserve">conditional </w:t>
      </w:r>
      <w:r>
        <w:t>loop.</w:t>
      </w:r>
    </w:p>
    <w:p w:rsidR="008F1870" w:rsidRDefault="008F1870" w:rsidP="0000360E">
      <w:pPr>
        <w:pStyle w:val="Spacing"/>
      </w:pPr>
    </w:p>
    <w:p w:rsidR="008F1870" w:rsidRDefault="008F1870" w:rsidP="0000360E">
      <w:pPr>
        <w:ind w:left="568"/>
      </w:pPr>
      <w:r>
        <w:t>The initial value of the range is replaced by an initialization procedure, which could do anything, but usually it assigns an initial value to a loop variable.</w:t>
      </w:r>
    </w:p>
    <w:p w:rsidR="008F1870" w:rsidRDefault="008F1870" w:rsidP="0000360E">
      <w:pPr>
        <w:ind w:left="568"/>
      </w:pPr>
      <w:r>
        <w:t>The last value of the range is replaced by a condition, which could be any condition, but usually it is the condition of the loop variable staying below or equal to the last value of the range.</w:t>
      </w:r>
    </w:p>
    <w:p w:rsidR="008F1870" w:rsidRDefault="008F1870" w:rsidP="0000360E">
      <w:pPr>
        <w:ind w:left="568"/>
      </w:pPr>
      <w:r>
        <w:t xml:space="preserve">The step to take going through the range of numbers is replaced by an action, which can be </w:t>
      </w:r>
      <w:r w:rsidRPr="00994CBE">
        <w:rPr>
          <w:i/>
        </w:rPr>
        <w:t xml:space="preserve">any </w:t>
      </w:r>
      <w:r>
        <w:rPr>
          <w:i/>
        </w:rPr>
        <w:t>command</w:t>
      </w:r>
      <w:r>
        <w:t xml:space="preserve">, but it usually is a procedure, that increments the loop variable with </w:t>
      </w:r>
      <w:r w:rsidRPr="00EB73C0">
        <w:rPr>
          <w:rStyle w:val="CodeChar"/>
        </w:rPr>
        <w:t>1</w:t>
      </w:r>
      <w:r>
        <w:t>.</w:t>
      </w:r>
    </w:p>
    <w:p w:rsidR="008F1870" w:rsidRDefault="008F1870" w:rsidP="0000360E">
      <w:pPr>
        <w:pStyle w:val="Spacing"/>
      </w:pPr>
    </w:p>
    <w:p w:rsidR="008F1870" w:rsidRDefault="008F1870" w:rsidP="0000360E">
      <w:r>
        <w:t xml:space="preserve">The </w:t>
      </w:r>
      <w:r w:rsidRPr="00A54900">
        <w:rPr>
          <w:rStyle w:val="CodeChar"/>
        </w:rPr>
        <w:t xml:space="preserve">For </w:t>
      </w:r>
      <w:r>
        <w:t xml:space="preserve">command takes a command reference to the </w:t>
      </w:r>
      <w:r w:rsidRPr="00A54900">
        <w:rPr>
          <w:rStyle w:val="CodeChar"/>
        </w:rPr>
        <w:t>Initialization</w:t>
      </w:r>
      <w:r w:rsidRPr="008F2BEC">
        <w:t xml:space="preserve"> procedure</w:t>
      </w:r>
      <w:r>
        <w:t xml:space="preserve">, which is called once, at the beginning of the loop. It also takes a command reference to the </w:t>
      </w:r>
      <w:r w:rsidRPr="00A54900">
        <w:rPr>
          <w:rStyle w:val="CodeChar"/>
        </w:rPr>
        <w:t>Action</w:t>
      </w:r>
      <w:r>
        <w:t xml:space="preserve">, which is a command called at the end of each repetition of the loop. The </w:t>
      </w:r>
      <w:r w:rsidRPr="008F2BEC">
        <w:rPr>
          <w:rStyle w:val="CodeChar"/>
        </w:rPr>
        <w:t xml:space="preserve">For </w:t>
      </w:r>
      <w:r>
        <w:t xml:space="preserve">command also takes a reference to another command, which is called the </w:t>
      </w:r>
      <w:smartTag w:uri="urn:schemas-microsoft-com:office:smarttags" w:element="place">
        <w:r w:rsidRPr="00B02BE6">
          <w:rPr>
            <w:rStyle w:val="CodeChar"/>
          </w:rPr>
          <w:t>Loop</w:t>
        </w:r>
      </w:smartTag>
      <w:r w:rsidRPr="008F2BEC">
        <w:t xml:space="preserve"> </w:t>
      </w:r>
      <w:r>
        <w:t xml:space="preserve">command </w:t>
      </w:r>
      <w:r w:rsidRPr="008F2BEC">
        <w:t>reference</w:t>
      </w:r>
      <w:r w:rsidRPr="00B02BE6">
        <w:t>, which</w:t>
      </w:r>
      <w:r>
        <w:t xml:space="preserve"> is the actual loop to repeat. The </w:t>
      </w:r>
      <w:r w:rsidRPr="00A54900">
        <w:rPr>
          <w:rStyle w:val="CodeChar"/>
        </w:rPr>
        <w:t xml:space="preserve">For </w:t>
      </w:r>
      <w:r>
        <w:t xml:space="preserve">command also takes a </w:t>
      </w:r>
      <w:r w:rsidRPr="00A54900">
        <w:rPr>
          <w:rStyle w:val="CodeChar"/>
        </w:rPr>
        <w:t>Boolean</w:t>
      </w:r>
      <w:r>
        <w:t xml:space="preserve"> </w:t>
      </w:r>
      <w:r w:rsidRPr="00A54900">
        <w:rPr>
          <w:rStyle w:val="CodeChar"/>
        </w:rPr>
        <w:t>Condition</w:t>
      </w:r>
      <w:r w:rsidRPr="00A54900">
        <w:t xml:space="preserve">, </w:t>
      </w:r>
      <w:r>
        <w:t xml:space="preserve">that has to stay </w:t>
      </w:r>
      <w:r w:rsidRPr="00A54900">
        <w:rPr>
          <w:rStyle w:val="CodeChar"/>
        </w:rPr>
        <w:t xml:space="preserve">True </w:t>
      </w:r>
      <w:r>
        <w:t xml:space="preserve">for the loop to keep repeating. </w:t>
      </w:r>
    </w:p>
    <w:p w:rsidR="008F1870" w:rsidRDefault="008F1870" w:rsidP="0000360E">
      <w:pPr>
        <w:pStyle w:val="Spacing"/>
      </w:pPr>
    </w:p>
    <w:p w:rsidR="008F1870" w:rsidRDefault="008F1870" w:rsidP="0000360E">
      <w:pPr>
        <w:ind w:left="568"/>
      </w:pPr>
      <w:r>
        <w:t xml:space="preserve">The </w:t>
      </w:r>
      <w:r w:rsidRPr="00795986">
        <w:rPr>
          <w:rStyle w:val="CodeChar"/>
        </w:rPr>
        <w:t xml:space="preserve">Condition </w:t>
      </w:r>
      <w:r>
        <w:t xml:space="preserve">is usually passed to the </w:t>
      </w:r>
      <w:r>
        <w:rPr>
          <w:rStyle w:val="CodeChar"/>
        </w:rPr>
        <w:t xml:space="preserve">For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 xml:space="preserve">Execution </w:t>
      </w:r>
      <w:r w:rsidR="00A7502D">
        <w:rPr>
          <w:i/>
        </w:rPr>
        <w:t>Flow</w:t>
      </w:r>
      <w:r>
        <w:t>, part of which I repeat here:</w:t>
      </w:r>
    </w:p>
    <w:p w:rsidR="008F1870" w:rsidRDefault="008F1870" w:rsidP="0000360E">
      <w:pPr>
        <w:pStyle w:val="Spacing"/>
      </w:pPr>
    </w:p>
    <w:p w:rsidR="008F1870" w:rsidRDefault="008F1870"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rsidR="008F1870" w:rsidRDefault="008F1870" w:rsidP="0000360E">
      <w:r>
        <w:t xml:space="preserve">So the condition argument refers to a </w:t>
      </w:r>
      <w:r w:rsidRPr="00887059">
        <w:rPr>
          <w:i/>
        </w:rPr>
        <w:t>reference</w:t>
      </w:r>
      <w:r>
        <w:t>.</w:t>
      </w:r>
    </w:p>
    <w:p w:rsidR="008F1870" w:rsidRDefault="008F1870"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rsidR="008F1870" w:rsidRDefault="008F1870" w:rsidP="0000360E">
      <w:pPr>
        <w:pStyle w:val="Spacing"/>
      </w:pPr>
    </w:p>
    <w:p w:rsidR="008F1870" w:rsidRDefault="008F1870" w:rsidP="0000360E">
      <w:r>
        <w:t xml:space="preserve">The implementation of this kind of </w:t>
      </w:r>
      <w:r w:rsidRPr="006856D1">
        <w:rPr>
          <w:rStyle w:val="CodeChar"/>
        </w:rPr>
        <w:t xml:space="preserve">For </w:t>
      </w:r>
      <w:r>
        <w:t xml:space="preserve">command uses a machine instruction to jump back in code to call the </w:t>
      </w:r>
      <w:smartTag w:uri="urn:schemas-microsoft-com:office:smarttags" w:element="place">
        <w:r w:rsidRPr="008D1213">
          <w:rPr>
            <w:rStyle w:val="CodeChar"/>
          </w:rPr>
          <w:t>Loop</w:t>
        </w:r>
      </w:smartTag>
      <w:r w:rsidRPr="008D1213">
        <w:rPr>
          <w:rStyle w:val="CodeChar"/>
        </w:rPr>
        <w:t xml:space="preserve"> </w:t>
      </w:r>
      <w:r>
        <w:t xml:space="preserve">again. For the rest it just calls the </w:t>
      </w:r>
      <w:smartTag w:uri="urn:schemas-microsoft-com:office:smarttags" w:element="place">
        <w:r w:rsidRPr="008D1213">
          <w:rPr>
            <w:rStyle w:val="CodeChar"/>
          </w:rPr>
          <w:t>Loop</w:t>
        </w:r>
      </w:smartTag>
      <w:r>
        <w:t xml:space="preserve"> and the </w:t>
      </w:r>
      <w:r w:rsidRPr="008D1213">
        <w:rPr>
          <w:rStyle w:val="CodeChar"/>
        </w:rPr>
        <w:t>Action</w:t>
      </w:r>
      <w:r w:rsidRPr="00994CBE">
        <w:t xml:space="preserve"> </w:t>
      </w:r>
      <w:r>
        <w:t>command</w:t>
      </w:r>
      <w:r w:rsidRPr="00994CBE">
        <w:t xml:space="preserve"> references </w:t>
      </w:r>
      <w:r>
        <w:t xml:space="preserve">and evaluates the </w:t>
      </w:r>
      <w:r w:rsidRPr="008D1213">
        <w:rPr>
          <w:rStyle w:val="CodeChar"/>
        </w:rPr>
        <w:t xml:space="preserve">Condition </w:t>
      </w:r>
      <w:r>
        <w:t>to determine whether to run the loop again.</w:t>
      </w:r>
    </w:p>
    <w:p w:rsidR="00F47038" w:rsidRDefault="00F47038" w:rsidP="003E44EF">
      <w:pPr>
        <w:pStyle w:val="Heading4"/>
      </w:pPr>
      <w:r>
        <w:t>Diagram</w:t>
      </w:r>
    </w:p>
    <w:p w:rsidR="00F47038" w:rsidRDefault="00F47038" w:rsidP="0000360E">
      <w:r>
        <w:t xml:space="preserve">Below is an example of the diagrammatic expression of a conditional </w:t>
      </w:r>
      <w:r>
        <w:rPr>
          <w:rStyle w:val="CodeChar"/>
        </w:rPr>
        <w:t>For</w:t>
      </w:r>
      <w:r w:rsidRPr="00831332">
        <w:t xml:space="preserve"> </w:t>
      </w:r>
      <w:r>
        <w:t>statement.</w:t>
      </w:r>
    </w:p>
    <w:p w:rsidR="00F47038" w:rsidRDefault="00F47038" w:rsidP="0000360E">
      <w:pPr>
        <w:pStyle w:val="Spacing"/>
      </w:pPr>
    </w:p>
    <w:p w:rsidR="00F47038" w:rsidRDefault="00F47038" w:rsidP="0000360E">
      <w:pPr>
        <w:ind w:left="852"/>
      </w:pPr>
      <w:r>
        <w:rPr>
          <w:noProof/>
        </w:rPr>
        <w:drawing>
          <wp:inline distT="0" distB="0" distL="0" distR="0" wp14:anchorId="42F33028" wp14:editId="068B5111">
            <wp:extent cx="2106295" cy="3570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295" cy="3570605"/>
                    </a:xfrm>
                    <a:prstGeom prst="rect">
                      <a:avLst/>
                    </a:prstGeom>
                    <a:noFill/>
                    <a:ln>
                      <a:noFill/>
                    </a:ln>
                  </pic:spPr>
                </pic:pic>
              </a:graphicData>
            </a:graphic>
          </wp:inline>
        </w:drawing>
      </w:r>
    </w:p>
    <w:p w:rsidR="00F47038" w:rsidRDefault="00F47038" w:rsidP="0000360E">
      <w:pPr>
        <w:pStyle w:val="Spacing"/>
      </w:pPr>
    </w:p>
    <w:p w:rsidR="00F47038" w:rsidRDefault="00F47038" w:rsidP="0000360E">
      <w:r>
        <w:t xml:space="preserve">The diamond is a call to the </w:t>
      </w:r>
      <w:r w:rsidRPr="00724389">
        <w:rPr>
          <w:rStyle w:val="CodeChar"/>
        </w:rPr>
        <w:t>F</w:t>
      </w:r>
      <w:r>
        <w:rPr>
          <w:rStyle w:val="CodeChar"/>
        </w:rPr>
        <w:t>or</w:t>
      </w:r>
      <w:r w:rsidRPr="007751DE">
        <w:rPr>
          <w:rStyle w:val="CodeChar"/>
        </w:rPr>
        <w:t xml:space="preserve"> </w:t>
      </w:r>
      <w:r>
        <w:t xml:space="preserve">command. The </w:t>
      </w:r>
      <w:r w:rsidRPr="00CA2D7E">
        <w:rPr>
          <w:rStyle w:val="CodeChar"/>
        </w:rPr>
        <w:t xml:space="preserve">For </w:t>
      </w:r>
      <w:r>
        <w:t xml:space="preserve">command will first call the </w:t>
      </w:r>
      <w:r w:rsidRPr="00CA2D7E">
        <w:rPr>
          <w:rStyle w:val="CodeChar"/>
        </w:rPr>
        <w:t xml:space="preserve">Initialization </w:t>
      </w:r>
      <w:r>
        <w:t xml:space="preserve">procedure reference, displayed inside the diamond as a square called </w:t>
      </w:r>
      <w:r w:rsidRPr="00CA2D7E">
        <w:rPr>
          <w:rStyle w:val="CodeChar"/>
        </w:rPr>
        <w:t>Initialization</w:t>
      </w:r>
      <w:r>
        <w:t xml:space="preserve">. The </w:t>
      </w:r>
      <w:r w:rsidRPr="00A573D9">
        <w:rPr>
          <w:rStyle w:val="CodeChar"/>
        </w:rPr>
        <w:t xml:space="preserve">For </w:t>
      </w:r>
      <w:r>
        <w:t xml:space="preserve">command will then evaluate the </w:t>
      </w:r>
      <w:r w:rsidRPr="00CA2D7E">
        <w:rPr>
          <w:rStyle w:val="CodeChar"/>
        </w:rPr>
        <w:t>Condition</w:t>
      </w:r>
      <w:r>
        <w:t xml:space="preserve">, displayed in the diamond as a circle named </w:t>
      </w:r>
      <w:r w:rsidRPr="00CA2D7E">
        <w:rPr>
          <w:rStyle w:val="CodeChar"/>
        </w:rPr>
        <w:t>Condition</w:t>
      </w:r>
      <w:r>
        <w:t xml:space="preserve">. The </w:t>
      </w:r>
      <w:r w:rsidRPr="00CA2D7E">
        <w:rPr>
          <w:rStyle w:val="CodeChar"/>
        </w:rPr>
        <w:t xml:space="preserve">Condition </w:t>
      </w:r>
      <w:r>
        <w:t xml:space="preserve">is a </w:t>
      </w:r>
      <w:r w:rsidRPr="00CA2D7E">
        <w:rPr>
          <w:rStyle w:val="CodeChar"/>
        </w:rPr>
        <w:t>Boolean</w:t>
      </w:r>
      <w:r>
        <w:t xml:space="preserve">. When the </w:t>
      </w:r>
      <w:r w:rsidRPr="00A573D9">
        <w:rPr>
          <w:rStyle w:val="CodeChar"/>
        </w:rPr>
        <w:t xml:space="preserve">Condition </w:t>
      </w:r>
      <w:r>
        <w:t xml:space="preserve">evaluates to </w:t>
      </w:r>
      <w:r w:rsidRPr="00A573D9">
        <w:rPr>
          <w:rStyle w:val="CodeChar"/>
        </w:rPr>
        <w:t>True</w:t>
      </w:r>
      <w:r>
        <w:t xml:space="preserve">, the procedure reference </w:t>
      </w:r>
      <w:smartTag w:uri="urn:schemas-microsoft-com:office:smarttags" w:element="place">
        <w:r w:rsidRPr="00A573D9">
          <w:rPr>
            <w:rStyle w:val="CodeChar"/>
          </w:rPr>
          <w:t>Loop</w:t>
        </w:r>
      </w:smartTag>
      <w:r w:rsidRPr="00A573D9">
        <w:rPr>
          <w:rStyle w:val="CodeChar"/>
        </w:rPr>
        <w:t xml:space="preserve"> </w:t>
      </w:r>
      <w:r>
        <w:t xml:space="preserve">will be called, which is displayed inside the diamond as the square named </w:t>
      </w:r>
      <w:smartTag w:uri="urn:schemas-microsoft-com:office:smarttags" w:element="place">
        <w:r w:rsidRPr="00A573D9">
          <w:rPr>
            <w:rStyle w:val="CodeChar"/>
          </w:rPr>
          <w:t>Loop</w:t>
        </w:r>
      </w:smartTag>
      <w:r>
        <w:t xml:space="preserve">, but this square is tied to a bigger square outside the diamond, delegating the definition of the loop to outside the diamond. After execution of a loop, the </w:t>
      </w:r>
      <w:r w:rsidRPr="00A573D9">
        <w:rPr>
          <w:rStyle w:val="CodeChar"/>
        </w:rPr>
        <w:t xml:space="preserve">Action </w:t>
      </w:r>
      <w:r>
        <w:t xml:space="preserve">is executed, which is visible in the diamond as a square named </w:t>
      </w:r>
      <w:r w:rsidRPr="00A573D9">
        <w:rPr>
          <w:rStyle w:val="CodeChar"/>
        </w:rPr>
        <w:t>Action</w:t>
      </w:r>
      <w:r>
        <w:t xml:space="preserve">. The </w:t>
      </w:r>
      <w:r w:rsidRPr="00A573D9">
        <w:rPr>
          <w:rStyle w:val="CodeChar"/>
        </w:rPr>
        <w:t xml:space="preserve">Action </w:t>
      </w:r>
      <w:r>
        <w:t xml:space="preserve">usually increments a loop variable. The loop variable is not defined in the statement. It has to be defined somewhere outside the statement. Then the </w:t>
      </w:r>
      <w:r w:rsidRPr="00A573D9">
        <w:rPr>
          <w:rStyle w:val="CodeChar"/>
        </w:rPr>
        <w:t xml:space="preserve">Condition </w:t>
      </w:r>
      <w:r>
        <w:t xml:space="preserve">is evaluated again. If it is </w:t>
      </w:r>
      <w:r w:rsidRPr="00A573D9">
        <w:rPr>
          <w:rStyle w:val="CodeChar"/>
        </w:rPr>
        <w:t>True</w:t>
      </w:r>
      <w:r>
        <w:t xml:space="preserve">, then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After that the </w:t>
      </w:r>
      <w:r w:rsidRPr="00A573D9">
        <w:rPr>
          <w:rStyle w:val="CodeChar"/>
        </w:rPr>
        <w:t xml:space="preserve">Action </w:t>
      </w:r>
      <w:r>
        <w:t xml:space="preserve">is executed again, and the </w:t>
      </w:r>
      <w:r w:rsidRPr="00A573D9">
        <w:rPr>
          <w:rStyle w:val="CodeChar"/>
        </w:rPr>
        <w:t xml:space="preserve">Condition </w:t>
      </w:r>
      <w:r>
        <w:t xml:space="preserve">is evaluated again and if it is </w:t>
      </w:r>
      <w:r w:rsidRPr="00A573D9">
        <w:rPr>
          <w:rStyle w:val="CodeChar"/>
        </w:rPr>
        <w:t>True</w:t>
      </w:r>
      <w:r>
        <w:t xml:space="preserve">, the </w:t>
      </w:r>
      <w:smartTag w:uri="urn:schemas-microsoft-com:office:smarttags" w:element="place">
        <w:r w:rsidRPr="00A573D9">
          <w:rPr>
            <w:rStyle w:val="CodeChar"/>
          </w:rPr>
          <w:t>Loop</w:t>
        </w:r>
      </w:smartTag>
      <w:r w:rsidRPr="00A573D9">
        <w:rPr>
          <w:rStyle w:val="CodeChar"/>
        </w:rPr>
        <w:t xml:space="preserve"> </w:t>
      </w:r>
      <w:r>
        <w:t xml:space="preserve">procedure reference is called again. This happens over and over again, until the </w:t>
      </w:r>
      <w:r w:rsidRPr="00A573D9">
        <w:rPr>
          <w:rStyle w:val="CodeChar"/>
        </w:rPr>
        <w:t xml:space="preserve">Condition </w:t>
      </w:r>
      <w:r>
        <w:t xml:space="preserve">will evaluate to </w:t>
      </w:r>
      <w:r w:rsidRPr="00A573D9">
        <w:rPr>
          <w:rStyle w:val="CodeChar"/>
        </w:rPr>
        <w:t>False</w:t>
      </w:r>
      <w:r>
        <w:t>. Then the loop will stop repeating.</w:t>
      </w:r>
    </w:p>
    <w:p w:rsidR="00F47038" w:rsidRDefault="00F47038" w:rsidP="0000360E">
      <w:pPr>
        <w:pStyle w:val="Spacing"/>
      </w:pPr>
    </w:p>
    <w:p w:rsidR="00F47038" w:rsidRDefault="00F47038"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F47038" w:rsidRDefault="00F47038" w:rsidP="0000360E">
      <w:pPr>
        <w:pStyle w:val="Spacing"/>
      </w:pPr>
    </w:p>
    <w:p w:rsidR="00F47038" w:rsidRDefault="00F47038" w:rsidP="0000360E">
      <w:r>
        <w:t xml:space="preserve">In the example above, the </w:t>
      </w:r>
      <w:smartTag w:uri="urn:schemas-microsoft-com:office:smarttags" w:element="place">
        <w:r w:rsidRPr="00A573D9">
          <w:rPr>
            <w:rStyle w:val="CodeChar"/>
          </w:rPr>
          <w:t>Loop</w:t>
        </w:r>
      </w:smartTag>
      <w:r w:rsidRPr="00A573D9">
        <w:rPr>
          <w:rStyle w:val="CodeChar"/>
        </w:rPr>
        <w:t xml:space="preserve"> </w:t>
      </w:r>
      <w:r>
        <w:t xml:space="preserve">procedure reference was pointing to something outside the diamond, and the other command references were not. The other command references may as well have pointed to a command definition outside of the diamond and the </w:t>
      </w:r>
      <w:smartTag w:uri="urn:schemas-microsoft-com:office:smarttags" w:element="place">
        <w:r w:rsidRPr="00A573D9">
          <w:rPr>
            <w:rStyle w:val="CodeChar"/>
          </w:rPr>
          <w:t>Loop</w:t>
        </w:r>
      </w:smartTag>
      <w:r>
        <w:t xml:space="preserve"> procedure may have been defined right inside the diamond all the same. The diagram above is just an example. The </w:t>
      </w:r>
      <w:r w:rsidRPr="00A573D9">
        <w:rPr>
          <w:rStyle w:val="CodeChar"/>
        </w:rPr>
        <w:t xml:space="preserve">Condition </w:t>
      </w:r>
      <w:r>
        <w:t>could also have pointed to something outside the diamond.</w:t>
      </w:r>
    </w:p>
    <w:p w:rsidR="00F47038" w:rsidRDefault="00F47038" w:rsidP="0000360E">
      <w:pPr>
        <w:pStyle w:val="Spacing"/>
      </w:pPr>
    </w:p>
    <w:p w:rsidR="00F47038" w:rsidRDefault="00F47038" w:rsidP="0000360E">
      <w:r>
        <w:t xml:space="preserve">The </w:t>
      </w:r>
      <w:r w:rsidRPr="007D1858">
        <w:rPr>
          <w:i/>
        </w:rPr>
        <w:t xml:space="preserve">definition </w:t>
      </w:r>
      <w:r>
        <w:t xml:space="preserve">of the </w:t>
      </w:r>
      <w:r>
        <w:rPr>
          <w:rStyle w:val="CodeChar"/>
        </w:rPr>
        <w:t xml:space="preserve">For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rsidR="00F47038" w:rsidRDefault="00F47038" w:rsidP="0000360E">
      <w:pPr>
        <w:pStyle w:val="Spacing"/>
      </w:pPr>
    </w:p>
    <w:p w:rsidR="00F47038" w:rsidRDefault="00F47038" w:rsidP="0000360E">
      <w:pPr>
        <w:ind w:left="852"/>
      </w:pPr>
      <w:r>
        <w:rPr>
          <w:noProof/>
        </w:rPr>
        <w:drawing>
          <wp:inline distT="0" distB="0" distL="0" distR="0" wp14:anchorId="29B1A72F" wp14:editId="1F677DC8">
            <wp:extent cx="242506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065" cy="1649095"/>
                    </a:xfrm>
                    <a:prstGeom prst="rect">
                      <a:avLst/>
                    </a:prstGeom>
                    <a:noFill/>
                    <a:ln>
                      <a:noFill/>
                    </a:ln>
                  </pic:spPr>
                </pic:pic>
              </a:graphicData>
            </a:graphic>
          </wp:inline>
        </w:drawing>
      </w:r>
    </w:p>
    <w:p w:rsidR="00F47038" w:rsidRDefault="00F47038" w:rsidP="0000360E">
      <w:pPr>
        <w:pStyle w:val="Spacing"/>
      </w:pPr>
    </w:p>
    <w:p w:rsidR="00F47038" w:rsidRDefault="00F47038" w:rsidP="0000360E">
      <w:r>
        <w:t>Nothing is filled in yet as the</w:t>
      </w:r>
      <w:r w:rsidRPr="00EC4DCF">
        <w:rPr>
          <w:rStyle w:val="CodeChar"/>
        </w:rPr>
        <w:t xml:space="preserve">  </w:t>
      </w:r>
      <w:r>
        <w:rPr>
          <w:rStyle w:val="CodeChar"/>
        </w:rPr>
        <w:t>Initialization</w:t>
      </w:r>
      <w:r w:rsidRPr="00EC4DCF">
        <w:rPr>
          <w:rStyle w:val="CodeChar"/>
        </w:rPr>
        <w:t xml:space="preserve"> </w:t>
      </w:r>
      <w:r w:rsidRPr="00EC4DCF">
        <w:t>,</w:t>
      </w:r>
      <w:r w:rsidRPr="00EC4DCF">
        <w:rPr>
          <w:rStyle w:val="CodeChar"/>
        </w:rPr>
        <w:t xml:space="preserve">  </w:t>
      </w:r>
      <w:r>
        <w:rPr>
          <w:rStyle w:val="CodeChar"/>
        </w:rPr>
        <w:t>Action</w:t>
      </w:r>
      <w:r w:rsidRPr="00EC4DCF">
        <w:rPr>
          <w:rStyle w:val="CodeChar"/>
        </w:rPr>
        <w:t xml:space="preserve"> </w:t>
      </w:r>
      <w:r w:rsidRPr="00EC4DCF">
        <w:t>,</w:t>
      </w:r>
      <w:r w:rsidRPr="00EC4DCF">
        <w:rPr>
          <w:rStyle w:val="CodeChar"/>
        </w:rPr>
        <w:t xml:space="preserve">  </w:t>
      </w:r>
      <w:r w:rsidRPr="00A573D9">
        <w:rPr>
          <w:rStyle w:val="CodeChar"/>
        </w:rPr>
        <w:t xml:space="preserve">Condition  </w:t>
      </w:r>
      <w:r w:rsidRPr="00EC4DCF">
        <w:t>or</w:t>
      </w:r>
      <w:r w:rsidRPr="00EC4DCF">
        <w:rPr>
          <w:rStyle w:val="CodeChar"/>
        </w:rPr>
        <w:t xml:space="preserve">  </w:t>
      </w:r>
      <w:smartTag w:uri="urn:schemas-microsoft-com:office:smarttags" w:element="place">
        <w:r>
          <w:rPr>
            <w:rStyle w:val="CodeChar"/>
          </w:rPr>
          <w:t>Loop</w:t>
        </w:r>
      </w:smartTag>
      <w:r w:rsidRPr="00EC4DCF">
        <w:rPr>
          <w:rStyle w:val="CodeChar"/>
        </w:rPr>
        <w:t xml:space="preserve"> </w:t>
      </w:r>
      <w:r w:rsidRPr="00EC4DCF">
        <w:t>.</w:t>
      </w:r>
    </w:p>
    <w:p w:rsidR="00502669" w:rsidRDefault="00502669" w:rsidP="0000360E">
      <w:pPr>
        <w:pStyle w:val="Heading3"/>
      </w:pPr>
      <w:r>
        <w:t>For Each</w:t>
      </w:r>
    </w:p>
    <w:p w:rsidR="00692DB5" w:rsidRPr="00692DB5" w:rsidRDefault="00692DB5" w:rsidP="00692DB5">
      <w:pPr>
        <w:pStyle w:val="Heading4"/>
      </w:pPr>
      <w:r>
        <w:t>Concept</w:t>
      </w:r>
    </w:p>
    <w:p w:rsidR="00502669" w:rsidRDefault="00502669" w:rsidP="0000360E">
      <w:r>
        <w:t xml:space="preserve">There are three forms of </w:t>
      </w:r>
      <w:r w:rsidRPr="006856D1">
        <w:rPr>
          <w:rStyle w:val="CodeChar"/>
        </w:rPr>
        <w:t xml:space="preserve">For </w:t>
      </w:r>
      <w:r>
        <w:t xml:space="preserve">loop, as mentioned in the article </w:t>
      </w:r>
      <w:r w:rsidRPr="006856D1">
        <w:rPr>
          <w:i/>
        </w:rPr>
        <w:t>For</w:t>
      </w:r>
      <w:r>
        <w:t xml:space="preserve">. This article explains the </w:t>
      </w:r>
      <w:r w:rsidRPr="006856D1">
        <w:rPr>
          <w:rStyle w:val="CodeChar"/>
        </w:rPr>
        <w:t xml:space="preserve">For </w:t>
      </w:r>
      <w:r>
        <w:rPr>
          <w:rStyle w:val="CodeChar"/>
        </w:rPr>
        <w:t xml:space="preserve">Each </w:t>
      </w:r>
      <w:r>
        <w:t xml:space="preserve">loop, which goes through the items of a collection. the </w:t>
      </w:r>
      <w:r w:rsidRPr="005F1B89">
        <w:rPr>
          <w:rStyle w:val="CodeChar"/>
        </w:rPr>
        <w:t xml:space="preserve">For Each </w:t>
      </w:r>
      <w:r>
        <w:t xml:space="preserve">statement is considered a </w:t>
      </w:r>
      <w:r w:rsidRPr="005F1B89">
        <w:rPr>
          <w:i/>
        </w:rPr>
        <w:t xml:space="preserve">range </w:t>
      </w:r>
      <w:r>
        <w:t xml:space="preserve">loop (see </w:t>
      </w:r>
      <w:r w:rsidRPr="005F1B89">
        <w:rPr>
          <w:i/>
        </w:rPr>
        <w:t>Loops</w:t>
      </w:r>
      <w:r>
        <w:t>).</w:t>
      </w:r>
    </w:p>
    <w:p w:rsidR="00502669" w:rsidRDefault="00502669" w:rsidP="0000360E">
      <w:pPr>
        <w:pStyle w:val="Spacing"/>
      </w:pPr>
    </w:p>
    <w:p w:rsidR="00502669" w:rsidRDefault="00502669" w:rsidP="0000360E">
      <w:pPr>
        <w:ind w:left="568"/>
      </w:pPr>
      <w:r>
        <w:t xml:space="preserve">The collection is passed as an argument to the </w:t>
      </w:r>
      <w:r w:rsidRPr="005F1B89">
        <w:rPr>
          <w:rStyle w:val="CodeChar"/>
        </w:rPr>
        <w:t xml:space="preserve">For </w:t>
      </w:r>
      <w:r>
        <w:t xml:space="preserve">command. The </w:t>
      </w:r>
      <w:r w:rsidRPr="00731D54">
        <w:rPr>
          <w:rStyle w:val="CodeChar"/>
        </w:rPr>
        <w:t>For</w:t>
      </w:r>
      <w:r>
        <w:t xml:space="preserve"> command will also be passed a command reference that will be called once for every item in the collection. The command reference parameter is called </w:t>
      </w:r>
      <w:smartTag w:uri="urn:schemas-microsoft-com:office:smarttags" w:element="place">
        <w:r w:rsidRPr="00B6532C">
          <w:rPr>
            <w:rStyle w:val="CodeChar"/>
          </w:rPr>
          <w:t>Loop</w:t>
        </w:r>
      </w:smartTag>
      <w:r>
        <w:t xml:space="preserve">. The current item of the collection is stored as the </w:t>
      </w:r>
      <w:r>
        <w:rPr>
          <w:rStyle w:val="CodeChar"/>
        </w:rPr>
        <w:t>Item</w:t>
      </w:r>
      <w:r w:rsidRPr="00B6532C">
        <w:rPr>
          <w:rStyle w:val="CodeChar"/>
        </w:rPr>
        <w:t xml:space="preserve"> </w:t>
      </w:r>
      <w:r>
        <w:t xml:space="preserve">parameter, that is read only, and controlled by the </w:t>
      </w:r>
      <w:r w:rsidRPr="00B6532C">
        <w:rPr>
          <w:rStyle w:val="CodeChar"/>
        </w:rPr>
        <w:t xml:space="preserve">For </w:t>
      </w:r>
      <w:r>
        <w:t xml:space="preserve">command. The </w:t>
      </w:r>
      <w:r>
        <w:rPr>
          <w:rStyle w:val="CodeChar"/>
        </w:rPr>
        <w:t>Item</w:t>
      </w:r>
      <w:r w:rsidRPr="00B6532C">
        <w:rPr>
          <w:rStyle w:val="CodeChar"/>
        </w:rPr>
        <w:t xml:space="preserve"> </w:t>
      </w:r>
      <w:r>
        <w:t xml:space="preserve">parameter is passed to the </w:t>
      </w:r>
      <w:r w:rsidRPr="00B6532C">
        <w:rPr>
          <w:rStyle w:val="CodeChar"/>
        </w:rPr>
        <w:t xml:space="preserve">Loop </w:t>
      </w:r>
      <w:r>
        <w:t>procedure, each time it is called.</w:t>
      </w:r>
    </w:p>
    <w:p w:rsidR="00502669" w:rsidRDefault="00502669" w:rsidP="0000360E">
      <w:pPr>
        <w:pStyle w:val="Spacing"/>
      </w:pPr>
    </w:p>
    <w:p w:rsidR="00502669" w:rsidRDefault="00502669" w:rsidP="0000360E">
      <w:r>
        <w:t xml:space="preserve">The implementation of the </w:t>
      </w:r>
      <w:r w:rsidRPr="00B6532C">
        <w:rPr>
          <w:rStyle w:val="CodeChar"/>
        </w:rPr>
        <w:t xml:space="preserve">For Each </w:t>
      </w:r>
      <w:r>
        <w:t xml:space="preserve">loop does not only use plain machine instructions, because it it will be accessing a collection with a more object oriented approach. The looping itself can be controlled with machine instructions, though jumping back to the same call to the </w:t>
      </w:r>
      <w:smartTag w:uri="urn:schemas-microsoft-com:office:smarttags" w:element="place">
        <w:r w:rsidRPr="00700EBC">
          <w:rPr>
            <w:rStyle w:val="CodeChar"/>
          </w:rPr>
          <w:t>Loop</w:t>
        </w:r>
      </w:smartTag>
      <w:r w:rsidRPr="00700EBC">
        <w:rPr>
          <w:rStyle w:val="CodeChar"/>
        </w:rPr>
        <w:t xml:space="preserve"> </w:t>
      </w:r>
      <w:r>
        <w:t>procedure for each of the items of the collection.</w:t>
      </w:r>
    </w:p>
    <w:p w:rsidR="0033754D" w:rsidRDefault="0033754D" w:rsidP="00692DB5">
      <w:pPr>
        <w:pStyle w:val="Heading4"/>
      </w:pPr>
      <w:r>
        <w:t>Diagram</w:t>
      </w:r>
    </w:p>
    <w:p w:rsidR="0033754D" w:rsidRDefault="0033754D" w:rsidP="0000360E">
      <w:r>
        <w:t xml:space="preserve">Below is an example of the diagrammatic expression of a </w:t>
      </w:r>
      <w:r>
        <w:rPr>
          <w:rStyle w:val="CodeChar"/>
        </w:rPr>
        <w:t>For Each</w:t>
      </w:r>
      <w:r w:rsidRPr="00831332">
        <w:t xml:space="preserve"> </w:t>
      </w:r>
      <w:r>
        <w:t>statement.</w:t>
      </w:r>
    </w:p>
    <w:p w:rsidR="0033754D" w:rsidRDefault="0033754D" w:rsidP="0000360E">
      <w:pPr>
        <w:pStyle w:val="Spacing"/>
      </w:pPr>
    </w:p>
    <w:p w:rsidR="0033754D" w:rsidRDefault="0033754D" w:rsidP="0000360E">
      <w:pPr>
        <w:ind w:left="852"/>
      </w:pPr>
      <w:r>
        <w:rPr>
          <w:noProof/>
        </w:rPr>
        <w:drawing>
          <wp:inline distT="0" distB="0" distL="0" distR="0" wp14:anchorId="5BD66531" wp14:editId="4AF4E21D">
            <wp:extent cx="259270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2592705" cy="2042795"/>
                    </a:xfrm>
                    <a:prstGeom prst="rect">
                      <a:avLst/>
                    </a:prstGeom>
                    <a:noFill/>
                    <a:ln>
                      <a:noFill/>
                    </a:ln>
                  </pic:spPr>
                </pic:pic>
              </a:graphicData>
            </a:graphic>
          </wp:inline>
        </w:drawing>
      </w:r>
    </w:p>
    <w:p w:rsidR="0033754D" w:rsidRDefault="0033754D" w:rsidP="0000360E">
      <w:pPr>
        <w:pStyle w:val="Spacing"/>
      </w:pPr>
    </w:p>
    <w:p w:rsidR="0033754D" w:rsidRDefault="0033754D" w:rsidP="0000360E">
      <w:r>
        <w:t xml:space="preserve">The diamond is a call to the </w:t>
      </w:r>
      <w:r w:rsidRPr="00724389">
        <w:rPr>
          <w:rStyle w:val="CodeChar"/>
        </w:rPr>
        <w:t>F</w:t>
      </w:r>
      <w:r>
        <w:rPr>
          <w:rStyle w:val="CodeChar"/>
        </w:rPr>
        <w:t>or</w:t>
      </w:r>
      <w:r w:rsidRPr="007751DE">
        <w:rPr>
          <w:rStyle w:val="CodeChar"/>
        </w:rPr>
        <w:t xml:space="preserve"> </w:t>
      </w:r>
      <w:r>
        <w:rPr>
          <w:rStyle w:val="CodeChar"/>
        </w:rPr>
        <w:t xml:space="preserve">Each </w:t>
      </w:r>
      <w:r>
        <w:t xml:space="preserve">command. There is a nonagon called </w:t>
      </w:r>
      <w:r w:rsidRPr="005B1B55">
        <w:rPr>
          <w:rStyle w:val="CodeChar"/>
        </w:rPr>
        <w:t xml:space="preserve">In </w:t>
      </w:r>
      <w:r w:rsidRPr="005B1B55">
        <w:t xml:space="preserve">visible </w:t>
      </w:r>
      <w:r>
        <w:t xml:space="preserve">inside the diamond. The </w:t>
      </w:r>
      <w:r w:rsidRPr="005B1B55">
        <w:rPr>
          <w:rStyle w:val="CodeChar"/>
        </w:rPr>
        <w:t xml:space="preserve">In </w:t>
      </w:r>
      <w:r>
        <w:t>parameter can point to any collection to loop through.</w:t>
      </w:r>
    </w:p>
    <w:p w:rsidR="0033754D" w:rsidRDefault="0033754D" w:rsidP="0000360E">
      <w:pPr>
        <w:pStyle w:val="Spacing"/>
      </w:pPr>
    </w:p>
    <w:p w:rsidR="0033754D" w:rsidRDefault="0033754D" w:rsidP="0000360E">
      <w:r>
        <w:t xml:space="preserve">The diamond contains a circle, named </w:t>
      </w:r>
      <w:r>
        <w:rPr>
          <w:rStyle w:val="CodeChar"/>
        </w:rPr>
        <w:t>Item</w:t>
      </w:r>
      <w:r w:rsidRPr="00F5676A">
        <w:t>, which</w:t>
      </w:r>
      <w:r w:rsidRPr="00724389">
        <w:rPr>
          <w:rStyle w:val="CodeChar"/>
        </w:rPr>
        <w:t xml:space="preserve"> </w:t>
      </w:r>
      <w:r>
        <w:t xml:space="preserve">will hold the current item of the collection. The current item is passed to the </w:t>
      </w:r>
      <w:smartTag w:uri="urn:schemas-microsoft-com:office:smarttags" w:element="place">
        <w:r w:rsidRPr="00724389">
          <w:rPr>
            <w:rStyle w:val="CodeChar"/>
          </w:rPr>
          <w:t>Loop</w:t>
        </w:r>
      </w:smartTag>
      <w:r w:rsidRPr="00724389">
        <w:rPr>
          <w:rStyle w:val="CodeChar"/>
        </w:rPr>
        <w:t xml:space="preserve"> </w:t>
      </w:r>
      <w:r>
        <w:t xml:space="preserve">procedure, that will be run multiple times. The </w:t>
      </w:r>
      <w:smartTag w:uri="urn:schemas-microsoft-com:office:smarttags" w:element="place">
        <w:r w:rsidRPr="00F5676A">
          <w:rPr>
            <w:rStyle w:val="CodeChar"/>
          </w:rPr>
          <w:t>Loop</w:t>
        </w:r>
      </w:smartTag>
      <w:r w:rsidRPr="00F5676A">
        <w:rPr>
          <w:rStyle w:val="CodeChar"/>
        </w:rPr>
        <w:t xml:space="preserve"> </w:t>
      </w:r>
      <w:r>
        <w:t xml:space="preserve">procedure is displayed inside the diamond, as a square named </w:t>
      </w:r>
      <w:smartTag w:uri="urn:schemas-microsoft-com:office:smarttags" w:element="place">
        <w:r w:rsidRPr="00724389">
          <w:rPr>
            <w:rStyle w:val="CodeChar"/>
          </w:rPr>
          <w:t>Loop</w:t>
        </w:r>
      </w:smartTag>
      <w:r>
        <w:t xml:space="preserve">. The </w:t>
      </w:r>
      <w:smartTag w:uri="urn:schemas-microsoft-com:office:smarttags" w:element="place">
        <w:r w:rsidRPr="00F5676A">
          <w:rPr>
            <w:rStyle w:val="CodeChar"/>
          </w:rPr>
          <w:t>Loop</w:t>
        </w:r>
      </w:smartTag>
      <w:r w:rsidRPr="00F5676A">
        <w:rPr>
          <w:rStyle w:val="CodeChar"/>
        </w:rPr>
        <w:t xml:space="preserve"> </w:t>
      </w:r>
      <w:r>
        <w:t xml:space="preserve">procedure is </w:t>
      </w:r>
      <w:r w:rsidRPr="00F5676A">
        <w:rPr>
          <w:i/>
        </w:rPr>
        <w:t xml:space="preserve">defined </w:t>
      </w:r>
      <w:r>
        <w:t xml:space="preserve">outside the diamond. The </w:t>
      </w:r>
      <w:smartTag w:uri="urn:schemas-microsoft-com:office:smarttags" w:element="place">
        <w:r w:rsidRPr="008A4A5E">
          <w:rPr>
            <w:rStyle w:val="CodeChar"/>
          </w:rPr>
          <w:t>Loop</w:t>
        </w:r>
      </w:smartTag>
      <w:r w:rsidRPr="008A4A5E">
        <w:rPr>
          <w:rStyle w:val="CodeChar"/>
        </w:rPr>
        <w:t xml:space="preserve"> </w:t>
      </w:r>
      <w:r>
        <w:t xml:space="preserve">parameter inside the diamond, points out of the diamond to the larger square just below the diamond, with the ellipsis in it. The ellipsis stands for whatever you fill into it. The larger square below the diamond defines the command that will run multiple times, once for each item in the collection. The circle inside the large square is the </w:t>
      </w:r>
      <w:r>
        <w:rPr>
          <w:rStyle w:val="CodeChar"/>
        </w:rPr>
        <w:t xml:space="preserve">Item </w:t>
      </w:r>
      <w:r>
        <w:t xml:space="preserve">passed to the </w:t>
      </w:r>
      <w:smartTag w:uri="urn:schemas-microsoft-com:office:smarttags" w:element="place">
        <w:r w:rsidRPr="008A4A5E">
          <w:rPr>
            <w:rStyle w:val="CodeChar"/>
          </w:rPr>
          <w:t>Loop</w:t>
        </w:r>
      </w:smartTag>
      <w:r w:rsidRPr="008A4A5E">
        <w:rPr>
          <w:rStyle w:val="CodeChar"/>
        </w:rPr>
        <w:t xml:space="preserve"> </w:t>
      </w:r>
      <w:r>
        <w:t xml:space="preserve">procedure. That circle is not tied to the </w:t>
      </w:r>
      <w:r>
        <w:rPr>
          <w:rStyle w:val="CodeChar"/>
        </w:rPr>
        <w:t xml:space="preserve">Item </w:t>
      </w:r>
      <w:r>
        <w:t xml:space="preserve">parameter inside the </w:t>
      </w:r>
      <w:r w:rsidRPr="008A4A5E">
        <w:rPr>
          <w:rStyle w:val="CodeChar"/>
        </w:rPr>
        <w:t xml:space="preserve">For </w:t>
      </w:r>
      <w:r>
        <w:t>call, but it is implicitly connected to it, because of the connection between the squares that contain the circles.</w:t>
      </w:r>
    </w:p>
    <w:p w:rsidR="0033754D" w:rsidRDefault="0033754D" w:rsidP="0000360E">
      <w:r>
        <w:t xml:space="preserve">(This is due to the rule of </w:t>
      </w:r>
      <w:r w:rsidRPr="008A4A5E">
        <w:rPr>
          <w:i/>
        </w:rPr>
        <w:t>implicit connection through parent</w:t>
      </w:r>
      <w:r>
        <w:rPr>
          <w:i/>
        </w:rPr>
        <w:t>.</w:t>
      </w:r>
      <w:r w:rsidRPr="00B47665">
        <w:t xml:space="preserve"> S</w:t>
      </w:r>
      <w:r w:rsidRPr="008A4A5E">
        <w:t>ee</w:t>
      </w:r>
      <w:r>
        <w:t xml:space="preserve"> the article </w:t>
      </w:r>
      <w:r w:rsidRPr="008A4A5E">
        <w:rPr>
          <w:i/>
        </w:rPr>
        <w:t>Automatic Containment</w:t>
      </w:r>
      <w:r w:rsidRPr="00B47665">
        <w:t>.</w:t>
      </w:r>
      <w:r>
        <w:t xml:space="preserve">) Officially, the two smaller circles explicitly have to be named </w:t>
      </w:r>
      <w:r w:rsidRPr="005B1B55">
        <w:rPr>
          <w:rStyle w:val="CodeChar"/>
        </w:rPr>
        <w:t xml:space="preserve">Item </w:t>
      </w:r>
      <w:r>
        <w:t xml:space="preserve">as well, to not confuse the circles with any other possible circles, that might be defined in the </w:t>
      </w:r>
      <w:smartTag w:uri="urn:schemas-microsoft-com:office:smarttags" w:element="place">
        <w:r>
          <w:t>Loop</w:t>
        </w:r>
      </w:smartTag>
      <w:r>
        <w:t>.</w:t>
      </w:r>
    </w:p>
    <w:p w:rsidR="0033754D" w:rsidRDefault="0033754D" w:rsidP="0000360E">
      <w:pPr>
        <w:pStyle w:val="Spacing"/>
      </w:pPr>
    </w:p>
    <w:p w:rsidR="0033754D" w:rsidRDefault="0033754D" w:rsidP="0000360E">
      <w:r>
        <w:t xml:space="preserve">In other loops, the </w:t>
      </w:r>
      <w:smartTag w:uri="urn:schemas-microsoft-com:office:smarttags" w:element="place">
        <w:r w:rsidRPr="0030704B">
          <w:rPr>
            <w:rStyle w:val="CodeChar"/>
          </w:rPr>
          <w:t>Loop</w:t>
        </w:r>
      </w:smartTag>
      <w:r w:rsidRPr="0030704B">
        <w:rPr>
          <w:rStyle w:val="CodeChar"/>
        </w:rPr>
        <w:t xml:space="preserve"> </w:t>
      </w:r>
      <w:r>
        <w:t xml:space="preserve">parameter was surrounded by an esteatic nonagon, but because the In parameter is already a nonagon, it is already obvious, that the command handles a collection, so a nonagon is not also placed around the </w:t>
      </w:r>
      <w:smartTag w:uri="urn:schemas-microsoft-com:office:smarttags" w:element="place">
        <w:r w:rsidRPr="0030704B">
          <w:rPr>
            <w:rStyle w:val="CodeChar"/>
          </w:rPr>
          <w:t>Loop</w:t>
        </w:r>
      </w:smartTag>
      <w:r w:rsidRPr="0030704B">
        <w:rPr>
          <w:rStyle w:val="CodeChar"/>
        </w:rPr>
        <w:t xml:space="preserve"> </w:t>
      </w:r>
      <w:r>
        <w:t>parameter.</w:t>
      </w:r>
    </w:p>
    <w:p w:rsidR="0033754D" w:rsidRDefault="0033754D" w:rsidP="0000360E">
      <w:pPr>
        <w:pStyle w:val="Spacing"/>
      </w:pPr>
    </w:p>
    <w:p w:rsidR="0033754D" w:rsidRDefault="0033754D" w:rsidP="0000360E">
      <w:r>
        <w:t xml:space="preserve">In the example above, the </w:t>
      </w:r>
      <w:r w:rsidRPr="005B1B55">
        <w:rPr>
          <w:rStyle w:val="CodeChar"/>
        </w:rPr>
        <w:t xml:space="preserve">In </w:t>
      </w:r>
      <w:r>
        <w:t xml:space="preserve">collection and 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33754D" w:rsidRDefault="0033754D" w:rsidP="0000360E">
      <w:pPr>
        <w:pStyle w:val="Spacing"/>
      </w:pPr>
    </w:p>
    <w:p w:rsidR="0033754D" w:rsidRDefault="0033754D" w:rsidP="0000360E">
      <w:r>
        <w:t xml:space="preserve">The </w:t>
      </w:r>
      <w:r w:rsidRPr="007D1858">
        <w:rPr>
          <w:i/>
        </w:rPr>
        <w:t xml:space="preserve">definition </w:t>
      </w:r>
      <w:r>
        <w:t xml:space="preserve">of the </w:t>
      </w:r>
      <w:r>
        <w:rPr>
          <w:rStyle w:val="CodeChar"/>
        </w:rPr>
        <w:t xml:space="preserve">For Each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rsidR="0033754D" w:rsidRDefault="0033754D" w:rsidP="0000360E">
      <w:pPr>
        <w:pStyle w:val="Spacing"/>
      </w:pPr>
    </w:p>
    <w:p w:rsidR="0033754D" w:rsidRDefault="0033754D" w:rsidP="0000360E">
      <w:pPr>
        <w:ind w:left="852"/>
      </w:pPr>
      <w:r>
        <w:rPr>
          <w:noProof/>
        </w:rPr>
        <w:drawing>
          <wp:inline distT="0" distB="0" distL="0" distR="0" wp14:anchorId="2F936028" wp14:editId="43DCAE68">
            <wp:extent cx="1811655" cy="1672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11655" cy="1672590"/>
                    </a:xfrm>
                    <a:prstGeom prst="rect">
                      <a:avLst/>
                    </a:prstGeom>
                    <a:noFill/>
                    <a:ln>
                      <a:noFill/>
                    </a:ln>
                  </pic:spPr>
                </pic:pic>
              </a:graphicData>
            </a:graphic>
          </wp:inline>
        </w:drawing>
      </w:r>
    </w:p>
    <w:p w:rsidR="0033754D" w:rsidRDefault="0033754D" w:rsidP="0000360E">
      <w:pPr>
        <w:pStyle w:val="Spacing"/>
      </w:pPr>
    </w:p>
    <w:p w:rsidR="0033754D" w:rsidRDefault="0033754D" w:rsidP="0000360E">
      <w:r>
        <w:t>Nothing is filled in yet as the</w:t>
      </w:r>
      <w:r w:rsidRPr="00EC4DCF">
        <w:rPr>
          <w:rStyle w:val="CodeChar"/>
        </w:rPr>
        <w:t xml:space="preserve">  </w:t>
      </w:r>
      <w:r>
        <w:rPr>
          <w:rStyle w:val="CodeChar"/>
        </w:rPr>
        <w:t>In</w:t>
      </w:r>
      <w:r>
        <w:t xml:space="preserve">  collection or the </w:t>
      </w:r>
      <w:smartTag w:uri="urn:schemas-microsoft-com:office:smarttags" w:element="place">
        <w:r w:rsidRPr="002C13B6">
          <w:rPr>
            <w:rStyle w:val="CodeChar"/>
          </w:rPr>
          <w:t>Loop</w:t>
        </w:r>
      </w:smartTag>
      <w:r w:rsidRPr="002C13B6">
        <w:rPr>
          <w:rStyle w:val="CodeChar"/>
        </w:rPr>
        <w:t xml:space="preserve"> </w:t>
      </w:r>
      <w:r>
        <w:t xml:space="preserve">procedure reference. The </w:t>
      </w:r>
      <w:r>
        <w:rPr>
          <w:rStyle w:val="CodeChar"/>
        </w:rPr>
        <w:t xml:space="preserve">Item </w:t>
      </w:r>
      <w:r>
        <w:t xml:space="preserve">parameter will be controlled by the </w:t>
      </w:r>
      <w:r w:rsidRPr="00EC4DCF">
        <w:rPr>
          <w:rStyle w:val="CodeChar"/>
        </w:rPr>
        <w:t xml:space="preserve">For </w:t>
      </w:r>
      <w:r>
        <w:t xml:space="preserve">command. It is referenced from the </w:t>
      </w:r>
      <w:smartTag w:uri="urn:schemas-microsoft-com:office:smarttags" w:element="place">
        <w:r w:rsidRPr="00EC4DCF">
          <w:rPr>
            <w:rStyle w:val="CodeChar"/>
          </w:rPr>
          <w:t>Loop</w:t>
        </w:r>
      </w:smartTag>
      <w:r w:rsidRPr="00EC4DCF">
        <w:rPr>
          <w:rStyle w:val="CodeChar"/>
        </w:rPr>
        <w:t xml:space="preserve"> </w:t>
      </w:r>
      <w:r>
        <w:t>procedure.</w:t>
      </w:r>
    </w:p>
    <w:p w:rsidR="001B318B" w:rsidRDefault="001B318B" w:rsidP="0000360E">
      <w:pPr>
        <w:pStyle w:val="Heading3"/>
      </w:pPr>
      <w:r>
        <w:t>While</w:t>
      </w:r>
    </w:p>
    <w:p w:rsidR="00692DB5" w:rsidRPr="00692DB5" w:rsidRDefault="00692DB5" w:rsidP="00692DB5">
      <w:pPr>
        <w:pStyle w:val="Heading4"/>
      </w:pPr>
      <w:r>
        <w:t>Concept</w:t>
      </w:r>
    </w:p>
    <w:p w:rsidR="001B318B" w:rsidRDefault="001B318B" w:rsidP="0000360E">
      <w:r>
        <w:t xml:space="preserve">The </w:t>
      </w:r>
      <w:r w:rsidRPr="005347DE">
        <w:rPr>
          <w:rStyle w:val="CodeChar"/>
        </w:rPr>
        <w:t xml:space="preserve">While </w:t>
      </w:r>
      <w:r>
        <w:t xml:space="preserve">loop is a form of execution </w:t>
      </w:r>
      <w:r w:rsidR="005C7FD8">
        <w:t>flow</w:t>
      </w:r>
      <w:r>
        <w:t xml:space="preserve">. Loops are briefly explained in the article </w:t>
      </w:r>
      <w:r w:rsidRPr="00280597">
        <w:rPr>
          <w:i/>
        </w:rPr>
        <w:t>Loops</w:t>
      </w:r>
      <w:r>
        <w:t xml:space="preserve">. This article explains the </w:t>
      </w:r>
      <w:r w:rsidRPr="005347DE">
        <w:rPr>
          <w:rStyle w:val="CodeChar"/>
        </w:rPr>
        <w:t xml:space="preserve">While </w:t>
      </w:r>
      <w:r>
        <w:t>loop.</w:t>
      </w:r>
    </w:p>
    <w:p w:rsidR="001B318B" w:rsidRDefault="001B318B" w:rsidP="0000360E">
      <w:pPr>
        <w:pStyle w:val="Spacing"/>
      </w:pPr>
    </w:p>
    <w:p w:rsidR="001B318B" w:rsidRDefault="001B318B" w:rsidP="0000360E">
      <w:pPr>
        <w:ind w:left="568"/>
      </w:pPr>
      <w:r>
        <w:t xml:space="preserve">The </w:t>
      </w:r>
      <w:r w:rsidRPr="00795986">
        <w:rPr>
          <w:rStyle w:val="CodeChar"/>
        </w:rPr>
        <w:t xml:space="preserve">While </w:t>
      </w:r>
      <w:r>
        <w:t xml:space="preserve">loop keeps repeating the same code as long as a </w:t>
      </w:r>
      <w:r w:rsidRPr="00795986">
        <w:rPr>
          <w:rStyle w:val="CodeChar"/>
        </w:rPr>
        <w:t xml:space="preserve">Condition </w:t>
      </w:r>
      <w:r>
        <w:t xml:space="preserve">is </w:t>
      </w:r>
      <w:r w:rsidRPr="00795986">
        <w:rPr>
          <w:rStyle w:val="CodeChar"/>
        </w:rPr>
        <w:t>True</w:t>
      </w:r>
      <w:r>
        <w:t>.</w:t>
      </w:r>
    </w:p>
    <w:p w:rsidR="001B318B" w:rsidRDefault="001B318B" w:rsidP="0000360E">
      <w:pPr>
        <w:pStyle w:val="Spacing"/>
      </w:pPr>
    </w:p>
    <w:p w:rsidR="001B318B" w:rsidRDefault="001B318B" w:rsidP="0000360E">
      <w:pPr>
        <w:ind w:left="568"/>
      </w:pPr>
      <w:r>
        <w:t xml:space="preserve">The </w:t>
      </w:r>
      <w:r w:rsidRPr="00795986">
        <w:rPr>
          <w:rStyle w:val="CodeChar"/>
        </w:rPr>
        <w:t xml:space="preserve">Condition </w:t>
      </w:r>
      <w:r>
        <w:t xml:space="preserve">is usually passed to the </w:t>
      </w:r>
      <w:r w:rsidRPr="00795986">
        <w:rPr>
          <w:rStyle w:val="CodeChar"/>
        </w:rPr>
        <w:t xml:space="preserve">While </w:t>
      </w:r>
      <w:r>
        <w:t xml:space="preserve">command as a reference to a reference to a </w:t>
      </w:r>
      <w:r w:rsidRPr="00795986">
        <w:rPr>
          <w:rStyle w:val="CodeChar"/>
        </w:rPr>
        <w:t>Boolean</w:t>
      </w:r>
      <w:r>
        <w:t xml:space="preserve">. It needs to be a reference to a reference, because the condition needs to be recalculated every time it is consulted. Why making it a reference to a reference solves that problem is explained in the second last paragraph of the article </w:t>
      </w:r>
      <w:r w:rsidRPr="00795986">
        <w:rPr>
          <w:i/>
        </w:rPr>
        <w:t xml:space="preserve">Execution </w:t>
      </w:r>
      <w:r w:rsidR="00FD7F13">
        <w:rPr>
          <w:i/>
        </w:rPr>
        <w:t>F</w:t>
      </w:r>
      <w:r w:rsidR="00C00499">
        <w:rPr>
          <w:i/>
        </w:rPr>
        <w:t>l</w:t>
      </w:r>
      <w:bookmarkStart w:id="0" w:name="_GoBack"/>
      <w:bookmarkEnd w:id="0"/>
      <w:r w:rsidR="00FD7F13">
        <w:rPr>
          <w:i/>
        </w:rPr>
        <w:t>ow</w:t>
      </w:r>
      <w:r>
        <w:t>, part of which I repeat here:</w:t>
      </w:r>
    </w:p>
    <w:p w:rsidR="001B318B" w:rsidRDefault="001B318B" w:rsidP="0000360E">
      <w:pPr>
        <w:pStyle w:val="Spacing"/>
      </w:pPr>
    </w:p>
    <w:p w:rsidR="001B318B" w:rsidRDefault="001B318B" w:rsidP="0000360E">
      <w:r>
        <w:t xml:space="preserve">In a conditional </w:t>
      </w:r>
      <w:r w:rsidRPr="00226AED">
        <w:rPr>
          <w:i/>
        </w:rPr>
        <w:t>loop</w:t>
      </w:r>
      <w:r>
        <w:t xml:space="preserve">, the condition must be re-evaluated on every repetition of the loop. Recalculation of the condition, every time the condition is consulted, can be established by making the condition a reference to a reference to a </w:t>
      </w:r>
      <w:r w:rsidRPr="00887059">
        <w:rPr>
          <w:rStyle w:val="CodeChar"/>
        </w:rPr>
        <w:t>Boolean</w:t>
      </w:r>
      <w:r>
        <w:t xml:space="preserve">, rather than a reference to a specific </w:t>
      </w:r>
      <w:r w:rsidRPr="00887059">
        <w:rPr>
          <w:rStyle w:val="CodeChar"/>
        </w:rPr>
        <w:t xml:space="preserve">Boolean </w:t>
      </w:r>
      <w:r>
        <w:t>object.</w:t>
      </w:r>
    </w:p>
    <w:p w:rsidR="001B318B" w:rsidRDefault="001B318B" w:rsidP="0000360E">
      <w:r>
        <w:t xml:space="preserve">So the condition argument refers to a </w:t>
      </w:r>
      <w:r w:rsidRPr="00887059">
        <w:rPr>
          <w:i/>
        </w:rPr>
        <w:t>reference</w:t>
      </w:r>
      <w:r>
        <w:t>.</w:t>
      </w:r>
    </w:p>
    <w:p w:rsidR="001B318B" w:rsidRDefault="001B318B" w:rsidP="0000360E">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article </w:t>
      </w:r>
      <w:r w:rsidRPr="00BE2A76">
        <w:rPr>
          <w:i/>
        </w:rPr>
        <w:t>System Interface</w:t>
      </w:r>
      <w:r w:rsidRPr="00BE2A76">
        <w:t>.</w:t>
      </w:r>
    </w:p>
    <w:p w:rsidR="001B318B" w:rsidRDefault="001B318B" w:rsidP="0000360E">
      <w:pPr>
        <w:pStyle w:val="Spacing"/>
      </w:pPr>
    </w:p>
    <w:p w:rsidR="001B318B" w:rsidRDefault="001B318B" w:rsidP="0000360E">
      <w:pPr>
        <w:ind w:left="568"/>
      </w:pPr>
      <w:r>
        <w:t xml:space="preserve">It needs to be said, that you are not obliged to pass a reference to a reference to a </w:t>
      </w:r>
      <w:r w:rsidRPr="00D14772">
        <w:rPr>
          <w:rStyle w:val="CodeChar"/>
        </w:rPr>
        <w:t>Boolean</w:t>
      </w:r>
      <w:r>
        <w:t xml:space="preserve">. It’s just that, in order to have a formula be reevaluated on every consult of the </w:t>
      </w:r>
      <w:r w:rsidRPr="00D14772">
        <w:rPr>
          <w:rStyle w:val="CodeChar"/>
        </w:rPr>
        <w:t xml:space="preserve">Boolean </w:t>
      </w:r>
      <w:r>
        <w:t xml:space="preserve">it must be a reference to a reference. The </w:t>
      </w:r>
      <w:r w:rsidRPr="00D14772">
        <w:rPr>
          <w:rStyle w:val="CodeChar"/>
        </w:rPr>
        <w:t xml:space="preserve">Boolean </w:t>
      </w:r>
      <w:r>
        <w:t xml:space="preserve">can also be just a reference to a </w:t>
      </w:r>
      <w:r w:rsidRPr="00D14772">
        <w:rPr>
          <w:rStyle w:val="CodeChar"/>
        </w:rPr>
        <w:t>Boolean</w:t>
      </w:r>
      <w:r>
        <w:t xml:space="preserve">. Then the </w:t>
      </w:r>
      <w:r w:rsidRPr="00D14772">
        <w:rPr>
          <w:rStyle w:val="CodeChar"/>
        </w:rPr>
        <w:t xml:space="preserve">Boolean </w:t>
      </w:r>
      <w:r>
        <w:t xml:space="preserve">has to change by some external force. You can also make it a fixed </w:t>
      </w:r>
      <w:r w:rsidRPr="00D14772">
        <w:rPr>
          <w:rStyle w:val="CodeChar"/>
        </w:rPr>
        <w:t xml:space="preserve">Boolean </w:t>
      </w:r>
      <w:r>
        <w:t xml:space="preserve">value, but then the loop will either not start at all or not end unless you explicitly call </w:t>
      </w:r>
      <w:r w:rsidRPr="00D14772">
        <w:rPr>
          <w:rStyle w:val="CodeChar"/>
        </w:rPr>
        <w:t xml:space="preserve">Exit </w:t>
      </w:r>
      <w:r>
        <w:rPr>
          <w:rStyle w:val="CodeChar"/>
        </w:rPr>
        <w:t>Loop</w:t>
      </w:r>
      <w:r>
        <w:t xml:space="preserve">, based on some other condition (see </w:t>
      </w:r>
      <w:r w:rsidRPr="00D14772">
        <w:rPr>
          <w:i/>
        </w:rPr>
        <w:t>Exit Loop</w:t>
      </w:r>
      <w:r>
        <w:t>).</w:t>
      </w:r>
    </w:p>
    <w:p w:rsidR="001B318B" w:rsidRDefault="001B318B" w:rsidP="0000360E">
      <w:pPr>
        <w:pStyle w:val="Spacing"/>
      </w:pPr>
    </w:p>
    <w:p w:rsidR="001B318B" w:rsidRDefault="001B318B" w:rsidP="0000360E">
      <w:pPr>
        <w:ind w:left="568"/>
      </w:pPr>
      <w:r>
        <w:t xml:space="preserve">Next to the </w:t>
      </w:r>
      <w:r w:rsidRPr="00D14772">
        <w:rPr>
          <w:rStyle w:val="CodeChar"/>
        </w:rPr>
        <w:t>Condition</w:t>
      </w:r>
      <w:r>
        <w:t xml:space="preserve">, the </w:t>
      </w:r>
      <w:r w:rsidRPr="00D14772">
        <w:rPr>
          <w:rStyle w:val="CodeChar"/>
        </w:rPr>
        <w:t xml:space="preserve">While </w:t>
      </w:r>
      <w:r>
        <w:t xml:space="preserve">loop is passed a reference to a command as a parameter. The parameter is called </w:t>
      </w:r>
      <w:smartTag w:uri="urn:schemas-microsoft-com:office:smarttags" w:element="place">
        <w:r w:rsidRPr="00795986">
          <w:rPr>
            <w:rStyle w:val="CodeChar"/>
          </w:rPr>
          <w:t>Loop</w:t>
        </w:r>
      </w:smartTag>
      <w:r>
        <w:t xml:space="preserve">. This command is called repeatedly as long as the </w:t>
      </w:r>
      <w:r w:rsidRPr="00795986">
        <w:rPr>
          <w:rStyle w:val="CodeChar"/>
        </w:rPr>
        <w:t xml:space="preserve">Condition </w:t>
      </w:r>
      <w:r>
        <w:t xml:space="preserve">returns </w:t>
      </w:r>
      <w:r w:rsidRPr="00795986">
        <w:rPr>
          <w:rStyle w:val="CodeChar"/>
        </w:rPr>
        <w:t>True</w:t>
      </w:r>
      <w:r>
        <w:t xml:space="preserve">. </w:t>
      </w:r>
    </w:p>
    <w:p w:rsidR="001B318B" w:rsidRDefault="001B318B" w:rsidP="0000360E">
      <w:pPr>
        <w:pStyle w:val="Spacing"/>
      </w:pPr>
    </w:p>
    <w:p w:rsidR="001B318B" w:rsidRDefault="001B318B" w:rsidP="0000360E">
      <w:r>
        <w:t xml:space="preserve">The implementation of the </w:t>
      </w:r>
      <w:r w:rsidRPr="005867DF">
        <w:rPr>
          <w:rStyle w:val="CodeChar"/>
        </w:rPr>
        <w:t xml:space="preserve">While </w:t>
      </w:r>
      <w:r>
        <w:t xml:space="preserve">loop incorporates an object oriented call to the reference to the reference to the </w:t>
      </w:r>
      <w:r w:rsidRPr="005867DF">
        <w:rPr>
          <w:rStyle w:val="CodeChar"/>
        </w:rPr>
        <w:t>Boolean Condition</w:t>
      </w:r>
      <w:r w:rsidRPr="005867DF">
        <w:t xml:space="preserve">, </w:t>
      </w:r>
      <w:r>
        <w:t xml:space="preserve">and a call to a machine instruction to jump back to the call to the </w:t>
      </w:r>
      <w:r w:rsidRPr="005867DF">
        <w:rPr>
          <w:rStyle w:val="CodeChar"/>
        </w:rPr>
        <w:t xml:space="preserve">Loop </w:t>
      </w:r>
      <w:r>
        <w:t xml:space="preserve">procedure when the </w:t>
      </w:r>
      <w:r w:rsidRPr="005867DF">
        <w:rPr>
          <w:rStyle w:val="CodeChar"/>
        </w:rPr>
        <w:t>Condition</w:t>
      </w:r>
      <w:r>
        <w:t xml:space="preserve"> returns </w:t>
      </w:r>
      <w:r w:rsidRPr="005867DF">
        <w:rPr>
          <w:rStyle w:val="CodeChar"/>
        </w:rPr>
        <w:t>True</w:t>
      </w:r>
      <w:r>
        <w:t>.</w:t>
      </w:r>
    </w:p>
    <w:p w:rsidR="002C79F5" w:rsidRDefault="002C79F5" w:rsidP="00692DB5">
      <w:pPr>
        <w:pStyle w:val="Heading4"/>
      </w:pPr>
      <w:r>
        <w:t>Diagram</w:t>
      </w:r>
    </w:p>
    <w:p w:rsidR="002C79F5" w:rsidRDefault="002C79F5" w:rsidP="0000360E">
      <w:r>
        <w:t xml:space="preserve">Below is an example of the diagrammatic expression of a </w:t>
      </w:r>
      <w:r>
        <w:rPr>
          <w:rStyle w:val="CodeChar"/>
        </w:rPr>
        <w:t xml:space="preserve">While </w:t>
      </w:r>
      <w:r>
        <w:t>loop.</w:t>
      </w:r>
    </w:p>
    <w:p w:rsidR="002C79F5" w:rsidRDefault="002C79F5" w:rsidP="0000360E">
      <w:pPr>
        <w:pStyle w:val="Spacing"/>
      </w:pPr>
    </w:p>
    <w:p w:rsidR="002C79F5" w:rsidRDefault="002C79F5" w:rsidP="0000360E">
      <w:pPr>
        <w:ind w:left="852"/>
      </w:pPr>
      <w:r>
        <w:rPr>
          <w:noProof/>
        </w:rPr>
        <w:drawing>
          <wp:inline distT="0" distB="0" distL="0" distR="0" wp14:anchorId="3D82D8F1" wp14:editId="5FC96785">
            <wp:extent cx="1238250" cy="2557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2557780"/>
                    </a:xfrm>
                    <a:prstGeom prst="rect">
                      <a:avLst/>
                    </a:prstGeom>
                    <a:noFill/>
                    <a:ln>
                      <a:noFill/>
                    </a:ln>
                  </pic:spPr>
                </pic:pic>
              </a:graphicData>
            </a:graphic>
          </wp:inline>
        </w:drawing>
      </w:r>
    </w:p>
    <w:p w:rsidR="002C79F5" w:rsidRDefault="002C79F5" w:rsidP="0000360E">
      <w:pPr>
        <w:pStyle w:val="Spacing"/>
      </w:pPr>
    </w:p>
    <w:p w:rsidR="002C79F5" w:rsidRDefault="002C79F5" w:rsidP="0000360E">
      <w:r>
        <w:t xml:space="preserve">The diamond is a call to the </w:t>
      </w:r>
      <w:r>
        <w:rPr>
          <w:rStyle w:val="CodeChar"/>
        </w:rPr>
        <w:t xml:space="preserve">While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sidRPr="00B16D6F">
        <w:rPr>
          <w:rStyle w:val="CodeChar"/>
        </w:rPr>
        <w:t xml:space="preserve">While </w:t>
      </w:r>
      <w:r>
        <w:t xml:space="preserve">statement. The diamond also contains a square called </w:t>
      </w:r>
      <w:smartTag w:uri="urn:schemas-microsoft-com:office:smarttags" w:element="place">
        <w:r w:rsidRPr="00B16D6F">
          <w:rPr>
            <w:rStyle w:val="CodeChar"/>
          </w:rPr>
          <w:t>Loop</w:t>
        </w:r>
      </w:smartTag>
      <w:r>
        <w:t xml:space="preserve">, which is the reference to a command, that will be run as long as the condition is </w:t>
      </w:r>
      <w:r w:rsidRPr="00B16D6F">
        <w:rPr>
          <w:rStyle w:val="CodeChar"/>
        </w:rPr>
        <w:t>True</w:t>
      </w:r>
      <w:r>
        <w:t xml:space="preserve">. The </w:t>
      </w:r>
      <w:smartTag w:uri="urn:schemas-microsoft-com:office:smarttags" w:element="place">
        <w:r w:rsidRPr="00B16D6F">
          <w:rPr>
            <w:rStyle w:val="CodeChar"/>
          </w:rPr>
          <w:t>Loop</w:t>
        </w:r>
      </w:smartTag>
      <w:r w:rsidRPr="00B16D6F">
        <w:rPr>
          <w:rStyle w:val="CodeChar"/>
        </w:rPr>
        <w:t xml:space="preserve"> </w:t>
      </w:r>
      <w:r>
        <w:t xml:space="preserve">procedure reference points out of the diamond to a command defined outside the call to the </w:t>
      </w:r>
      <w:r w:rsidRPr="00B16D6F">
        <w:rPr>
          <w:rStyle w:val="CodeChar"/>
        </w:rPr>
        <w:t xml:space="preserve">While </w:t>
      </w:r>
      <w:r>
        <w:t>statement.</w:t>
      </w:r>
    </w:p>
    <w:p w:rsidR="002C79F5" w:rsidRDefault="002C79F5" w:rsidP="0000360E">
      <w:pPr>
        <w:pStyle w:val="Spacing"/>
      </w:pPr>
    </w:p>
    <w:p w:rsidR="002C79F5" w:rsidRDefault="002C79F5" w:rsidP="0000360E">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2C79F5" w:rsidRDefault="002C79F5" w:rsidP="0000360E">
      <w:pPr>
        <w:pStyle w:val="Spacing"/>
      </w:pPr>
    </w:p>
    <w:p w:rsidR="002C79F5" w:rsidRDefault="002C79F5" w:rsidP="0000360E">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2C79F5" w:rsidRDefault="002C79F5" w:rsidP="0000360E">
      <w:pPr>
        <w:pStyle w:val="Spacing"/>
      </w:pPr>
    </w:p>
    <w:p w:rsidR="002C79F5" w:rsidRDefault="002C79F5" w:rsidP="0000360E">
      <w:r>
        <w:t xml:space="preserve">The </w:t>
      </w:r>
      <w:r w:rsidRPr="007D1858">
        <w:rPr>
          <w:i/>
        </w:rPr>
        <w:t xml:space="preserve">definition </w:t>
      </w:r>
      <w:r>
        <w:t xml:space="preserve">of the </w:t>
      </w:r>
      <w:r>
        <w:rPr>
          <w:rStyle w:val="CodeChar"/>
        </w:rPr>
        <w:t xml:space="preserve">While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rsidR="002C79F5" w:rsidRDefault="002C79F5" w:rsidP="0000360E">
      <w:pPr>
        <w:pStyle w:val="Spacing"/>
      </w:pPr>
    </w:p>
    <w:p w:rsidR="002C79F5" w:rsidRDefault="002C79F5" w:rsidP="0000360E">
      <w:pPr>
        <w:ind w:left="852"/>
      </w:pPr>
      <w:r>
        <w:rPr>
          <w:noProof/>
        </w:rPr>
        <w:drawing>
          <wp:inline distT="0" distB="0" distL="0" distR="0" wp14:anchorId="4C954E94" wp14:editId="16F467DF">
            <wp:extent cx="1221105" cy="118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1105" cy="1186180"/>
                    </a:xfrm>
                    <a:prstGeom prst="rect">
                      <a:avLst/>
                    </a:prstGeom>
                    <a:noFill/>
                    <a:ln>
                      <a:noFill/>
                    </a:ln>
                  </pic:spPr>
                </pic:pic>
              </a:graphicData>
            </a:graphic>
          </wp:inline>
        </w:drawing>
      </w:r>
    </w:p>
    <w:p w:rsidR="002C79F5" w:rsidRDefault="002C79F5" w:rsidP="0000360E">
      <w:pPr>
        <w:pStyle w:val="Spacing"/>
      </w:pPr>
    </w:p>
    <w:p w:rsidR="002C79F5" w:rsidRDefault="002C79F5" w:rsidP="0000360E">
      <w:r>
        <w:t>Nothing is filled in yet as the</w:t>
      </w:r>
      <w:r w:rsidRPr="00E16CD1">
        <w:rPr>
          <w:rStyle w:val="CodeChar"/>
        </w:rPr>
        <w:t xml:space="preserve">  Condition  </w:t>
      </w:r>
      <w:r>
        <w:t xml:space="preserve">or the </w:t>
      </w:r>
      <w:smartTag w:uri="urn:schemas-microsoft-com:office:smarttags" w:element="place">
        <w:r w:rsidRPr="002C13B6">
          <w:rPr>
            <w:rStyle w:val="CodeChar"/>
          </w:rPr>
          <w:t>Loop</w:t>
        </w:r>
      </w:smartTag>
      <w:r w:rsidRPr="002C13B6">
        <w:rPr>
          <w:rStyle w:val="CodeChar"/>
        </w:rPr>
        <w:t xml:space="preserve"> </w:t>
      </w:r>
      <w:r>
        <w:t>procedure reference.</w:t>
      </w:r>
    </w:p>
    <w:p w:rsidR="00412620" w:rsidRDefault="00412620" w:rsidP="0000360E">
      <w:pPr>
        <w:pStyle w:val="Heading3"/>
      </w:pPr>
      <w:r>
        <w:t>Until</w:t>
      </w:r>
    </w:p>
    <w:p w:rsidR="003209F2" w:rsidRPr="003209F2" w:rsidRDefault="003209F2" w:rsidP="003209F2">
      <w:pPr>
        <w:pStyle w:val="Heading4"/>
      </w:pPr>
      <w:r>
        <w:t>Concept</w:t>
      </w:r>
    </w:p>
    <w:p w:rsidR="00412620" w:rsidRDefault="00412620" w:rsidP="0000360E">
      <w:r>
        <w:t xml:space="preserve">The </w:t>
      </w:r>
      <w:r>
        <w:rPr>
          <w:rStyle w:val="CodeChar"/>
        </w:rPr>
        <w:t xml:space="preserve">Until </w:t>
      </w:r>
      <w:r>
        <w:t xml:space="preserve">loop is closely related to the </w:t>
      </w:r>
      <w:r w:rsidRPr="00E7217E">
        <w:rPr>
          <w:rStyle w:val="CodeChar"/>
        </w:rPr>
        <w:t xml:space="preserve">While </w:t>
      </w:r>
      <w:r>
        <w:t xml:space="preserve">loop. It works exactly the same as the </w:t>
      </w:r>
      <w:r w:rsidRPr="00E7217E">
        <w:rPr>
          <w:rStyle w:val="CodeChar"/>
        </w:rPr>
        <w:t>While</w:t>
      </w:r>
      <w:r>
        <w:t xml:space="preserve"> loop, except that the while loop keeps repeating the same code as long as a condition equals </w:t>
      </w:r>
      <w:r w:rsidRPr="00E7217E">
        <w:rPr>
          <w:rStyle w:val="CodeChar"/>
        </w:rPr>
        <w:t>True</w:t>
      </w:r>
      <w:r w:rsidRPr="00E7217E">
        <w:t xml:space="preserve">, and </w:t>
      </w:r>
      <w:r>
        <w:t xml:space="preserve">an </w:t>
      </w:r>
      <w:r w:rsidRPr="00E7217E">
        <w:rPr>
          <w:rStyle w:val="CodeChar"/>
        </w:rPr>
        <w:t xml:space="preserve">Until </w:t>
      </w:r>
      <w:r>
        <w:t xml:space="preserve">loop keeps repeating the same code as long as a condition equals </w:t>
      </w:r>
      <w:r w:rsidRPr="00E7217E">
        <w:rPr>
          <w:rStyle w:val="CodeChar"/>
        </w:rPr>
        <w:t>False</w:t>
      </w:r>
      <w:r>
        <w:t xml:space="preserve">. As soon as the condition becomes </w:t>
      </w:r>
      <w:r w:rsidRPr="00E7217E">
        <w:rPr>
          <w:rStyle w:val="CodeChar"/>
        </w:rPr>
        <w:t xml:space="preserve">True </w:t>
      </w:r>
      <w:r>
        <w:t>the loop will stop.</w:t>
      </w:r>
    </w:p>
    <w:p w:rsidR="00412620" w:rsidRDefault="00412620" w:rsidP="0000360E">
      <w:pPr>
        <w:pStyle w:val="Spacing"/>
      </w:pPr>
    </w:p>
    <w:p w:rsidR="00412620" w:rsidRDefault="00412620" w:rsidP="0000360E">
      <w:r>
        <w:t xml:space="preserve">For the rest of the inner workings of the </w:t>
      </w:r>
      <w:r w:rsidRPr="00E7217E">
        <w:rPr>
          <w:rStyle w:val="CodeChar"/>
        </w:rPr>
        <w:t xml:space="preserve">Until </w:t>
      </w:r>
      <w:r>
        <w:t xml:space="preserve">loop, refer to the article </w:t>
      </w:r>
      <w:r w:rsidRPr="00E7217E">
        <w:rPr>
          <w:rStyle w:val="CodeChar"/>
        </w:rPr>
        <w:t>While</w:t>
      </w:r>
      <w:r>
        <w:t>.</w:t>
      </w:r>
    </w:p>
    <w:p w:rsidR="00A96605" w:rsidRDefault="00A96605" w:rsidP="003209F2">
      <w:pPr>
        <w:pStyle w:val="Heading4"/>
      </w:pPr>
      <w:r>
        <w:t>Diagram</w:t>
      </w:r>
    </w:p>
    <w:p w:rsidR="00A96605" w:rsidRDefault="00A96605" w:rsidP="00A96605">
      <w:r>
        <w:t xml:space="preserve">Below is an example of the diagrammatic expression of a </w:t>
      </w:r>
      <w:r>
        <w:rPr>
          <w:rStyle w:val="CodeChar"/>
        </w:rPr>
        <w:t xml:space="preserve">Until </w:t>
      </w:r>
      <w:r>
        <w:t>loop.</w:t>
      </w:r>
    </w:p>
    <w:p w:rsidR="00A96605" w:rsidRDefault="00A96605" w:rsidP="00A96605">
      <w:pPr>
        <w:pStyle w:val="Spacing"/>
      </w:pPr>
    </w:p>
    <w:p w:rsidR="00A96605" w:rsidRDefault="00A96605" w:rsidP="00A96605">
      <w:pPr>
        <w:ind w:left="852"/>
      </w:pPr>
      <w:r>
        <w:rPr>
          <w:noProof/>
        </w:rPr>
        <w:drawing>
          <wp:inline distT="0" distB="0" distL="0" distR="0" wp14:anchorId="45F2E7AF" wp14:editId="12AF0708">
            <wp:extent cx="1186180" cy="2465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6180" cy="2465705"/>
                    </a:xfrm>
                    <a:prstGeom prst="rect">
                      <a:avLst/>
                    </a:prstGeom>
                    <a:noFill/>
                    <a:ln>
                      <a:noFill/>
                    </a:ln>
                  </pic:spPr>
                </pic:pic>
              </a:graphicData>
            </a:graphic>
          </wp:inline>
        </w:drawing>
      </w:r>
    </w:p>
    <w:p w:rsidR="00A96605" w:rsidRDefault="00A96605" w:rsidP="00A96605">
      <w:pPr>
        <w:pStyle w:val="Spacing"/>
      </w:pPr>
    </w:p>
    <w:p w:rsidR="00A96605" w:rsidRDefault="00A96605" w:rsidP="00A96605">
      <w:r>
        <w:t xml:space="preserve">The diamond is a call to the </w:t>
      </w:r>
      <w:r>
        <w:rPr>
          <w:rStyle w:val="CodeChar"/>
        </w:rPr>
        <w:t xml:space="preserve">Until </w:t>
      </w:r>
      <w:r>
        <w:t xml:space="preserve">command. There is a circle inside the diamond, that represents the </w:t>
      </w:r>
      <w:r w:rsidRPr="00B16D6F">
        <w:rPr>
          <w:rStyle w:val="CodeChar"/>
        </w:rPr>
        <w:t>Boolean</w:t>
      </w:r>
      <w:r>
        <w:t xml:space="preserve"> </w:t>
      </w:r>
      <w:r w:rsidRPr="00B16D6F">
        <w:rPr>
          <w:rStyle w:val="CodeChar"/>
        </w:rPr>
        <w:t>Condition</w:t>
      </w:r>
      <w:r>
        <w:t xml:space="preserve">. The name </w:t>
      </w:r>
      <w:r w:rsidRPr="00E16CD1">
        <w:rPr>
          <w:rStyle w:val="CodeChar"/>
        </w:rPr>
        <w:t xml:space="preserve">Condition </w:t>
      </w:r>
      <w:r>
        <w:t xml:space="preserve">is not shown with the circle, because it is the only circle there and it looks so obvious that it is the condition. The circle inside the diamond points to another circle outside the diamond, indicating that the </w:t>
      </w:r>
      <w:r w:rsidRPr="00B16D6F">
        <w:rPr>
          <w:rStyle w:val="CodeChar"/>
        </w:rPr>
        <w:t xml:space="preserve">Boolean </w:t>
      </w:r>
      <w:r>
        <w:t xml:space="preserve">is defined outside the call to the </w:t>
      </w:r>
      <w:r>
        <w:rPr>
          <w:rStyle w:val="CodeChar"/>
        </w:rPr>
        <w:t xml:space="preserve">Until </w:t>
      </w:r>
      <w:r>
        <w:t xml:space="preserve">statement. The diamond also contains a square called </w:t>
      </w:r>
      <w:smartTag w:uri="urn:schemas-microsoft-com:office:smarttags" w:element="place">
        <w:r w:rsidRPr="00B16D6F">
          <w:rPr>
            <w:rStyle w:val="CodeChar"/>
          </w:rPr>
          <w:t>Loop</w:t>
        </w:r>
      </w:smartTag>
      <w:r>
        <w:t xml:space="preserve">, which is a reference to the command, that will be run as long as the condition is </w:t>
      </w:r>
      <w:r>
        <w:rPr>
          <w:rStyle w:val="CodeChar"/>
        </w:rPr>
        <w:t>False</w:t>
      </w:r>
      <w:r>
        <w:t xml:space="preserve">. The </w:t>
      </w:r>
      <w:smartTag w:uri="urn:schemas-microsoft-com:office:smarttags" w:element="place">
        <w:r w:rsidRPr="00B16D6F">
          <w:rPr>
            <w:rStyle w:val="CodeChar"/>
          </w:rPr>
          <w:t>Loop</w:t>
        </w:r>
      </w:smartTag>
      <w:r w:rsidRPr="00B16D6F">
        <w:rPr>
          <w:rStyle w:val="CodeChar"/>
        </w:rPr>
        <w:t xml:space="preserve"> </w:t>
      </w:r>
      <w:r>
        <w:t xml:space="preserve">command reference points out of the diamond to a command defined outside the call to the </w:t>
      </w:r>
      <w:r w:rsidRPr="00B16D6F">
        <w:rPr>
          <w:rStyle w:val="CodeChar"/>
        </w:rPr>
        <w:t xml:space="preserve">While </w:t>
      </w:r>
      <w:r>
        <w:t>statement.</w:t>
      </w:r>
    </w:p>
    <w:p w:rsidR="00A96605" w:rsidRDefault="00A96605" w:rsidP="00A96605">
      <w:pPr>
        <w:pStyle w:val="Spacing"/>
      </w:pPr>
    </w:p>
    <w:p w:rsidR="00A96605" w:rsidRDefault="00A96605" w:rsidP="00A96605">
      <w:r>
        <w:t xml:space="preserve">The </w:t>
      </w:r>
      <w:smartTag w:uri="urn:schemas-microsoft-com:office:smarttags" w:element="place">
        <w:r w:rsidRPr="0029732F">
          <w:rPr>
            <w:rStyle w:val="CodeChar"/>
          </w:rPr>
          <w:t>Loop</w:t>
        </w:r>
      </w:smartTag>
      <w:r w:rsidRPr="0029732F">
        <w:rPr>
          <w:rStyle w:val="CodeChar"/>
        </w:rPr>
        <w:t xml:space="preserve"> </w:t>
      </w:r>
      <w:r>
        <w:t xml:space="preserve">parameter is placed inside a nonagon purely for esteatic reasons. It is a single reference to a command, and the nonagon will never contain multiple references to commands, but it is obvious the command in it will be run multiple times. The nonagon stands for multiple, so it is put around the </w:t>
      </w:r>
      <w:smartTag w:uri="urn:schemas-microsoft-com:office:smarttags" w:element="place">
        <w:r w:rsidRPr="0029732F">
          <w:rPr>
            <w:rStyle w:val="CodeChar"/>
          </w:rPr>
          <w:t>Loop</w:t>
        </w:r>
      </w:smartTag>
      <w:r w:rsidRPr="0029732F">
        <w:rPr>
          <w:rStyle w:val="CodeChar"/>
        </w:rPr>
        <w:t xml:space="preserve"> </w:t>
      </w:r>
      <w:r>
        <w:t>parameter, but it will always contain a single item and you cannot add any more items to it.</w:t>
      </w:r>
    </w:p>
    <w:p w:rsidR="00A96605" w:rsidRDefault="00A96605" w:rsidP="00A96605">
      <w:pPr>
        <w:pStyle w:val="Spacing"/>
      </w:pPr>
    </w:p>
    <w:p w:rsidR="00A96605" w:rsidRDefault="00A96605" w:rsidP="00A96605">
      <w:r>
        <w:t xml:space="preserve">In the example above, the </w:t>
      </w:r>
      <w:r w:rsidRPr="00B16D6F">
        <w:rPr>
          <w:rStyle w:val="CodeChar"/>
        </w:rPr>
        <w:t>Condition</w:t>
      </w:r>
      <w:r w:rsidRPr="00B16D6F">
        <w:t xml:space="preserve"> and </w:t>
      </w:r>
      <w:r>
        <w:t xml:space="preserve">the </w:t>
      </w:r>
      <w:smartTag w:uri="urn:schemas-microsoft-com:office:smarttags" w:element="place">
        <w:r w:rsidRPr="005B1B55">
          <w:rPr>
            <w:rStyle w:val="CodeChar"/>
          </w:rPr>
          <w:t>Loop</w:t>
        </w:r>
      </w:smartTag>
      <w:r w:rsidRPr="005B1B55">
        <w:rPr>
          <w:rStyle w:val="CodeChar"/>
        </w:rPr>
        <w:t xml:space="preserve"> </w:t>
      </w:r>
      <w:r>
        <w:t>procedure reference were defined outside the diamond. They may as well have been defined right inside the diamond. The diagram above is just an example.</w:t>
      </w:r>
    </w:p>
    <w:p w:rsidR="00A96605" w:rsidRDefault="00A96605" w:rsidP="00A96605">
      <w:pPr>
        <w:pStyle w:val="Spacing"/>
      </w:pPr>
    </w:p>
    <w:p w:rsidR="00A96605" w:rsidRDefault="00A96605" w:rsidP="00A96605">
      <w:r>
        <w:t xml:space="preserve">The </w:t>
      </w:r>
      <w:r w:rsidRPr="007D1858">
        <w:rPr>
          <w:i/>
        </w:rPr>
        <w:t xml:space="preserve">definition </w:t>
      </w:r>
      <w:r>
        <w:t xml:space="preserve">of the </w:t>
      </w:r>
      <w:r>
        <w:rPr>
          <w:rStyle w:val="CodeChar"/>
        </w:rPr>
        <w:t xml:space="preserve">Until </w:t>
      </w:r>
      <w:r>
        <w:t xml:space="preserve">execution </w:t>
      </w:r>
      <w:r w:rsidR="005C7FD8">
        <w:t>flow</w:t>
      </w:r>
      <w:r>
        <w:t xml:space="preserve"> command is part of a system module for execution </w:t>
      </w:r>
      <w:r w:rsidR="005C7FD8">
        <w:t>flow</w:t>
      </w:r>
      <w:r>
        <w:t xml:space="preserve"> commands. The public elements of the definition look like this:</w:t>
      </w:r>
    </w:p>
    <w:p w:rsidR="00A96605" w:rsidRDefault="00A96605" w:rsidP="00A96605">
      <w:pPr>
        <w:pStyle w:val="Spacing"/>
      </w:pPr>
    </w:p>
    <w:p w:rsidR="00A96605" w:rsidRDefault="00A96605" w:rsidP="00A96605">
      <w:pPr>
        <w:ind w:left="852"/>
      </w:pPr>
      <w:r>
        <w:rPr>
          <w:noProof/>
        </w:rPr>
        <w:drawing>
          <wp:inline distT="0" distB="0" distL="0" distR="0" wp14:anchorId="5FAD8B4E" wp14:editId="1FC62187">
            <wp:extent cx="1423670" cy="1377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3670" cy="1377315"/>
                    </a:xfrm>
                    <a:prstGeom prst="rect">
                      <a:avLst/>
                    </a:prstGeom>
                    <a:noFill/>
                    <a:ln>
                      <a:noFill/>
                    </a:ln>
                  </pic:spPr>
                </pic:pic>
              </a:graphicData>
            </a:graphic>
          </wp:inline>
        </w:drawing>
      </w:r>
    </w:p>
    <w:p w:rsidR="00A96605" w:rsidRDefault="00A96605" w:rsidP="00A96605">
      <w:pPr>
        <w:pStyle w:val="Spacing"/>
      </w:pPr>
    </w:p>
    <w:p w:rsidR="00A96605" w:rsidRDefault="00A96605" w:rsidP="00A96605">
      <w:r>
        <w:t>Nothing is filled in yet as the</w:t>
      </w:r>
      <w:r w:rsidRPr="00E16CD1">
        <w:rPr>
          <w:rStyle w:val="CodeChar"/>
        </w:rPr>
        <w:t xml:space="preserve">  Condition  </w:t>
      </w:r>
      <w:r>
        <w:t>or the</w:t>
      </w:r>
      <w:r w:rsidRPr="00ED0736">
        <w:rPr>
          <w:rStyle w:val="CodeChar"/>
        </w:rPr>
        <w:t xml:space="preserve">  </w:t>
      </w:r>
      <w:smartTag w:uri="urn:schemas-microsoft-com:office:smarttags" w:element="place">
        <w:r w:rsidRPr="00ED0736">
          <w:rPr>
            <w:rStyle w:val="CodeChar"/>
          </w:rPr>
          <w:t>Loop</w:t>
        </w:r>
      </w:smartTag>
      <w:r w:rsidRPr="00ED0736">
        <w:rPr>
          <w:rStyle w:val="CodeChar"/>
        </w:rPr>
        <w:t xml:space="preserve">  </w:t>
      </w:r>
      <w:r>
        <w:t>procedure reference.</w:t>
      </w:r>
    </w:p>
    <w:p w:rsidR="003F5275" w:rsidRDefault="003F5275" w:rsidP="00FB76A5"/>
    <w:sectPr w:rsidR="003F52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60E"/>
    <w:rsid w:val="00013DA6"/>
    <w:rsid w:val="0001638E"/>
    <w:rsid w:val="00031913"/>
    <w:rsid w:val="00053E87"/>
    <w:rsid w:val="00064403"/>
    <w:rsid w:val="000C7D9D"/>
    <w:rsid w:val="000D7022"/>
    <w:rsid w:val="000F5969"/>
    <w:rsid w:val="000F652F"/>
    <w:rsid w:val="00175EE4"/>
    <w:rsid w:val="00177197"/>
    <w:rsid w:val="001B318B"/>
    <w:rsid w:val="001B7346"/>
    <w:rsid w:val="00231E7E"/>
    <w:rsid w:val="0027394B"/>
    <w:rsid w:val="002C166C"/>
    <w:rsid w:val="002C79F5"/>
    <w:rsid w:val="00311845"/>
    <w:rsid w:val="003209F2"/>
    <w:rsid w:val="0032466D"/>
    <w:rsid w:val="003271FC"/>
    <w:rsid w:val="0033754D"/>
    <w:rsid w:val="003E44EF"/>
    <w:rsid w:val="003F5275"/>
    <w:rsid w:val="00412620"/>
    <w:rsid w:val="00413B6D"/>
    <w:rsid w:val="0041620C"/>
    <w:rsid w:val="00431B4F"/>
    <w:rsid w:val="004348B0"/>
    <w:rsid w:val="0049067F"/>
    <w:rsid w:val="004A5090"/>
    <w:rsid w:val="004D4169"/>
    <w:rsid w:val="004E6383"/>
    <w:rsid w:val="00502669"/>
    <w:rsid w:val="005106B7"/>
    <w:rsid w:val="00532D2F"/>
    <w:rsid w:val="00571582"/>
    <w:rsid w:val="00574711"/>
    <w:rsid w:val="005A1878"/>
    <w:rsid w:val="005C4BF4"/>
    <w:rsid w:val="005C7FD8"/>
    <w:rsid w:val="006440F0"/>
    <w:rsid w:val="006876A4"/>
    <w:rsid w:val="00692DB5"/>
    <w:rsid w:val="006B64D3"/>
    <w:rsid w:val="006F2631"/>
    <w:rsid w:val="007442B6"/>
    <w:rsid w:val="007E7FC4"/>
    <w:rsid w:val="00840264"/>
    <w:rsid w:val="00846B80"/>
    <w:rsid w:val="00872C9B"/>
    <w:rsid w:val="008C6D6B"/>
    <w:rsid w:val="008F1870"/>
    <w:rsid w:val="008F228C"/>
    <w:rsid w:val="00916207"/>
    <w:rsid w:val="00916A8F"/>
    <w:rsid w:val="00954D31"/>
    <w:rsid w:val="00983EDF"/>
    <w:rsid w:val="009A1E2B"/>
    <w:rsid w:val="009A4C2D"/>
    <w:rsid w:val="009C617F"/>
    <w:rsid w:val="009F2C47"/>
    <w:rsid w:val="00A24F90"/>
    <w:rsid w:val="00A37A6A"/>
    <w:rsid w:val="00A531F0"/>
    <w:rsid w:val="00A53333"/>
    <w:rsid w:val="00A7502D"/>
    <w:rsid w:val="00A944D3"/>
    <w:rsid w:val="00A96605"/>
    <w:rsid w:val="00AA0A55"/>
    <w:rsid w:val="00AB585B"/>
    <w:rsid w:val="00AC64AE"/>
    <w:rsid w:val="00AD0AD9"/>
    <w:rsid w:val="00B25223"/>
    <w:rsid w:val="00B633F4"/>
    <w:rsid w:val="00BF0D7A"/>
    <w:rsid w:val="00C00499"/>
    <w:rsid w:val="00C057FC"/>
    <w:rsid w:val="00C82778"/>
    <w:rsid w:val="00CA2D5D"/>
    <w:rsid w:val="00D06B66"/>
    <w:rsid w:val="00DC1C56"/>
    <w:rsid w:val="00DF5BE0"/>
    <w:rsid w:val="00E528EE"/>
    <w:rsid w:val="00E8670E"/>
    <w:rsid w:val="00EF2C1B"/>
    <w:rsid w:val="00F02CB5"/>
    <w:rsid w:val="00F17961"/>
    <w:rsid w:val="00F47038"/>
    <w:rsid w:val="00F7010E"/>
    <w:rsid w:val="00F80C01"/>
    <w:rsid w:val="00FB76A5"/>
    <w:rsid w:val="00FD7F1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3EA6EC6"/>
  <w15:chartTrackingRefBased/>
  <w15:docId w15:val="{FC9C6970-03A4-457B-A341-573AD1CA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00360E"/>
    <w:pPr>
      <w:keepNext/>
      <w:spacing w:before="180" w:after="120"/>
      <w:outlineLvl w:val="2"/>
    </w:pPr>
    <w:rPr>
      <w:rFonts w:cs="Arial"/>
      <w:b/>
      <w:bCs/>
      <w:sz w:val="22"/>
    </w:rPr>
  </w:style>
  <w:style w:type="paragraph" w:styleId="Heading4">
    <w:name w:val="heading 4"/>
    <w:basedOn w:val="Normal"/>
    <w:next w:val="Normal"/>
    <w:qFormat/>
    <w:rsid w:val="0000360E"/>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28</cp:revision>
  <cp:lastPrinted>1899-12-31T23:00:00Z</cp:lastPrinted>
  <dcterms:created xsi:type="dcterms:W3CDTF">2020-05-20T19:07:00Z</dcterms:created>
  <dcterms:modified xsi:type="dcterms:W3CDTF">2020-05-30T21:05:00Z</dcterms:modified>
</cp:coreProperties>
</file>