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920773" w:rsidTr="00920773">
        <w:tc>
          <w:tcPr>
            <w:tcW w:w="5000" w:type="pct"/>
            <w:shd w:val="clear" w:color="auto" w:fill="3366FF"/>
          </w:tcPr>
          <w:p w:rsidR="003271FC" w:rsidRPr="008C33D2" w:rsidRDefault="00886363" w:rsidP="00F7010E">
            <w:pPr>
              <w:pStyle w:val="Heading1"/>
            </w:pPr>
            <w:r>
              <w:t>Circle Language Spec</w:t>
            </w:r>
          </w:p>
        </w:tc>
      </w:tr>
    </w:tbl>
    <w:p w:rsidR="008F7838" w:rsidRDefault="004B62BF" w:rsidP="003271FC">
      <w:pPr>
        <w:pStyle w:val="Heading2"/>
      </w:pPr>
      <w:r>
        <w:t>Introduction</w:t>
      </w:r>
    </w:p>
    <w:p w:rsidR="004B62BF" w:rsidRDefault="00273584" w:rsidP="004B62BF">
      <w:r>
        <w:t xml:space="preserve">This chapter aims to </w:t>
      </w:r>
      <w:r w:rsidR="00D6024C">
        <w:t xml:space="preserve">introduce </w:t>
      </w:r>
      <w:r>
        <w:t xml:space="preserve">the </w:t>
      </w:r>
      <w:r w:rsidR="00D67C42">
        <w:t xml:space="preserve">basics of </w:t>
      </w:r>
      <w:r>
        <w:t>Circle language</w:t>
      </w:r>
      <w:r w:rsidR="00A5434C">
        <w:t xml:space="preserve">. </w:t>
      </w:r>
      <w:r w:rsidR="009A40A1">
        <w:t xml:space="preserve">Circle language </w:t>
      </w:r>
      <w:r w:rsidR="00A5434C">
        <w:t xml:space="preserve">is </w:t>
      </w:r>
      <w:r>
        <w:t xml:space="preserve">an idea </w:t>
      </w:r>
      <w:r w:rsidR="00A5434C">
        <w:t xml:space="preserve">for </w:t>
      </w:r>
      <w:r>
        <w:t xml:space="preserve">a </w:t>
      </w:r>
      <w:r w:rsidR="009A40A1">
        <w:t xml:space="preserve">computer </w:t>
      </w:r>
      <w:r>
        <w:t>programming language</w:t>
      </w:r>
      <w:r w:rsidR="00D67C42">
        <w:t>,</w:t>
      </w:r>
      <w:r>
        <w:t xml:space="preserve"> </w:t>
      </w:r>
      <w:r w:rsidR="00D67C42">
        <w:t xml:space="preserve">that is </w:t>
      </w:r>
      <w:r>
        <w:t>mostly a diagram notation</w:t>
      </w:r>
      <w:r w:rsidR="00D6024C">
        <w:t xml:space="preserve"> for visualizing computer code</w:t>
      </w:r>
      <w:r>
        <w:t>.</w:t>
      </w:r>
    </w:p>
    <w:p w:rsidR="00A23FC2" w:rsidRDefault="00A23FC2" w:rsidP="005D7EC6">
      <w:pPr>
        <w:pStyle w:val="Heading3"/>
      </w:pPr>
      <w:r>
        <w:t xml:space="preserve">Splitting up </w:t>
      </w:r>
      <w:r w:rsidRPr="005D7EC6">
        <w:t>Ideas</w:t>
      </w:r>
    </w:p>
    <w:p w:rsidR="00A23FC2" w:rsidRDefault="00A23FC2" w:rsidP="00A23FC2">
      <w:r>
        <w:t xml:space="preserve">Something that </w:t>
      </w:r>
      <w:r w:rsidR="004F53FB">
        <w:t xml:space="preserve">can </w:t>
      </w:r>
      <w:r>
        <w:t xml:space="preserve">play a role </w:t>
      </w:r>
      <w:r w:rsidR="00F75D5E">
        <w:t>in</w:t>
      </w:r>
      <w:r>
        <w:t xml:space="preserve"> making software, is splitting up a large</w:t>
      </w:r>
      <w:r w:rsidR="00B74638">
        <w:t>r</w:t>
      </w:r>
      <w:r>
        <w:t xml:space="preserve"> idea into smaller ideas.</w:t>
      </w:r>
    </w:p>
    <w:p w:rsidR="004406D8" w:rsidRDefault="004406D8" w:rsidP="00A23FC2"/>
    <w:p w:rsidR="004406D8" w:rsidRDefault="004406D8" w:rsidP="004406D8">
      <w:pPr>
        <w:ind w:left="852"/>
      </w:pPr>
      <w:r>
        <w:rPr>
          <w:noProof/>
        </w:rPr>
        <w:drawing>
          <wp:inline distT="0" distB="0" distL="0" distR="0" wp14:anchorId="1F8702B5" wp14:editId="197F8FEE">
            <wp:extent cx="1927860" cy="2044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6D8" w:rsidRDefault="004406D8" w:rsidP="004406D8">
      <w:pPr>
        <w:ind w:left="852"/>
      </w:pPr>
    </w:p>
    <w:p w:rsidR="004406D8" w:rsidRDefault="004406D8" w:rsidP="004406D8">
      <w:pPr>
        <w:ind w:left="568"/>
      </w:pPr>
      <w:r>
        <w:t xml:space="preserve">Here you </w:t>
      </w:r>
      <w:r w:rsidR="005C170E">
        <w:t xml:space="preserve">can </w:t>
      </w:r>
      <w:r>
        <w:t xml:space="preserve">see the idea of </w:t>
      </w:r>
      <w:r>
        <w:rPr>
          <w:i/>
          <w:iCs/>
        </w:rPr>
        <w:t>the computer</w:t>
      </w:r>
      <w:r>
        <w:t xml:space="preserve">, split up into four </w:t>
      </w:r>
      <w:r w:rsidR="00C65EB1">
        <w:t>sub</w:t>
      </w:r>
      <w:r>
        <w:t xml:space="preserve"> ideas: the monitor, keyboard, mouse and printer.</w:t>
      </w:r>
    </w:p>
    <w:p w:rsidR="000868E1" w:rsidRDefault="000868E1" w:rsidP="004406D8">
      <w:pPr>
        <w:ind w:left="568"/>
      </w:pPr>
    </w:p>
    <w:p w:rsidR="000868E1" w:rsidRDefault="000868E1" w:rsidP="004406D8">
      <w:pPr>
        <w:ind w:left="568"/>
      </w:pPr>
      <w:r>
        <w:t xml:space="preserve">In Circle language, the main symbol for an idea </w:t>
      </w:r>
      <w:r w:rsidR="005F7010">
        <w:t>might</w:t>
      </w:r>
      <w:r w:rsidR="005C170E">
        <w:t xml:space="preserve"> be</w:t>
      </w:r>
      <w:r>
        <w:t xml:space="preserve"> a </w:t>
      </w:r>
      <w:r w:rsidRPr="000868E1">
        <w:rPr>
          <w:i/>
          <w:iCs/>
        </w:rPr>
        <w:t>circle</w:t>
      </w:r>
      <w:r>
        <w:t>:</w:t>
      </w:r>
    </w:p>
    <w:p w:rsidR="000868E1" w:rsidRDefault="000868E1" w:rsidP="004406D8">
      <w:pPr>
        <w:ind w:left="568"/>
      </w:pPr>
    </w:p>
    <w:p w:rsidR="000868E1" w:rsidRDefault="000868E1" w:rsidP="000868E1">
      <w:pPr>
        <w:ind w:left="852"/>
      </w:pPr>
      <w:r>
        <w:rPr>
          <w:noProof/>
        </w:rPr>
        <w:drawing>
          <wp:inline distT="0" distB="0" distL="0" distR="0" wp14:anchorId="22CF994C" wp14:editId="1138C663">
            <wp:extent cx="506730" cy="4584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8E1" w:rsidRDefault="000868E1" w:rsidP="000868E1">
      <w:pPr>
        <w:ind w:left="852"/>
      </w:pPr>
    </w:p>
    <w:p w:rsidR="000868E1" w:rsidRDefault="001E3754" w:rsidP="000868E1">
      <w:pPr>
        <w:ind w:left="568"/>
      </w:pPr>
      <w:r>
        <w:t xml:space="preserve">Each </w:t>
      </w:r>
      <w:r w:rsidR="00C65EB1">
        <w:t>sub</w:t>
      </w:r>
      <w:r>
        <w:t xml:space="preserve"> idea </w:t>
      </w:r>
      <w:r w:rsidR="00363B76">
        <w:t>could</w:t>
      </w:r>
      <w:r>
        <w:t xml:space="preserve"> work more or less independently of the othe</w:t>
      </w:r>
      <w:r w:rsidR="00D35CB8">
        <w:t>r</w:t>
      </w:r>
      <w:r w:rsidR="0008432A">
        <w:t>s</w:t>
      </w:r>
      <w:r>
        <w:t xml:space="preserve">. </w:t>
      </w:r>
      <w:r w:rsidRPr="001E3754">
        <w:rPr>
          <w:b/>
          <w:bCs/>
        </w:rPr>
        <w:t>Monitor</w:t>
      </w:r>
      <w:r>
        <w:t xml:space="preserve"> does </w:t>
      </w:r>
      <w:r w:rsidR="0008432A">
        <w:t>something</w:t>
      </w:r>
      <w:r>
        <w:t xml:space="preserve">, </w:t>
      </w:r>
      <w:r w:rsidRPr="001E3754">
        <w:rPr>
          <w:b/>
          <w:bCs/>
        </w:rPr>
        <w:t>Keyboard</w:t>
      </w:r>
      <w:r>
        <w:t xml:space="preserve"> does </w:t>
      </w:r>
      <w:r w:rsidR="0008432A">
        <w:t>something</w:t>
      </w:r>
      <w:r>
        <w:t>.</w:t>
      </w:r>
      <w:r w:rsidR="00C65EB1">
        <w:t xml:space="preserve"> It</w:t>
      </w:r>
      <w:r w:rsidR="002E6EFD">
        <w:t xml:space="preserve"> i</w:t>
      </w:r>
      <w:r w:rsidR="00C65EB1">
        <w:t xml:space="preserve">s the </w:t>
      </w:r>
      <w:r w:rsidR="009A67F3">
        <w:t>super</w:t>
      </w:r>
      <w:r w:rsidR="004F0353">
        <w:t xml:space="preserve"> </w:t>
      </w:r>
      <w:r w:rsidR="00C65EB1">
        <w:t xml:space="preserve">idea that </w:t>
      </w:r>
      <w:r w:rsidR="00EF6B1A">
        <w:t>may</w:t>
      </w:r>
      <w:r w:rsidR="00C65EB1">
        <w:t xml:space="preserve"> tie the sub ideas together. </w:t>
      </w:r>
      <w:r w:rsidR="00B17794">
        <w:t xml:space="preserve">Meaning: </w:t>
      </w:r>
      <w:r w:rsidR="00C65EB1">
        <w:t xml:space="preserve">the computer </w:t>
      </w:r>
      <w:r w:rsidR="00C65EB1" w:rsidRPr="00D71BAE">
        <w:rPr>
          <w:color w:val="FF0000"/>
        </w:rPr>
        <w:t>make</w:t>
      </w:r>
      <w:r w:rsidR="00D2087B" w:rsidRPr="00D71BAE">
        <w:rPr>
          <w:color w:val="FF0000"/>
        </w:rPr>
        <w:t>s</w:t>
      </w:r>
      <w:r w:rsidR="00C65EB1" w:rsidRPr="00D71BAE">
        <w:rPr>
          <w:color w:val="FF0000"/>
        </w:rPr>
        <w:t xml:space="preserve"> </w:t>
      </w:r>
      <w:r w:rsidR="00C65EB1">
        <w:t>the link between monitor, keyboard, mouse and printer.</w:t>
      </w:r>
      <w:r w:rsidR="004F0353">
        <w:t xml:space="preserve"> The </w:t>
      </w:r>
      <w:r w:rsidR="009A67F3">
        <w:t xml:space="preserve">super </w:t>
      </w:r>
      <w:r w:rsidR="004F0353">
        <w:t>idea might combine the sub ideas and could manage the communication between the sub ideas.</w:t>
      </w:r>
    </w:p>
    <w:p w:rsidR="00CA1D05" w:rsidRDefault="00CA1D05" w:rsidP="000868E1">
      <w:pPr>
        <w:ind w:left="568"/>
      </w:pPr>
    </w:p>
    <w:p w:rsidR="00CA1D05" w:rsidRDefault="00CA1D05" w:rsidP="000868E1">
      <w:pPr>
        <w:ind w:left="568"/>
      </w:pPr>
      <w:r>
        <w:t xml:space="preserve">In computer programming, ideas, so both </w:t>
      </w:r>
      <w:r w:rsidR="009A67F3">
        <w:t>super</w:t>
      </w:r>
      <w:r>
        <w:t xml:space="preserve"> ideas and sub ideas, </w:t>
      </w:r>
      <w:r w:rsidR="0027239F">
        <w:t>might</w:t>
      </w:r>
      <w:r>
        <w:t xml:space="preserve"> be called </w:t>
      </w:r>
      <w:r w:rsidRPr="00CA1D05">
        <w:rPr>
          <w:i/>
          <w:iCs/>
        </w:rPr>
        <w:t>objects</w:t>
      </w:r>
      <w:r>
        <w:t>.</w:t>
      </w:r>
      <w:r w:rsidR="00EA1C03">
        <w:t xml:space="preserve"> Each object can be responsible for its own part of the system.</w:t>
      </w:r>
    </w:p>
    <w:p w:rsidR="00EA1C03" w:rsidRDefault="00EA1C03" w:rsidP="000868E1">
      <w:pPr>
        <w:ind w:left="568"/>
      </w:pPr>
    </w:p>
    <w:p w:rsidR="00EA1C03" w:rsidRDefault="00EA1C03" w:rsidP="00EA1C03">
      <w:pPr>
        <w:ind w:left="852"/>
      </w:pPr>
      <w:r>
        <w:rPr>
          <w:noProof/>
        </w:rPr>
        <w:drawing>
          <wp:inline distT="0" distB="0" distL="0" distR="0" wp14:anchorId="76194365" wp14:editId="423B76D2">
            <wp:extent cx="2176780" cy="2292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1F" w:rsidRDefault="0049011F" w:rsidP="00EA1C03">
      <w:pPr>
        <w:ind w:left="852"/>
      </w:pPr>
    </w:p>
    <w:p w:rsidR="0049011F" w:rsidRDefault="0049011F" w:rsidP="0049011F">
      <w:r>
        <w:t xml:space="preserve">Each sub idea </w:t>
      </w:r>
      <w:r w:rsidRPr="003F446C">
        <w:t xml:space="preserve">can </w:t>
      </w:r>
      <w:r>
        <w:t xml:space="preserve">be split up in sub ideas itself and </w:t>
      </w:r>
      <w:r w:rsidRPr="003F446C">
        <w:t xml:space="preserve">you </w:t>
      </w:r>
      <w:proofErr w:type="spellStart"/>
      <w:r w:rsidR="003F446C" w:rsidRPr="003F446C">
        <w:t>mith</w:t>
      </w:r>
      <w:proofErr w:type="spellEnd"/>
      <w:r w:rsidR="003F446C" w:rsidRPr="003F446C">
        <w:t xml:space="preserve"> </w:t>
      </w:r>
      <w:r>
        <w:t>go on and on splitting up ideas.</w:t>
      </w:r>
    </w:p>
    <w:p w:rsidR="0049011F" w:rsidRDefault="0049011F" w:rsidP="0049011F"/>
    <w:p w:rsidR="0049011F" w:rsidRDefault="0049011F" w:rsidP="0049011F">
      <w:pPr>
        <w:ind w:left="852"/>
      </w:pPr>
      <w:r>
        <w:rPr>
          <w:noProof/>
        </w:rPr>
        <w:drawing>
          <wp:inline distT="0" distB="0" distL="0" distR="0" wp14:anchorId="3892468D" wp14:editId="5EA96C5C">
            <wp:extent cx="3796030" cy="3915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1F" w:rsidRDefault="0049011F" w:rsidP="00EA1C03">
      <w:pPr>
        <w:ind w:left="852"/>
      </w:pPr>
    </w:p>
    <w:p w:rsidR="00F35828" w:rsidRDefault="00F35828" w:rsidP="00F35828">
      <w:r>
        <w:t>But to see the general point of the system, you might only need to see the top layers of the split up.</w:t>
      </w:r>
    </w:p>
    <w:p w:rsidR="00F35828" w:rsidRDefault="00F35828" w:rsidP="00EA1C03">
      <w:pPr>
        <w:ind w:left="852"/>
      </w:pPr>
    </w:p>
    <w:p w:rsidR="00F35828" w:rsidRDefault="00F35828" w:rsidP="00EA1C03">
      <w:pPr>
        <w:ind w:left="852"/>
      </w:pPr>
      <w:r>
        <w:rPr>
          <w:noProof/>
        </w:rPr>
        <w:drawing>
          <wp:inline distT="0" distB="0" distL="0" distR="0" wp14:anchorId="7B8A1367" wp14:editId="7B175E8F">
            <wp:extent cx="2176780" cy="2292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828" w:rsidRDefault="00F35828" w:rsidP="00EA1C03">
      <w:pPr>
        <w:ind w:left="852"/>
      </w:pPr>
    </w:p>
    <w:p w:rsidR="00931AE6" w:rsidRDefault="00931AE6" w:rsidP="00931AE6">
      <w:r>
        <w:t xml:space="preserve">This </w:t>
      </w:r>
      <w:r w:rsidR="003960E9">
        <w:t xml:space="preserve">might </w:t>
      </w:r>
      <w:r>
        <w:t xml:space="preserve">make object oriented programming a way to keep overview over </w:t>
      </w:r>
      <w:r w:rsidR="00FD6DC3">
        <w:t>a</w:t>
      </w:r>
      <w:r>
        <w:t xml:space="preserve"> system as it</w:t>
      </w:r>
      <w:r w:rsidR="0064159C">
        <w:t xml:space="preserve"> grows</w:t>
      </w:r>
      <w:r>
        <w:t xml:space="preserve">. </w:t>
      </w:r>
      <w:r w:rsidR="007248DC">
        <w:t>A c</w:t>
      </w:r>
      <w:r w:rsidR="007248DC">
        <w:t>lear the split up into ideas</w:t>
      </w:r>
      <w:r w:rsidR="007248DC">
        <w:t xml:space="preserve"> might help t</w:t>
      </w:r>
      <w:r>
        <w:t xml:space="preserve">he understandability of the design, </w:t>
      </w:r>
      <w:r w:rsidR="00832EA7">
        <w:t xml:space="preserve">perhaps </w:t>
      </w:r>
      <w:r w:rsidR="00EA2272">
        <w:t xml:space="preserve">most importantly </w:t>
      </w:r>
      <w:r>
        <w:t>the top layers.</w:t>
      </w:r>
      <w:r w:rsidR="00754418">
        <w:t xml:space="preserve"> </w:t>
      </w:r>
      <w:r w:rsidR="009D2D5F">
        <w:t>Depending on who you ask, a</w:t>
      </w:r>
      <w:r w:rsidR="004A4E45">
        <w:t xml:space="preserve"> </w:t>
      </w:r>
      <w:r>
        <w:t xml:space="preserve">subdivision in objects </w:t>
      </w:r>
      <w:r w:rsidR="00294264">
        <w:t xml:space="preserve">might be the most </w:t>
      </w:r>
      <w:r>
        <w:t xml:space="preserve">important thing in software. So splitting up an idea into sub ideas, something that </w:t>
      </w:r>
      <w:r w:rsidR="00BC1B05">
        <w:t xml:space="preserve">most people </w:t>
      </w:r>
      <w:r w:rsidR="00552604">
        <w:t>are probably</w:t>
      </w:r>
      <w:r w:rsidR="00BC1B05">
        <w:t xml:space="preserve"> able to do</w:t>
      </w:r>
      <w:r>
        <w:t xml:space="preserve">, </w:t>
      </w:r>
      <w:r w:rsidR="00D70855">
        <w:t xml:space="preserve">might </w:t>
      </w:r>
      <w:r w:rsidR="006C06E0">
        <w:t xml:space="preserve">actually </w:t>
      </w:r>
      <w:r w:rsidR="00D70855">
        <w:t>be the most important thing about</w:t>
      </w:r>
      <w:r w:rsidR="00BC1B05">
        <w:t xml:space="preserve"> </w:t>
      </w:r>
      <w:r>
        <w:t>programming.</w:t>
      </w:r>
    </w:p>
    <w:p w:rsidR="00CA2939" w:rsidRDefault="00CA2939" w:rsidP="00CA2939">
      <w:pPr>
        <w:pStyle w:val="Heading3"/>
      </w:pPr>
      <w:r>
        <w:t>Reusing Ideas</w:t>
      </w:r>
    </w:p>
    <w:p w:rsidR="00CA2939" w:rsidRDefault="008C577D" w:rsidP="00CA2939">
      <w:r>
        <w:t>Dividing up into</w:t>
      </w:r>
      <w:r w:rsidR="00CA2939">
        <w:t xml:space="preserve"> ideas </w:t>
      </w:r>
      <w:r w:rsidR="001A1380">
        <w:t xml:space="preserve">may </w:t>
      </w:r>
      <w:r w:rsidR="00CA2939">
        <w:t xml:space="preserve">lead to the </w:t>
      </w:r>
      <w:r w:rsidR="00CA2939">
        <w:rPr>
          <w:i/>
          <w:iCs/>
        </w:rPr>
        <w:t>reusability</w:t>
      </w:r>
      <w:r w:rsidR="00CA2939">
        <w:t xml:space="preserve"> of ideas. For instance: the idea of a </w:t>
      </w:r>
      <w:r w:rsidR="00CA2939">
        <w:rPr>
          <w:i/>
          <w:iCs/>
        </w:rPr>
        <w:t>button</w:t>
      </w:r>
      <w:r w:rsidR="00CA2939">
        <w:t xml:space="preserve"> </w:t>
      </w:r>
      <w:r w:rsidR="007C176D">
        <w:t xml:space="preserve">might be </w:t>
      </w:r>
      <w:r w:rsidR="00CA2939">
        <w:t>reusable. It</w:t>
      </w:r>
      <w:r w:rsidR="00615309">
        <w:t xml:space="preserve"> </w:t>
      </w:r>
      <w:r w:rsidR="00201A82">
        <w:t xml:space="preserve">could be </w:t>
      </w:r>
      <w:r w:rsidR="00CA2939">
        <w:t>used everywhere. If you</w:t>
      </w:r>
      <w:r w:rsidR="007C176D">
        <w:t xml:space="preserve"> </w:t>
      </w:r>
      <w:r w:rsidR="00F036BA">
        <w:t xml:space="preserve">would </w:t>
      </w:r>
      <w:r w:rsidR="00CA2939">
        <w:t xml:space="preserve">program the perfect button, nobody </w:t>
      </w:r>
      <w:r w:rsidR="00F036BA">
        <w:t xml:space="preserve">might </w:t>
      </w:r>
      <w:bookmarkStart w:id="0" w:name="_GoBack"/>
      <w:bookmarkEnd w:id="0"/>
      <w:r w:rsidR="00CA2939">
        <w:t xml:space="preserve">ever need to program a button again. You </w:t>
      </w:r>
      <w:r w:rsidR="007C176D">
        <w:t xml:space="preserve">could </w:t>
      </w:r>
      <w:r w:rsidR="00CA2939">
        <w:t>just reuse the same idea whenever you need a button.</w:t>
      </w:r>
    </w:p>
    <w:p w:rsidR="00CA2939" w:rsidRPr="00E91B8E" w:rsidRDefault="00CA2939" w:rsidP="00E91B8E"/>
    <w:p w:rsidR="00CA2939" w:rsidRDefault="00CA2939" w:rsidP="00CA2939">
      <w:r>
        <w:t xml:space="preserve">Any place you use a button in your system, there </w:t>
      </w:r>
      <w:r w:rsidR="00DC252B">
        <w:t xml:space="preserve">could be </w:t>
      </w:r>
      <w:r>
        <w:t>a separate object:</w:t>
      </w:r>
    </w:p>
    <w:p w:rsidR="002816AE" w:rsidRDefault="002816AE" w:rsidP="00CA2939"/>
    <w:p w:rsidR="002816AE" w:rsidRDefault="002816AE" w:rsidP="002816AE">
      <w:pPr>
        <w:ind w:left="852"/>
      </w:pPr>
      <w:r>
        <w:rPr>
          <w:noProof/>
        </w:rPr>
        <w:drawing>
          <wp:inline distT="0" distB="0" distL="0" distR="0" wp14:anchorId="6B70EE73" wp14:editId="667890EF">
            <wp:extent cx="1831340" cy="1967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6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DF384C" wp14:editId="667F7B5F">
            <wp:extent cx="1840230" cy="196469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939" w:rsidRPr="002816AE" w:rsidRDefault="00CA2939" w:rsidP="002816AE"/>
    <w:p w:rsidR="00CA2939" w:rsidRDefault="00CA2939" w:rsidP="00CA2939">
      <w:r>
        <w:t xml:space="preserve">A button object in general </w:t>
      </w:r>
      <w:r w:rsidR="00C47424">
        <w:t xml:space="preserve">can be called </w:t>
      </w:r>
      <w:r>
        <w:t xml:space="preserve">a </w:t>
      </w:r>
      <w:r>
        <w:rPr>
          <w:i/>
          <w:iCs/>
        </w:rPr>
        <w:t xml:space="preserve">type </w:t>
      </w:r>
      <w:r>
        <w:t xml:space="preserve">of object. All the button objects </w:t>
      </w:r>
      <w:r w:rsidR="00C47424">
        <w:t>can be considered</w:t>
      </w:r>
      <w:r>
        <w:t xml:space="preserve"> objects of the same </w:t>
      </w:r>
      <w:r>
        <w:rPr>
          <w:i/>
          <w:iCs/>
        </w:rPr>
        <w:t>type</w:t>
      </w:r>
      <w:r>
        <w:t xml:space="preserve">. </w:t>
      </w:r>
      <w:r w:rsidR="00926223">
        <w:t>Some</w:t>
      </w:r>
      <w:r>
        <w:t xml:space="preserve">times the word </w:t>
      </w:r>
      <w:r>
        <w:rPr>
          <w:i/>
          <w:iCs/>
        </w:rPr>
        <w:t>object</w:t>
      </w:r>
      <w:r>
        <w:t xml:space="preserve"> is used instead of the word </w:t>
      </w:r>
      <w:r>
        <w:rPr>
          <w:i/>
          <w:iCs/>
        </w:rPr>
        <w:t>type</w:t>
      </w:r>
      <w:r>
        <w:t xml:space="preserve">. For instance, you </w:t>
      </w:r>
      <w:r w:rsidR="00926223">
        <w:t xml:space="preserve">might </w:t>
      </w:r>
      <w:r>
        <w:t xml:space="preserve">speak of </w:t>
      </w:r>
      <w:r>
        <w:rPr>
          <w:i/>
          <w:iCs/>
        </w:rPr>
        <w:t>the</w:t>
      </w:r>
      <w:r>
        <w:t xml:space="preserve"> button </w:t>
      </w:r>
      <w:r>
        <w:rPr>
          <w:i/>
          <w:iCs/>
        </w:rPr>
        <w:t>object</w:t>
      </w:r>
      <w:r>
        <w:t xml:space="preserve">, while you’re talking about the button </w:t>
      </w:r>
      <w:r>
        <w:rPr>
          <w:i/>
          <w:iCs/>
        </w:rPr>
        <w:t>type</w:t>
      </w:r>
      <w:r>
        <w:t>. It’s like by saying ‘panda’ you can refer to an individual panda (object), but also to the panda as a kind of animal (type).</w:t>
      </w:r>
    </w:p>
    <w:p w:rsidR="00CA2939" w:rsidRPr="00E91B8E" w:rsidRDefault="00CA2939" w:rsidP="00E91B8E"/>
    <w:p w:rsidR="00CA2939" w:rsidRDefault="00CA2939" w:rsidP="00CA2939">
      <w:r>
        <w:t xml:space="preserve">There </w:t>
      </w:r>
      <w:r w:rsidR="000C1A67">
        <w:t>could be</w:t>
      </w:r>
      <w:r>
        <w:t xml:space="preserve"> many types already defined, that you </w:t>
      </w:r>
      <w:r w:rsidR="000C1A67">
        <w:t xml:space="preserve">might </w:t>
      </w:r>
      <w:r>
        <w:t xml:space="preserve">be using one way or another. Such as the </w:t>
      </w:r>
      <w:r w:rsidRPr="003E569E">
        <w:rPr>
          <w:b/>
          <w:bCs/>
        </w:rPr>
        <w:t>Button</w:t>
      </w:r>
      <w:r>
        <w:t xml:space="preserve"> type for instance, which you can use to build a user interface. Another type, </w:t>
      </w:r>
      <w:r w:rsidRPr="003E569E">
        <w:rPr>
          <w:b/>
          <w:bCs/>
        </w:rPr>
        <w:t>Integer</w:t>
      </w:r>
      <w:r>
        <w:t xml:space="preserve">, represents one integer number. You </w:t>
      </w:r>
      <w:r w:rsidR="00BB3B97">
        <w:t>might be using those a lot</w:t>
      </w:r>
      <w:r w:rsidR="00F078AF">
        <w:t xml:space="preserve"> when you program.</w:t>
      </w:r>
    </w:p>
    <w:p w:rsidR="00D71189" w:rsidRDefault="00D71189" w:rsidP="00CA2939"/>
    <w:p w:rsidR="00D71189" w:rsidRDefault="00D71189" w:rsidP="00CA2939">
      <w:r>
        <w:t xml:space="preserve">Another word for type is </w:t>
      </w:r>
      <w:r w:rsidRPr="00D71189">
        <w:rPr>
          <w:i/>
          <w:iCs/>
        </w:rPr>
        <w:t>class</w:t>
      </w:r>
      <w:r>
        <w:t xml:space="preserve">. </w:t>
      </w:r>
      <w:r w:rsidRPr="00760404">
        <w:rPr>
          <w:i/>
          <w:iCs/>
        </w:rPr>
        <w:t>Type</w:t>
      </w:r>
      <w:r>
        <w:t xml:space="preserve"> and </w:t>
      </w:r>
      <w:r w:rsidRPr="00760404">
        <w:rPr>
          <w:i/>
          <w:iCs/>
        </w:rPr>
        <w:t>class</w:t>
      </w:r>
      <w:r>
        <w:t xml:space="preserve"> might not be precisely the same</w:t>
      </w:r>
      <w:r w:rsidR="00760404">
        <w:t xml:space="preserve"> things</w:t>
      </w:r>
      <w:r>
        <w:t xml:space="preserve">, but </w:t>
      </w:r>
      <w:r w:rsidR="00760404">
        <w:t xml:space="preserve">it is </w:t>
      </w:r>
      <w:r>
        <w:t xml:space="preserve">pretty close and the word </w:t>
      </w:r>
      <w:r w:rsidRPr="00D71189">
        <w:rPr>
          <w:i/>
          <w:iCs/>
        </w:rPr>
        <w:t>class</w:t>
      </w:r>
      <w:r>
        <w:t xml:space="preserve"> </w:t>
      </w:r>
      <w:r w:rsidR="00DD2E39">
        <w:t xml:space="preserve">is used a lot </w:t>
      </w:r>
      <w:r w:rsidR="00E7547E">
        <w:t xml:space="preserve">in </w:t>
      </w:r>
      <w:r w:rsidR="00DD2E39">
        <w:t xml:space="preserve">several </w:t>
      </w:r>
      <w:r>
        <w:t xml:space="preserve">object oriented programming </w:t>
      </w:r>
      <w:r w:rsidR="00DD2E39">
        <w:t>languages</w:t>
      </w:r>
      <w:r>
        <w:t>.</w:t>
      </w:r>
    </w:p>
    <w:p w:rsidR="00F04DAC" w:rsidRDefault="00C3210F" w:rsidP="00F04DAC">
      <w:pPr>
        <w:pStyle w:val="Heading3"/>
      </w:pPr>
      <w:r>
        <w:t>Commands</w:t>
      </w:r>
    </w:p>
    <w:p w:rsidR="00F04DAC" w:rsidRDefault="00F04DAC" w:rsidP="00F04DAC">
      <w:r>
        <w:t>Apart from a collection of sub</w:t>
      </w:r>
      <w:r w:rsidR="00C3210F">
        <w:t xml:space="preserve"> </w:t>
      </w:r>
      <w:r>
        <w:t xml:space="preserve">objects, an object </w:t>
      </w:r>
      <w:r w:rsidR="00855118">
        <w:t xml:space="preserve">can </w:t>
      </w:r>
      <w:r>
        <w:t xml:space="preserve">contain </w:t>
      </w:r>
      <w:r w:rsidR="00C3210F">
        <w:rPr>
          <w:i/>
          <w:iCs/>
        </w:rPr>
        <w:t>commands</w:t>
      </w:r>
      <w:r w:rsidR="00C3210F">
        <w:t>.</w:t>
      </w:r>
    </w:p>
    <w:p w:rsidR="002816AE" w:rsidRDefault="002816AE" w:rsidP="00F04DAC"/>
    <w:p w:rsidR="002816AE" w:rsidRDefault="00C07262" w:rsidP="002816AE">
      <w:pPr>
        <w:ind w:left="852"/>
      </w:pPr>
      <w:r>
        <w:rPr>
          <w:noProof/>
        </w:rPr>
        <w:drawing>
          <wp:inline distT="0" distB="0" distL="0" distR="0">
            <wp:extent cx="1789779" cy="192574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787" cy="193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Sub objects </w:t>
      </w:r>
      <w:r w:rsidR="00995516">
        <w:t xml:space="preserve">can </w:t>
      </w:r>
      <w:r>
        <w:t xml:space="preserve">again contain </w:t>
      </w:r>
      <w:r w:rsidR="00C3210F">
        <w:t>comm</w:t>
      </w:r>
      <w:r w:rsidR="00995516">
        <w:t>a</w:t>
      </w:r>
      <w:r w:rsidR="00C3210F">
        <w:t>nds</w:t>
      </w:r>
      <w:r>
        <w:t>.</w:t>
      </w:r>
    </w:p>
    <w:p w:rsidR="002816AE" w:rsidRDefault="002816AE" w:rsidP="00F04DAC"/>
    <w:p w:rsidR="002816AE" w:rsidRDefault="00F51A73" w:rsidP="002816AE">
      <w:pPr>
        <w:ind w:left="852"/>
      </w:pPr>
      <w:r>
        <w:rPr>
          <w:noProof/>
        </w:rPr>
        <w:drawing>
          <wp:inline distT="0" distB="0" distL="0" distR="0">
            <wp:extent cx="2675817" cy="27856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11" cy="280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>Software can</w:t>
      </w:r>
      <w:r w:rsidR="00F51A73">
        <w:t>not</w:t>
      </w:r>
      <w:r>
        <w:t xml:space="preserve"> execute without </w:t>
      </w:r>
      <w:r w:rsidR="00C3210F">
        <w:t>commands</w:t>
      </w:r>
      <w:r>
        <w:t xml:space="preserve">. When you run a </w:t>
      </w:r>
      <w:r w:rsidR="00C3210F">
        <w:t>command</w:t>
      </w:r>
      <w:r>
        <w:t xml:space="preserve">, an object </w:t>
      </w:r>
      <w:r>
        <w:rPr>
          <w:i/>
          <w:iCs/>
        </w:rPr>
        <w:t>does something</w:t>
      </w:r>
      <w:r>
        <w:t>.</w:t>
      </w:r>
    </w:p>
    <w:p w:rsidR="00F04DAC" w:rsidRPr="00E91B8E" w:rsidRDefault="00F04DAC" w:rsidP="00E91B8E"/>
    <w:p w:rsidR="00F04DAC" w:rsidRDefault="00F04DAC" w:rsidP="00F04DAC">
      <w:r>
        <w:t xml:space="preserve">A button could have a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>
        <w:t xml:space="preserve"> for instance, which sets the text displayed on the button.</w:t>
      </w:r>
    </w:p>
    <w:p w:rsidR="002816AE" w:rsidRDefault="002816AE" w:rsidP="00F04DAC"/>
    <w:p w:rsidR="002816AE" w:rsidRDefault="002816AE" w:rsidP="003E569E">
      <w:pPr>
        <w:ind w:left="852"/>
      </w:pPr>
      <w:r>
        <w:rPr>
          <w:noProof/>
        </w:rPr>
        <w:drawing>
          <wp:inline distT="0" distB="0" distL="0" distR="0" wp14:anchorId="4067F4E9" wp14:editId="6F2B5D3E">
            <wp:extent cx="1228725" cy="136144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E91B8E" w:rsidRDefault="00F04DAC" w:rsidP="00E91B8E"/>
    <w:p w:rsidR="00F04DAC" w:rsidRDefault="00CA7CA2" w:rsidP="00F04DAC">
      <w:r>
        <w:t>Commands</w:t>
      </w:r>
      <w:r w:rsidR="00F04DAC">
        <w:t xml:space="preserve"> are denoted </w:t>
      </w:r>
      <w:r w:rsidR="008D568B">
        <w:t xml:space="preserve">here </w:t>
      </w:r>
      <w:r w:rsidR="00F04DAC">
        <w:t xml:space="preserve">by </w:t>
      </w:r>
      <w:r w:rsidR="00F04DAC">
        <w:rPr>
          <w:i/>
          <w:iCs/>
        </w:rPr>
        <w:t>squares</w:t>
      </w:r>
      <w:r w:rsidR="00F04DAC">
        <w:t>.</w:t>
      </w:r>
    </w:p>
    <w:p w:rsidR="00F04DAC" w:rsidRPr="00E91B8E" w:rsidRDefault="00F04DAC" w:rsidP="00E91B8E"/>
    <w:p w:rsidR="00F04DAC" w:rsidRDefault="00F04DAC" w:rsidP="00F04DAC">
      <w:r>
        <w:t xml:space="preserve">Other objects could also have a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>
        <w:t xml:space="preserve">, </w:t>
      </w:r>
      <w:r w:rsidR="00B255AF">
        <w:t xml:space="preserve">so </w:t>
      </w:r>
      <w:r>
        <w:t xml:space="preserve">to identify the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>
        <w:t xml:space="preserve"> of the </w:t>
      </w:r>
      <w:r w:rsidRPr="009679BE">
        <w:rPr>
          <w:b/>
          <w:bCs/>
        </w:rPr>
        <w:t>Button</w:t>
      </w:r>
      <w:r>
        <w:t xml:space="preserve"> object</w:t>
      </w:r>
      <w:r w:rsidR="00B255AF">
        <w:t xml:space="preserve">, </w:t>
      </w:r>
      <w:r w:rsidR="00423D7D">
        <w:t xml:space="preserve">this </w:t>
      </w:r>
      <w:r w:rsidR="00682B50">
        <w:t xml:space="preserve">might also be </w:t>
      </w:r>
      <w:r w:rsidR="00787E9C">
        <w:t>expressed something like:</w:t>
      </w:r>
    </w:p>
    <w:p w:rsidR="00F04DAC" w:rsidRPr="00423014" w:rsidRDefault="00F04DAC" w:rsidP="00423014"/>
    <w:p w:rsidR="00F04DAC" w:rsidRPr="00594DE0" w:rsidRDefault="00F04DAC" w:rsidP="00594DE0">
      <w:pPr>
        <w:ind w:left="852"/>
        <w:rPr>
          <w:b/>
          <w:bCs/>
        </w:rPr>
      </w:pPr>
      <w:r w:rsidRPr="00594DE0">
        <w:rPr>
          <w:b/>
          <w:bCs/>
        </w:rPr>
        <w:t>Button . Set Text</w:t>
      </w:r>
    </w:p>
    <w:p w:rsidR="00F04DAC" w:rsidRPr="00E91B8E" w:rsidRDefault="00F04DAC" w:rsidP="00E91B8E"/>
    <w:p w:rsidR="00F04DAC" w:rsidRDefault="00F04DAC" w:rsidP="00F04DAC">
      <w:r>
        <w:t xml:space="preserve">A </w:t>
      </w:r>
      <w:r w:rsidR="00CA7CA2">
        <w:t>command</w:t>
      </w:r>
      <w:r>
        <w:t xml:space="preserve"> itself </w:t>
      </w:r>
      <w:r w:rsidR="00530325">
        <w:t xml:space="preserve">can </w:t>
      </w:r>
      <w:r>
        <w:t xml:space="preserve">consist of sub </w:t>
      </w:r>
      <w:r w:rsidR="00CA7CA2">
        <w:t>commands</w:t>
      </w:r>
      <w:r>
        <w:t xml:space="preserve">: the separate steps of the </w:t>
      </w:r>
      <w:r w:rsidR="005F7743">
        <w:t>command</w:t>
      </w:r>
      <w:r>
        <w:t>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2BECD5AC" wp14:editId="37CDFF27">
            <wp:extent cx="2599055" cy="1972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Sub </w:t>
      </w:r>
      <w:r w:rsidR="00D2584D">
        <w:t xml:space="preserve">commands </w:t>
      </w:r>
      <w:r>
        <w:t xml:space="preserve">are not </w:t>
      </w:r>
      <w:r w:rsidR="00C71F86">
        <w:t xml:space="preserve">necessarily </w:t>
      </w:r>
      <w:r>
        <w:t xml:space="preserve">embedded inside other </w:t>
      </w:r>
      <w:r w:rsidR="0006152D">
        <w:t>commands</w:t>
      </w:r>
      <w:r>
        <w:t xml:space="preserve">. They </w:t>
      </w:r>
      <w:r w:rsidR="004F2717">
        <w:t xml:space="preserve">can be </w:t>
      </w:r>
      <w:r>
        <w:t>defined separately: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7A000456" wp14:editId="6DB362C2">
            <wp:extent cx="2726055" cy="20408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And the sub </w:t>
      </w:r>
      <w:r w:rsidR="0006152D">
        <w:t>commands</w:t>
      </w:r>
      <w:r>
        <w:t xml:space="preserve"> </w:t>
      </w:r>
      <w:r w:rsidR="00915DD3">
        <w:t>can be</w:t>
      </w:r>
      <w:r>
        <w:t xml:space="preserve"> </w:t>
      </w:r>
      <w:r>
        <w:rPr>
          <w:i/>
          <w:iCs/>
        </w:rPr>
        <w:t>called</w:t>
      </w:r>
      <w:r>
        <w:t xml:space="preserve"> from the super </w:t>
      </w:r>
      <w:r w:rsidR="001A7954">
        <w:t>command</w:t>
      </w:r>
      <w:r>
        <w:t>: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1047E6E3" wp14:editId="31714A5D">
            <wp:extent cx="2576195" cy="23355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Calling a </w:t>
      </w:r>
      <w:r w:rsidR="007A7D85">
        <w:t>command</w:t>
      </w:r>
      <w:r>
        <w:t xml:space="preserve"> has almost the same effect as inserting the called </w:t>
      </w:r>
      <w:r w:rsidR="005F7743">
        <w:t>command</w:t>
      </w:r>
      <w:r>
        <w:t xml:space="preserve"> there where you call it.</w:t>
      </w:r>
    </w:p>
    <w:p w:rsidR="00F04DAC" w:rsidRPr="00E91B8E" w:rsidRDefault="00F04DAC" w:rsidP="00E91B8E"/>
    <w:p w:rsidR="00F04DAC" w:rsidRDefault="00F04DAC" w:rsidP="00F04DAC">
      <w:r>
        <w:t xml:space="preserve">The </w:t>
      </w:r>
      <w:r w:rsidRPr="003E569E">
        <w:rPr>
          <w:b/>
          <w:bCs/>
        </w:rPr>
        <w:t>Redraw Button</w:t>
      </w:r>
      <w:r>
        <w:t xml:space="preserve"> </w:t>
      </w:r>
      <w:r w:rsidR="005F7743">
        <w:t>command</w:t>
      </w:r>
      <w:r>
        <w:t xml:space="preserve"> </w:t>
      </w:r>
      <w:r w:rsidR="003A7229">
        <w:t>might be</w:t>
      </w:r>
      <w:r>
        <w:t xml:space="preserve"> rather complex. In this </w:t>
      </w:r>
      <w:r w:rsidR="005F7743">
        <w:t>command</w:t>
      </w:r>
      <w:r w:rsidR="00235923">
        <w:t xml:space="preserve"> the</w:t>
      </w:r>
      <w:r>
        <w:t xml:space="preserve"> lines of the button </w:t>
      </w:r>
      <w:r w:rsidR="00235923">
        <w:t>might be</w:t>
      </w:r>
      <w:r>
        <w:t xml:space="preserve"> drawn, the text </w:t>
      </w:r>
      <w:r w:rsidR="00235923">
        <w:t>could be</w:t>
      </w:r>
      <w:r>
        <w:t xml:space="preserve"> drawn and whatever else makes up the display of the button. The steps of this redrawing </w:t>
      </w:r>
      <w:r w:rsidR="00193F04">
        <w:t xml:space="preserve">can be </w:t>
      </w:r>
      <w:r>
        <w:t xml:space="preserve">delegated by yet again calling other </w:t>
      </w:r>
      <w:r w:rsidR="005F7743">
        <w:t>command</w:t>
      </w:r>
      <w:r>
        <w:t xml:space="preserve">s. </w:t>
      </w:r>
      <w:r w:rsidRPr="003E569E">
        <w:rPr>
          <w:b/>
          <w:bCs/>
        </w:rPr>
        <w:t>Redraw Button</w:t>
      </w:r>
      <w:r>
        <w:t xml:space="preserve"> could for instance call the </w:t>
      </w:r>
      <w:r w:rsidRPr="003E569E">
        <w:rPr>
          <w:b/>
          <w:bCs/>
        </w:rPr>
        <w:t>Draw Line</w:t>
      </w:r>
      <w:r>
        <w:t xml:space="preserve"> </w:t>
      </w:r>
      <w:r w:rsidR="005F7743">
        <w:t>command</w:t>
      </w:r>
      <w:r>
        <w:t xml:space="preserve"> a number of times. So sub </w:t>
      </w:r>
      <w:r w:rsidR="005F7743">
        <w:t>command</w:t>
      </w:r>
      <w:r>
        <w:t xml:space="preserve">s of the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>
        <w:t xml:space="preserve"> </w:t>
      </w:r>
      <w:r w:rsidR="00193F04">
        <w:t xml:space="preserve">can </w:t>
      </w:r>
      <w:r>
        <w:t xml:space="preserve">themselves </w:t>
      </w:r>
      <w:r w:rsidR="00193F04">
        <w:t xml:space="preserve">be </w:t>
      </w:r>
      <w:r>
        <w:t xml:space="preserve">composed of sub </w:t>
      </w:r>
      <w:r w:rsidR="005F7743">
        <w:t>command</w:t>
      </w:r>
      <w:r>
        <w:t>s.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00415D46" wp14:editId="66A40238">
            <wp:extent cx="2663825" cy="28365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F04DAC"/>
    <w:p w:rsidR="00F04DAC" w:rsidRDefault="00F04DAC" w:rsidP="00F04DAC">
      <w:r>
        <w:t xml:space="preserve">You can also see here that separately defining a </w:t>
      </w:r>
      <w:r w:rsidR="005F7743">
        <w:t>command</w:t>
      </w:r>
      <w:r>
        <w:t xml:space="preserve"> can lead to the </w:t>
      </w:r>
      <w:r>
        <w:rPr>
          <w:i/>
          <w:iCs/>
        </w:rPr>
        <w:t>reuse</w:t>
      </w:r>
      <w:r>
        <w:t xml:space="preserve"> of </w:t>
      </w:r>
      <w:r w:rsidR="005F7743">
        <w:t>command</w:t>
      </w:r>
      <w:r>
        <w:t xml:space="preserve">s. The </w:t>
      </w:r>
      <w:r w:rsidRPr="003E569E">
        <w:rPr>
          <w:b/>
          <w:bCs/>
        </w:rPr>
        <w:t xml:space="preserve">Draw Line </w:t>
      </w:r>
      <w:r w:rsidR="005F7743">
        <w:t>command</w:t>
      </w:r>
      <w:r>
        <w:t xml:space="preserve"> is reused three times in the example above. There </w:t>
      </w:r>
      <w:r w:rsidR="00EB6550">
        <w:t xml:space="preserve">may be </w:t>
      </w:r>
      <w:r>
        <w:t xml:space="preserve">many </w:t>
      </w:r>
      <w:r w:rsidR="005F7743">
        <w:t>command</w:t>
      </w:r>
      <w:r>
        <w:t xml:space="preserve">s already defined, that you will use one way or another. </w:t>
      </w:r>
      <w:r w:rsidR="00EB6550">
        <w:t xml:space="preserve">Commands like that can also be </w:t>
      </w:r>
      <w:r w:rsidR="00E71B0B">
        <w:t>put inside</w:t>
      </w:r>
      <w:r>
        <w:t xml:space="preserve"> in a type. There</w:t>
      </w:r>
      <w:r w:rsidR="005B625B">
        <w:t xml:space="preserve"> could </w:t>
      </w:r>
      <w:r>
        <w:t xml:space="preserve">for instance </w:t>
      </w:r>
      <w:r w:rsidR="005B625B">
        <w:t xml:space="preserve">be </w:t>
      </w:r>
      <w:r>
        <w:t xml:space="preserve">a </w:t>
      </w:r>
      <w:r w:rsidRPr="003E569E">
        <w:rPr>
          <w:b/>
          <w:bCs/>
        </w:rPr>
        <w:t>File</w:t>
      </w:r>
      <w:r>
        <w:t xml:space="preserve"> type that contains </w:t>
      </w:r>
      <w:r w:rsidR="005F7743">
        <w:t>command</w:t>
      </w:r>
      <w:r>
        <w:t>s with which to control a single computer file.</w:t>
      </w:r>
    </w:p>
    <w:p w:rsidR="00F04DAC" w:rsidRPr="00E91B8E" w:rsidRDefault="00F04DAC" w:rsidP="00E91B8E"/>
    <w:p w:rsidR="00F04DAC" w:rsidRDefault="00F04DAC" w:rsidP="00F04DAC">
      <w:r>
        <w:t xml:space="preserve">So where does it end? </w:t>
      </w:r>
      <w:r w:rsidR="005F34DF">
        <w:t>Would c</w:t>
      </w:r>
      <w:r w:rsidR="005F7743">
        <w:t>ommand</w:t>
      </w:r>
      <w:r>
        <w:t xml:space="preserve">s continue to delegate to one another and </w:t>
      </w:r>
      <w:r w:rsidR="005F34DF">
        <w:t xml:space="preserve">would </w:t>
      </w:r>
      <w:r>
        <w:t>nothing really actually happen</w:t>
      </w:r>
      <w:r w:rsidR="009202A7">
        <w:t>?</w:t>
      </w:r>
      <w:r>
        <w:t xml:space="preserve"> Well, it </w:t>
      </w:r>
      <w:r w:rsidR="00450833">
        <w:t xml:space="preserve">seems to </w:t>
      </w:r>
      <w:r>
        <w:t xml:space="preserve">end at a special group of </w:t>
      </w:r>
      <w:r w:rsidR="005F7743">
        <w:t>command</w:t>
      </w:r>
      <w:r>
        <w:t>s</w:t>
      </w:r>
      <w:r w:rsidR="00450833">
        <w:t>,</w:t>
      </w:r>
      <w:r>
        <w:t xml:space="preserve"> that do</w:t>
      </w:r>
      <w:r w:rsidR="00450833">
        <w:t xml:space="preserve"> </w:t>
      </w:r>
      <w:r>
        <w:t>n</w:t>
      </w:r>
      <w:r w:rsidR="00450833">
        <w:t>o</w:t>
      </w:r>
      <w:r>
        <w:t xml:space="preserve">t call other </w:t>
      </w:r>
      <w:r w:rsidR="005F7743">
        <w:t>command</w:t>
      </w:r>
      <w:r>
        <w:t xml:space="preserve">s anymore. Each of those </w:t>
      </w:r>
      <w:r w:rsidR="005F7743">
        <w:t>command</w:t>
      </w:r>
      <w:r>
        <w:t xml:space="preserve"> executes a so called machine instruction: a basic instruction that is sent to the computer’s central processing unit (CPU) and make the </w:t>
      </w:r>
      <w:r>
        <w:rPr>
          <w:i/>
          <w:iCs/>
        </w:rPr>
        <w:t>computer</w:t>
      </w:r>
      <w:r>
        <w:t xml:space="preserve"> </w:t>
      </w:r>
      <w:r>
        <w:rPr>
          <w:i/>
          <w:iCs/>
        </w:rPr>
        <w:t>do</w:t>
      </w:r>
      <w:r>
        <w:t xml:space="preserve"> something. The CPU </w:t>
      </w:r>
      <w:r w:rsidR="002E59A5">
        <w:t xml:space="preserve">would </w:t>
      </w:r>
      <w:r>
        <w:t xml:space="preserve">perform a hardware defined </w:t>
      </w:r>
      <w:r>
        <w:rPr>
          <w:i/>
          <w:iCs/>
        </w:rPr>
        <w:t xml:space="preserve">machine </w:t>
      </w:r>
      <w:r w:rsidR="005F7743">
        <w:t>command</w:t>
      </w:r>
      <w:r>
        <w:t>.</w:t>
      </w:r>
    </w:p>
    <w:p w:rsidR="00F04DAC" w:rsidRPr="00E91B8E" w:rsidRDefault="00F04DAC" w:rsidP="00E91B8E"/>
    <w:p w:rsidR="00F04DAC" w:rsidRDefault="00F04DAC" w:rsidP="00F04DAC">
      <w:r>
        <w:t xml:space="preserve">That way there can develop a big </w:t>
      </w:r>
      <w:r w:rsidR="005F7743">
        <w:t>command</w:t>
      </w:r>
      <w:r>
        <w:t xml:space="preserve"> call tree-out, which </w:t>
      </w:r>
      <w:r w:rsidR="00400BE0">
        <w:t xml:space="preserve">can </w:t>
      </w:r>
      <w:r>
        <w:t xml:space="preserve">make a single </w:t>
      </w:r>
      <w:r w:rsidR="005F7743">
        <w:t>command</w:t>
      </w:r>
      <w:r>
        <w:t xml:space="preserve"> consist of many, many machine instructions, ranging from tens to thousands of machine instructions or even more.</w:t>
      </w:r>
    </w:p>
    <w:p w:rsidR="00F04DAC" w:rsidRPr="00E91B8E" w:rsidRDefault="00F04DAC" w:rsidP="00E91B8E"/>
    <w:p w:rsidR="00F04DAC" w:rsidRDefault="00F04DAC" w:rsidP="00F04DAC">
      <w:proofErr w:type="spellStart"/>
      <w:r>
        <w:t>Justs</w:t>
      </w:r>
      <w:proofErr w:type="spellEnd"/>
      <w:r>
        <w:t xml:space="preserve"> like with the kitchen example: you don’t necessarily need to see the details of the </w:t>
      </w:r>
      <w:r w:rsidR="005F7743">
        <w:t>command</w:t>
      </w:r>
      <w:r>
        <w:t xml:space="preserve"> in order to understand what the effect </w:t>
      </w:r>
      <w:r w:rsidRPr="003E569E">
        <w:rPr>
          <w:b/>
          <w:bCs/>
        </w:rPr>
        <w:t>Button . Set Text</w:t>
      </w:r>
      <w:r>
        <w:t xml:space="preserve"> is.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3D150ACF" wp14:editId="6B4C7A11">
            <wp:extent cx="1353185" cy="15030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F04DAC"/>
    <w:p w:rsidR="00F04DAC" w:rsidRDefault="00B00444" w:rsidP="00F04DAC">
      <w:r>
        <w:t>Other names for c</w:t>
      </w:r>
      <w:r w:rsidR="00B71FBE">
        <w:t xml:space="preserve">ommands </w:t>
      </w:r>
      <w:r>
        <w:t xml:space="preserve">could be </w:t>
      </w:r>
      <w:r w:rsidR="00F04DAC">
        <w:rPr>
          <w:i/>
          <w:iCs/>
        </w:rPr>
        <w:t>operations</w:t>
      </w:r>
      <w:r w:rsidR="0049276B">
        <w:rPr>
          <w:i/>
          <w:iCs/>
        </w:rPr>
        <w:t xml:space="preserve">, </w:t>
      </w:r>
      <w:r w:rsidR="0049276B" w:rsidRPr="00B71FBE">
        <w:rPr>
          <w:i/>
          <w:iCs/>
        </w:rPr>
        <w:t>procedures</w:t>
      </w:r>
      <w:r w:rsidR="00F04DAC">
        <w:t xml:space="preserve">, </w:t>
      </w:r>
      <w:r w:rsidR="00F04DAC">
        <w:rPr>
          <w:i/>
          <w:iCs/>
        </w:rPr>
        <w:t>functions</w:t>
      </w:r>
      <w:r w:rsidR="00B25EF4">
        <w:rPr>
          <w:i/>
          <w:iCs/>
        </w:rPr>
        <w:t>, methods</w:t>
      </w:r>
      <w:r w:rsidR="00F04DAC">
        <w:rPr>
          <w:i/>
          <w:iCs/>
        </w:rPr>
        <w:t xml:space="preserve"> </w:t>
      </w:r>
      <w:r w:rsidR="00F04DAC">
        <w:t xml:space="preserve">or </w:t>
      </w:r>
      <w:r w:rsidR="00F04DAC">
        <w:rPr>
          <w:i/>
          <w:iCs/>
        </w:rPr>
        <w:t xml:space="preserve">routines </w:t>
      </w:r>
      <w:r w:rsidR="00F04DAC">
        <w:t>and there are even more synonyms.</w:t>
      </w:r>
    </w:p>
    <w:p w:rsidR="00F04DAC" w:rsidRDefault="005F7743" w:rsidP="00F04DAC">
      <w:pPr>
        <w:pStyle w:val="Heading3"/>
      </w:pPr>
      <w:r>
        <w:t>Command</w:t>
      </w:r>
      <w:r w:rsidR="00F04DAC">
        <w:t xml:space="preserve"> Parameters</w:t>
      </w:r>
    </w:p>
    <w:p w:rsidR="00F04DAC" w:rsidRDefault="005F7743" w:rsidP="00F04DAC">
      <w:r>
        <w:t>Command</w:t>
      </w:r>
      <w:r w:rsidR="00F04DAC">
        <w:t xml:space="preserve">s can have </w:t>
      </w:r>
      <w:r w:rsidR="00F04DAC">
        <w:rPr>
          <w:i/>
          <w:iCs/>
        </w:rPr>
        <w:t>parameters</w:t>
      </w:r>
      <w:r w:rsidR="00420B5C">
        <w:t>. Those are like</w:t>
      </w:r>
      <w:r w:rsidR="00F04DAC">
        <w:t xml:space="preserve"> instructions passed along with the </w:t>
      </w:r>
      <w:r>
        <w:t>command</w:t>
      </w:r>
      <w:r w:rsidR="00F04DAC">
        <w:t xml:space="preserve"> that make the </w:t>
      </w:r>
      <w:r>
        <w:t>command</w:t>
      </w:r>
      <w:r w:rsidR="00F04DAC">
        <w:t xml:space="preserve"> behave differently. The </w:t>
      </w:r>
      <w:r w:rsidR="00F04DAC" w:rsidRPr="003E569E">
        <w:rPr>
          <w:b/>
          <w:bCs/>
        </w:rPr>
        <w:t>Button . Set Text</w:t>
      </w:r>
      <w:r w:rsidR="00F04DAC">
        <w:t xml:space="preserve"> </w:t>
      </w:r>
      <w:r>
        <w:t>command</w:t>
      </w:r>
      <w:r w:rsidR="00F04DAC">
        <w:t xml:space="preserve">, for instance, has a </w:t>
      </w:r>
      <w:r w:rsidR="00F04DAC" w:rsidRPr="003E569E">
        <w:rPr>
          <w:b/>
          <w:bCs/>
        </w:rPr>
        <w:t>Text</w:t>
      </w:r>
      <w:r w:rsidR="00F04DAC">
        <w:t xml:space="preserve"> parameter, which indicates what the new text of the button will be.</w:t>
      </w:r>
    </w:p>
    <w:p w:rsidR="00F04DAC" w:rsidRPr="00E91B8E" w:rsidRDefault="00F04DAC" w:rsidP="00E91B8E"/>
    <w:p w:rsidR="00F04DAC" w:rsidRDefault="00F04DAC" w:rsidP="00F04DAC">
      <w:r>
        <w:t xml:space="preserve">Text </w:t>
      </w:r>
      <w:r w:rsidR="006429A9">
        <w:t xml:space="preserve">can also be seen as </w:t>
      </w:r>
      <w:r>
        <w:t xml:space="preserve">an </w:t>
      </w:r>
      <w:r>
        <w:rPr>
          <w:i/>
          <w:iCs/>
        </w:rPr>
        <w:t>idea</w:t>
      </w:r>
      <w:r>
        <w:t xml:space="preserve">. It </w:t>
      </w:r>
      <w:r w:rsidR="006429A9">
        <w:t xml:space="preserve">can be </w:t>
      </w:r>
      <w:r w:rsidR="006E73C7">
        <w:t xml:space="preserve">thought of </w:t>
      </w:r>
      <w:r w:rsidR="006429A9">
        <w:t xml:space="preserve">as </w:t>
      </w:r>
      <w:r>
        <w:t xml:space="preserve">an </w:t>
      </w:r>
      <w:r>
        <w:rPr>
          <w:i/>
          <w:iCs/>
        </w:rPr>
        <w:t>object</w:t>
      </w:r>
      <w:r>
        <w:t xml:space="preserve">. </w:t>
      </w:r>
      <w:r w:rsidR="0057502C">
        <w:t xml:space="preserve">That way, </w:t>
      </w:r>
      <w:r w:rsidR="006429A9">
        <w:t xml:space="preserve">it is </w:t>
      </w:r>
      <w:r>
        <w:rPr>
          <w:i/>
          <w:iCs/>
        </w:rPr>
        <w:t>objects</w:t>
      </w:r>
      <w:r>
        <w:t xml:space="preserve"> that serve as parameters.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rFonts w:ascii="Courier New" w:hAnsi="Courier New"/>
          <w:i/>
          <w:iCs/>
          <w:noProof/>
          <w:sz w:val="20"/>
        </w:rPr>
        <w:drawing>
          <wp:inline distT="0" distB="0" distL="0" distR="0" wp14:anchorId="54034DE2" wp14:editId="1DCFBA62">
            <wp:extent cx="1972945" cy="1953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F04DAC"/>
    <w:p w:rsidR="00D41760" w:rsidRDefault="00F04DAC" w:rsidP="00F04DAC">
      <w:r>
        <w:t xml:space="preserve">The </w:t>
      </w:r>
      <w:r w:rsidR="005F7743">
        <w:t>command</w:t>
      </w:r>
      <w:r>
        <w:t xml:space="preserve"> can do whatever it wants with the parameters passed to it. </w:t>
      </w:r>
      <w:r w:rsidR="009210ED">
        <w:t>Arguably, a</w:t>
      </w:r>
      <w:r>
        <w:t>ll it really can do with it is</w:t>
      </w:r>
      <w:r w:rsidR="00D41760">
        <w:t>:</w:t>
      </w:r>
    </w:p>
    <w:p w:rsidR="00D41760" w:rsidRDefault="00D41760" w:rsidP="00F04DAC"/>
    <w:p w:rsidR="00D41760" w:rsidRDefault="00D41760" w:rsidP="00D41760">
      <w:pPr>
        <w:pStyle w:val="ListParagraph"/>
        <w:numPr>
          <w:ilvl w:val="0"/>
          <w:numId w:val="12"/>
        </w:numPr>
      </w:pPr>
      <w:r>
        <w:t>a</w:t>
      </w:r>
      <w:r w:rsidR="00F04DAC">
        <w:t xml:space="preserve">gain pass the parameter to another </w:t>
      </w:r>
      <w:r w:rsidR="005F7743">
        <w:t>command</w:t>
      </w:r>
      <w:r w:rsidR="00F04DAC">
        <w:t xml:space="preserve"> </w:t>
      </w:r>
      <w:r w:rsidR="00F04DAC" w:rsidRPr="00D41760">
        <w:rPr>
          <w:i/>
          <w:iCs/>
        </w:rPr>
        <w:t>or</w:t>
      </w:r>
      <w:r w:rsidR="00F04DAC">
        <w:t xml:space="preserve"> </w:t>
      </w:r>
    </w:p>
    <w:p w:rsidR="00F04DAC" w:rsidRDefault="00D41760" w:rsidP="00D41760">
      <w:pPr>
        <w:pStyle w:val="ListParagraph"/>
        <w:numPr>
          <w:ilvl w:val="0"/>
          <w:numId w:val="12"/>
        </w:numPr>
      </w:pPr>
      <w:r>
        <w:t>c</w:t>
      </w:r>
      <w:r w:rsidR="00F04DAC">
        <w:t xml:space="preserve">all </w:t>
      </w:r>
      <w:r w:rsidR="005F7743">
        <w:t>command</w:t>
      </w:r>
      <w:r w:rsidR="00F04DAC">
        <w:t>s of the parameter.</w:t>
      </w:r>
    </w:p>
    <w:p w:rsidR="00A46E4E" w:rsidRDefault="00A46E4E" w:rsidP="00F04DAC"/>
    <w:p w:rsidR="00A46E4E" w:rsidRDefault="00A46E4E" w:rsidP="00DA309F">
      <w:pPr>
        <w:ind w:left="852"/>
      </w:pPr>
      <w:r>
        <w:rPr>
          <w:noProof/>
        </w:rPr>
        <w:drawing>
          <wp:inline distT="0" distB="0" distL="0" distR="0" wp14:anchorId="6FAA71DA" wp14:editId="78DEBAF1">
            <wp:extent cx="2287270" cy="24739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7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DA309F">
      <w:pPr>
        <w:ind w:left="852"/>
        <w:rPr>
          <w:i/>
          <w:iCs/>
        </w:rPr>
      </w:pPr>
      <w:r w:rsidRPr="00A46E4E">
        <w:rPr>
          <w:i/>
          <w:iCs/>
        </w:rPr>
        <w:t xml:space="preserve">Pass the </w:t>
      </w:r>
      <w:r w:rsidRPr="00D41760">
        <w:rPr>
          <w:rFonts w:ascii="Arial" w:hAnsi="Arial"/>
          <w:b/>
          <w:i/>
          <w:iCs/>
          <w:sz w:val="20"/>
        </w:rPr>
        <w:t>Text</w:t>
      </w:r>
      <w:r w:rsidRPr="00A46E4E">
        <w:rPr>
          <w:i/>
          <w:iCs/>
        </w:rPr>
        <w:t xml:space="preserve"> parameter on to the next </w:t>
      </w:r>
      <w:r w:rsidR="005F7743">
        <w:rPr>
          <w:i/>
          <w:iCs/>
        </w:rPr>
        <w:t>command</w:t>
      </w:r>
      <w:r w:rsidRPr="00A46E4E">
        <w:rPr>
          <w:i/>
          <w:iCs/>
        </w:rPr>
        <w:t xml:space="preserve"> (</w:t>
      </w:r>
      <w:r w:rsidRPr="00D41760">
        <w:rPr>
          <w:rFonts w:ascii="Arial" w:hAnsi="Arial"/>
          <w:b/>
          <w:i/>
          <w:iCs/>
          <w:sz w:val="20"/>
        </w:rPr>
        <w:t>Format Text</w:t>
      </w:r>
      <w:r w:rsidRPr="00A46E4E">
        <w:rPr>
          <w:i/>
          <w:iCs/>
        </w:rPr>
        <w:t>).</w:t>
      </w:r>
    </w:p>
    <w:p w:rsidR="00A46E4E" w:rsidRDefault="00A46E4E" w:rsidP="00F04DAC">
      <w:pPr>
        <w:rPr>
          <w:i/>
          <w:iCs/>
        </w:rPr>
      </w:pPr>
    </w:p>
    <w:p w:rsidR="00A46E4E" w:rsidRDefault="00A46E4E" w:rsidP="00DA309F">
      <w:pPr>
        <w:ind w:left="852"/>
        <w:rPr>
          <w:i/>
          <w:iCs/>
        </w:rPr>
      </w:pPr>
      <w:r>
        <w:rPr>
          <w:i/>
          <w:iCs/>
          <w:noProof/>
          <w:sz w:val="26"/>
        </w:rPr>
        <w:drawing>
          <wp:inline distT="0" distB="0" distL="0" distR="0" wp14:anchorId="35CD9DD3" wp14:editId="2C2C89BC">
            <wp:extent cx="1995805" cy="21316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Pr="00A46E4E" w:rsidRDefault="00A46E4E" w:rsidP="00DA309F">
      <w:pPr>
        <w:ind w:left="852"/>
        <w:rPr>
          <w:i/>
          <w:iCs/>
        </w:rPr>
      </w:pPr>
      <w:r w:rsidRPr="00A46E4E">
        <w:rPr>
          <w:i/>
          <w:iCs/>
        </w:rPr>
        <w:t xml:space="preserve">Call a </w:t>
      </w:r>
      <w:r w:rsidR="005F7743">
        <w:rPr>
          <w:i/>
          <w:iCs/>
        </w:rPr>
        <w:t>command</w:t>
      </w:r>
      <w:r w:rsidRPr="00A46E4E">
        <w:rPr>
          <w:i/>
          <w:iCs/>
        </w:rPr>
        <w:t xml:space="preserve"> of the </w:t>
      </w:r>
      <w:r w:rsidRPr="00D41760">
        <w:rPr>
          <w:rFonts w:ascii="Arial" w:hAnsi="Arial"/>
          <w:b/>
          <w:i/>
          <w:iCs/>
          <w:sz w:val="20"/>
        </w:rPr>
        <w:t>Text</w:t>
      </w:r>
      <w:r w:rsidRPr="00A46E4E">
        <w:rPr>
          <w:i/>
          <w:iCs/>
        </w:rPr>
        <w:t xml:space="preserve"> parameter.</w:t>
      </w:r>
    </w:p>
    <w:p w:rsidR="00F04DAC" w:rsidRPr="00E91B8E" w:rsidRDefault="00F04DAC" w:rsidP="00E91B8E"/>
    <w:p w:rsidR="00F04DAC" w:rsidRDefault="00F04DAC" w:rsidP="00F04DAC">
      <w:r>
        <w:t xml:space="preserve">The terms </w:t>
      </w:r>
      <w:r>
        <w:rPr>
          <w:i/>
          <w:iCs/>
        </w:rPr>
        <w:t>parameter</w:t>
      </w:r>
      <w:r>
        <w:t xml:space="preserve"> and </w:t>
      </w:r>
      <w:r>
        <w:rPr>
          <w:i/>
          <w:iCs/>
        </w:rPr>
        <w:t>argument</w:t>
      </w:r>
      <w:r>
        <w:t xml:space="preserve"> are </w:t>
      </w:r>
      <w:r w:rsidR="00603389">
        <w:t xml:space="preserve">sometimes </w:t>
      </w:r>
      <w:r w:rsidR="00B20551">
        <w:t>used interchangedly</w:t>
      </w:r>
      <w:r>
        <w:t>.</w:t>
      </w:r>
      <w:r w:rsidR="001C5BC4">
        <w:t xml:space="preserve"> They are not entirely the same</w:t>
      </w:r>
      <w:r w:rsidR="00B20551">
        <w:t xml:space="preserve"> thing</w:t>
      </w:r>
      <w:r w:rsidR="001C5BC4">
        <w:t xml:space="preserve">, but </w:t>
      </w:r>
      <w:r w:rsidR="00B20551">
        <w:t xml:space="preserve">the difference might be too </w:t>
      </w:r>
      <w:proofErr w:type="spellStart"/>
      <w:r w:rsidR="00B20551">
        <w:t>suble</w:t>
      </w:r>
      <w:proofErr w:type="spellEnd"/>
      <w:r w:rsidR="00B20551">
        <w:t xml:space="preserve"> to talk about right now.</w:t>
      </w:r>
    </w:p>
    <w:p w:rsidR="00F04DAC" w:rsidRDefault="00F04DAC" w:rsidP="00F04DAC">
      <w:pPr>
        <w:pStyle w:val="Heading3"/>
      </w:pPr>
      <w:r>
        <w:t>Interfaces</w:t>
      </w:r>
    </w:p>
    <w:p w:rsidR="00F04DAC" w:rsidRDefault="00F04DAC" w:rsidP="00F04DAC">
      <w:r>
        <w:t xml:space="preserve">Another issue of objects is that they can have different interfaces. </w:t>
      </w:r>
      <w:r w:rsidR="00F34922">
        <w:t>Try to c</w:t>
      </w:r>
      <w:r>
        <w:t xml:space="preserve">onsider how a employee looks to a customer and how she looks to one of her coworkers. She can do certain things for her coworker and different things for a customer. She has two interfaces. The party that refers to her </w:t>
      </w:r>
      <w:r w:rsidR="00E749FE">
        <w:t xml:space="preserve">might have </w:t>
      </w:r>
      <w:r>
        <w:t>determine</w:t>
      </w:r>
      <w:r w:rsidR="00B03792">
        <w:t>d</w:t>
      </w:r>
      <w:r>
        <w:t xml:space="preserve"> which interface she has, but even though both parties are referring to the same person, she </w:t>
      </w:r>
      <w:r w:rsidR="00B03792">
        <w:t xml:space="preserve">might </w:t>
      </w:r>
      <w:r w:rsidR="00C410CF">
        <w:t xml:space="preserve">do </w:t>
      </w:r>
      <w:r>
        <w:t xml:space="preserve">different things </w:t>
      </w:r>
      <w:r w:rsidR="00C410CF">
        <w:t xml:space="preserve">for </w:t>
      </w:r>
      <w:r>
        <w:t>them.</w:t>
      </w:r>
    </w:p>
    <w:p w:rsidR="00F04DAC" w:rsidRPr="00E91B8E" w:rsidRDefault="00F04DAC" w:rsidP="00E91B8E"/>
    <w:p w:rsidR="00F04DAC" w:rsidRDefault="00F04DAC" w:rsidP="00F04DAC">
      <w:r>
        <w:t xml:space="preserve">Objects </w:t>
      </w:r>
      <w:r w:rsidR="00847A1E">
        <w:t xml:space="preserve">may </w:t>
      </w:r>
      <w:r>
        <w:t xml:space="preserve">have the same ability. A type of object can have separate interfaces. Interfaces are groups of an object’s members. </w:t>
      </w:r>
      <w:r w:rsidR="00662876">
        <w:t>(</w:t>
      </w:r>
      <w:r w:rsidR="00FB4EBF">
        <w:t xml:space="preserve">The elements inside an </w:t>
      </w:r>
      <w:r w:rsidR="00662876">
        <w:t xml:space="preserve">object’s </w:t>
      </w:r>
      <w:r w:rsidR="00FB4EBF">
        <w:t xml:space="preserve">can </w:t>
      </w:r>
      <w:r w:rsidR="00A008E2">
        <w:t xml:space="preserve">also </w:t>
      </w:r>
      <w:r w:rsidR="00FB4EBF">
        <w:t xml:space="preserve">be </w:t>
      </w:r>
      <w:r w:rsidR="00A008E2">
        <w:t xml:space="preserve">called </w:t>
      </w:r>
      <w:r w:rsidR="00A008E2" w:rsidRPr="00A008E2">
        <w:rPr>
          <w:i/>
          <w:iCs/>
        </w:rPr>
        <w:t>members</w:t>
      </w:r>
      <w:r w:rsidR="00A008E2">
        <w:t>.</w:t>
      </w:r>
      <w:r w:rsidR="00662876">
        <w:t>)</w:t>
      </w:r>
      <w:r w:rsidR="00A008E2">
        <w:t xml:space="preserve"> </w:t>
      </w:r>
      <w:r>
        <w:t xml:space="preserve">Another object that refers to the object </w:t>
      </w:r>
      <w:r w:rsidR="00833A19">
        <w:t xml:space="preserve">can </w:t>
      </w:r>
      <w:r>
        <w:t xml:space="preserve">decide which interface to use, or may even only be </w:t>
      </w:r>
      <w:r w:rsidRPr="00861D59">
        <w:rPr>
          <w:i/>
          <w:iCs/>
        </w:rPr>
        <w:t>able</w:t>
      </w:r>
      <w:r>
        <w:t xml:space="preserve"> to use a certain one of its interfaces. An object can also have just one interface, the same one for everybody.</w:t>
      </w:r>
    </w:p>
    <w:p w:rsidR="00F04DAC" w:rsidRPr="00E91B8E" w:rsidRDefault="00F04DAC" w:rsidP="00E91B8E"/>
    <w:p w:rsidR="003C36C2" w:rsidRDefault="003C36C2" w:rsidP="003C36C2">
      <w:pPr>
        <w:ind w:left="852"/>
      </w:pPr>
      <w:r>
        <w:rPr>
          <w:i/>
          <w:iCs/>
          <w:noProof/>
          <w:sz w:val="26"/>
        </w:rPr>
        <w:drawing>
          <wp:inline distT="0" distB="0" distL="0" distR="0" wp14:anchorId="52183B7E" wp14:editId="06AF4033">
            <wp:extent cx="2927350" cy="29552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Default="00F04DAC" w:rsidP="00423014"/>
    <w:p w:rsidR="00AE76B5" w:rsidRDefault="00AE76B5" w:rsidP="00AE76B5">
      <w:r>
        <w:t>Interfaces are distinguished by triangles here.</w:t>
      </w:r>
    </w:p>
    <w:p w:rsidR="00AE76B5" w:rsidRPr="00423014" w:rsidRDefault="00AE76B5" w:rsidP="00423014"/>
    <w:p w:rsidR="00F04DAC" w:rsidRDefault="00F04DAC" w:rsidP="00F04DAC">
      <w:r>
        <w:t xml:space="preserve">The employee </w:t>
      </w:r>
      <w:r w:rsidR="00B03372">
        <w:t xml:space="preserve">here </w:t>
      </w:r>
      <w:r>
        <w:t>is an advisor to the customer and to another employee a coworker.</w:t>
      </w:r>
    </w:p>
    <w:p w:rsidR="00F04DAC" w:rsidRPr="00E91B8E" w:rsidRDefault="00F04DAC" w:rsidP="00E91B8E"/>
    <w:p w:rsidR="00F04DAC" w:rsidRDefault="00F04DAC" w:rsidP="00F04DAC">
      <w:r>
        <w:t xml:space="preserve">Where </w:t>
      </w:r>
      <w:r w:rsidR="002574C8">
        <w:t xml:space="preserve">might you </w:t>
      </w:r>
      <w:r>
        <w:t>start</w:t>
      </w:r>
      <w:r w:rsidR="00176D09">
        <w:t>,</w:t>
      </w:r>
      <w:r>
        <w:t xml:space="preserve"> when you read a diagram like this? You</w:t>
      </w:r>
      <w:r w:rsidR="00E96137">
        <w:t xml:space="preserve"> could</w:t>
      </w:r>
      <w:r>
        <w:t xml:space="preserve"> first read the containment structure. You start at the largest container, then the smaller ones. After that you</w:t>
      </w:r>
      <w:r w:rsidR="00AD44EB">
        <w:t xml:space="preserve"> might</w:t>
      </w:r>
      <w:r>
        <w:t xml:space="preserve"> look at the relations made by the connecting lines.</w:t>
      </w:r>
    </w:p>
    <w:p w:rsidR="00F04DAC" w:rsidRPr="00E91B8E" w:rsidRDefault="00F04DAC" w:rsidP="00E91B8E"/>
    <w:p w:rsidR="00F04DAC" w:rsidRDefault="00F04DAC" w:rsidP="00F04DAC">
      <w:r>
        <w:t xml:space="preserve">You </w:t>
      </w:r>
      <w:r w:rsidR="00AD44EB">
        <w:t xml:space="preserve">might not </w:t>
      </w:r>
      <w:r>
        <w:t xml:space="preserve">always start with the largest container. </w:t>
      </w:r>
      <w:r w:rsidR="00AD44EB">
        <w:t xml:space="preserve">Maybe </w:t>
      </w:r>
      <w:r>
        <w:t xml:space="preserve">one symbol is highlighted. Then this symbol </w:t>
      </w:r>
      <w:r w:rsidR="008B2664">
        <w:t xml:space="preserve">might be </w:t>
      </w:r>
      <w:r>
        <w:t xml:space="preserve">what the diagram </w:t>
      </w:r>
      <w:r w:rsidR="008B2664">
        <w:t xml:space="preserve">is </w:t>
      </w:r>
      <w:r>
        <w:t xml:space="preserve">about and </w:t>
      </w:r>
      <w:r w:rsidR="002574C8">
        <w:t xml:space="preserve">the focus might </w:t>
      </w:r>
      <w:r w:rsidR="00B02E61">
        <w:t>be</w:t>
      </w:r>
      <w:r>
        <w:t xml:space="preserve"> </w:t>
      </w:r>
      <w:r w:rsidR="002574C8">
        <w:t xml:space="preserve">mostly </w:t>
      </w:r>
      <w:r>
        <w:t xml:space="preserve">the aspects of </w:t>
      </w:r>
      <w:r w:rsidR="002574C8">
        <w:t xml:space="preserve">the highlighted </w:t>
      </w:r>
      <w:r>
        <w:t xml:space="preserve">symbol. Then you </w:t>
      </w:r>
      <w:r w:rsidR="00D66FB4">
        <w:t xml:space="preserve">might </w:t>
      </w:r>
      <w:r>
        <w:t>start at the highlighted symbol and look around. There</w:t>
      </w:r>
      <w:r w:rsidR="00D32ACA">
        <w:t xml:space="preserve"> i</w:t>
      </w:r>
      <w:r>
        <w:t xml:space="preserve">s </w:t>
      </w:r>
      <w:r w:rsidR="00D32ACA">
        <w:t xml:space="preserve">probably </w:t>
      </w:r>
      <w:r>
        <w:t>no one way of doing it.</w:t>
      </w:r>
    </w:p>
    <w:p w:rsidR="00F04DAC" w:rsidRPr="00E91B8E" w:rsidRDefault="00F04DAC" w:rsidP="00E91B8E"/>
    <w:p w:rsidR="00F04DAC" w:rsidRDefault="00F04DAC" w:rsidP="00F04DAC">
      <w:r>
        <w:t>Triangles are actually sub objects too.</w:t>
      </w:r>
      <w:r w:rsidR="00E14EB6">
        <w:t xml:space="preserve"> One of the </w:t>
      </w:r>
      <w:r>
        <w:t>difference</w:t>
      </w:r>
      <w:r w:rsidR="00E14EB6">
        <w:t>s</w:t>
      </w:r>
      <w:r>
        <w:t xml:space="preserve"> with circles is that triangles basically melt together with their container.</w:t>
      </w:r>
    </w:p>
    <w:p w:rsidR="00F04DAC" w:rsidRPr="00E91B8E" w:rsidRDefault="00F04DAC" w:rsidP="00E91B8E"/>
    <w:p w:rsidR="00F04DAC" w:rsidRDefault="00F04DAC" w:rsidP="00F04DAC">
      <w:r>
        <w:t>Objects, be it triangles, are an way to give different types</w:t>
      </w:r>
      <w:r w:rsidR="00D27268">
        <w:t>,</w:t>
      </w:r>
      <w:r>
        <w:t xml:space="preserve"> </w:t>
      </w:r>
      <w:r w:rsidR="00D27268">
        <w:t xml:space="preserve">shared </w:t>
      </w:r>
      <w:r>
        <w:t>characteristics.</w:t>
      </w:r>
    </w:p>
    <w:p w:rsidR="00B21A92" w:rsidRDefault="00B21A92" w:rsidP="00B21A92">
      <w:pPr>
        <w:pStyle w:val="Heading3"/>
      </w:pPr>
      <w:r>
        <w:t>Conclusion</w:t>
      </w:r>
    </w:p>
    <w:p w:rsidR="00B21A92" w:rsidRPr="00B21A92" w:rsidRDefault="00B21A92" w:rsidP="00B21A92">
      <w:r>
        <w:t xml:space="preserve">Hopefully this </w:t>
      </w:r>
      <w:r w:rsidR="00C434BA">
        <w:t>adequately</w:t>
      </w:r>
      <w:r>
        <w:t xml:space="preserve"> introduces the basics of the Circle language.</w:t>
      </w:r>
    </w:p>
    <w:sectPr w:rsidR="00B21A92" w:rsidRPr="00B21A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1" w15:restartNumberingAfterBreak="0">
    <w:nsid w:val="77850B90"/>
    <w:multiLevelType w:val="hybridMultilevel"/>
    <w:tmpl w:val="8708A8A2"/>
    <w:lvl w:ilvl="0" w:tplc="C6EE0FE8"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1E07"/>
    <w:rsid w:val="00001F66"/>
    <w:rsid w:val="00005B11"/>
    <w:rsid w:val="00013DA6"/>
    <w:rsid w:val="0001638E"/>
    <w:rsid w:val="00017391"/>
    <w:rsid w:val="000202FE"/>
    <w:rsid w:val="00023D08"/>
    <w:rsid w:val="00025A72"/>
    <w:rsid w:val="00026356"/>
    <w:rsid w:val="00027DA9"/>
    <w:rsid w:val="00031913"/>
    <w:rsid w:val="00031DAB"/>
    <w:rsid w:val="0003267B"/>
    <w:rsid w:val="000359A7"/>
    <w:rsid w:val="00036E5D"/>
    <w:rsid w:val="000378E5"/>
    <w:rsid w:val="00040309"/>
    <w:rsid w:val="000403B1"/>
    <w:rsid w:val="000434A4"/>
    <w:rsid w:val="00050AFE"/>
    <w:rsid w:val="00051123"/>
    <w:rsid w:val="00053D22"/>
    <w:rsid w:val="00053E87"/>
    <w:rsid w:val="000550E6"/>
    <w:rsid w:val="0006152D"/>
    <w:rsid w:val="00061E6F"/>
    <w:rsid w:val="00064403"/>
    <w:rsid w:val="000645EA"/>
    <w:rsid w:val="00064806"/>
    <w:rsid w:val="00066FB9"/>
    <w:rsid w:val="00067504"/>
    <w:rsid w:val="00067758"/>
    <w:rsid w:val="00067A23"/>
    <w:rsid w:val="00070EFF"/>
    <w:rsid w:val="0007295D"/>
    <w:rsid w:val="00075A69"/>
    <w:rsid w:val="00076130"/>
    <w:rsid w:val="00080834"/>
    <w:rsid w:val="0008432A"/>
    <w:rsid w:val="00085490"/>
    <w:rsid w:val="000863A6"/>
    <w:rsid w:val="000868E1"/>
    <w:rsid w:val="00090FCE"/>
    <w:rsid w:val="000933A6"/>
    <w:rsid w:val="00095630"/>
    <w:rsid w:val="00095ADD"/>
    <w:rsid w:val="0009603A"/>
    <w:rsid w:val="000A069C"/>
    <w:rsid w:val="000A2001"/>
    <w:rsid w:val="000A265B"/>
    <w:rsid w:val="000A2DB7"/>
    <w:rsid w:val="000A30D4"/>
    <w:rsid w:val="000A315E"/>
    <w:rsid w:val="000A340B"/>
    <w:rsid w:val="000A578D"/>
    <w:rsid w:val="000A678F"/>
    <w:rsid w:val="000A7743"/>
    <w:rsid w:val="000B1B09"/>
    <w:rsid w:val="000B261F"/>
    <w:rsid w:val="000B4939"/>
    <w:rsid w:val="000B593B"/>
    <w:rsid w:val="000B665C"/>
    <w:rsid w:val="000B74FB"/>
    <w:rsid w:val="000C1A67"/>
    <w:rsid w:val="000C1E0C"/>
    <w:rsid w:val="000C2B65"/>
    <w:rsid w:val="000C34C9"/>
    <w:rsid w:val="000C7969"/>
    <w:rsid w:val="000C7D9D"/>
    <w:rsid w:val="000D08EE"/>
    <w:rsid w:val="000D2C9A"/>
    <w:rsid w:val="000D6C14"/>
    <w:rsid w:val="000D7022"/>
    <w:rsid w:val="000E07D1"/>
    <w:rsid w:val="000E0A31"/>
    <w:rsid w:val="000E17A3"/>
    <w:rsid w:val="000E32CA"/>
    <w:rsid w:val="000E4A66"/>
    <w:rsid w:val="000E60FC"/>
    <w:rsid w:val="000E648B"/>
    <w:rsid w:val="000E6CEC"/>
    <w:rsid w:val="000F1F64"/>
    <w:rsid w:val="000F4952"/>
    <w:rsid w:val="000F652F"/>
    <w:rsid w:val="00100EA0"/>
    <w:rsid w:val="00102F78"/>
    <w:rsid w:val="00103CDC"/>
    <w:rsid w:val="0010569F"/>
    <w:rsid w:val="00110EDF"/>
    <w:rsid w:val="00112BCF"/>
    <w:rsid w:val="0011570F"/>
    <w:rsid w:val="00116156"/>
    <w:rsid w:val="00117ABD"/>
    <w:rsid w:val="0012291A"/>
    <w:rsid w:val="00124F39"/>
    <w:rsid w:val="00126670"/>
    <w:rsid w:val="001267BE"/>
    <w:rsid w:val="00131B48"/>
    <w:rsid w:val="001328F2"/>
    <w:rsid w:val="0013370A"/>
    <w:rsid w:val="00134757"/>
    <w:rsid w:val="0013681F"/>
    <w:rsid w:val="00137D2F"/>
    <w:rsid w:val="0014158A"/>
    <w:rsid w:val="00141AEE"/>
    <w:rsid w:val="00141D39"/>
    <w:rsid w:val="00141E84"/>
    <w:rsid w:val="00141F87"/>
    <w:rsid w:val="00144480"/>
    <w:rsid w:val="00153065"/>
    <w:rsid w:val="001547EF"/>
    <w:rsid w:val="00154DB4"/>
    <w:rsid w:val="0015710F"/>
    <w:rsid w:val="0016541C"/>
    <w:rsid w:val="00170793"/>
    <w:rsid w:val="00170BA0"/>
    <w:rsid w:val="00171742"/>
    <w:rsid w:val="001719EB"/>
    <w:rsid w:val="00172CA1"/>
    <w:rsid w:val="00175EE4"/>
    <w:rsid w:val="00176D09"/>
    <w:rsid w:val="00177197"/>
    <w:rsid w:val="001824C9"/>
    <w:rsid w:val="00182C32"/>
    <w:rsid w:val="00183AC5"/>
    <w:rsid w:val="00193F04"/>
    <w:rsid w:val="001967C4"/>
    <w:rsid w:val="001A1380"/>
    <w:rsid w:val="001A1A88"/>
    <w:rsid w:val="001A1EBF"/>
    <w:rsid w:val="001A2DDD"/>
    <w:rsid w:val="001A7954"/>
    <w:rsid w:val="001B0E69"/>
    <w:rsid w:val="001B2D5E"/>
    <w:rsid w:val="001B4395"/>
    <w:rsid w:val="001B50F7"/>
    <w:rsid w:val="001B7346"/>
    <w:rsid w:val="001C0F13"/>
    <w:rsid w:val="001C2282"/>
    <w:rsid w:val="001C5BC4"/>
    <w:rsid w:val="001D0713"/>
    <w:rsid w:val="001D2A29"/>
    <w:rsid w:val="001E04F0"/>
    <w:rsid w:val="001E12E2"/>
    <w:rsid w:val="001E1650"/>
    <w:rsid w:val="001E26BE"/>
    <w:rsid w:val="001E2C00"/>
    <w:rsid w:val="001E3754"/>
    <w:rsid w:val="001F20E0"/>
    <w:rsid w:val="001F2206"/>
    <w:rsid w:val="001F4C86"/>
    <w:rsid w:val="001F5927"/>
    <w:rsid w:val="001F7F73"/>
    <w:rsid w:val="00200B7A"/>
    <w:rsid w:val="00201A82"/>
    <w:rsid w:val="00207AE7"/>
    <w:rsid w:val="00207EC6"/>
    <w:rsid w:val="0021040C"/>
    <w:rsid w:val="002140CA"/>
    <w:rsid w:val="00214B7E"/>
    <w:rsid w:val="00216E95"/>
    <w:rsid w:val="00217431"/>
    <w:rsid w:val="00224237"/>
    <w:rsid w:val="00230E24"/>
    <w:rsid w:val="002312C9"/>
    <w:rsid w:val="00232DF0"/>
    <w:rsid w:val="002352D5"/>
    <w:rsid w:val="00235923"/>
    <w:rsid w:val="00236A1A"/>
    <w:rsid w:val="002406D4"/>
    <w:rsid w:val="00240D21"/>
    <w:rsid w:val="00244A92"/>
    <w:rsid w:val="002574C8"/>
    <w:rsid w:val="00262883"/>
    <w:rsid w:val="0026457A"/>
    <w:rsid w:val="0027239F"/>
    <w:rsid w:val="00273584"/>
    <w:rsid w:val="0027394B"/>
    <w:rsid w:val="00274FF8"/>
    <w:rsid w:val="00277F5A"/>
    <w:rsid w:val="002816AE"/>
    <w:rsid w:val="00283805"/>
    <w:rsid w:val="0028698B"/>
    <w:rsid w:val="00286EF3"/>
    <w:rsid w:val="00287A9A"/>
    <w:rsid w:val="002927B8"/>
    <w:rsid w:val="00292FD4"/>
    <w:rsid w:val="00294264"/>
    <w:rsid w:val="00297AE8"/>
    <w:rsid w:val="002A0C1A"/>
    <w:rsid w:val="002A0EC4"/>
    <w:rsid w:val="002A5417"/>
    <w:rsid w:val="002A64EF"/>
    <w:rsid w:val="002A6EFA"/>
    <w:rsid w:val="002A757A"/>
    <w:rsid w:val="002B6355"/>
    <w:rsid w:val="002B7921"/>
    <w:rsid w:val="002C166C"/>
    <w:rsid w:val="002C2EE0"/>
    <w:rsid w:val="002C5983"/>
    <w:rsid w:val="002C5EC1"/>
    <w:rsid w:val="002C63A1"/>
    <w:rsid w:val="002D6468"/>
    <w:rsid w:val="002D65B6"/>
    <w:rsid w:val="002E07E0"/>
    <w:rsid w:val="002E0D4E"/>
    <w:rsid w:val="002E1008"/>
    <w:rsid w:val="002E3532"/>
    <w:rsid w:val="002E4F2A"/>
    <w:rsid w:val="002E59A5"/>
    <w:rsid w:val="002E6EFD"/>
    <w:rsid w:val="002E78E5"/>
    <w:rsid w:val="002F000E"/>
    <w:rsid w:val="002F2AD2"/>
    <w:rsid w:val="003004AE"/>
    <w:rsid w:val="00304B7D"/>
    <w:rsid w:val="00306A0D"/>
    <w:rsid w:val="00310F1A"/>
    <w:rsid w:val="0031128E"/>
    <w:rsid w:val="00311845"/>
    <w:rsid w:val="0031520D"/>
    <w:rsid w:val="00315382"/>
    <w:rsid w:val="0032225E"/>
    <w:rsid w:val="00322975"/>
    <w:rsid w:val="00324126"/>
    <w:rsid w:val="0032466D"/>
    <w:rsid w:val="00326F74"/>
    <w:rsid w:val="003271FC"/>
    <w:rsid w:val="0032765B"/>
    <w:rsid w:val="00330E83"/>
    <w:rsid w:val="003313A8"/>
    <w:rsid w:val="00332A88"/>
    <w:rsid w:val="00333135"/>
    <w:rsid w:val="00333753"/>
    <w:rsid w:val="003405DF"/>
    <w:rsid w:val="003429A8"/>
    <w:rsid w:val="00346C42"/>
    <w:rsid w:val="00351E9A"/>
    <w:rsid w:val="00352D40"/>
    <w:rsid w:val="00354D05"/>
    <w:rsid w:val="00360219"/>
    <w:rsid w:val="00361E6C"/>
    <w:rsid w:val="00363B76"/>
    <w:rsid w:val="00363DCC"/>
    <w:rsid w:val="00365027"/>
    <w:rsid w:val="00374E7D"/>
    <w:rsid w:val="0037588F"/>
    <w:rsid w:val="00377BAA"/>
    <w:rsid w:val="00381D7F"/>
    <w:rsid w:val="00386474"/>
    <w:rsid w:val="003912AC"/>
    <w:rsid w:val="003940F4"/>
    <w:rsid w:val="003960E9"/>
    <w:rsid w:val="00397D82"/>
    <w:rsid w:val="003A0EE7"/>
    <w:rsid w:val="003A6572"/>
    <w:rsid w:val="003A6AE6"/>
    <w:rsid w:val="003A7229"/>
    <w:rsid w:val="003A7703"/>
    <w:rsid w:val="003A7BC4"/>
    <w:rsid w:val="003B0670"/>
    <w:rsid w:val="003B3217"/>
    <w:rsid w:val="003B6834"/>
    <w:rsid w:val="003B7444"/>
    <w:rsid w:val="003B77C5"/>
    <w:rsid w:val="003C0A47"/>
    <w:rsid w:val="003C1A05"/>
    <w:rsid w:val="003C29FB"/>
    <w:rsid w:val="003C36C2"/>
    <w:rsid w:val="003C5C01"/>
    <w:rsid w:val="003C7FEC"/>
    <w:rsid w:val="003D1965"/>
    <w:rsid w:val="003D5075"/>
    <w:rsid w:val="003D6312"/>
    <w:rsid w:val="003D7057"/>
    <w:rsid w:val="003D7962"/>
    <w:rsid w:val="003E21CF"/>
    <w:rsid w:val="003E2D22"/>
    <w:rsid w:val="003E426A"/>
    <w:rsid w:val="003E42E3"/>
    <w:rsid w:val="003E4302"/>
    <w:rsid w:val="003E569E"/>
    <w:rsid w:val="003E772F"/>
    <w:rsid w:val="003E7A6E"/>
    <w:rsid w:val="003F446C"/>
    <w:rsid w:val="00400BE0"/>
    <w:rsid w:val="0040437E"/>
    <w:rsid w:val="00404981"/>
    <w:rsid w:val="00407FE5"/>
    <w:rsid w:val="004138DE"/>
    <w:rsid w:val="0041620C"/>
    <w:rsid w:val="00420B5C"/>
    <w:rsid w:val="004223BB"/>
    <w:rsid w:val="00422BCF"/>
    <w:rsid w:val="00423014"/>
    <w:rsid w:val="00423D7D"/>
    <w:rsid w:val="0043117D"/>
    <w:rsid w:val="00431189"/>
    <w:rsid w:val="004348B0"/>
    <w:rsid w:val="00434A75"/>
    <w:rsid w:val="004406D8"/>
    <w:rsid w:val="004445CF"/>
    <w:rsid w:val="00445745"/>
    <w:rsid w:val="00446990"/>
    <w:rsid w:val="00446DCE"/>
    <w:rsid w:val="004473E2"/>
    <w:rsid w:val="00450059"/>
    <w:rsid w:val="0045017D"/>
    <w:rsid w:val="00450833"/>
    <w:rsid w:val="0045152B"/>
    <w:rsid w:val="0045160C"/>
    <w:rsid w:val="0045611C"/>
    <w:rsid w:val="004701CF"/>
    <w:rsid w:val="004708C7"/>
    <w:rsid w:val="0047384B"/>
    <w:rsid w:val="004770FC"/>
    <w:rsid w:val="004802B1"/>
    <w:rsid w:val="00481DAB"/>
    <w:rsid w:val="00483EED"/>
    <w:rsid w:val="00484814"/>
    <w:rsid w:val="00484B2E"/>
    <w:rsid w:val="0049011F"/>
    <w:rsid w:val="00491601"/>
    <w:rsid w:val="00491CDC"/>
    <w:rsid w:val="0049276B"/>
    <w:rsid w:val="00493083"/>
    <w:rsid w:val="00494685"/>
    <w:rsid w:val="00495BC3"/>
    <w:rsid w:val="00497CF0"/>
    <w:rsid w:val="004A4E45"/>
    <w:rsid w:val="004A67AC"/>
    <w:rsid w:val="004A75A7"/>
    <w:rsid w:val="004B1372"/>
    <w:rsid w:val="004B2219"/>
    <w:rsid w:val="004B53DB"/>
    <w:rsid w:val="004B62BF"/>
    <w:rsid w:val="004B62CE"/>
    <w:rsid w:val="004B6857"/>
    <w:rsid w:val="004B6C24"/>
    <w:rsid w:val="004B7A02"/>
    <w:rsid w:val="004C2E7A"/>
    <w:rsid w:val="004C71EF"/>
    <w:rsid w:val="004D1F79"/>
    <w:rsid w:val="004D40E9"/>
    <w:rsid w:val="004D4169"/>
    <w:rsid w:val="004E5405"/>
    <w:rsid w:val="004E60BC"/>
    <w:rsid w:val="004E719C"/>
    <w:rsid w:val="004F0353"/>
    <w:rsid w:val="004F2717"/>
    <w:rsid w:val="004F3138"/>
    <w:rsid w:val="004F53FB"/>
    <w:rsid w:val="004F567B"/>
    <w:rsid w:val="00500A3A"/>
    <w:rsid w:val="00502D45"/>
    <w:rsid w:val="00504109"/>
    <w:rsid w:val="005075AE"/>
    <w:rsid w:val="005112B9"/>
    <w:rsid w:val="0051233C"/>
    <w:rsid w:val="00513FEF"/>
    <w:rsid w:val="0051462A"/>
    <w:rsid w:val="00516916"/>
    <w:rsid w:val="005207D6"/>
    <w:rsid w:val="005255C8"/>
    <w:rsid w:val="00530325"/>
    <w:rsid w:val="00531F8F"/>
    <w:rsid w:val="00532D2F"/>
    <w:rsid w:val="00532E5E"/>
    <w:rsid w:val="00533114"/>
    <w:rsid w:val="005413FE"/>
    <w:rsid w:val="00541E90"/>
    <w:rsid w:val="005454A8"/>
    <w:rsid w:val="00546629"/>
    <w:rsid w:val="00546AA1"/>
    <w:rsid w:val="0055178A"/>
    <w:rsid w:val="00552604"/>
    <w:rsid w:val="00553375"/>
    <w:rsid w:val="005616E8"/>
    <w:rsid w:val="00561951"/>
    <w:rsid w:val="00561B52"/>
    <w:rsid w:val="005645D8"/>
    <w:rsid w:val="00565227"/>
    <w:rsid w:val="0057038D"/>
    <w:rsid w:val="00571582"/>
    <w:rsid w:val="00571EB4"/>
    <w:rsid w:val="00572EE0"/>
    <w:rsid w:val="00574711"/>
    <w:rsid w:val="0057502C"/>
    <w:rsid w:val="00576074"/>
    <w:rsid w:val="00582A1E"/>
    <w:rsid w:val="005842FE"/>
    <w:rsid w:val="00584EA1"/>
    <w:rsid w:val="00586E01"/>
    <w:rsid w:val="00587F9B"/>
    <w:rsid w:val="00590904"/>
    <w:rsid w:val="00594DE0"/>
    <w:rsid w:val="00595BAD"/>
    <w:rsid w:val="005A058A"/>
    <w:rsid w:val="005A1878"/>
    <w:rsid w:val="005A24E6"/>
    <w:rsid w:val="005A5E34"/>
    <w:rsid w:val="005A6873"/>
    <w:rsid w:val="005B0F2B"/>
    <w:rsid w:val="005B4452"/>
    <w:rsid w:val="005B5567"/>
    <w:rsid w:val="005B625B"/>
    <w:rsid w:val="005C170E"/>
    <w:rsid w:val="005C25FC"/>
    <w:rsid w:val="005C53B9"/>
    <w:rsid w:val="005C63EA"/>
    <w:rsid w:val="005C73B5"/>
    <w:rsid w:val="005D673E"/>
    <w:rsid w:val="005D7EC6"/>
    <w:rsid w:val="005E096C"/>
    <w:rsid w:val="005E2AA7"/>
    <w:rsid w:val="005E369D"/>
    <w:rsid w:val="005E3F22"/>
    <w:rsid w:val="005E4540"/>
    <w:rsid w:val="005E6BBF"/>
    <w:rsid w:val="005E6CD3"/>
    <w:rsid w:val="005E776B"/>
    <w:rsid w:val="005F0972"/>
    <w:rsid w:val="005F2664"/>
    <w:rsid w:val="005F34DF"/>
    <w:rsid w:val="005F5FD1"/>
    <w:rsid w:val="005F6048"/>
    <w:rsid w:val="005F7010"/>
    <w:rsid w:val="005F7743"/>
    <w:rsid w:val="005F7B60"/>
    <w:rsid w:val="00601613"/>
    <w:rsid w:val="00602843"/>
    <w:rsid w:val="00603389"/>
    <w:rsid w:val="00604361"/>
    <w:rsid w:val="00611564"/>
    <w:rsid w:val="00612EC8"/>
    <w:rsid w:val="0061333C"/>
    <w:rsid w:val="00615309"/>
    <w:rsid w:val="00615996"/>
    <w:rsid w:val="00617388"/>
    <w:rsid w:val="0061791A"/>
    <w:rsid w:val="00622B24"/>
    <w:rsid w:val="00623A1B"/>
    <w:rsid w:val="00627327"/>
    <w:rsid w:val="006302DC"/>
    <w:rsid w:val="006349B7"/>
    <w:rsid w:val="00636F15"/>
    <w:rsid w:val="006373AE"/>
    <w:rsid w:val="0064159C"/>
    <w:rsid w:val="006429A9"/>
    <w:rsid w:val="0064393F"/>
    <w:rsid w:val="006564C4"/>
    <w:rsid w:val="00662876"/>
    <w:rsid w:val="00666588"/>
    <w:rsid w:val="006721BD"/>
    <w:rsid w:val="00673938"/>
    <w:rsid w:val="00674D5B"/>
    <w:rsid w:val="00676FB2"/>
    <w:rsid w:val="00680761"/>
    <w:rsid w:val="00680FB6"/>
    <w:rsid w:val="006810E3"/>
    <w:rsid w:val="00682B50"/>
    <w:rsid w:val="0068508D"/>
    <w:rsid w:val="006876A4"/>
    <w:rsid w:val="00690D5E"/>
    <w:rsid w:val="006919DD"/>
    <w:rsid w:val="006931DF"/>
    <w:rsid w:val="00697268"/>
    <w:rsid w:val="006A0722"/>
    <w:rsid w:val="006A08AE"/>
    <w:rsid w:val="006A21EE"/>
    <w:rsid w:val="006A3731"/>
    <w:rsid w:val="006A74A6"/>
    <w:rsid w:val="006B0727"/>
    <w:rsid w:val="006B0EC2"/>
    <w:rsid w:val="006B2F5C"/>
    <w:rsid w:val="006B443E"/>
    <w:rsid w:val="006B44BC"/>
    <w:rsid w:val="006B64D3"/>
    <w:rsid w:val="006B6F5E"/>
    <w:rsid w:val="006C06E0"/>
    <w:rsid w:val="006C18A1"/>
    <w:rsid w:val="006C1CEC"/>
    <w:rsid w:val="006C6EB9"/>
    <w:rsid w:val="006C7014"/>
    <w:rsid w:val="006D0710"/>
    <w:rsid w:val="006D24B8"/>
    <w:rsid w:val="006E34E6"/>
    <w:rsid w:val="006E3EE7"/>
    <w:rsid w:val="006E41A4"/>
    <w:rsid w:val="006E5644"/>
    <w:rsid w:val="006E73C7"/>
    <w:rsid w:val="006F0C44"/>
    <w:rsid w:val="006F2631"/>
    <w:rsid w:val="006F3028"/>
    <w:rsid w:val="006F62CF"/>
    <w:rsid w:val="007034E6"/>
    <w:rsid w:val="0070564B"/>
    <w:rsid w:val="00711BE7"/>
    <w:rsid w:val="00715B9E"/>
    <w:rsid w:val="00717276"/>
    <w:rsid w:val="0072279A"/>
    <w:rsid w:val="00722BC6"/>
    <w:rsid w:val="007248DC"/>
    <w:rsid w:val="00725A2F"/>
    <w:rsid w:val="00740D1D"/>
    <w:rsid w:val="007442B6"/>
    <w:rsid w:val="0074670D"/>
    <w:rsid w:val="007507DF"/>
    <w:rsid w:val="00750F52"/>
    <w:rsid w:val="0075121E"/>
    <w:rsid w:val="00753170"/>
    <w:rsid w:val="00754418"/>
    <w:rsid w:val="00756A26"/>
    <w:rsid w:val="00757692"/>
    <w:rsid w:val="00760404"/>
    <w:rsid w:val="0076237F"/>
    <w:rsid w:val="007648F8"/>
    <w:rsid w:val="00774B1B"/>
    <w:rsid w:val="007761A1"/>
    <w:rsid w:val="007762BA"/>
    <w:rsid w:val="007772EF"/>
    <w:rsid w:val="00782D31"/>
    <w:rsid w:val="00784543"/>
    <w:rsid w:val="00785967"/>
    <w:rsid w:val="00787E9C"/>
    <w:rsid w:val="00791052"/>
    <w:rsid w:val="007922AE"/>
    <w:rsid w:val="00794141"/>
    <w:rsid w:val="00797435"/>
    <w:rsid w:val="007A5AB8"/>
    <w:rsid w:val="007A7D85"/>
    <w:rsid w:val="007A7F22"/>
    <w:rsid w:val="007B0EE0"/>
    <w:rsid w:val="007B603C"/>
    <w:rsid w:val="007C176D"/>
    <w:rsid w:val="007C1C2F"/>
    <w:rsid w:val="007C3E31"/>
    <w:rsid w:val="007C5D38"/>
    <w:rsid w:val="007C770E"/>
    <w:rsid w:val="007D1F2B"/>
    <w:rsid w:val="007D3B88"/>
    <w:rsid w:val="007D3D4B"/>
    <w:rsid w:val="007E3904"/>
    <w:rsid w:val="007E41A0"/>
    <w:rsid w:val="007E7E36"/>
    <w:rsid w:val="007E7FC4"/>
    <w:rsid w:val="007F29EE"/>
    <w:rsid w:val="007F5159"/>
    <w:rsid w:val="007F5164"/>
    <w:rsid w:val="007F6150"/>
    <w:rsid w:val="007F652D"/>
    <w:rsid w:val="00802EDA"/>
    <w:rsid w:val="00802EF1"/>
    <w:rsid w:val="00804230"/>
    <w:rsid w:val="0081467E"/>
    <w:rsid w:val="00815B27"/>
    <w:rsid w:val="0082638E"/>
    <w:rsid w:val="00826BA3"/>
    <w:rsid w:val="00832EA7"/>
    <w:rsid w:val="00833A19"/>
    <w:rsid w:val="00840264"/>
    <w:rsid w:val="00843A6E"/>
    <w:rsid w:val="00844E3A"/>
    <w:rsid w:val="00846B80"/>
    <w:rsid w:val="00847A1E"/>
    <w:rsid w:val="00855118"/>
    <w:rsid w:val="008562EC"/>
    <w:rsid w:val="0085690F"/>
    <w:rsid w:val="008576E8"/>
    <w:rsid w:val="00857BE2"/>
    <w:rsid w:val="008601AE"/>
    <w:rsid w:val="00861D59"/>
    <w:rsid w:val="008633F2"/>
    <w:rsid w:val="008636B5"/>
    <w:rsid w:val="00864DF4"/>
    <w:rsid w:val="008700F2"/>
    <w:rsid w:val="00873839"/>
    <w:rsid w:val="008747AA"/>
    <w:rsid w:val="0087704D"/>
    <w:rsid w:val="00882C22"/>
    <w:rsid w:val="00883168"/>
    <w:rsid w:val="0088431D"/>
    <w:rsid w:val="00886363"/>
    <w:rsid w:val="008879D0"/>
    <w:rsid w:val="00891100"/>
    <w:rsid w:val="0089194B"/>
    <w:rsid w:val="00891968"/>
    <w:rsid w:val="0089282B"/>
    <w:rsid w:val="00894256"/>
    <w:rsid w:val="008947DB"/>
    <w:rsid w:val="00894F03"/>
    <w:rsid w:val="008A0951"/>
    <w:rsid w:val="008A3FAD"/>
    <w:rsid w:val="008A5934"/>
    <w:rsid w:val="008A677A"/>
    <w:rsid w:val="008A7505"/>
    <w:rsid w:val="008B02DD"/>
    <w:rsid w:val="008B2664"/>
    <w:rsid w:val="008B2A66"/>
    <w:rsid w:val="008B4C30"/>
    <w:rsid w:val="008B5FF6"/>
    <w:rsid w:val="008C0250"/>
    <w:rsid w:val="008C0ECF"/>
    <w:rsid w:val="008C577D"/>
    <w:rsid w:val="008C5A64"/>
    <w:rsid w:val="008C67D0"/>
    <w:rsid w:val="008C6D6B"/>
    <w:rsid w:val="008C7AFA"/>
    <w:rsid w:val="008D2CC8"/>
    <w:rsid w:val="008D30D2"/>
    <w:rsid w:val="008D568B"/>
    <w:rsid w:val="008D62AB"/>
    <w:rsid w:val="008E3938"/>
    <w:rsid w:val="008E3D38"/>
    <w:rsid w:val="008E439B"/>
    <w:rsid w:val="008F228C"/>
    <w:rsid w:val="008F2490"/>
    <w:rsid w:val="008F36A4"/>
    <w:rsid w:val="008F7838"/>
    <w:rsid w:val="009013C4"/>
    <w:rsid w:val="009040EF"/>
    <w:rsid w:val="00904EB3"/>
    <w:rsid w:val="00907BE6"/>
    <w:rsid w:val="00907D12"/>
    <w:rsid w:val="009125E6"/>
    <w:rsid w:val="00915DD3"/>
    <w:rsid w:val="00916207"/>
    <w:rsid w:val="00916A8F"/>
    <w:rsid w:val="00917AEA"/>
    <w:rsid w:val="009202A7"/>
    <w:rsid w:val="00920773"/>
    <w:rsid w:val="009210ED"/>
    <w:rsid w:val="00922C21"/>
    <w:rsid w:val="00926223"/>
    <w:rsid w:val="009271D8"/>
    <w:rsid w:val="00931815"/>
    <w:rsid w:val="00931AE6"/>
    <w:rsid w:val="00935501"/>
    <w:rsid w:val="00937C2C"/>
    <w:rsid w:val="00940412"/>
    <w:rsid w:val="009424ED"/>
    <w:rsid w:val="0095029B"/>
    <w:rsid w:val="0095232F"/>
    <w:rsid w:val="009539F7"/>
    <w:rsid w:val="00954D31"/>
    <w:rsid w:val="00955093"/>
    <w:rsid w:val="009614D7"/>
    <w:rsid w:val="009639BB"/>
    <w:rsid w:val="0096581F"/>
    <w:rsid w:val="0096701E"/>
    <w:rsid w:val="009679BE"/>
    <w:rsid w:val="0097061C"/>
    <w:rsid w:val="00970ABE"/>
    <w:rsid w:val="009719A2"/>
    <w:rsid w:val="00977EEA"/>
    <w:rsid w:val="009801D8"/>
    <w:rsid w:val="00981E21"/>
    <w:rsid w:val="009828AA"/>
    <w:rsid w:val="00985512"/>
    <w:rsid w:val="0098669E"/>
    <w:rsid w:val="009868D4"/>
    <w:rsid w:val="00986E88"/>
    <w:rsid w:val="009908DE"/>
    <w:rsid w:val="00991785"/>
    <w:rsid w:val="00991FB3"/>
    <w:rsid w:val="00995516"/>
    <w:rsid w:val="00995F88"/>
    <w:rsid w:val="0099638B"/>
    <w:rsid w:val="009A1B8C"/>
    <w:rsid w:val="009A1E2B"/>
    <w:rsid w:val="009A40A1"/>
    <w:rsid w:val="009A62BE"/>
    <w:rsid w:val="009A67F3"/>
    <w:rsid w:val="009A77CF"/>
    <w:rsid w:val="009B1B6C"/>
    <w:rsid w:val="009B2054"/>
    <w:rsid w:val="009B330F"/>
    <w:rsid w:val="009B54D2"/>
    <w:rsid w:val="009C0C7F"/>
    <w:rsid w:val="009C46A2"/>
    <w:rsid w:val="009C617F"/>
    <w:rsid w:val="009D0645"/>
    <w:rsid w:val="009D2D5F"/>
    <w:rsid w:val="009D6D1C"/>
    <w:rsid w:val="009E517F"/>
    <w:rsid w:val="009E5513"/>
    <w:rsid w:val="009E5851"/>
    <w:rsid w:val="009F1D7E"/>
    <w:rsid w:val="009F2624"/>
    <w:rsid w:val="009F2C47"/>
    <w:rsid w:val="00A008E2"/>
    <w:rsid w:val="00A0530E"/>
    <w:rsid w:val="00A063E5"/>
    <w:rsid w:val="00A10CC0"/>
    <w:rsid w:val="00A10ECB"/>
    <w:rsid w:val="00A11617"/>
    <w:rsid w:val="00A1239C"/>
    <w:rsid w:val="00A14FFE"/>
    <w:rsid w:val="00A15615"/>
    <w:rsid w:val="00A17B2E"/>
    <w:rsid w:val="00A20A27"/>
    <w:rsid w:val="00A20D3C"/>
    <w:rsid w:val="00A22594"/>
    <w:rsid w:val="00A22962"/>
    <w:rsid w:val="00A23DAB"/>
    <w:rsid w:val="00A23FC2"/>
    <w:rsid w:val="00A27CA1"/>
    <w:rsid w:val="00A3538E"/>
    <w:rsid w:val="00A354E4"/>
    <w:rsid w:val="00A3594B"/>
    <w:rsid w:val="00A37A6A"/>
    <w:rsid w:val="00A40BCB"/>
    <w:rsid w:val="00A43D23"/>
    <w:rsid w:val="00A4521E"/>
    <w:rsid w:val="00A464ED"/>
    <w:rsid w:val="00A46E4E"/>
    <w:rsid w:val="00A4729A"/>
    <w:rsid w:val="00A4785D"/>
    <w:rsid w:val="00A47BB5"/>
    <w:rsid w:val="00A5035A"/>
    <w:rsid w:val="00A531F0"/>
    <w:rsid w:val="00A5394D"/>
    <w:rsid w:val="00A5434C"/>
    <w:rsid w:val="00A55794"/>
    <w:rsid w:val="00A57232"/>
    <w:rsid w:val="00A61329"/>
    <w:rsid w:val="00A63752"/>
    <w:rsid w:val="00A63879"/>
    <w:rsid w:val="00A66635"/>
    <w:rsid w:val="00A67A71"/>
    <w:rsid w:val="00A74F43"/>
    <w:rsid w:val="00A75409"/>
    <w:rsid w:val="00A80878"/>
    <w:rsid w:val="00A84A07"/>
    <w:rsid w:val="00A852F2"/>
    <w:rsid w:val="00A85A88"/>
    <w:rsid w:val="00A913FF"/>
    <w:rsid w:val="00A9204B"/>
    <w:rsid w:val="00A93340"/>
    <w:rsid w:val="00A95785"/>
    <w:rsid w:val="00A96714"/>
    <w:rsid w:val="00AA0A55"/>
    <w:rsid w:val="00AA5B4A"/>
    <w:rsid w:val="00AA6B84"/>
    <w:rsid w:val="00AA7B91"/>
    <w:rsid w:val="00AB46D3"/>
    <w:rsid w:val="00AB7C18"/>
    <w:rsid w:val="00AC2B9D"/>
    <w:rsid w:val="00AC64AE"/>
    <w:rsid w:val="00AD0AD9"/>
    <w:rsid w:val="00AD198E"/>
    <w:rsid w:val="00AD3D65"/>
    <w:rsid w:val="00AD44EB"/>
    <w:rsid w:val="00AD59AD"/>
    <w:rsid w:val="00AD59D3"/>
    <w:rsid w:val="00AD678B"/>
    <w:rsid w:val="00AE18D6"/>
    <w:rsid w:val="00AE20B5"/>
    <w:rsid w:val="00AE3093"/>
    <w:rsid w:val="00AE76B5"/>
    <w:rsid w:val="00AF0998"/>
    <w:rsid w:val="00AF3887"/>
    <w:rsid w:val="00AF3B55"/>
    <w:rsid w:val="00AF6F9A"/>
    <w:rsid w:val="00B00444"/>
    <w:rsid w:val="00B02E61"/>
    <w:rsid w:val="00B03372"/>
    <w:rsid w:val="00B03792"/>
    <w:rsid w:val="00B05F4E"/>
    <w:rsid w:val="00B071CB"/>
    <w:rsid w:val="00B14D7A"/>
    <w:rsid w:val="00B1676A"/>
    <w:rsid w:val="00B17794"/>
    <w:rsid w:val="00B20551"/>
    <w:rsid w:val="00B21A92"/>
    <w:rsid w:val="00B23842"/>
    <w:rsid w:val="00B25223"/>
    <w:rsid w:val="00B255AF"/>
    <w:rsid w:val="00B25EF4"/>
    <w:rsid w:val="00B302D0"/>
    <w:rsid w:val="00B324E7"/>
    <w:rsid w:val="00B33949"/>
    <w:rsid w:val="00B37AB2"/>
    <w:rsid w:val="00B42ECA"/>
    <w:rsid w:val="00B507FB"/>
    <w:rsid w:val="00B50906"/>
    <w:rsid w:val="00B5254F"/>
    <w:rsid w:val="00B567EF"/>
    <w:rsid w:val="00B576A9"/>
    <w:rsid w:val="00B577D6"/>
    <w:rsid w:val="00B61275"/>
    <w:rsid w:val="00B619B4"/>
    <w:rsid w:val="00B626D0"/>
    <w:rsid w:val="00B630E7"/>
    <w:rsid w:val="00B633F4"/>
    <w:rsid w:val="00B63E7D"/>
    <w:rsid w:val="00B6770C"/>
    <w:rsid w:val="00B70E4E"/>
    <w:rsid w:val="00B71FBE"/>
    <w:rsid w:val="00B74638"/>
    <w:rsid w:val="00B814CE"/>
    <w:rsid w:val="00B900FA"/>
    <w:rsid w:val="00B94014"/>
    <w:rsid w:val="00B96A5B"/>
    <w:rsid w:val="00BA4F99"/>
    <w:rsid w:val="00BA6B74"/>
    <w:rsid w:val="00BB00F1"/>
    <w:rsid w:val="00BB03C7"/>
    <w:rsid w:val="00BB3B97"/>
    <w:rsid w:val="00BB5E16"/>
    <w:rsid w:val="00BC1B05"/>
    <w:rsid w:val="00BC4E2D"/>
    <w:rsid w:val="00BC6249"/>
    <w:rsid w:val="00BC660C"/>
    <w:rsid w:val="00BD3144"/>
    <w:rsid w:val="00BD4CD3"/>
    <w:rsid w:val="00BD5C19"/>
    <w:rsid w:val="00BD6155"/>
    <w:rsid w:val="00BD6F32"/>
    <w:rsid w:val="00BE0B8D"/>
    <w:rsid w:val="00BE1496"/>
    <w:rsid w:val="00BE32AE"/>
    <w:rsid w:val="00BE4F42"/>
    <w:rsid w:val="00BE5D8F"/>
    <w:rsid w:val="00BE75F7"/>
    <w:rsid w:val="00BF039E"/>
    <w:rsid w:val="00BF0D7A"/>
    <w:rsid w:val="00BF399F"/>
    <w:rsid w:val="00BF47F9"/>
    <w:rsid w:val="00C01E46"/>
    <w:rsid w:val="00C03411"/>
    <w:rsid w:val="00C05522"/>
    <w:rsid w:val="00C057FC"/>
    <w:rsid w:val="00C07262"/>
    <w:rsid w:val="00C07743"/>
    <w:rsid w:val="00C10CAF"/>
    <w:rsid w:val="00C10D16"/>
    <w:rsid w:val="00C15E74"/>
    <w:rsid w:val="00C23261"/>
    <w:rsid w:val="00C259E5"/>
    <w:rsid w:val="00C26744"/>
    <w:rsid w:val="00C26881"/>
    <w:rsid w:val="00C26D5A"/>
    <w:rsid w:val="00C27908"/>
    <w:rsid w:val="00C3210F"/>
    <w:rsid w:val="00C355B1"/>
    <w:rsid w:val="00C410CF"/>
    <w:rsid w:val="00C434BA"/>
    <w:rsid w:val="00C47424"/>
    <w:rsid w:val="00C5042C"/>
    <w:rsid w:val="00C5377C"/>
    <w:rsid w:val="00C5632A"/>
    <w:rsid w:val="00C609A0"/>
    <w:rsid w:val="00C63F3D"/>
    <w:rsid w:val="00C6583F"/>
    <w:rsid w:val="00C65EB1"/>
    <w:rsid w:val="00C66209"/>
    <w:rsid w:val="00C71F86"/>
    <w:rsid w:val="00C7514D"/>
    <w:rsid w:val="00C75CCF"/>
    <w:rsid w:val="00C76494"/>
    <w:rsid w:val="00C77B76"/>
    <w:rsid w:val="00C80716"/>
    <w:rsid w:val="00C82778"/>
    <w:rsid w:val="00C86DE0"/>
    <w:rsid w:val="00C91104"/>
    <w:rsid w:val="00C917B3"/>
    <w:rsid w:val="00C94852"/>
    <w:rsid w:val="00C95924"/>
    <w:rsid w:val="00C96CE0"/>
    <w:rsid w:val="00C9765E"/>
    <w:rsid w:val="00CA1D05"/>
    <w:rsid w:val="00CA2939"/>
    <w:rsid w:val="00CA57FD"/>
    <w:rsid w:val="00CA7CA2"/>
    <w:rsid w:val="00CB6D7D"/>
    <w:rsid w:val="00CB734B"/>
    <w:rsid w:val="00CC1F8E"/>
    <w:rsid w:val="00CC286C"/>
    <w:rsid w:val="00CC6C21"/>
    <w:rsid w:val="00CC7E9A"/>
    <w:rsid w:val="00CD1D6D"/>
    <w:rsid w:val="00CD25F5"/>
    <w:rsid w:val="00CD5ED8"/>
    <w:rsid w:val="00CD643F"/>
    <w:rsid w:val="00CE0E43"/>
    <w:rsid w:val="00CE201B"/>
    <w:rsid w:val="00CE29CF"/>
    <w:rsid w:val="00CE31B7"/>
    <w:rsid w:val="00CE3D91"/>
    <w:rsid w:val="00CE4790"/>
    <w:rsid w:val="00CE53AA"/>
    <w:rsid w:val="00CF0CEE"/>
    <w:rsid w:val="00CF2AB4"/>
    <w:rsid w:val="00CF7C38"/>
    <w:rsid w:val="00D03161"/>
    <w:rsid w:val="00D06B66"/>
    <w:rsid w:val="00D113E3"/>
    <w:rsid w:val="00D1248E"/>
    <w:rsid w:val="00D12D4D"/>
    <w:rsid w:val="00D20029"/>
    <w:rsid w:val="00D2087B"/>
    <w:rsid w:val="00D22A98"/>
    <w:rsid w:val="00D24D7F"/>
    <w:rsid w:val="00D2584D"/>
    <w:rsid w:val="00D262F2"/>
    <w:rsid w:val="00D27268"/>
    <w:rsid w:val="00D275E1"/>
    <w:rsid w:val="00D30573"/>
    <w:rsid w:val="00D3079C"/>
    <w:rsid w:val="00D307A3"/>
    <w:rsid w:val="00D32ACA"/>
    <w:rsid w:val="00D358D4"/>
    <w:rsid w:val="00D35CB8"/>
    <w:rsid w:val="00D4117B"/>
    <w:rsid w:val="00D41760"/>
    <w:rsid w:val="00D44E50"/>
    <w:rsid w:val="00D52C63"/>
    <w:rsid w:val="00D546DE"/>
    <w:rsid w:val="00D57111"/>
    <w:rsid w:val="00D6024C"/>
    <w:rsid w:val="00D6130F"/>
    <w:rsid w:val="00D614F8"/>
    <w:rsid w:val="00D628F1"/>
    <w:rsid w:val="00D64ABD"/>
    <w:rsid w:val="00D66309"/>
    <w:rsid w:val="00D66FB4"/>
    <w:rsid w:val="00D67C42"/>
    <w:rsid w:val="00D70004"/>
    <w:rsid w:val="00D70415"/>
    <w:rsid w:val="00D70855"/>
    <w:rsid w:val="00D71189"/>
    <w:rsid w:val="00D71BAE"/>
    <w:rsid w:val="00D727B2"/>
    <w:rsid w:val="00D75B02"/>
    <w:rsid w:val="00D80653"/>
    <w:rsid w:val="00D817A1"/>
    <w:rsid w:val="00D914AF"/>
    <w:rsid w:val="00D921CA"/>
    <w:rsid w:val="00DA0081"/>
    <w:rsid w:val="00DA1B45"/>
    <w:rsid w:val="00DA309F"/>
    <w:rsid w:val="00DA3F7C"/>
    <w:rsid w:val="00DA4A2E"/>
    <w:rsid w:val="00DA4A64"/>
    <w:rsid w:val="00DA6890"/>
    <w:rsid w:val="00DA7BBA"/>
    <w:rsid w:val="00DB0145"/>
    <w:rsid w:val="00DB027F"/>
    <w:rsid w:val="00DB4E5F"/>
    <w:rsid w:val="00DB6BFF"/>
    <w:rsid w:val="00DB7762"/>
    <w:rsid w:val="00DC1C56"/>
    <w:rsid w:val="00DC252B"/>
    <w:rsid w:val="00DC2A59"/>
    <w:rsid w:val="00DC2A72"/>
    <w:rsid w:val="00DC4D75"/>
    <w:rsid w:val="00DC4E0C"/>
    <w:rsid w:val="00DD2E39"/>
    <w:rsid w:val="00DD5C47"/>
    <w:rsid w:val="00DD687B"/>
    <w:rsid w:val="00DD69ED"/>
    <w:rsid w:val="00DE15B6"/>
    <w:rsid w:val="00DE42D3"/>
    <w:rsid w:val="00DE7EE1"/>
    <w:rsid w:val="00DF0E93"/>
    <w:rsid w:val="00DF2B60"/>
    <w:rsid w:val="00DF4150"/>
    <w:rsid w:val="00DF5BE0"/>
    <w:rsid w:val="00DF6190"/>
    <w:rsid w:val="00E04F94"/>
    <w:rsid w:val="00E073A3"/>
    <w:rsid w:val="00E14EB6"/>
    <w:rsid w:val="00E20143"/>
    <w:rsid w:val="00E261E2"/>
    <w:rsid w:val="00E26D5C"/>
    <w:rsid w:val="00E3229B"/>
    <w:rsid w:val="00E41631"/>
    <w:rsid w:val="00E445A2"/>
    <w:rsid w:val="00E51E11"/>
    <w:rsid w:val="00E52353"/>
    <w:rsid w:val="00E528EE"/>
    <w:rsid w:val="00E54211"/>
    <w:rsid w:val="00E5511E"/>
    <w:rsid w:val="00E55D86"/>
    <w:rsid w:val="00E64A55"/>
    <w:rsid w:val="00E665E5"/>
    <w:rsid w:val="00E67AF2"/>
    <w:rsid w:val="00E67B48"/>
    <w:rsid w:val="00E70CEC"/>
    <w:rsid w:val="00E7121F"/>
    <w:rsid w:val="00E71B0B"/>
    <w:rsid w:val="00E749FE"/>
    <w:rsid w:val="00E7547E"/>
    <w:rsid w:val="00E75BD9"/>
    <w:rsid w:val="00E84A11"/>
    <w:rsid w:val="00E8670E"/>
    <w:rsid w:val="00E876E8"/>
    <w:rsid w:val="00E91B8E"/>
    <w:rsid w:val="00E92958"/>
    <w:rsid w:val="00E93CA1"/>
    <w:rsid w:val="00E94164"/>
    <w:rsid w:val="00E96137"/>
    <w:rsid w:val="00EA1C03"/>
    <w:rsid w:val="00EA21B5"/>
    <w:rsid w:val="00EA2272"/>
    <w:rsid w:val="00EA41D8"/>
    <w:rsid w:val="00EA5A68"/>
    <w:rsid w:val="00EA647E"/>
    <w:rsid w:val="00EA64CF"/>
    <w:rsid w:val="00EA7029"/>
    <w:rsid w:val="00EB04C7"/>
    <w:rsid w:val="00EB1112"/>
    <w:rsid w:val="00EB232A"/>
    <w:rsid w:val="00EB3284"/>
    <w:rsid w:val="00EB6550"/>
    <w:rsid w:val="00EB6FCB"/>
    <w:rsid w:val="00EB71F5"/>
    <w:rsid w:val="00EB7502"/>
    <w:rsid w:val="00EC62CB"/>
    <w:rsid w:val="00EC71D8"/>
    <w:rsid w:val="00ED0043"/>
    <w:rsid w:val="00ED2DD0"/>
    <w:rsid w:val="00ED39C7"/>
    <w:rsid w:val="00ED3D44"/>
    <w:rsid w:val="00ED7B4A"/>
    <w:rsid w:val="00EE0C4E"/>
    <w:rsid w:val="00EE1991"/>
    <w:rsid w:val="00EE3BAF"/>
    <w:rsid w:val="00EF0416"/>
    <w:rsid w:val="00EF2C1B"/>
    <w:rsid w:val="00EF6515"/>
    <w:rsid w:val="00EF6B1A"/>
    <w:rsid w:val="00EF6E16"/>
    <w:rsid w:val="00F00721"/>
    <w:rsid w:val="00F023F6"/>
    <w:rsid w:val="00F02CB5"/>
    <w:rsid w:val="00F036BA"/>
    <w:rsid w:val="00F04DAC"/>
    <w:rsid w:val="00F071DC"/>
    <w:rsid w:val="00F078AF"/>
    <w:rsid w:val="00F1001B"/>
    <w:rsid w:val="00F12670"/>
    <w:rsid w:val="00F127F6"/>
    <w:rsid w:val="00F132C6"/>
    <w:rsid w:val="00F13B56"/>
    <w:rsid w:val="00F23952"/>
    <w:rsid w:val="00F25180"/>
    <w:rsid w:val="00F26CC2"/>
    <w:rsid w:val="00F30F63"/>
    <w:rsid w:val="00F31FF4"/>
    <w:rsid w:val="00F32882"/>
    <w:rsid w:val="00F34922"/>
    <w:rsid w:val="00F35828"/>
    <w:rsid w:val="00F35A53"/>
    <w:rsid w:val="00F3648D"/>
    <w:rsid w:val="00F374E8"/>
    <w:rsid w:val="00F4184E"/>
    <w:rsid w:val="00F43386"/>
    <w:rsid w:val="00F51A73"/>
    <w:rsid w:val="00F52885"/>
    <w:rsid w:val="00F52FAD"/>
    <w:rsid w:val="00F600F3"/>
    <w:rsid w:val="00F644A6"/>
    <w:rsid w:val="00F6683A"/>
    <w:rsid w:val="00F6705B"/>
    <w:rsid w:val="00F7010E"/>
    <w:rsid w:val="00F73035"/>
    <w:rsid w:val="00F75D5E"/>
    <w:rsid w:val="00F76CCE"/>
    <w:rsid w:val="00F80C01"/>
    <w:rsid w:val="00F8659B"/>
    <w:rsid w:val="00F92E05"/>
    <w:rsid w:val="00F95ADF"/>
    <w:rsid w:val="00F97409"/>
    <w:rsid w:val="00FA1841"/>
    <w:rsid w:val="00FA1ADE"/>
    <w:rsid w:val="00FA4CA2"/>
    <w:rsid w:val="00FA6568"/>
    <w:rsid w:val="00FA7780"/>
    <w:rsid w:val="00FB056D"/>
    <w:rsid w:val="00FB1457"/>
    <w:rsid w:val="00FB1CF8"/>
    <w:rsid w:val="00FB4AC0"/>
    <w:rsid w:val="00FB4EBF"/>
    <w:rsid w:val="00FB5A05"/>
    <w:rsid w:val="00FC0446"/>
    <w:rsid w:val="00FC54B1"/>
    <w:rsid w:val="00FC599D"/>
    <w:rsid w:val="00FC7BAA"/>
    <w:rsid w:val="00FD2BC8"/>
    <w:rsid w:val="00FD562E"/>
    <w:rsid w:val="00FD6DC3"/>
    <w:rsid w:val="00FE08D5"/>
    <w:rsid w:val="00FE2398"/>
    <w:rsid w:val="00FE3195"/>
    <w:rsid w:val="00FE38DD"/>
    <w:rsid w:val="00FF1846"/>
    <w:rsid w:val="00FF262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43A3F5"/>
  <w15:chartTrackingRefBased/>
  <w15:docId w15:val="{2EA39E48-43F6-4987-A123-9652F19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584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D7EC6"/>
    <w:pPr>
      <w:keepNext/>
      <w:spacing w:before="180" w:after="120"/>
      <w:outlineLvl w:val="2"/>
    </w:pPr>
    <w:rPr>
      <w:rFonts w:cs="Arial"/>
      <w:b/>
      <w:bCs/>
      <w:i/>
      <w:sz w:val="30"/>
      <w:szCs w:val="24"/>
    </w:rPr>
  </w:style>
  <w:style w:type="paragraph" w:styleId="Heading4">
    <w:name w:val="heading 4"/>
    <w:basedOn w:val="Normal"/>
    <w:next w:val="Normal"/>
    <w:link w:val="Heading4Char"/>
    <w:qFormat/>
    <w:rsid w:val="005D7EC6"/>
    <w:pPr>
      <w:keepNext/>
      <w:spacing w:before="180" w:after="120"/>
      <w:outlineLvl w:val="3"/>
    </w:pPr>
    <w:rPr>
      <w:b/>
      <w:bCs/>
      <w:sz w:val="26"/>
      <w:szCs w:val="28"/>
    </w:rPr>
  </w:style>
  <w:style w:type="paragraph" w:styleId="Heading5">
    <w:name w:val="heading 5"/>
    <w:basedOn w:val="Normal"/>
    <w:next w:val="Normal"/>
    <w:qFormat/>
    <w:rsid w:val="005D7EC6"/>
    <w:pPr>
      <w:spacing w:before="240" w:after="180"/>
      <w:outlineLvl w:val="4"/>
    </w:pPr>
    <w:rPr>
      <w:bCs/>
      <w:i/>
      <w:iCs/>
      <w:sz w:val="24"/>
    </w:rPr>
  </w:style>
  <w:style w:type="paragraph" w:styleId="Heading6">
    <w:name w:val="heading 6"/>
    <w:basedOn w:val="Normal"/>
    <w:next w:val="Normal"/>
    <w:qFormat/>
    <w:rsid w:val="002F000E"/>
    <w:pPr>
      <w:spacing w:before="240" w:after="120"/>
      <w:outlineLvl w:val="5"/>
    </w:pPr>
    <w:rPr>
      <w:b/>
      <w:bCs/>
      <w:i/>
      <w:sz w:val="14"/>
      <w:szCs w:val="22"/>
    </w:rPr>
  </w:style>
  <w:style w:type="paragraph" w:styleId="Heading7">
    <w:name w:val="heading 7"/>
    <w:basedOn w:val="Normal"/>
    <w:next w:val="Normal"/>
    <w:qFormat/>
    <w:rsid w:val="007C770E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C770E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5E096C"/>
    <w:pPr>
      <w:shd w:val="clear" w:color="auto" w:fill="000080"/>
    </w:pPr>
    <w:rPr>
      <w:rFonts w:cs="Tahoma"/>
      <w:sz w:val="16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C26881"/>
    <w:rPr>
      <w:rFonts w:ascii="Tahoma" w:hAnsi="Tahoma"/>
      <w:sz w:val="12"/>
      <w:szCs w:val="26"/>
      <w:lang w:val="en-US" w:eastAsia="en-US" w:bidi="ar-SA"/>
    </w:rPr>
  </w:style>
  <w:style w:type="character" w:customStyle="1" w:styleId="Heading4Char">
    <w:name w:val="Heading 4 Char"/>
    <w:link w:val="Heading4"/>
    <w:rsid w:val="005D7EC6"/>
    <w:rPr>
      <w:rFonts w:ascii="Calibri" w:hAnsi="Calibri"/>
      <w:b/>
      <w:bCs/>
      <w:sz w:val="26"/>
      <w:szCs w:val="28"/>
    </w:rPr>
  </w:style>
  <w:style w:type="paragraph" w:customStyle="1" w:styleId="Brainstorm">
    <w:name w:val="Brainstorm"/>
    <w:basedOn w:val="Normal"/>
    <w:rsid w:val="007C770E"/>
    <w:pPr>
      <w:ind w:left="0"/>
      <w:jc w:val="both"/>
    </w:pPr>
    <w:rPr>
      <w:rFonts w:ascii="Courier New" w:hAnsi="Courier New"/>
      <w:color w:val="C0C0C0"/>
      <w:szCs w:val="24"/>
    </w:rPr>
  </w:style>
  <w:style w:type="paragraph" w:customStyle="1" w:styleId="Picture">
    <w:name w:val="Picture"/>
    <w:basedOn w:val="Normal"/>
    <w:rsid w:val="007C770E"/>
    <w:pPr>
      <w:ind w:left="0"/>
      <w:jc w:val="center"/>
    </w:pPr>
    <w:rPr>
      <w:rFonts w:ascii="Book Antiqua" w:hAnsi="Book Antiqua"/>
      <w:i/>
      <w:iCs/>
      <w:color w:val="C0C0C0"/>
      <w:szCs w:val="24"/>
    </w:rPr>
  </w:style>
  <w:style w:type="paragraph" w:customStyle="1" w:styleId="PictureCode">
    <w:name w:val="Picture Code"/>
    <w:basedOn w:val="Picture"/>
    <w:rsid w:val="007C770E"/>
    <w:rPr>
      <w:rFonts w:ascii="Arial" w:hAnsi="Arial"/>
      <w:bCs/>
      <w:sz w:val="20"/>
    </w:rPr>
  </w:style>
  <w:style w:type="paragraph" w:customStyle="1" w:styleId="StyleHeading6Left15cm">
    <w:name w:val="Style Heading 6 + Left:  1.5 cm"/>
    <w:basedOn w:val="Heading6"/>
    <w:rsid w:val="009B330F"/>
    <w:pPr>
      <w:spacing w:after="240"/>
      <w:ind w:left="851"/>
    </w:pPr>
    <w:rPr>
      <w:b w:val="0"/>
      <w:iCs/>
      <w:sz w:val="20"/>
      <w:szCs w:val="20"/>
    </w:rPr>
  </w:style>
  <w:style w:type="paragraph" w:customStyle="1" w:styleId="AlineaSeparator">
    <w:name w:val="Alinea Separator"/>
    <w:basedOn w:val="Normal"/>
    <w:rsid w:val="00CA2939"/>
    <w:pPr>
      <w:ind w:left="0"/>
      <w:jc w:val="both"/>
    </w:pPr>
    <w:rPr>
      <w:sz w:val="16"/>
      <w:szCs w:val="24"/>
    </w:rPr>
  </w:style>
  <w:style w:type="paragraph" w:styleId="ListParagraph">
    <w:name w:val="List Paragraph"/>
    <w:basedOn w:val="Normal"/>
    <w:uiPriority w:val="34"/>
    <w:qFormat/>
    <w:rsid w:val="00D41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microsoft.com/office/2007/relationships/hdphoto" Target="media/hdphoto7.wdp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image" Target="media/image13.jpe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microsoft.com/office/2007/relationships/hdphoto" Target="media/hdphoto3.wdp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225</cp:revision>
  <cp:lastPrinted>1899-12-31T23:00:00Z</cp:lastPrinted>
  <dcterms:created xsi:type="dcterms:W3CDTF">2020-05-20T20:50:00Z</dcterms:created>
  <dcterms:modified xsi:type="dcterms:W3CDTF">2020-06-01T16:37:00Z</dcterms:modified>
</cp:coreProperties>
</file>