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615543" w:rsidTr="009370B1">
        <w:tc>
          <w:tcPr>
            <w:tcW w:w="5000" w:type="pct"/>
            <w:shd w:val="clear" w:color="auto" w:fill="3366FF"/>
          </w:tcPr>
          <w:p w:rsidR="003271FC" w:rsidRPr="008C33D2" w:rsidRDefault="009370B1" w:rsidP="00F7010E">
            <w:pPr>
              <w:pStyle w:val="Heading1"/>
            </w:pPr>
            <w:r>
              <w:t>Circle Language Spec: Relations</w:t>
            </w:r>
          </w:p>
        </w:tc>
      </w:tr>
    </w:tbl>
    <w:p w:rsidR="000F652F" w:rsidRDefault="00650352" w:rsidP="003271FC">
      <w:pPr>
        <w:pStyle w:val="Heading2"/>
      </w:pPr>
      <w:r>
        <w:t>Dual &amp; Unary</w:t>
      </w:r>
    </w:p>
    <w:p w:rsidR="000051C4" w:rsidRDefault="000051C4" w:rsidP="000051C4">
      <w:pPr>
        <w:pStyle w:val="Heading3"/>
      </w:pPr>
      <w:r>
        <w:t>Concept</w:t>
      </w:r>
    </w:p>
    <w:p w:rsidR="000051C4" w:rsidRDefault="000051C4" w:rsidP="000051C4">
      <w:r>
        <w:t>A unary relation is a relation with only one direction: one class relates to another class, but the other class doesn’t relate back to the first class.</w:t>
      </w:r>
    </w:p>
    <w:p w:rsidR="000051C4" w:rsidRDefault="000051C4" w:rsidP="000051C4">
      <w:pPr>
        <w:pStyle w:val="Spacing"/>
      </w:pPr>
    </w:p>
    <w:p w:rsidR="000051C4" w:rsidRDefault="000051C4" w:rsidP="000051C4">
      <w:r>
        <w:t>A dual relation is a bi-directional relation: one class relates to another class, and the other class relates back to the first class.</w:t>
      </w:r>
    </w:p>
    <w:p w:rsidR="000051C4" w:rsidRDefault="000051C4" w:rsidP="000051C4">
      <w:pPr>
        <w:pStyle w:val="Spacing"/>
      </w:pPr>
    </w:p>
    <w:p w:rsidR="000051C4" w:rsidRDefault="000051C4" w:rsidP="000051C4">
      <w:r>
        <w:t xml:space="preserve">In most cases, it is best to make a relation dual. You don’t even have to give the </w:t>
      </w:r>
      <w:proofErr w:type="spellStart"/>
      <w:r>
        <w:t>the</w:t>
      </w:r>
      <w:proofErr w:type="spellEnd"/>
      <w:r>
        <w:t xml:space="preserve"> backward related item a name, just let it sit there, until you find a name for it.</w:t>
      </w:r>
    </w:p>
    <w:p w:rsidR="000051C4" w:rsidRDefault="000051C4" w:rsidP="000051C4">
      <w:pPr>
        <w:pStyle w:val="Spacing"/>
      </w:pPr>
    </w:p>
    <w:p w:rsidR="000051C4" w:rsidRDefault="000051C4" w:rsidP="000051C4">
      <w:r>
        <w:t xml:space="preserve">Bi-directional relations were already introduced by the article </w:t>
      </w:r>
      <w:r w:rsidRPr="00E05236">
        <w:rPr>
          <w:i/>
        </w:rPr>
        <w:t>Relations</w:t>
      </w:r>
      <w:r>
        <w:t>. What is left to cover is the reason why to make a relation dual or unary.</w:t>
      </w:r>
    </w:p>
    <w:p w:rsidR="000051C4" w:rsidRDefault="000051C4" w:rsidP="000051C4">
      <w:pPr>
        <w:pStyle w:val="Heading3"/>
      </w:pPr>
      <w:r>
        <w:t>Ridiculous to maintain backward relation</w:t>
      </w:r>
    </w:p>
    <w:p w:rsidR="000051C4" w:rsidRDefault="000051C4" w:rsidP="000051C4">
      <w:r>
        <w:t xml:space="preserve">Only if storage of a relation counterpart results in a ridiculous amount of data, that you don't even use, then you may want to </w:t>
      </w:r>
      <w:r w:rsidR="003F5995">
        <w:t>omit</w:t>
      </w:r>
      <w:r>
        <w:t xml:space="preserve"> the backward relation.</w:t>
      </w:r>
    </w:p>
    <w:p w:rsidR="000051C4" w:rsidRDefault="000051C4" w:rsidP="000051C4">
      <w:pPr>
        <w:pStyle w:val="Spacing"/>
      </w:pPr>
    </w:p>
    <w:p w:rsidR="000051C4" w:rsidRDefault="000051C4" w:rsidP="000051C4">
      <w:pPr>
        <w:ind w:left="568"/>
      </w:pPr>
      <w:r>
        <w:t xml:space="preserve">This is the case when the target class of the relation is very generally used. The key example for this is a </w:t>
      </w:r>
      <w:r w:rsidRPr="0023287E">
        <w:rPr>
          <w:rStyle w:val="CodeChar"/>
          <w:i/>
        </w:rPr>
        <w:t>Number</w:t>
      </w:r>
      <w:r>
        <w:t xml:space="preserve">. A number is used by too many other classes, so it is ridiculous to give a </w:t>
      </w:r>
      <w:r w:rsidRPr="0023287E">
        <w:rPr>
          <w:rStyle w:val="CodeChar"/>
        </w:rPr>
        <w:t>Number</w:t>
      </w:r>
      <w:r>
        <w:t xml:space="preserve"> a related list for every class that uses </w:t>
      </w:r>
      <w:r w:rsidRPr="0023287E">
        <w:rPr>
          <w:rStyle w:val="CodeChar"/>
        </w:rPr>
        <w:t>Numbers</w:t>
      </w:r>
      <w:r>
        <w:t>. To determine if a backward relation is ridiculous to maintain you could also consider the following:</w:t>
      </w:r>
    </w:p>
    <w:p w:rsidR="000051C4" w:rsidRDefault="000051C4" w:rsidP="000051C4">
      <w:pPr>
        <w:pStyle w:val="Spacing"/>
      </w:pPr>
    </w:p>
    <w:p w:rsidR="000051C4" w:rsidRDefault="000051C4" w:rsidP="000051C4">
      <w:pPr>
        <w:ind w:left="852"/>
      </w:pPr>
      <w:r>
        <w:t xml:space="preserve">- No functional </w:t>
      </w:r>
      <w:r w:rsidR="00856ED2">
        <w:t>correspondence</w:t>
      </w:r>
      <w:bookmarkStart w:id="0" w:name="_GoBack"/>
      <w:bookmarkEnd w:id="0"/>
      <w:r>
        <w:t xml:space="preserve"> with anything particular</w:t>
      </w:r>
    </w:p>
    <w:p w:rsidR="000051C4" w:rsidRDefault="000051C4" w:rsidP="000051C4">
      <w:pPr>
        <w:ind w:left="852"/>
      </w:pPr>
      <w:r>
        <w:t>- Too many objects will refer to this.</w:t>
      </w:r>
    </w:p>
    <w:p w:rsidR="000051C4" w:rsidRDefault="000051C4" w:rsidP="000051C4">
      <w:pPr>
        <w:pStyle w:val="Spacing"/>
      </w:pPr>
    </w:p>
    <w:p w:rsidR="000051C4" w:rsidRDefault="000051C4" w:rsidP="000051C4">
      <w:pPr>
        <w:ind w:left="568"/>
      </w:pPr>
      <w:r>
        <w:t>This is all very subjective, but I can’t give a more exact definition for it.</w:t>
      </w:r>
    </w:p>
    <w:p w:rsidR="000051C4" w:rsidRDefault="000051C4" w:rsidP="000051C4">
      <w:pPr>
        <w:pStyle w:val="Heading3"/>
      </w:pPr>
      <w:r>
        <w:t>Unable to program class</w:t>
      </w:r>
    </w:p>
    <w:p w:rsidR="000051C4" w:rsidRDefault="000051C4" w:rsidP="000051C4">
      <w:r>
        <w:t xml:space="preserve">Another reason for not keeping the backward relation, is that you may not be able to program the target class, because somebody else authored it. But there’s a way to go around this: use inheritance to create a derived class, relate to the derived class, storing the backward relations inside the derived class. Then the original class is not </w:t>
      </w:r>
      <w:proofErr w:type="spellStart"/>
      <w:r>
        <w:t>burdoned</w:t>
      </w:r>
      <w:proofErr w:type="spellEnd"/>
      <w:r>
        <w:t xml:space="preserve"> with extra related lists. The derived class is an extension of the original class.</w:t>
      </w:r>
    </w:p>
    <w:p w:rsidR="000051C4" w:rsidRDefault="000051C4" w:rsidP="000051C4">
      <w:pPr>
        <w:pStyle w:val="Heading3"/>
      </w:pPr>
      <w:r>
        <w:t>The Referrers Concept</w:t>
      </w:r>
    </w:p>
    <w:p w:rsidR="000051C4" w:rsidRDefault="000051C4" w:rsidP="000051C4">
      <w:r>
        <w:t xml:space="preserve">A </w:t>
      </w:r>
      <w:r w:rsidRPr="0023287E">
        <w:rPr>
          <w:rStyle w:val="CodeChar"/>
        </w:rPr>
        <w:t>Number</w:t>
      </w:r>
      <w:r>
        <w:t xml:space="preserve"> class could choose to support the </w:t>
      </w:r>
      <w:r w:rsidRPr="0023287E">
        <w:rPr>
          <w:rStyle w:val="CodeChar"/>
        </w:rPr>
        <w:t xml:space="preserve">Referrers </w:t>
      </w:r>
      <w:r>
        <w:t xml:space="preserve">concept. This will give a </w:t>
      </w:r>
      <w:r w:rsidRPr="0023287E">
        <w:rPr>
          <w:rStyle w:val="CodeChar"/>
        </w:rPr>
        <w:t>Number</w:t>
      </w:r>
      <w:r>
        <w:t xml:space="preserve"> object only one list of all referrers, instead of a separate list for every class that uses </w:t>
      </w:r>
      <w:r w:rsidRPr="0023287E">
        <w:rPr>
          <w:rStyle w:val="CodeChar"/>
        </w:rPr>
        <w:t>Numbers</w:t>
      </w:r>
      <w:r>
        <w:t xml:space="preserve">. </w:t>
      </w:r>
      <w:r w:rsidRPr="0023287E">
        <w:rPr>
          <w:rStyle w:val="CodeChar"/>
        </w:rPr>
        <w:t>Number</w:t>
      </w:r>
      <w:r>
        <w:rPr>
          <w:rStyle w:val="CodeChar"/>
        </w:rPr>
        <w:t>s</w:t>
      </w:r>
      <w:r>
        <w:t xml:space="preserve"> may be used by many classes, but an individual </w:t>
      </w:r>
      <w:r w:rsidRPr="0023287E">
        <w:rPr>
          <w:rStyle w:val="CodeChar"/>
        </w:rPr>
        <w:t>Number</w:t>
      </w:r>
      <w:r>
        <w:t xml:space="preserve"> object, is never used much. It is not a lot of data to register inside an </w:t>
      </w:r>
      <w:r w:rsidRPr="0023287E">
        <w:rPr>
          <w:rStyle w:val="CodeChar"/>
        </w:rPr>
        <w:t>Number</w:t>
      </w:r>
      <w:r>
        <w:t xml:space="preserve"> object, which objects refer to that particular </w:t>
      </w:r>
      <w:r w:rsidRPr="0023287E">
        <w:rPr>
          <w:rStyle w:val="CodeChar"/>
        </w:rPr>
        <w:t>Number</w:t>
      </w:r>
      <w:r>
        <w:t>.</w:t>
      </w:r>
    </w:p>
    <w:p w:rsidR="000051C4" w:rsidRDefault="000051C4" w:rsidP="000051C4">
      <w:pPr>
        <w:pStyle w:val="Spacing"/>
      </w:pPr>
    </w:p>
    <w:p w:rsidR="000051C4" w:rsidRDefault="000051C4" w:rsidP="000051C4">
      <w:r>
        <w:t xml:space="preserve">But then the </w:t>
      </w:r>
      <w:r w:rsidRPr="0023287E">
        <w:rPr>
          <w:rStyle w:val="CodeChar"/>
        </w:rPr>
        <w:t>Number</w:t>
      </w:r>
      <w:r>
        <w:t xml:space="preserve"> class will also register all its </w:t>
      </w:r>
      <w:r w:rsidRPr="0023287E">
        <w:rPr>
          <w:i/>
        </w:rPr>
        <w:t>class referrers</w:t>
      </w:r>
      <w:r>
        <w:t xml:space="preserve">, which is undoable, because a humungous amount of objects refer to this class. But a solution for this was already proposed by the article </w:t>
      </w:r>
      <w:r w:rsidRPr="0023287E">
        <w:rPr>
          <w:i/>
        </w:rPr>
        <w:t>Class Referrers</w:t>
      </w:r>
      <w:r>
        <w:t>. You can choose for a class to not register its class referrers, while objects do register their referrers.</w:t>
      </w:r>
    </w:p>
    <w:p w:rsidR="000051C4" w:rsidRDefault="000051C4" w:rsidP="000051C4">
      <w:pPr>
        <w:pStyle w:val="Heading3"/>
      </w:pPr>
      <w:r>
        <w:t>No exact formula</w:t>
      </w:r>
    </w:p>
    <w:p w:rsidR="000051C4" w:rsidRDefault="000051C4" w:rsidP="000051C4">
      <w:r>
        <w:t>I admit, that I would like to give an exact formula for when a backward relation should or should not be maintained. But for now, I can only give a functional description of when it is ridiculous to maintain a backward relation. A programmer is going to have to determine it, when a relation should be unary.</w:t>
      </w:r>
    </w:p>
    <w:p w:rsidR="000051C4" w:rsidRDefault="000051C4" w:rsidP="000051C4">
      <w:pPr>
        <w:pStyle w:val="Heading3"/>
      </w:pPr>
      <w:r>
        <w:t>Diagram Notation</w:t>
      </w:r>
    </w:p>
    <w:p w:rsidR="00D46AFB" w:rsidRDefault="009D795E" w:rsidP="009D795E">
      <w:r>
        <w:t xml:space="preserve">The concept of dual and unary is explained in the articles </w:t>
      </w:r>
      <w:r>
        <w:rPr>
          <w:i/>
        </w:rPr>
        <w:t>Dual &amp; Unary</w:t>
      </w:r>
      <w:r w:rsidR="00D46AFB">
        <w:rPr>
          <w:i/>
        </w:rPr>
        <w:t xml:space="preserve">, </w:t>
      </w:r>
      <w:r w:rsidR="00D46AFB" w:rsidRPr="00A15D6E">
        <w:rPr>
          <w:i/>
        </w:rPr>
        <w:t xml:space="preserve">Related </w:t>
      </w:r>
      <w:r w:rsidR="00D46AFB">
        <w:rPr>
          <w:i/>
        </w:rPr>
        <w:t xml:space="preserve">Classes </w:t>
      </w:r>
      <w:r w:rsidR="00D46AFB" w:rsidRPr="00D46AFB">
        <w:t>and</w:t>
      </w:r>
      <w:r w:rsidR="00D46AFB" w:rsidRPr="00A15D6E">
        <w:rPr>
          <w:i/>
        </w:rPr>
        <w:t xml:space="preserve"> </w:t>
      </w:r>
      <w:r w:rsidR="00D46AFB" w:rsidRPr="00392B9E">
        <w:rPr>
          <w:i/>
        </w:rPr>
        <w:t>Relations</w:t>
      </w:r>
      <w:r w:rsidR="00D46AFB">
        <w:t>.</w:t>
      </w:r>
    </w:p>
    <w:p w:rsidR="009D795E" w:rsidRDefault="00D46AFB" w:rsidP="009D795E">
      <w:r>
        <w:t xml:space="preserve">The expression of dual and unary in a diagram has already been introduced in the articles </w:t>
      </w:r>
      <w:r w:rsidRPr="00D46AFB">
        <w:rPr>
          <w:i/>
        </w:rPr>
        <w:t xml:space="preserve">Related Classes in a Diagram </w:t>
      </w:r>
      <w:r>
        <w:t xml:space="preserve">and </w:t>
      </w:r>
      <w:r w:rsidRPr="00D46AFB">
        <w:rPr>
          <w:i/>
        </w:rPr>
        <w:t>Relations in a Diagram</w:t>
      </w:r>
      <w:r>
        <w:t xml:space="preserve">. </w:t>
      </w:r>
      <w:r w:rsidR="009D795E">
        <w:t xml:space="preserve">This article only </w:t>
      </w:r>
      <w:r>
        <w:t xml:space="preserve">puts the diagram expressions of dual and unary next </w:t>
      </w:r>
      <w:proofErr w:type="spellStart"/>
      <w:r>
        <w:t>eachother</w:t>
      </w:r>
      <w:proofErr w:type="spellEnd"/>
      <w:r>
        <w:t xml:space="preserve"> for a comparison</w:t>
      </w:r>
      <w:r w:rsidR="009D795E">
        <w:t>.</w:t>
      </w:r>
    </w:p>
    <w:p w:rsidR="00BC154C" w:rsidRDefault="00BC154C" w:rsidP="00BC154C">
      <w:pPr>
        <w:pStyle w:val="Spacing"/>
      </w:pPr>
    </w:p>
    <w:p w:rsidR="00BC154C" w:rsidRDefault="0027057B" w:rsidP="009D795E">
      <w:r>
        <w:t>This is a u</w:t>
      </w:r>
      <w:r w:rsidR="00BC154C">
        <w:t>nary</w:t>
      </w:r>
      <w:r>
        <w:t xml:space="preserve"> relation between </w:t>
      </w:r>
      <w:r w:rsidRPr="0027057B">
        <w:rPr>
          <w:rStyle w:val="CodeChar"/>
        </w:rPr>
        <w:t xml:space="preserve">Class A </w:t>
      </w:r>
      <w:r>
        <w:t xml:space="preserve">and </w:t>
      </w:r>
      <w:r w:rsidRPr="0027057B">
        <w:rPr>
          <w:rStyle w:val="CodeChar"/>
        </w:rPr>
        <w:t>Class B</w:t>
      </w:r>
      <w:r w:rsidR="00BC154C">
        <w:t>:</w:t>
      </w:r>
    </w:p>
    <w:p w:rsidR="00BC154C" w:rsidRDefault="00BC154C" w:rsidP="00BC154C">
      <w:pPr>
        <w:pStyle w:val="Spacing"/>
      </w:pPr>
    </w:p>
    <w:p w:rsidR="00BC154C" w:rsidRDefault="0004539C" w:rsidP="00BC154C">
      <w:pPr>
        <w:ind w:left="852"/>
      </w:pPr>
      <w:r>
        <w:rPr>
          <w:noProof/>
        </w:rPr>
        <w:drawing>
          <wp:inline distT="0" distB="0" distL="0" distR="0">
            <wp:extent cx="1569085" cy="66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5E" w:rsidRDefault="009D795E" w:rsidP="009D795E"/>
    <w:p w:rsidR="00BC154C" w:rsidRDefault="0027057B" w:rsidP="009D795E">
      <w:r>
        <w:t>This is a d</w:t>
      </w:r>
      <w:r w:rsidR="00BC154C">
        <w:t>ual</w:t>
      </w:r>
      <w:r>
        <w:t xml:space="preserve"> relation between </w:t>
      </w:r>
      <w:r w:rsidRPr="0027057B">
        <w:rPr>
          <w:rStyle w:val="CodeChar"/>
        </w:rPr>
        <w:t>Class A</w:t>
      </w:r>
      <w:r>
        <w:t xml:space="preserve"> and </w:t>
      </w:r>
      <w:r w:rsidRPr="0027057B">
        <w:rPr>
          <w:rStyle w:val="CodeChar"/>
        </w:rPr>
        <w:t>Class B</w:t>
      </w:r>
      <w:r w:rsidR="00BC154C">
        <w:t>:</w:t>
      </w:r>
    </w:p>
    <w:p w:rsidR="00BC154C" w:rsidRDefault="00BC154C" w:rsidP="00BC154C">
      <w:pPr>
        <w:pStyle w:val="Spacing"/>
      </w:pPr>
    </w:p>
    <w:p w:rsidR="00BC154C" w:rsidRDefault="0004539C" w:rsidP="00BC154C">
      <w:pPr>
        <w:ind w:left="852"/>
      </w:pPr>
      <w:r>
        <w:rPr>
          <w:noProof/>
        </w:rPr>
        <w:drawing>
          <wp:inline distT="0" distB="0" distL="0" distR="0">
            <wp:extent cx="1535430" cy="629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A37A6A"/>
    <w:p w:rsidR="006D6B72" w:rsidRDefault="006D6B72" w:rsidP="006D6B72">
      <w:pPr>
        <w:pStyle w:val="Heading2"/>
      </w:pPr>
      <w:r>
        <w:t>Ideas</w:t>
      </w:r>
    </w:p>
    <w:p w:rsidR="006D6B72" w:rsidRDefault="006D6B72" w:rsidP="006D6B72">
      <w:r>
        <w:t>Relations,</w:t>
      </w:r>
    </w:p>
    <w:p w:rsidR="006D6B72" w:rsidRDefault="006D6B72" w:rsidP="006D6B72"/>
    <w:p w:rsidR="006D6B72" w:rsidRDefault="006D6B72" w:rsidP="006D6B72">
      <w:r>
        <w:t>New thing: what I should consider in the future, is that a relation counterpart can be completely derived from the other relation counterpart. Therefore, you might make a relation dual, so the counterpart usable, but not STORE it, but derived it somehow. That way you can use all relation counterparts, just not store the ridiculously large ones. &gt; No, because then you’d have to scan the whole internet for referrers.</w:t>
      </w:r>
    </w:p>
    <w:p w:rsidR="006D6B72" w:rsidRDefault="006D6B72" w:rsidP="006D6B72"/>
    <w:p w:rsidR="006D6B72" w:rsidRDefault="006D6B72" w:rsidP="006D6B72">
      <w:r>
        <w:t>JJ</w:t>
      </w:r>
    </w:p>
    <w:sectPr w:rsidR="006D6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51C4"/>
    <w:rsid w:val="00013DA6"/>
    <w:rsid w:val="0001638E"/>
    <w:rsid w:val="00025A5A"/>
    <w:rsid w:val="00031913"/>
    <w:rsid w:val="0004539C"/>
    <w:rsid w:val="00053E87"/>
    <w:rsid w:val="00064403"/>
    <w:rsid w:val="000C7D9D"/>
    <w:rsid w:val="000D7022"/>
    <w:rsid w:val="000F652F"/>
    <w:rsid w:val="00175EE4"/>
    <w:rsid w:val="00177197"/>
    <w:rsid w:val="001B7346"/>
    <w:rsid w:val="00241BA8"/>
    <w:rsid w:val="0027057B"/>
    <w:rsid w:val="0027394B"/>
    <w:rsid w:val="002868D9"/>
    <w:rsid w:val="002C166C"/>
    <w:rsid w:val="00311845"/>
    <w:rsid w:val="003237A1"/>
    <w:rsid w:val="0032466D"/>
    <w:rsid w:val="003271FC"/>
    <w:rsid w:val="00372106"/>
    <w:rsid w:val="003F5995"/>
    <w:rsid w:val="0041620C"/>
    <w:rsid w:val="004348B0"/>
    <w:rsid w:val="004D4169"/>
    <w:rsid w:val="00532D2F"/>
    <w:rsid w:val="00571582"/>
    <w:rsid w:val="00574711"/>
    <w:rsid w:val="005A1878"/>
    <w:rsid w:val="00615543"/>
    <w:rsid w:val="00650352"/>
    <w:rsid w:val="006722A3"/>
    <w:rsid w:val="006876A4"/>
    <w:rsid w:val="006B64D3"/>
    <w:rsid w:val="006D6B72"/>
    <w:rsid w:val="006F2631"/>
    <w:rsid w:val="007442B6"/>
    <w:rsid w:val="007E7FC4"/>
    <w:rsid w:val="00840264"/>
    <w:rsid w:val="00846B80"/>
    <w:rsid w:val="00856ED2"/>
    <w:rsid w:val="008C6D6B"/>
    <w:rsid w:val="008F228C"/>
    <w:rsid w:val="008F6B7A"/>
    <w:rsid w:val="00912B92"/>
    <w:rsid w:val="00916207"/>
    <w:rsid w:val="00916A8F"/>
    <w:rsid w:val="009370B1"/>
    <w:rsid w:val="00954D31"/>
    <w:rsid w:val="009A1E2B"/>
    <w:rsid w:val="009C617F"/>
    <w:rsid w:val="009D795E"/>
    <w:rsid w:val="009F2C47"/>
    <w:rsid w:val="00A37A6A"/>
    <w:rsid w:val="00A531F0"/>
    <w:rsid w:val="00A86846"/>
    <w:rsid w:val="00AA0A55"/>
    <w:rsid w:val="00AC3D81"/>
    <w:rsid w:val="00AC64AE"/>
    <w:rsid w:val="00AD0AD9"/>
    <w:rsid w:val="00B25223"/>
    <w:rsid w:val="00B633F4"/>
    <w:rsid w:val="00BC154C"/>
    <w:rsid w:val="00BF0D7A"/>
    <w:rsid w:val="00C057FC"/>
    <w:rsid w:val="00C82778"/>
    <w:rsid w:val="00D06B66"/>
    <w:rsid w:val="00D46AFB"/>
    <w:rsid w:val="00D86D0F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79871-5FB1-4909-A4BD-EEAF1288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0051C4"/>
    <w:rPr>
      <w:rFonts w:ascii="Tahoma" w:hAnsi="Tahoma"/>
      <w:sz w:val="1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9</cp:revision>
  <cp:lastPrinted>1899-12-31T23:00:00Z</cp:lastPrinted>
  <dcterms:created xsi:type="dcterms:W3CDTF">2020-05-25T19:41:00Z</dcterms:created>
  <dcterms:modified xsi:type="dcterms:W3CDTF">2020-05-25T21:31:00Z</dcterms:modified>
</cp:coreProperties>
</file>