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58064F" w:rsidTr="0058064F">
        <w:tc>
          <w:tcPr>
            <w:tcW w:w="5000" w:type="pct"/>
            <w:shd w:val="clear" w:color="auto" w:fill="3366FF"/>
          </w:tcPr>
          <w:p w:rsidR="003271FC" w:rsidRPr="008C33D2" w:rsidRDefault="006B45A7" w:rsidP="003271FC">
            <w:pPr>
              <w:pStyle w:val="Heading1"/>
            </w:pPr>
            <w:r>
              <w:t>Circle Language Spec</w:t>
            </w:r>
          </w:p>
        </w:tc>
      </w:tr>
    </w:tbl>
    <w:p w:rsidR="000F652F" w:rsidRDefault="007F6527" w:rsidP="003271FC">
      <w:pPr>
        <w:pStyle w:val="Heading2"/>
      </w:pPr>
      <w:r>
        <w:t>Classes</w:t>
      </w:r>
    </w:p>
    <w:p w:rsidR="00E04788" w:rsidRPr="00E04788" w:rsidRDefault="00E04788" w:rsidP="00E04788">
      <w:pPr>
        <w:pStyle w:val="Heading3"/>
      </w:pPr>
      <w:r>
        <w:t>Main Concept</w:t>
      </w:r>
    </w:p>
    <w:p w:rsidR="002D7B61" w:rsidRDefault="00452981" w:rsidP="00E04788">
      <w:r w:rsidRPr="009264D5">
        <w:t>The</w:t>
      </w:r>
      <w:r w:rsidR="002D7B61" w:rsidRPr="00AB2D32">
        <w:t xml:space="preserve"> contents of an object</w:t>
      </w:r>
      <w:r w:rsidR="00652A21">
        <w:t xml:space="preserve"> might</w:t>
      </w:r>
      <w:r w:rsidR="002D7B61" w:rsidRPr="00AB2D32">
        <w:t xml:space="preserve"> </w:t>
      </w:r>
      <w:r w:rsidR="002D7B61" w:rsidRPr="00681BA8">
        <w:t>be</w:t>
      </w:r>
      <w:r w:rsidR="002D7B61" w:rsidRPr="00D804D6">
        <w:rPr>
          <w:color w:val="FF0000"/>
        </w:rPr>
        <w:t xml:space="preserve"> </w:t>
      </w:r>
      <w:r w:rsidR="002D7B61" w:rsidRPr="00652A21">
        <w:t>arbitrary.</w:t>
      </w:r>
      <w:r w:rsidR="00D94E4C">
        <w:t xml:space="preserve"> Anything might be put </w:t>
      </w:r>
      <w:r w:rsidR="002D7B61" w:rsidRPr="00AB2D32">
        <w:t>inside an object.</w:t>
      </w:r>
    </w:p>
    <w:p w:rsidR="002D7B61" w:rsidRDefault="002D7B61" w:rsidP="00591196"/>
    <w:p w:rsidR="000927E7" w:rsidRDefault="00705BCE" w:rsidP="00E04788">
      <w:r>
        <w:t>But a</w:t>
      </w:r>
      <w:r w:rsidR="002D7B61">
        <w:t>n object</w:t>
      </w:r>
      <w:r w:rsidR="00CA745F">
        <w:t xml:space="preserve"> might </w:t>
      </w:r>
      <w:r w:rsidR="00A00910">
        <w:t xml:space="preserve">also </w:t>
      </w:r>
      <w:r w:rsidR="002D7B61" w:rsidRPr="00CA745F">
        <w:t>select</w:t>
      </w:r>
      <w:r w:rsidR="002D7B61" w:rsidRPr="00816ACA">
        <w:rPr>
          <w:color w:val="FF0000"/>
        </w:rPr>
        <w:t xml:space="preserve"> </w:t>
      </w:r>
      <w:r w:rsidR="002D7B61">
        <w:t xml:space="preserve">another object </w:t>
      </w:r>
      <w:r>
        <w:t xml:space="preserve">to serve as </w:t>
      </w:r>
      <w:r w:rsidR="002D7B61">
        <w:t>its</w:t>
      </w:r>
      <w:r w:rsidR="00614797">
        <w:t xml:space="preserve"> </w:t>
      </w:r>
      <w:r w:rsidR="00614797" w:rsidRPr="00614797">
        <w:rPr>
          <w:i/>
          <w:iCs/>
        </w:rPr>
        <w:t>class</w:t>
      </w:r>
      <w:r w:rsidR="00614797">
        <w:t xml:space="preserve"> or</w:t>
      </w:r>
      <w:r w:rsidR="002D7B61">
        <w:t xml:space="preserve"> </w:t>
      </w:r>
      <w:r w:rsidR="002D7B61" w:rsidRPr="004C6C38">
        <w:rPr>
          <w:i/>
        </w:rPr>
        <w:t>prototype</w:t>
      </w:r>
      <w:r w:rsidR="00614797">
        <w:rPr>
          <w:i/>
        </w:rPr>
        <w:t>.</w:t>
      </w:r>
      <w:r w:rsidR="00CA745F">
        <w:rPr>
          <w:i/>
        </w:rPr>
        <w:t xml:space="preserve"> </w:t>
      </w:r>
      <w:r w:rsidR="00614797">
        <w:t xml:space="preserve">Then the contents of the object might not be </w:t>
      </w:r>
      <w:r w:rsidR="00292C6F">
        <w:t xml:space="preserve">that </w:t>
      </w:r>
      <w:r w:rsidR="00614797">
        <w:t>arbitrary anymore.</w:t>
      </w:r>
      <w:r w:rsidR="00A00910">
        <w:t xml:space="preserve"> </w:t>
      </w:r>
      <w:r w:rsidR="00C70B01">
        <w:t xml:space="preserve">At first an object </w:t>
      </w:r>
      <w:r w:rsidR="00616320">
        <w:t xml:space="preserve">may </w:t>
      </w:r>
      <w:r w:rsidR="00C70B01">
        <w:t xml:space="preserve">contain related items and related lists </w:t>
      </w:r>
      <w:r w:rsidR="00F76CBE">
        <w:t xml:space="preserve">that roughly corresponds with the </w:t>
      </w:r>
      <w:r w:rsidR="00C70B01">
        <w:t xml:space="preserve">class and </w:t>
      </w:r>
      <w:r w:rsidR="00123AFE">
        <w:t xml:space="preserve">the object might </w:t>
      </w:r>
      <w:r w:rsidR="00C70B01">
        <w:t xml:space="preserve">also </w:t>
      </w:r>
      <w:r w:rsidR="00123AFE">
        <w:t xml:space="preserve">have </w:t>
      </w:r>
      <w:r w:rsidR="000762B8">
        <w:t xml:space="preserve">a similar set of </w:t>
      </w:r>
      <w:r w:rsidR="00C70B01">
        <w:t>commands</w:t>
      </w:r>
      <w:r w:rsidR="00123AFE">
        <w:t xml:space="preserve"> as the class</w:t>
      </w:r>
      <w:r w:rsidR="00C70B01">
        <w:t>.</w:t>
      </w:r>
      <w:r w:rsidR="00614797">
        <w:t xml:space="preserve"> </w:t>
      </w:r>
      <w:r w:rsidR="00616320">
        <w:t xml:space="preserve">Also, </w:t>
      </w:r>
      <w:r w:rsidR="000927E7">
        <w:t xml:space="preserve">the idea is that an object's behavior </w:t>
      </w:r>
      <w:r w:rsidR="00035B9B">
        <w:t xml:space="preserve">during its lifetime </w:t>
      </w:r>
      <w:r w:rsidR="000927E7">
        <w:t xml:space="preserve">would be </w:t>
      </w:r>
      <w:r w:rsidR="00C90F88">
        <w:t xml:space="preserve">defined </w:t>
      </w:r>
      <w:r w:rsidR="000927E7">
        <w:t xml:space="preserve">by </w:t>
      </w:r>
      <w:r w:rsidR="00C90F88">
        <w:t xml:space="preserve">that </w:t>
      </w:r>
      <w:r w:rsidR="000927E7">
        <w:t>class.</w:t>
      </w:r>
    </w:p>
    <w:p w:rsidR="004A47C6" w:rsidRDefault="004A47C6" w:rsidP="00E04788"/>
    <w:p w:rsidR="00A00910" w:rsidRDefault="004B6E37" w:rsidP="00E04788">
      <w:r>
        <w:t>A c</w:t>
      </w:r>
      <w:r w:rsidR="00A00910">
        <w:t>lass is sort of like a special object, that aims to describe the characteristics and behavior of other objects.</w:t>
      </w:r>
    </w:p>
    <w:p w:rsidR="002D7B61" w:rsidRDefault="002D7B61" w:rsidP="00591196"/>
    <w:p w:rsidR="002D7B61" w:rsidRDefault="002D7B61" w:rsidP="00E04788">
      <w:r>
        <w:t>An object</w:t>
      </w:r>
      <w:r w:rsidR="009709AA">
        <w:t xml:space="preserve"> might</w:t>
      </w:r>
      <w:r>
        <w:t xml:space="preserve"> have</w:t>
      </w:r>
      <w:r w:rsidR="009709AA">
        <w:t xml:space="preserve"> a similar </w:t>
      </w:r>
      <w:r w:rsidR="00F00232" w:rsidRPr="00F00232">
        <w:rPr>
          <w:i/>
          <w:iCs/>
        </w:rPr>
        <w:t>structure</w:t>
      </w:r>
      <w:r w:rsidR="00F00232">
        <w:t xml:space="preserve"> </w:t>
      </w:r>
      <w:r w:rsidR="006421E0">
        <w:t xml:space="preserve">as </w:t>
      </w:r>
      <w:r>
        <w:t>its class,</w:t>
      </w:r>
      <w:r w:rsidR="00F00232">
        <w:t xml:space="preserve"> but </w:t>
      </w:r>
      <w:r w:rsidR="0055485D">
        <w:t xml:space="preserve">that object </w:t>
      </w:r>
      <w:r w:rsidR="00F00232">
        <w:t xml:space="preserve">may have </w:t>
      </w:r>
      <w:r w:rsidR="00F00232" w:rsidRPr="00F00232">
        <w:rPr>
          <w:i/>
          <w:iCs/>
        </w:rPr>
        <w:t>data</w:t>
      </w:r>
      <w:r w:rsidR="00F00232">
        <w:t xml:space="preserve"> that can change </w:t>
      </w:r>
      <w:r w:rsidR="00035B9B">
        <w:t>freely</w:t>
      </w:r>
      <w:r>
        <w:t xml:space="preserve">. </w:t>
      </w:r>
      <w:r w:rsidR="00F3584E">
        <w:t>V</w:t>
      </w:r>
      <w:r>
        <w:t xml:space="preserve">alues </w:t>
      </w:r>
      <w:r w:rsidR="00F3584E">
        <w:t xml:space="preserve">of an object's </w:t>
      </w:r>
      <w:r>
        <w:t>attributes</w:t>
      </w:r>
      <w:r w:rsidR="00F3584E">
        <w:t xml:space="preserve"> might</w:t>
      </w:r>
      <w:r w:rsidRPr="008A1DAA">
        <w:rPr>
          <w:color w:val="FF0000"/>
        </w:rPr>
        <w:t xml:space="preserve"> </w:t>
      </w:r>
      <w:r w:rsidRPr="00F3584E">
        <w:t xml:space="preserve">freely </w:t>
      </w:r>
      <w:r>
        <w:t xml:space="preserve">change. </w:t>
      </w:r>
      <w:r w:rsidRPr="001A2E60">
        <w:rPr>
          <w:i/>
        </w:rPr>
        <w:t xml:space="preserve">Which </w:t>
      </w:r>
      <w:r>
        <w:t xml:space="preserve">objects </w:t>
      </w:r>
      <w:r w:rsidRPr="00F3584E">
        <w:t xml:space="preserve">are </w:t>
      </w:r>
      <w:r>
        <w:t>referenced</w:t>
      </w:r>
      <w:r w:rsidR="00F3584E">
        <w:t xml:space="preserve"> might</w:t>
      </w:r>
      <w:r>
        <w:t xml:space="preserve"> also</w:t>
      </w:r>
      <w:r w:rsidR="00F3584E">
        <w:t xml:space="preserve"> be</w:t>
      </w:r>
      <w:r>
        <w:t xml:space="preserve"> </w:t>
      </w:r>
      <w:r w:rsidRPr="00F3584E">
        <w:t>different</w:t>
      </w:r>
      <w:r w:rsidRPr="008A1DAA">
        <w:rPr>
          <w:color w:val="FF0000"/>
        </w:rPr>
        <w:t xml:space="preserve"> </w:t>
      </w:r>
      <w:r>
        <w:t xml:space="preserve">for each object. </w:t>
      </w:r>
      <w:r w:rsidRPr="004B2AA9">
        <w:t>But</w:t>
      </w:r>
      <w:r w:rsidRPr="008A1DAA">
        <w:rPr>
          <w:color w:val="FF0000"/>
        </w:rPr>
        <w:t xml:space="preserve"> </w:t>
      </w:r>
      <w:r>
        <w:t xml:space="preserve">initially </w:t>
      </w:r>
      <w:r w:rsidR="004B2AA9" w:rsidRPr="004B2AA9">
        <w:t>an</w:t>
      </w:r>
      <w:r>
        <w:t xml:space="preserve"> object</w:t>
      </w:r>
      <w:r w:rsidR="004B2AA9">
        <w:t xml:space="preserve"> may</w:t>
      </w:r>
      <w:r>
        <w:t xml:space="preserve"> </w:t>
      </w:r>
      <w:r w:rsidR="004B2AA9">
        <w:t xml:space="preserve">look like </w:t>
      </w:r>
      <w:r>
        <w:t xml:space="preserve">a </w:t>
      </w:r>
      <w:r w:rsidRPr="004B2AA9">
        <w:t xml:space="preserve">replica </w:t>
      </w:r>
      <w:r>
        <w:t xml:space="preserve">of </w:t>
      </w:r>
      <w:r w:rsidR="004B2AA9" w:rsidRPr="004B2AA9">
        <w:t>its</w:t>
      </w:r>
      <w:r>
        <w:t xml:space="preserve"> class. </w:t>
      </w:r>
      <w:r w:rsidR="00452981" w:rsidRPr="004D7DE7">
        <w:t>The</w:t>
      </w:r>
      <w:r w:rsidRPr="004D7DE7">
        <w:t xml:space="preserve"> </w:t>
      </w:r>
      <w:r w:rsidR="004D7DE7">
        <w:t>changeable parts of an object might be set initially</w:t>
      </w:r>
      <w:r w:rsidR="000F33E9">
        <w:t xml:space="preserve"> to what is defined in the </w:t>
      </w:r>
      <w:r>
        <w:t>class.</w:t>
      </w:r>
    </w:p>
    <w:p w:rsidR="006769B3" w:rsidRDefault="006769B3" w:rsidP="003431AA">
      <w:pPr>
        <w:pStyle w:val="Heading4"/>
      </w:pPr>
      <w:r>
        <w:t>Using an Object as a Class</w:t>
      </w:r>
    </w:p>
    <w:p w:rsidR="006769B3" w:rsidRPr="006769B3" w:rsidRDefault="0072242A" w:rsidP="006769B3">
      <w:r>
        <w:t xml:space="preserve">Perhaps it is common that an object would be </w:t>
      </w:r>
      <w:r w:rsidRPr="001C048A">
        <w:t>fixed</w:t>
      </w:r>
      <w:r w:rsidRPr="00A11106">
        <w:rPr>
          <w:color w:val="FF0000"/>
        </w:rPr>
        <w:t xml:space="preserve"> </w:t>
      </w:r>
      <w:r>
        <w:t>in its role as a prototype or class. But t</w:t>
      </w:r>
      <w:r w:rsidR="006769B3" w:rsidRPr="004036D8">
        <w:t>he Circle notation would allow any</w:t>
      </w:r>
      <w:r w:rsidR="006769B3" w:rsidRPr="008C1736">
        <w:rPr>
          <w:color w:val="FF0000"/>
        </w:rPr>
        <w:t xml:space="preserve"> </w:t>
      </w:r>
      <w:r w:rsidR="006769B3">
        <w:t xml:space="preserve">object to serve as a class or prototype for another object. </w:t>
      </w:r>
    </w:p>
    <w:p w:rsidR="003431AA" w:rsidRDefault="003431AA" w:rsidP="003431AA">
      <w:pPr>
        <w:pStyle w:val="Heading4"/>
      </w:pPr>
      <w:r>
        <w:t>Using a Class Like an Object</w:t>
      </w:r>
    </w:p>
    <w:p w:rsidR="002D7B61" w:rsidRDefault="006769B3" w:rsidP="00E04788">
      <w:pPr>
        <w:ind w:firstLine="1"/>
      </w:pPr>
      <w:r>
        <w:t>A</w:t>
      </w:r>
      <w:r w:rsidR="009659CF">
        <w:t xml:space="preserve">llowing object references to </w:t>
      </w:r>
      <w:r w:rsidR="00647191">
        <w:t>a class</w:t>
      </w:r>
      <w:r w:rsidR="009659CF">
        <w:t xml:space="preserve">, would make it possible to reference a type </w:t>
      </w:r>
      <w:r w:rsidR="00606B9B">
        <w:t xml:space="preserve">like you could </w:t>
      </w:r>
      <w:r w:rsidR="009659CF">
        <w:t>an object.</w:t>
      </w:r>
    </w:p>
    <w:p w:rsidR="00F76691" w:rsidRDefault="00F76691" w:rsidP="003431AA">
      <w:pPr>
        <w:pStyle w:val="Heading4"/>
      </w:pPr>
      <w:r>
        <w:t>Object Reference with a Class</w:t>
      </w:r>
    </w:p>
    <w:p w:rsidR="006B2749" w:rsidRPr="006B2749" w:rsidRDefault="006B2749" w:rsidP="006B2749">
      <w:r>
        <w:t xml:space="preserve">Because next to an </w:t>
      </w:r>
      <w:r w:rsidRPr="00482DF4">
        <w:rPr>
          <w:i/>
          <w:iCs/>
        </w:rPr>
        <w:t>object</w:t>
      </w:r>
      <w:r>
        <w:t xml:space="preserve"> having a class, an </w:t>
      </w:r>
      <w:r w:rsidRPr="00482DF4">
        <w:rPr>
          <w:i/>
          <w:iCs/>
        </w:rPr>
        <w:t>object reference</w:t>
      </w:r>
      <w:r>
        <w:rPr>
          <w:i/>
          <w:iCs/>
        </w:rPr>
        <w:t xml:space="preserve"> </w:t>
      </w:r>
      <w:r w:rsidRPr="002A729C">
        <w:t>might</w:t>
      </w:r>
      <w:r>
        <w:t xml:space="preserve"> also have a class.</w:t>
      </w:r>
      <w:r w:rsidR="004B19BA">
        <w:t xml:space="preserve"> If it does, only objects of that class might be assigned to it.</w:t>
      </w:r>
    </w:p>
    <w:p w:rsidR="00482DF4" w:rsidRDefault="003431AA" w:rsidP="003431AA">
      <w:pPr>
        <w:pStyle w:val="Heading4"/>
      </w:pPr>
      <w:r>
        <w:t>Object Reference without a Class</w:t>
      </w:r>
    </w:p>
    <w:p w:rsidR="006B2749" w:rsidRDefault="00482DF4" w:rsidP="002A729C">
      <w:r w:rsidRPr="00482DF4">
        <w:t xml:space="preserve">When </w:t>
      </w:r>
      <w:r w:rsidR="002A729C">
        <w:t>an object reference</w:t>
      </w:r>
      <w:r w:rsidR="00E32D66">
        <w:t xml:space="preserve"> would</w:t>
      </w:r>
      <w:r w:rsidR="002A729C">
        <w:t xml:space="preserve"> </w:t>
      </w:r>
      <w:r w:rsidR="002A729C" w:rsidRPr="00E32D66">
        <w:t>not</w:t>
      </w:r>
      <w:r w:rsidR="002A729C" w:rsidRPr="00953591">
        <w:rPr>
          <w:color w:val="FF0000"/>
        </w:rPr>
        <w:t xml:space="preserve"> </w:t>
      </w:r>
      <w:r w:rsidR="002A729C">
        <w:t xml:space="preserve">have a class, </w:t>
      </w:r>
      <w:r w:rsidR="00E32D66">
        <w:t xml:space="preserve">this might stand for its being able to point to </w:t>
      </w:r>
      <w:r w:rsidR="00E32D66" w:rsidRPr="00B6581A">
        <w:rPr>
          <w:i/>
          <w:iCs/>
        </w:rPr>
        <w:t>any</w:t>
      </w:r>
      <w:r w:rsidR="00E32D66">
        <w:t xml:space="preserve"> object.</w:t>
      </w:r>
    </w:p>
    <w:p w:rsidR="008A29C3" w:rsidRDefault="008A29C3" w:rsidP="008A29C3">
      <w:pPr>
        <w:pStyle w:val="Heading4"/>
      </w:pPr>
      <w:r>
        <w:t>No Class != Defines its own Class</w:t>
      </w:r>
    </w:p>
    <w:p w:rsidR="008A29C3" w:rsidRDefault="008A29C3" w:rsidP="008A29C3">
      <w:r>
        <w:t xml:space="preserve">Formerly something might have been unclear. Objects might all be usable as classes. This might make it tempting to think of an object </w:t>
      </w:r>
      <w:r w:rsidRPr="00364CAA">
        <w:rPr>
          <w:i/>
          <w:iCs/>
        </w:rPr>
        <w:t>without</w:t>
      </w:r>
      <w:r>
        <w:t xml:space="preserve"> a class would define </w:t>
      </w:r>
      <w:r w:rsidRPr="00364CAA">
        <w:rPr>
          <w:i/>
          <w:iCs/>
        </w:rPr>
        <w:t>its</w:t>
      </w:r>
      <w:r>
        <w:t xml:space="preserve"> </w:t>
      </w:r>
      <w:r w:rsidRPr="00364CAA">
        <w:rPr>
          <w:i/>
          <w:iCs/>
        </w:rPr>
        <w:t>own</w:t>
      </w:r>
      <w:r>
        <w:t xml:space="preserve"> class. Instead, it might be handy to not think of it that way, but think of it as object without a class simply not having a class assigned to it. Having no class might stand for arbitrariness.</w:t>
      </w:r>
    </w:p>
    <w:p w:rsidR="008A29C3" w:rsidRDefault="008A29C3" w:rsidP="008A29C3"/>
    <w:p w:rsidR="008A29C3" w:rsidRDefault="008A29C3" w:rsidP="008A29C3">
      <w:r>
        <w:t>There might be some examples where it could become a problem to not think about it that way.</w:t>
      </w:r>
    </w:p>
    <w:p w:rsidR="006B2749" w:rsidRDefault="006B2749" w:rsidP="006B2749">
      <w:pPr>
        <w:pStyle w:val="Heading4"/>
      </w:pPr>
      <w:r>
        <w:t xml:space="preserve">Object Reference </w:t>
      </w:r>
      <w:r w:rsidR="003C34AD">
        <w:t xml:space="preserve">would </w:t>
      </w:r>
      <w:r w:rsidR="00CE3B62">
        <w:t>d</w:t>
      </w:r>
      <w:r>
        <w:t>efin</w:t>
      </w:r>
      <w:r w:rsidR="003C34AD">
        <w:t>e</w:t>
      </w:r>
      <w:r>
        <w:t xml:space="preserve"> its Own Class?</w:t>
      </w:r>
    </w:p>
    <w:p w:rsidR="00E32D66" w:rsidRDefault="00B6581A" w:rsidP="002A729C">
      <w:r>
        <w:t xml:space="preserve">It might be unfortunate to think of </w:t>
      </w:r>
      <w:r w:rsidR="00484963">
        <w:t xml:space="preserve">an </w:t>
      </w:r>
      <w:r w:rsidR="00484963" w:rsidRPr="00484963">
        <w:rPr>
          <w:i/>
          <w:iCs/>
        </w:rPr>
        <w:t>object reference</w:t>
      </w:r>
      <w:r w:rsidR="00484963">
        <w:t xml:space="preserve"> </w:t>
      </w:r>
      <w:r>
        <w:t xml:space="preserve">as defining its own class, </w:t>
      </w:r>
      <w:r w:rsidR="00E32D66">
        <w:t>because then the object reference could only point to … itself</w:t>
      </w:r>
      <w:r>
        <w:t>?</w:t>
      </w:r>
    </w:p>
    <w:p w:rsidR="002A729C" w:rsidRDefault="003C34AD" w:rsidP="003C34AD">
      <w:pPr>
        <w:pStyle w:val="Heading4"/>
      </w:pPr>
      <w:r>
        <w:t xml:space="preserve">Commands and Classes Loosely Coupled </w:t>
      </w:r>
      <w:r w:rsidR="009D5B23">
        <w:t>when Object would Define Its own Class?</w:t>
      </w:r>
    </w:p>
    <w:p w:rsidR="00521935" w:rsidRDefault="00964360" w:rsidP="00E04788">
      <w:r>
        <w:t xml:space="preserve">The </w:t>
      </w:r>
      <w:r w:rsidR="005A60C3">
        <w:t xml:space="preserve">concept of </w:t>
      </w:r>
      <w:r w:rsidR="005A60C3" w:rsidRPr="005A60C3">
        <w:rPr>
          <w:i/>
          <w:iCs/>
        </w:rPr>
        <w:t>Classes and Commands Loosely Coupled</w:t>
      </w:r>
      <w:r w:rsidR="005A60C3">
        <w:t xml:space="preserve"> </w:t>
      </w:r>
      <w:r>
        <w:t>may run into trouble</w:t>
      </w:r>
      <w:r w:rsidR="00D2177E">
        <w:t xml:space="preserve"> when thinking of classless as </w:t>
      </w:r>
      <w:r w:rsidR="00C83F50">
        <w:t>'</w:t>
      </w:r>
      <w:r w:rsidR="00D2177E">
        <w:t>defining its own class</w:t>
      </w:r>
      <w:r w:rsidR="00C83F50">
        <w:t>'</w:t>
      </w:r>
      <w:r w:rsidR="00D2177E">
        <w:t>.</w:t>
      </w:r>
      <w:r w:rsidR="00A133A1">
        <w:t xml:space="preserve"> </w:t>
      </w:r>
      <w:r w:rsidR="008E2816" w:rsidRPr="00BC1E11">
        <w:t xml:space="preserve">It </w:t>
      </w:r>
      <w:r w:rsidR="00BC1E11">
        <w:t>would imply</w:t>
      </w:r>
      <w:r w:rsidR="008E2816" w:rsidRPr="00BC1E11">
        <w:t>, that w</w:t>
      </w:r>
      <w:r w:rsidR="002D7B61" w:rsidRPr="00BC1E11">
        <w:t xml:space="preserve">hen </w:t>
      </w:r>
      <w:r w:rsidR="002D7B61" w:rsidRPr="00564D82">
        <w:t xml:space="preserve">a parameter </w:t>
      </w:r>
      <w:r w:rsidR="008E2816">
        <w:t>would be assig</w:t>
      </w:r>
      <w:r w:rsidR="00BC324F">
        <w:t>n</w:t>
      </w:r>
      <w:r w:rsidR="008E2816">
        <w:t xml:space="preserve">ed </w:t>
      </w:r>
      <w:r w:rsidR="002D7B61" w:rsidRPr="00564D82">
        <w:t>a class, command</w:t>
      </w:r>
      <w:r w:rsidR="00BC324F">
        <w:t xml:space="preserve"> would become</w:t>
      </w:r>
      <w:r w:rsidR="002D7B61" w:rsidRPr="00564D82">
        <w:t xml:space="preserve"> available in </w:t>
      </w:r>
      <w:r w:rsidR="002D7B61" w:rsidRPr="00BC324F">
        <w:t>every</w:t>
      </w:r>
      <w:r w:rsidR="002D7B61" w:rsidRPr="00827715">
        <w:rPr>
          <w:color w:val="FF0000"/>
        </w:rPr>
        <w:t xml:space="preserve"> </w:t>
      </w:r>
      <w:r w:rsidR="002D7B61" w:rsidRPr="00564D82">
        <w:t xml:space="preserve">object of that class. </w:t>
      </w:r>
      <w:r w:rsidR="00293C40" w:rsidRPr="00293C40">
        <w:t>When</w:t>
      </w:r>
      <w:r w:rsidR="002D7B61" w:rsidRPr="00293C40">
        <w:t xml:space="preserve"> </w:t>
      </w:r>
      <w:r w:rsidR="002D7B61" w:rsidRPr="00564D82">
        <w:t>a parameter</w:t>
      </w:r>
      <w:r w:rsidR="00293C40">
        <w:t xml:space="preserve"> would have </w:t>
      </w:r>
      <w:r w:rsidR="002D7B61" w:rsidRPr="00293C40">
        <w:t>no</w:t>
      </w:r>
      <w:r w:rsidR="002D7B61" w:rsidRPr="009D4CF0">
        <w:rPr>
          <w:color w:val="FF0000"/>
        </w:rPr>
        <w:t xml:space="preserve"> </w:t>
      </w:r>
      <w:r w:rsidR="002D7B61" w:rsidRPr="00564D82">
        <w:t>class, it</w:t>
      </w:r>
      <w:r w:rsidR="00A133A1">
        <w:t xml:space="preserve"> might </w:t>
      </w:r>
      <w:r w:rsidR="002D7B61" w:rsidRPr="00A133A1">
        <w:t xml:space="preserve">become </w:t>
      </w:r>
      <w:r w:rsidR="002D7B61" w:rsidRPr="00564D82">
        <w:t xml:space="preserve">a </w:t>
      </w:r>
      <w:r w:rsidR="002D7B61" w:rsidRPr="005C4839">
        <w:t xml:space="preserve">problem </w:t>
      </w:r>
      <w:r w:rsidR="002D7B61" w:rsidRPr="00564D82">
        <w:t>when</w:t>
      </w:r>
      <w:r w:rsidR="005C4839">
        <w:t xml:space="preserve"> thinking</w:t>
      </w:r>
      <w:r w:rsidR="002D7B61" w:rsidRPr="00564D82">
        <w:t xml:space="preserve"> of that as</w:t>
      </w:r>
      <w:r w:rsidR="005C4839">
        <w:t xml:space="preserve"> a</w:t>
      </w:r>
      <w:r w:rsidR="002D7B61" w:rsidRPr="00564D82">
        <w:t xml:space="preserve"> parameter </w:t>
      </w:r>
      <w:r w:rsidR="002D7B61" w:rsidRPr="005C4839">
        <w:t xml:space="preserve">defining </w:t>
      </w:r>
      <w:r w:rsidR="002D7B61" w:rsidRPr="00564D82">
        <w:t xml:space="preserve">its </w:t>
      </w:r>
      <w:r w:rsidR="002D7B61" w:rsidRPr="005C4839">
        <w:t>own</w:t>
      </w:r>
      <w:r w:rsidR="002D7B61" w:rsidRPr="009D4CF0">
        <w:rPr>
          <w:color w:val="FF0000"/>
        </w:rPr>
        <w:t xml:space="preserve"> </w:t>
      </w:r>
      <w:r w:rsidR="002D7B61" w:rsidRPr="00564D82">
        <w:t>class.</w:t>
      </w:r>
      <w:r w:rsidR="0098757A">
        <w:t xml:space="preserve"> That might only make the command available to objects</w:t>
      </w:r>
      <w:r w:rsidR="002D7B61" w:rsidRPr="00564D82">
        <w:t xml:space="preserve">, </w:t>
      </w:r>
      <w:r w:rsidR="00A05736">
        <w:t>that</w:t>
      </w:r>
      <w:r w:rsidR="0098757A">
        <w:t xml:space="preserve"> would</w:t>
      </w:r>
      <w:r w:rsidR="00A05736" w:rsidRPr="0098757A">
        <w:t xml:space="preserve"> </w:t>
      </w:r>
      <w:r w:rsidR="002D7B61" w:rsidRPr="0098757A">
        <w:t xml:space="preserve">point out </w:t>
      </w:r>
      <w:r w:rsidR="002D7B61" w:rsidRPr="0098757A">
        <w:rPr>
          <w:i/>
        </w:rPr>
        <w:t>that</w:t>
      </w:r>
      <w:r w:rsidR="002D7B61" w:rsidRPr="00EF74EC">
        <w:rPr>
          <w:i/>
          <w:color w:val="FF0000"/>
        </w:rPr>
        <w:t xml:space="preserve"> </w:t>
      </w:r>
      <w:r w:rsidR="002D7B61" w:rsidRPr="00564D82">
        <w:rPr>
          <w:i/>
        </w:rPr>
        <w:t xml:space="preserve">parameter </w:t>
      </w:r>
      <w:r w:rsidR="002D7B61" w:rsidRPr="00564D82">
        <w:t>as their class.</w:t>
      </w:r>
    </w:p>
    <w:p w:rsidR="00521935" w:rsidRDefault="00521935" w:rsidP="00E04788"/>
    <w:p w:rsidR="00521935" w:rsidRDefault="00521935" w:rsidP="00521935">
      <w:pPr>
        <w:ind w:left="852"/>
      </w:pPr>
      <w:r>
        <w:t>&lt;</w:t>
      </w:r>
      <w:r w:rsidR="00723BA1">
        <w:t>Perhaps a</w:t>
      </w:r>
      <w:r>
        <w:t xml:space="preserve"> picture.&gt;</w:t>
      </w:r>
    </w:p>
    <w:p w:rsidR="00521935" w:rsidRDefault="00521935" w:rsidP="00E04788"/>
    <w:p w:rsidR="002D7B61" w:rsidRDefault="002D7B61" w:rsidP="00E04788">
      <w:r w:rsidRPr="00564D82">
        <w:t>A</w:t>
      </w:r>
      <w:r w:rsidR="00D522BC">
        <w:t xml:space="preserve"> </w:t>
      </w:r>
      <w:r w:rsidR="00E5526D">
        <w:t xml:space="preserve">quite </w:t>
      </w:r>
      <w:r w:rsidR="00D522BC">
        <w:t xml:space="preserve">particular </w:t>
      </w:r>
      <w:r w:rsidR="00156B70">
        <w:t>situation</w:t>
      </w:r>
      <w:r w:rsidRPr="00564D82">
        <w:t>. But</w:t>
      </w:r>
      <w:r w:rsidR="00445804">
        <w:t xml:space="preserve"> it might be solved by regarding</w:t>
      </w:r>
      <w:r w:rsidRPr="00564D82">
        <w:t xml:space="preserve"> situation</w:t>
      </w:r>
      <w:r w:rsidR="005C4839">
        <w:t xml:space="preserve"> </w:t>
      </w:r>
      <w:r w:rsidR="00445804">
        <w:t>as</w:t>
      </w:r>
      <w:r w:rsidRPr="00564D82">
        <w:t xml:space="preserve"> that a parameter </w:t>
      </w:r>
      <w:r w:rsidRPr="00445804">
        <w:t>without</w:t>
      </w:r>
      <w:r w:rsidRPr="00FA1EE8">
        <w:rPr>
          <w:color w:val="FF0000"/>
        </w:rPr>
        <w:t xml:space="preserve"> </w:t>
      </w:r>
      <w:r w:rsidRPr="00564D82">
        <w:t>a class,</w:t>
      </w:r>
      <w:r w:rsidR="00445804">
        <w:t xml:space="preserve"> </w:t>
      </w:r>
      <w:r w:rsidR="00FD0F79">
        <w:t xml:space="preserve">would </w:t>
      </w:r>
      <w:r w:rsidR="00445804">
        <w:t>simply</w:t>
      </w:r>
      <w:r w:rsidRPr="00564D82">
        <w:t xml:space="preserve"> </w:t>
      </w:r>
      <w:r w:rsidR="00445804" w:rsidRPr="00445804">
        <w:rPr>
          <w:i/>
          <w:iCs/>
        </w:rPr>
        <w:t>have</w:t>
      </w:r>
      <w:r w:rsidR="00445804">
        <w:t xml:space="preserve"> </w:t>
      </w:r>
      <w:r w:rsidRPr="00445804">
        <w:rPr>
          <w:i/>
        </w:rPr>
        <w:t xml:space="preserve">no </w:t>
      </w:r>
      <w:r w:rsidRPr="00564D82">
        <w:t>class. That</w:t>
      </w:r>
      <w:r w:rsidR="00C24197">
        <w:t xml:space="preserve"> may</w:t>
      </w:r>
      <w:r w:rsidRPr="00564D82">
        <w:t xml:space="preserve"> </w:t>
      </w:r>
      <w:r w:rsidRPr="00C24197">
        <w:t xml:space="preserve">add </w:t>
      </w:r>
      <w:r w:rsidR="00452981" w:rsidRPr="00C24197">
        <w:t>the</w:t>
      </w:r>
      <w:r w:rsidRPr="00564D82">
        <w:t xml:space="preserve"> command to </w:t>
      </w:r>
      <w:r w:rsidRPr="00C24197">
        <w:rPr>
          <w:i/>
        </w:rPr>
        <w:t xml:space="preserve">any </w:t>
      </w:r>
      <w:r w:rsidRPr="00564D82">
        <w:t>object</w:t>
      </w:r>
      <w:r w:rsidR="00C24197">
        <w:t xml:space="preserve">. This make </w:t>
      </w:r>
      <w:r w:rsidR="00C24197" w:rsidRPr="00C24197">
        <w:rPr>
          <w:i/>
          <w:iCs/>
        </w:rPr>
        <w:t>classless</w:t>
      </w:r>
      <w:r w:rsidRPr="00C24197">
        <w:rPr>
          <w:i/>
        </w:rPr>
        <w:t xml:space="preserve"> </w:t>
      </w:r>
      <w:r w:rsidRPr="00564D82">
        <w:t xml:space="preserve">stands for </w:t>
      </w:r>
      <w:r w:rsidRPr="00C24197">
        <w:rPr>
          <w:i/>
        </w:rPr>
        <w:t>arbitrariness</w:t>
      </w:r>
      <w:r w:rsidR="00C24197" w:rsidRPr="00C24197">
        <w:t xml:space="preserve"> again</w:t>
      </w:r>
      <w:r w:rsidRPr="00564D82">
        <w:t>.</w:t>
      </w:r>
    </w:p>
    <w:p w:rsidR="00723BA1" w:rsidRDefault="00723BA1" w:rsidP="00E04788"/>
    <w:p w:rsidR="00723BA1" w:rsidRDefault="00723BA1" w:rsidP="00723BA1">
      <w:pPr>
        <w:ind w:left="852"/>
      </w:pPr>
      <w:r>
        <w:t>&lt;Perhaps a picture.&gt;</w:t>
      </w:r>
    </w:p>
    <w:p w:rsidR="002D7B61" w:rsidRDefault="002D7B61" w:rsidP="00E04788">
      <w:pPr>
        <w:pStyle w:val="Heading4"/>
      </w:pPr>
      <w:r>
        <w:t>Diagram Notation</w:t>
      </w:r>
    </w:p>
    <w:p w:rsidR="003271FC" w:rsidRDefault="00C04A3D" w:rsidP="003271FC">
      <w:r>
        <w:t xml:space="preserve">The Circle notation </w:t>
      </w:r>
      <w:r w:rsidR="00523491">
        <w:t xml:space="preserve">might </w:t>
      </w:r>
      <w:r>
        <w:t xml:space="preserve">allow </w:t>
      </w:r>
      <w:r w:rsidRPr="00C04A3D">
        <w:t>a</w:t>
      </w:r>
      <w:r w:rsidR="007F6527" w:rsidRPr="00C04A3D">
        <w:t>ny</w:t>
      </w:r>
      <w:r w:rsidR="007F6527" w:rsidRPr="00206A62">
        <w:rPr>
          <w:color w:val="FF0000"/>
        </w:rPr>
        <w:t xml:space="preserve"> </w:t>
      </w:r>
      <w:r w:rsidR="007F6527">
        <w:t>object</w:t>
      </w:r>
      <w:r w:rsidR="003E2750">
        <w:t xml:space="preserve"> </w:t>
      </w:r>
      <w:r>
        <w:t xml:space="preserve">symbol </w:t>
      </w:r>
      <w:r w:rsidR="007F6527">
        <w:t>serve as another object’s class</w:t>
      </w:r>
      <w:r w:rsidR="003E2750">
        <w:t xml:space="preserve"> or prototype</w:t>
      </w:r>
      <w:r w:rsidR="007F6527">
        <w:t>.</w:t>
      </w:r>
      <w:r w:rsidR="001C18C1">
        <w:t xml:space="preserve"> </w:t>
      </w:r>
      <w:r w:rsidR="001C18C1" w:rsidRPr="00523491">
        <w:t xml:space="preserve">So </w:t>
      </w:r>
      <w:r w:rsidR="00523491" w:rsidRPr="00523491">
        <w:t xml:space="preserve">in these diagrams </w:t>
      </w:r>
      <w:r w:rsidR="001C18C1" w:rsidRPr="00523491">
        <w:t xml:space="preserve">any </w:t>
      </w:r>
      <w:r w:rsidR="001C18C1">
        <w:t>object</w:t>
      </w:r>
      <w:r w:rsidR="003E2750">
        <w:t xml:space="preserve"> might</w:t>
      </w:r>
      <w:r w:rsidR="001C18C1">
        <w:t xml:space="preserve"> be</w:t>
      </w:r>
      <w:r w:rsidR="003E2750">
        <w:t xml:space="preserve"> </w:t>
      </w:r>
      <w:r w:rsidR="00523491">
        <w:t xml:space="preserve">used as </w:t>
      </w:r>
      <w:r w:rsidR="003E2750">
        <w:t>a class or</w:t>
      </w:r>
      <w:r w:rsidR="001C18C1">
        <w:t xml:space="preserve"> prototype for another object.</w:t>
      </w:r>
    </w:p>
    <w:p w:rsidR="00304F65" w:rsidRDefault="00304F65" w:rsidP="00591196"/>
    <w:p w:rsidR="00304F65" w:rsidRDefault="001E5DEF" w:rsidP="00304F65">
      <w:pPr>
        <w:ind w:left="852"/>
      </w:pPr>
      <w:r w:rsidRPr="000F6E66">
        <w:rPr>
          <w:noProof/>
        </w:rPr>
        <w:drawing>
          <wp:inline distT="0" distB="0" distL="0" distR="0">
            <wp:extent cx="33655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550" cy="342900"/>
                    </a:xfrm>
                    <a:prstGeom prst="rect">
                      <a:avLst/>
                    </a:prstGeom>
                    <a:noFill/>
                    <a:ln>
                      <a:noFill/>
                    </a:ln>
                  </pic:spPr>
                </pic:pic>
              </a:graphicData>
            </a:graphic>
          </wp:inline>
        </w:drawing>
      </w:r>
    </w:p>
    <w:p w:rsidR="00031913" w:rsidRDefault="00031913" w:rsidP="00591196"/>
    <w:p w:rsidR="007F6527" w:rsidRDefault="00606181" w:rsidP="007F6527">
      <w:r w:rsidRPr="002743BB">
        <w:t>When</w:t>
      </w:r>
      <w:r w:rsidRPr="009D63C0">
        <w:rPr>
          <w:color w:val="FF0000"/>
        </w:rPr>
        <w:t xml:space="preserve"> </w:t>
      </w:r>
      <w:r>
        <w:t xml:space="preserve">an object </w:t>
      </w:r>
      <w:r w:rsidR="002743BB">
        <w:t xml:space="preserve">would be used </w:t>
      </w:r>
      <w:r>
        <w:t xml:space="preserve">as another object’s class, </w:t>
      </w:r>
      <w:r w:rsidR="007505F3" w:rsidRPr="007505F3">
        <w:t xml:space="preserve">it </w:t>
      </w:r>
      <w:r w:rsidR="00E033DB">
        <w:t xml:space="preserve">might be </w:t>
      </w:r>
      <w:r w:rsidR="007505F3" w:rsidRPr="007505F3">
        <w:t>a</w:t>
      </w:r>
      <w:r w:rsidR="007505F3">
        <w:t xml:space="preserve">n idea to draw </w:t>
      </w:r>
      <w:r w:rsidR="00FC2078">
        <w:t xml:space="preserve">it </w:t>
      </w:r>
      <w:r w:rsidR="00D1067F">
        <w:t xml:space="preserve">out </w:t>
      </w:r>
      <w:r w:rsidR="007505F3">
        <w:t xml:space="preserve">with </w:t>
      </w:r>
      <w:r w:rsidR="001C18C1">
        <w:t xml:space="preserve">a dashed line. </w:t>
      </w:r>
      <w:r w:rsidR="00955794" w:rsidRPr="008324ED">
        <w:rPr>
          <w:i/>
          <w:iCs/>
        </w:rPr>
        <w:t>D</w:t>
      </w:r>
      <w:r w:rsidR="001C18C1" w:rsidRPr="008324ED">
        <w:rPr>
          <w:i/>
          <w:iCs/>
        </w:rPr>
        <w:t>ashed line</w:t>
      </w:r>
      <w:r w:rsidR="00955794" w:rsidRPr="008324ED">
        <w:rPr>
          <w:i/>
          <w:iCs/>
        </w:rPr>
        <w:t>s</w:t>
      </w:r>
      <w:r w:rsidR="007505F3">
        <w:t xml:space="preserve"> </w:t>
      </w:r>
      <w:r w:rsidR="00955794">
        <w:t xml:space="preserve">might </w:t>
      </w:r>
      <w:r w:rsidR="007505F3">
        <w:t>symbolize</w:t>
      </w:r>
      <w:r w:rsidR="001C18C1">
        <w:t xml:space="preserve"> </w:t>
      </w:r>
      <w:r w:rsidR="007505F3" w:rsidRPr="007505F3">
        <w:t xml:space="preserve">the concept of </w:t>
      </w:r>
      <w:r w:rsidRPr="00B55B27">
        <w:rPr>
          <w:i/>
          <w:iCs/>
        </w:rPr>
        <w:t>class</w:t>
      </w:r>
      <w:r w:rsidR="001C18C1" w:rsidRPr="00B55B27">
        <w:rPr>
          <w:i/>
          <w:iCs/>
        </w:rPr>
        <w:t>es</w:t>
      </w:r>
      <w:r w:rsidR="001C18C1">
        <w:t>.</w:t>
      </w:r>
    </w:p>
    <w:p w:rsidR="00606181" w:rsidRDefault="00606181" w:rsidP="00591196"/>
    <w:p w:rsidR="00606181" w:rsidRDefault="001E5DEF" w:rsidP="005D6F18">
      <w:pPr>
        <w:ind w:left="852"/>
      </w:pPr>
      <w:r w:rsidRPr="00434D24">
        <w:rPr>
          <w:noProof/>
        </w:rPr>
        <w:drawing>
          <wp:inline distT="0" distB="0" distL="0" distR="0">
            <wp:extent cx="346075" cy="34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606181" w:rsidRDefault="00606181" w:rsidP="00591196"/>
    <w:p w:rsidR="005D6F18" w:rsidRDefault="001C18C1" w:rsidP="007F6527">
      <w:r>
        <w:t xml:space="preserve">In </w:t>
      </w:r>
      <w:r w:rsidR="00BA0142">
        <w:t xml:space="preserve">these </w:t>
      </w:r>
      <w:r>
        <w:t>diagram</w:t>
      </w:r>
      <w:r w:rsidR="00BA0142">
        <w:t>s</w:t>
      </w:r>
      <w:r>
        <w:t xml:space="preserve"> class</w:t>
      </w:r>
      <w:r w:rsidR="00BA0142">
        <w:t>es</w:t>
      </w:r>
      <w:r w:rsidR="0052620D">
        <w:t xml:space="preserve"> might </w:t>
      </w:r>
      <w:r w:rsidRPr="0052620D">
        <w:t xml:space="preserve">usually </w:t>
      </w:r>
      <w:r w:rsidR="005D6F18">
        <w:t>look like that.</w:t>
      </w:r>
    </w:p>
    <w:p w:rsidR="001C18C1" w:rsidRDefault="001C18C1" w:rsidP="00591196"/>
    <w:p w:rsidR="005D6F18" w:rsidRDefault="008A4DA6" w:rsidP="007F6527">
      <w:r>
        <w:t xml:space="preserve">It may be an idea that if </w:t>
      </w:r>
      <w:r w:rsidR="005D6F18">
        <w:t>a</w:t>
      </w:r>
      <w:r w:rsidR="00B30E30">
        <w:t xml:space="preserve"> symbol</w:t>
      </w:r>
      <w:r>
        <w:t xml:space="preserve"> </w:t>
      </w:r>
      <w:r w:rsidR="00C741B7">
        <w:t>serves</w:t>
      </w:r>
      <w:r w:rsidR="00B30E30">
        <w:t xml:space="preserve"> as another object’s class, </w:t>
      </w:r>
      <w:r>
        <w:t xml:space="preserve">but also </w:t>
      </w:r>
      <w:r w:rsidR="005D6F18" w:rsidRPr="008A4DA6">
        <w:t xml:space="preserve">is </w:t>
      </w:r>
      <w:r w:rsidR="005D6F18">
        <w:t xml:space="preserve">referenced as an object, </w:t>
      </w:r>
      <w:r w:rsidR="00452981" w:rsidRPr="00A806B9">
        <w:t>the</w:t>
      </w:r>
      <w:r w:rsidR="005D6F18" w:rsidRPr="00A806B9">
        <w:t xml:space="preserve"> </w:t>
      </w:r>
      <w:r w:rsidR="005D6F18">
        <w:t xml:space="preserve">symbol </w:t>
      </w:r>
      <w:r w:rsidR="00A806B9">
        <w:t xml:space="preserve">would </w:t>
      </w:r>
      <w:r w:rsidR="00C741B7">
        <w:t>get a</w:t>
      </w:r>
      <w:r w:rsidR="005D6F18">
        <w:t xml:space="preserve"> double border</w:t>
      </w:r>
      <w:r w:rsidR="00937946">
        <w:t xml:space="preserve"> to maybe</w:t>
      </w:r>
      <w:r w:rsidR="005D6F18">
        <w:t xml:space="preserve"> </w:t>
      </w:r>
      <w:r w:rsidR="00937946" w:rsidRPr="00937946">
        <w:t xml:space="preserve">indicate </w:t>
      </w:r>
      <w:r w:rsidR="005D6F18">
        <w:t>its dual</w:t>
      </w:r>
      <w:r w:rsidR="00937946">
        <w:t xml:space="preserve"> role</w:t>
      </w:r>
      <w:r w:rsidR="005D6F18">
        <w:t xml:space="preserve"> </w:t>
      </w:r>
      <w:r w:rsidR="00B30E30">
        <w:t xml:space="preserve">as </w:t>
      </w:r>
      <w:r w:rsidR="00B30E30" w:rsidRPr="00937946">
        <w:t>both</w:t>
      </w:r>
      <w:r w:rsidR="00B30E30" w:rsidRPr="00C42E3D">
        <w:rPr>
          <w:color w:val="FF0000"/>
        </w:rPr>
        <w:t xml:space="preserve"> </w:t>
      </w:r>
      <w:r w:rsidR="00B30E30">
        <w:t>an object and a class.</w:t>
      </w:r>
    </w:p>
    <w:p w:rsidR="005D6F18" w:rsidRDefault="005D6F18" w:rsidP="00591196"/>
    <w:p w:rsidR="005D6F18" w:rsidRDefault="001E5DEF" w:rsidP="005D6F18">
      <w:pPr>
        <w:ind w:left="852"/>
      </w:pPr>
      <w:r>
        <w:rPr>
          <w:noProof/>
        </w:rPr>
        <w:drawing>
          <wp:inline distT="0" distB="0" distL="0" distR="0">
            <wp:extent cx="404495" cy="404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p w:rsidR="002907C7" w:rsidRDefault="002907C7" w:rsidP="002907C7"/>
    <w:p w:rsidR="002907C7" w:rsidRDefault="008A4DA6" w:rsidP="002907C7">
      <w:r>
        <w:t>But perhaps just a dashed border is more appropriate after all, since its primary role seems to be a class</w:t>
      </w:r>
      <w:r w:rsidR="004453B9">
        <w:t>.</w:t>
      </w:r>
      <w:r>
        <w:t xml:space="preserve"> </w:t>
      </w:r>
      <w:r w:rsidR="004453B9">
        <w:t>I</w:t>
      </w:r>
      <w:r w:rsidR="002907C7">
        <w:t>t</w:t>
      </w:r>
      <w:r>
        <w:t xml:space="preserve"> might be </w:t>
      </w:r>
      <w:r w:rsidR="002907C7">
        <w:t xml:space="preserve">a class, </w:t>
      </w:r>
      <w:r w:rsidR="002907C7" w:rsidRPr="008A4DA6">
        <w:t>but</w:t>
      </w:r>
      <w:r w:rsidR="002907C7" w:rsidRPr="005535F7">
        <w:rPr>
          <w:color w:val="FF0000"/>
        </w:rPr>
        <w:t xml:space="preserve"> </w:t>
      </w:r>
      <w:r w:rsidR="002907C7">
        <w:t>there</w:t>
      </w:r>
      <w:r>
        <w:t xml:space="preserve"> might also be </w:t>
      </w:r>
      <w:r w:rsidR="002907C7" w:rsidRPr="002907C7">
        <w:rPr>
          <w:i/>
        </w:rPr>
        <w:t xml:space="preserve">references </w:t>
      </w:r>
      <w:r w:rsidR="002907C7">
        <w:t>to</w:t>
      </w:r>
      <w:r>
        <w:t xml:space="preserve"> that</w:t>
      </w:r>
      <w:r w:rsidR="002907C7">
        <w:t xml:space="preserve"> class (</w:t>
      </w:r>
      <w:r>
        <w:t xml:space="preserve">which might be </w:t>
      </w:r>
      <w:r w:rsidR="002907C7" w:rsidRPr="008A4DA6">
        <w:t xml:space="preserve">established </w:t>
      </w:r>
      <w:r w:rsidR="002907C7">
        <w:t xml:space="preserve">with an object redirection to </w:t>
      </w:r>
      <w:r w:rsidRPr="008A4DA6">
        <w:t xml:space="preserve">that </w:t>
      </w:r>
      <w:r w:rsidR="002907C7">
        <w:t>class).</w:t>
      </w:r>
    </w:p>
    <w:p w:rsidR="00324DE9" w:rsidRDefault="00324DE9" w:rsidP="00324DE9">
      <w:pPr>
        <w:pStyle w:val="Heading3"/>
      </w:pPr>
      <w:r>
        <w:t xml:space="preserve">Class </w:t>
      </w:r>
      <w:r w:rsidR="00973C04">
        <w:t>Redirection</w:t>
      </w:r>
    </w:p>
    <w:p w:rsidR="00324DE9" w:rsidRDefault="00324DE9" w:rsidP="00324DE9">
      <w:r>
        <w:t>An object’s</w:t>
      </w:r>
      <w:r w:rsidR="003A0627">
        <w:t xml:space="preserve"> pointing out its class</w:t>
      </w:r>
      <w:r>
        <w:t>,</w:t>
      </w:r>
      <w:r w:rsidR="003A0627">
        <w:t xml:space="preserve"> might be </w:t>
      </w:r>
      <w:r>
        <w:t xml:space="preserve">called a class </w:t>
      </w:r>
      <w:r w:rsidR="00973C04">
        <w:t>redirections</w:t>
      </w:r>
      <w:r>
        <w:t>.</w:t>
      </w:r>
    </w:p>
    <w:p w:rsidR="00324DE9" w:rsidRDefault="00324DE9" w:rsidP="00591196"/>
    <w:p w:rsidR="00324DE9" w:rsidRDefault="00324DE9" w:rsidP="00324DE9">
      <w:r>
        <w:t>It</w:t>
      </w:r>
      <w:r w:rsidR="002D60CC">
        <w:t xml:space="preserve"> might be</w:t>
      </w:r>
      <w:r>
        <w:t xml:space="preserve"> expressed in a diagram by connecting an object symbol to its class with a dashed line:</w:t>
      </w:r>
    </w:p>
    <w:p w:rsidR="00324DE9" w:rsidRDefault="00324DE9" w:rsidP="00591196"/>
    <w:p w:rsidR="00324DE9" w:rsidRDefault="00324DE9" w:rsidP="00324DE9">
      <w:pPr>
        <w:ind w:left="852"/>
      </w:pPr>
      <w:r>
        <w:rPr>
          <w:noProof/>
        </w:rPr>
        <w:drawing>
          <wp:inline distT="0" distB="0" distL="0" distR="0" wp14:anchorId="39397A8A" wp14:editId="6D1EE44F">
            <wp:extent cx="1192530" cy="4229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192530" cy="422910"/>
                    </a:xfrm>
                    <a:prstGeom prst="rect">
                      <a:avLst/>
                    </a:prstGeom>
                    <a:noFill/>
                    <a:ln>
                      <a:noFill/>
                    </a:ln>
                  </pic:spPr>
                </pic:pic>
              </a:graphicData>
            </a:graphic>
          </wp:inline>
        </w:drawing>
      </w:r>
    </w:p>
    <w:p w:rsidR="00324DE9" w:rsidRDefault="00324DE9" w:rsidP="00591196"/>
    <w:p w:rsidR="00324DE9" w:rsidRDefault="00452981" w:rsidP="00324DE9">
      <w:r w:rsidRPr="006745FA">
        <w:t>The</w:t>
      </w:r>
      <w:r w:rsidR="00324DE9">
        <w:t xml:space="preserve"> object on </w:t>
      </w:r>
      <w:r w:rsidRPr="006745FA">
        <w:t>the</w:t>
      </w:r>
      <w:r w:rsidR="00324DE9">
        <w:t xml:space="preserve"> left</w:t>
      </w:r>
      <w:r w:rsidR="007441FB">
        <w:t xml:space="preserve"> </w:t>
      </w:r>
      <w:r w:rsidR="00BF78A0">
        <w:t xml:space="preserve">might then </w:t>
      </w:r>
      <w:r w:rsidR="007441FB">
        <w:t>have the</w:t>
      </w:r>
      <w:r w:rsidR="00324DE9">
        <w:t xml:space="preserve"> class on </w:t>
      </w:r>
      <w:r w:rsidRPr="007441FB">
        <w:t>the</w:t>
      </w:r>
      <w:r w:rsidR="00324DE9">
        <w:t xml:space="preserve"> right.</w:t>
      </w:r>
    </w:p>
    <w:p w:rsidR="00811941" w:rsidRDefault="000D4871" w:rsidP="00811941">
      <w:pPr>
        <w:pStyle w:val="Heading3"/>
      </w:pPr>
      <w:r>
        <w:t>Commands and Classes Loosely Coupled</w:t>
      </w:r>
    </w:p>
    <w:p w:rsidR="00811941" w:rsidRDefault="00811941" w:rsidP="00811941">
      <w:pPr>
        <w:pStyle w:val="Heading4"/>
      </w:pPr>
      <w:r>
        <w:t>Concept</w:t>
      </w:r>
    </w:p>
    <w:p w:rsidR="00811941" w:rsidRDefault="00811941" w:rsidP="00811941">
      <w:r>
        <w:t xml:space="preserve">Objects of </w:t>
      </w:r>
      <w:r w:rsidR="00452981" w:rsidRPr="00B40C85">
        <w:t>the</w:t>
      </w:r>
      <w:r w:rsidRPr="00B40C85">
        <w:t xml:space="preserve"> same </w:t>
      </w:r>
      <w:r>
        <w:t>class</w:t>
      </w:r>
      <w:r w:rsidR="00EA497C">
        <w:t xml:space="preserve"> might</w:t>
      </w:r>
      <w:r>
        <w:t xml:space="preserve"> </w:t>
      </w:r>
      <w:r w:rsidRPr="00EA497C">
        <w:t xml:space="preserve">have </w:t>
      </w:r>
      <w:r w:rsidR="00EA497C" w:rsidRPr="00EA497C">
        <w:t xml:space="preserve">a similar </w:t>
      </w:r>
      <w:r>
        <w:t>set of commands.</w:t>
      </w:r>
    </w:p>
    <w:p w:rsidR="00811941" w:rsidRDefault="00811941" w:rsidP="00591196"/>
    <w:p w:rsidR="00CD6E87" w:rsidRDefault="008D39EA" w:rsidP="00811941">
      <w:r>
        <w:t xml:space="preserve">But one </w:t>
      </w:r>
      <w:r w:rsidR="009D2D6B">
        <w:t xml:space="preserve">particular </w:t>
      </w:r>
      <w:r w:rsidR="0075463B">
        <w:t xml:space="preserve">idea for </w:t>
      </w:r>
      <w:r w:rsidR="009D2D6B">
        <w:t xml:space="preserve">commands </w:t>
      </w:r>
      <w:r w:rsidR="00E95FE0">
        <w:t xml:space="preserve">would </w:t>
      </w:r>
      <w:r w:rsidR="009D2D6B">
        <w:t>be</w:t>
      </w:r>
      <w:r w:rsidR="0075463B">
        <w:t>,</w:t>
      </w:r>
      <w:r w:rsidR="009D2D6B">
        <w:t xml:space="preserve"> that they might </w:t>
      </w:r>
      <w:r w:rsidR="00177C48">
        <w:t xml:space="preserve">live as </w:t>
      </w:r>
      <w:r w:rsidR="009D2D6B">
        <w:t xml:space="preserve">separate entities, not part of </w:t>
      </w:r>
      <w:r w:rsidR="00B00E88">
        <w:t xml:space="preserve">a </w:t>
      </w:r>
      <w:r w:rsidR="00A66207">
        <w:t xml:space="preserve">specific </w:t>
      </w:r>
      <w:r w:rsidR="009D2D6B">
        <w:t>class.</w:t>
      </w:r>
    </w:p>
    <w:p w:rsidR="00CD6E87" w:rsidRDefault="00CD6E87" w:rsidP="00811941"/>
    <w:p w:rsidR="0068526C" w:rsidRDefault="00FD0929" w:rsidP="0068526C">
      <w:r>
        <w:t xml:space="preserve">The general idea would </w:t>
      </w:r>
      <w:r w:rsidR="00F53C0B">
        <w:t xml:space="preserve">then </w:t>
      </w:r>
      <w:r>
        <w:t>be</w:t>
      </w:r>
      <w:r w:rsidR="00F53C0B">
        <w:t>,</w:t>
      </w:r>
      <w:r>
        <w:t xml:space="preserve"> that a command would automatically be available inside a class, if </w:t>
      </w:r>
      <w:r w:rsidR="00884A5A">
        <w:t>one of its parameters matches with that class.</w:t>
      </w:r>
    </w:p>
    <w:p w:rsidR="00CD6E87" w:rsidRDefault="00CD6E87" w:rsidP="00811941"/>
    <w:p w:rsidR="00811941" w:rsidRDefault="00982528" w:rsidP="00811941">
      <w:r>
        <w:t>In this idea, w</w:t>
      </w:r>
      <w:r w:rsidR="00811941" w:rsidRPr="00085322">
        <w:t>hen</w:t>
      </w:r>
      <w:r w:rsidR="00811941" w:rsidRPr="00B0326C">
        <w:rPr>
          <w:color w:val="FF0000"/>
        </w:rPr>
        <w:t xml:space="preserve"> </w:t>
      </w:r>
      <w:r w:rsidR="00811941">
        <w:t xml:space="preserve">a parameter of a command </w:t>
      </w:r>
      <w:r w:rsidR="00085322">
        <w:t xml:space="preserve">would </w:t>
      </w:r>
      <w:r w:rsidR="00811941" w:rsidRPr="00085322">
        <w:t>not</w:t>
      </w:r>
      <w:r w:rsidR="00085322">
        <w:t xml:space="preserve"> </w:t>
      </w:r>
      <w:r w:rsidR="00085322" w:rsidRPr="00085322">
        <w:t xml:space="preserve">be </w:t>
      </w:r>
      <w:r w:rsidR="00811941">
        <w:t xml:space="preserve">given a class, </w:t>
      </w:r>
      <w:r w:rsidR="00452981" w:rsidRPr="00982528">
        <w:t>the</w:t>
      </w:r>
      <w:r w:rsidR="00811941">
        <w:t xml:space="preserve"> command</w:t>
      </w:r>
      <w:r>
        <w:t xml:space="preserve"> would be</w:t>
      </w:r>
      <w:r w:rsidR="00811941">
        <w:t xml:space="preserve"> available from </w:t>
      </w:r>
      <w:r w:rsidR="00811941" w:rsidRPr="00982528">
        <w:rPr>
          <w:i/>
          <w:iCs/>
        </w:rPr>
        <w:t>any</w:t>
      </w:r>
      <w:r w:rsidR="00811941" w:rsidRPr="00982528">
        <w:t xml:space="preserve"> </w:t>
      </w:r>
      <w:r w:rsidR="00811941">
        <w:t>object.</w:t>
      </w:r>
    </w:p>
    <w:p w:rsidR="00811941" w:rsidRDefault="00811941" w:rsidP="00591196"/>
    <w:p w:rsidR="00335D5E" w:rsidRDefault="00335D5E" w:rsidP="00335D5E">
      <w:r>
        <w:t xml:space="preserve">In this scheme, giving a parameter a specific class might </w:t>
      </w:r>
      <w:r w:rsidRPr="00CD6E87">
        <w:t>limit</w:t>
      </w:r>
      <w:r w:rsidRPr="00C61CE8">
        <w:rPr>
          <w:color w:val="FF0000"/>
        </w:rPr>
        <w:t xml:space="preserve"> </w:t>
      </w:r>
      <w:r w:rsidRPr="00F5062C">
        <w:t xml:space="preserve">the </w:t>
      </w:r>
      <w:r>
        <w:t>amount of objects that that command would appear in.</w:t>
      </w:r>
    </w:p>
    <w:p w:rsidR="0018026D" w:rsidRDefault="001B3C6D" w:rsidP="0018026D">
      <w:pPr>
        <w:pStyle w:val="Heading4"/>
      </w:pPr>
      <w:r>
        <w:t xml:space="preserve">More </w:t>
      </w:r>
      <w:r w:rsidR="0018026D">
        <w:t xml:space="preserve">Commands </w:t>
      </w:r>
      <w:r>
        <w:t xml:space="preserve">but </w:t>
      </w:r>
      <w:r w:rsidR="0018026D">
        <w:t>Grouped by Source</w:t>
      </w:r>
    </w:p>
    <w:p w:rsidR="00811941" w:rsidRDefault="00634A58" w:rsidP="006A3B24">
      <w:r>
        <w:t xml:space="preserve">This </w:t>
      </w:r>
      <w:r w:rsidR="00C4574C">
        <w:t xml:space="preserve">idea might </w:t>
      </w:r>
      <w:r w:rsidR="00D35817">
        <w:t xml:space="preserve">also </w:t>
      </w:r>
      <w:r>
        <w:t xml:space="preserve">give an object </w:t>
      </w:r>
      <w:r w:rsidR="001B3C6D">
        <w:t xml:space="preserve">more </w:t>
      </w:r>
      <w:r>
        <w:t xml:space="preserve">commands. </w:t>
      </w:r>
      <w:r w:rsidR="00EF0F30">
        <w:t>In an attempt to keep overview</w:t>
      </w:r>
      <w:r w:rsidR="00811941">
        <w:t>, commands</w:t>
      </w:r>
      <w:r w:rsidR="00EF0F30">
        <w:t xml:space="preserve"> might be</w:t>
      </w:r>
      <w:r w:rsidR="00811941">
        <w:t xml:space="preserve"> </w:t>
      </w:r>
      <w:r w:rsidR="00811941" w:rsidRPr="00EF0F30">
        <w:t>grouped</w:t>
      </w:r>
      <w:r w:rsidR="00811941" w:rsidRPr="006A3B24">
        <w:rPr>
          <w:color w:val="FF0000"/>
        </w:rPr>
        <w:t xml:space="preserve"> </w:t>
      </w:r>
      <w:r w:rsidR="00811941">
        <w:t xml:space="preserve">together inside </w:t>
      </w:r>
      <w:r w:rsidR="00EF0F30">
        <w:t>an</w:t>
      </w:r>
      <w:r w:rsidR="00811941">
        <w:t xml:space="preserve"> object. Each </w:t>
      </w:r>
      <w:r w:rsidR="009307C0">
        <w:t>source/</w:t>
      </w:r>
      <w:r w:rsidR="00811941">
        <w:t>module</w:t>
      </w:r>
      <w:r w:rsidR="00FD4E7F">
        <w:t>/library/service might add</w:t>
      </w:r>
      <w:r w:rsidR="00811941">
        <w:t xml:space="preserve"> </w:t>
      </w:r>
      <w:r w:rsidR="00FD4E7F">
        <w:t xml:space="preserve">a </w:t>
      </w:r>
      <w:r w:rsidR="00D81B8F">
        <w:t xml:space="preserve">separate </w:t>
      </w:r>
      <w:r w:rsidR="00811941">
        <w:t xml:space="preserve">group of commands inside </w:t>
      </w:r>
      <w:r w:rsidR="00FD4E7F">
        <w:t xml:space="preserve">the </w:t>
      </w:r>
      <w:r w:rsidR="00811941">
        <w:t>object</w:t>
      </w:r>
      <w:r w:rsidR="0095490A">
        <w:t xml:space="preserve">. </w:t>
      </w:r>
      <w:r w:rsidR="00A43DE7">
        <w:t xml:space="preserve">An interface symbol might set the </w:t>
      </w:r>
      <w:r w:rsidR="00CC35E3">
        <w:t>sources apart</w:t>
      </w:r>
      <w:r w:rsidR="00811941">
        <w:t xml:space="preserve">. </w:t>
      </w:r>
      <w:r w:rsidR="00811941" w:rsidRPr="00803238">
        <w:t xml:space="preserve">If </w:t>
      </w:r>
      <w:r w:rsidR="00452981" w:rsidRPr="00803238">
        <w:t>you</w:t>
      </w:r>
      <w:r w:rsidR="00811941" w:rsidRPr="00803238">
        <w:t xml:space="preserve"> </w:t>
      </w:r>
      <w:r w:rsidR="0095490A" w:rsidRPr="00803238">
        <w:t xml:space="preserve">would </w:t>
      </w:r>
      <w:r w:rsidR="00811941" w:rsidRPr="00803238">
        <w:t>n</w:t>
      </w:r>
      <w:r w:rsidR="006A3B24" w:rsidRPr="00803238">
        <w:t>o</w:t>
      </w:r>
      <w:r w:rsidR="00811941" w:rsidRPr="00803238">
        <w:t xml:space="preserve">t trust </w:t>
      </w:r>
      <w:r w:rsidR="00811941">
        <w:t xml:space="preserve">a </w:t>
      </w:r>
      <w:r w:rsidR="0095490A">
        <w:t xml:space="preserve">source, you </w:t>
      </w:r>
      <w:r w:rsidR="00D82E27">
        <w:t xml:space="preserve">may </w:t>
      </w:r>
      <w:r w:rsidR="0095490A">
        <w:t xml:space="preserve">opt not </w:t>
      </w:r>
      <w:r w:rsidR="00E71E86">
        <w:t xml:space="preserve">to </w:t>
      </w:r>
      <w:r w:rsidR="00811941" w:rsidRPr="0095490A">
        <w:t xml:space="preserve">use </w:t>
      </w:r>
      <w:r w:rsidR="00452981" w:rsidRPr="0095490A">
        <w:t>th</w:t>
      </w:r>
      <w:r w:rsidR="0095490A" w:rsidRPr="0095490A">
        <w:t>at</w:t>
      </w:r>
      <w:r w:rsidR="00811941" w:rsidRPr="0095490A">
        <w:t xml:space="preserve"> </w:t>
      </w:r>
      <w:r w:rsidR="00811941">
        <w:t>command.</w:t>
      </w:r>
    </w:p>
    <w:p w:rsidR="00811941" w:rsidRDefault="00C66A7D" w:rsidP="0018026D">
      <w:pPr>
        <w:pStyle w:val="Heading4"/>
      </w:pPr>
      <w:r>
        <w:t>Mutual Control</w:t>
      </w:r>
    </w:p>
    <w:p w:rsidR="00811941" w:rsidRDefault="00DB5F47" w:rsidP="00DB5F47">
      <w:r>
        <w:t xml:space="preserve">So the control over the commands is not only with a class, as might be classically the case, but the commands also control which classes they are available in. </w:t>
      </w:r>
      <w:r w:rsidRPr="00DF71B4">
        <w:t>You might see it as</w:t>
      </w:r>
      <w:r w:rsidR="00DF71B4" w:rsidRPr="00DF71B4">
        <w:t>:</w:t>
      </w:r>
      <w:r w:rsidRPr="00DF71B4">
        <w:t xml:space="preserve"> </w:t>
      </w:r>
      <w:r w:rsidR="00452981" w:rsidRPr="00DF71B4">
        <w:t>you</w:t>
      </w:r>
      <w:r w:rsidR="00811941" w:rsidRPr="00DF71B4">
        <w:t xml:space="preserve"> can always invent new ways to use an object</w:t>
      </w:r>
      <w:r w:rsidR="00DF71B4" w:rsidRPr="00DF71B4">
        <w:t>, to do more than what it was initially intended for.</w:t>
      </w:r>
    </w:p>
    <w:p w:rsidR="00811941" w:rsidRDefault="00AD72C6" w:rsidP="00811941">
      <w:pPr>
        <w:pStyle w:val="Heading4"/>
      </w:pPr>
      <w:r>
        <w:t xml:space="preserve">General </w:t>
      </w:r>
      <w:r w:rsidR="00811941">
        <w:t>Notation</w:t>
      </w:r>
    </w:p>
    <w:p w:rsidR="00811941" w:rsidRDefault="00811941" w:rsidP="00811941">
      <w:r>
        <w:t>A command</w:t>
      </w:r>
      <w:r w:rsidR="00633385">
        <w:t xml:space="preserve"> might be</w:t>
      </w:r>
      <w:r>
        <w:t xml:space="preserve"> executed on an object.</w:t>
      </w:r>
      <w:r w:rsidR="0050172F">
        <w:t xml:space="preserve"> This would be the suggested notation.</w:t>
      </w:r>
      <w:r w:rsidR="00737A9B">
        <w:t>:</w:t>
      </w:r>
    </w:p>
    <w:p w:rsidR="00811941" w:rsidRDefault="00811941" w:rsidP="00811941"/>
    <w:p w:rsidR="00811941" w:rsidRDefault="00811941" w:rsidP="00811941">
      <w:pPr>
        <w:ind w:left="852"/>
      </w:pPr>
      <w:r>
        <w:rPr>
          <w:noProof/>
        </w:rPr>
        <w:drawing>
          <wp:inline distT="0" distB="0" distL="0" distR="0" wp14:anchorId="3D84BB28" wp14:editId="280CC978">
            <wp:extent cx="1295400" cy="16681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295400" cy="1668145"/>
                    </a:xfrm>
                    <a:prstGeom prst="rect">
                      <a:avLst/>
                    </a:prstGeom>
                    <a:noFill/>
                    <a:ln>
                      <a:noFill/>
                    </a:ln>
                  </pic:spPr>
                </pic:pic>
              </a:graphicData>
            </a:graphic>
          </wp:inline>
        </w:drawing>
      </w:r>
    </w:p>
    <w:p w:rsidR="00AD72C6" w:rsidRDefault="00AD72C6" w:rsidP="00811941">
      <w:pPr>
        <w:ind w:left="852"/>
      </w:pPr>
    </w:p>
    <w:p w:rsidR="00AD72C6" w:rsidRDefault="00AD72C6" w:rsidP="00AD72C6">
      <w:r>
        <w:t xml:space="preserve">An attempt to clarify </w:t>
      </w:r>
      <w:r>
        <w:t xml:space="preserve">this notation </w:t>
      </w:r>
      <w:r>
        <w:t xml:space="preserve">in steps would </w:t>
      </w:r>
      <w:r w:rsidR="00737A9B">
        <w:t xml:space="preserve">now </w:t>
      </w:r>
      <w:r>
        <w:t>follow.</w:t>
      </w:r>
    </w:p>
    <w:p w:rsidR="007419F1" w:rsidRDefault="007419F1" w:rsidP="007419F1">
      <w:pPr>
        <w:pStyle w:val="Heading4"/>
      </w:pPr>
      <w:r>
        <w:t>Example</w:t>
      </w:r>
    </w:p>
    <w:p w:rsidR="00811941" w:rsidRDefault="0043173B" w:rsidP="00591196">
      <w:r>
        <w:t>The following drawing might be considered:</w:t>
      </w:r>
    </w:p>
    <w:p w:rsidR="0043173B" w:rsidRDefault="0043173B" w:rsidP="00591196"/>
    <w:p w:rsidR="00811941" w:rsidRDefault="00811941" w:rsidP="0043173B">
      <w:pPr>
        <w:ind w:left="852"/>
      </w:pPr>
      <w:r>
        <w:rPr>
          <w:noProof/>
        </w:rPr>
        <w:drawing>
          <wp:inline distT="0" distB="0" distL="0" distR="0" wp14:anchorId="0D99D591" wp14:editId="61A2CE67">
            <wp:extent cx="1750563" cy="1426957"/>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779724" cy="1450728"/>
                    </a:xfrm>
                    <a:prstGeom prst="rect">
                      <a:avLst/>
                    </a:prstGeom>
                    <a:noFill/>
                    <a:ln>
                      <a:noFill/>
                    </a:ln>
                  </pic:spPr>
                </pic:pic>
              </a:graphicData>
            </a:graphic>
          </wp:inline>
        </w:drawing>
      </w:r>
    </w:p>
    <w:p w:rsidR="0043173B" w:rsidRDefault="0043173B" w:rsidP="00591196"/>
    <w:p w:rsidR="00CD6E42" w:rsidRDefault="0043173B" w:rsidP="00591196">
      <w:r>
        <w:t>It aims to show a command definition, which would be the larger dashed square at the bottom.</w:t>
      </w:r>
      <w:r w:rsidR="00CE5ADB">
        <w:t xml:space="preserve"> </w:t>
      </w:r>
      <w:r>
        <w:t xml:space="preserve">It also </w:t>
      </w:r>
      <w:r w:rsidR="002015F3">
        <w:t xml:space="preserve">attempts </w:t>
      </w:r>
      <w:r>
        <w:t>to show an object without a class</w:t>
      </w:r>
      <w:r w:rsidR="00351D52">
        <w:t xml:space="preserve">: </w:t>
      </w:r>
      <w:r>
        <w:t>the circle on the left.</w:t>
      </w:r>
      <w:r w:rsidR="00CE5ADB">
        <w:t xml:space="preserve"> </w:t>
      </w:r>
      <w:r>
        <w:t xml:space="preserve">It </w:t>
      </w:r>
      <w:r w:rsidR="00796EB3">
        <w:t xml:space="preserve">also tries to </w:t>
      </w:r>
      <w:r>
        <w:t>show a</w:t>
      </w:r>
      <w:r w:rsidR="00351D52">
        <w:t xml:space="preserve"> second </w:t>
      </w:r>
      <w:r>
        <w:t>object: the circle on the right.</w:t>
      </w:r>
      <w:r w:rsidR="00CE5ADB">
        <w:t xml:space="preserve"> </w:t>
      </w:r>
      <w:r w:rsidR="00F25490">
        <w:t xml:space="preserve">The object on the right </w:t>
      </w:r>
      <w:r>
        <w:t xml:space="preserve">would point </w:t>
      </w:r>
      <w:r w:rsidR="000660A6">
        <w:t xml:space="preserve">to </w:t>
      </w:r>
      <w:r w:rsidR="00796EB3">
        <w:t xml:space="preserve">a </w:t>
      </w:r>
      <w:r w:rsidR="00DC12FF">
        <w:t>class</w:t>
      </w:r>
      <w:r w:rsidR="008220CB">
        <w:t xml:space="preserve"> </w:t>
      </w:r>
      <w:r w:rsidR="000660A6">
        <w:t xml:space="preserve">using </w:t>
      </w:r>
      <w:r w:rsidR="008220CB">
        <w:t xml:space="preserve">a dashed line, connected to the </w:t>
      </w:r>
      <w:r w:rsidR="006B3506">
        <w:t>dashed circle in the top-middle part of the picture.</w:t>
      </w:r>
      <w:r w:rsidR="00CE5ADB">
        <w:t xml:space="preserve"> </w:t>
      </w:r>
      <w:r w:rsidR="00CD6E42">
        <w:t>The dashed circle in the top-middle part would be a class.</w:t>
      </w:r>
    </w:p>
    <w:p w:rsidR="000B5001" w:rsidRDefault="000B5001" w:rsidP="000B5001">
      <w:pPr>
        <w:pStyle w:val="Heading4"/>
      </w:pPr>
      <w:r>
        <w:t>Parameter without a Class</w:t>
      </w:r>
    </w:p>
    <w:p w:rsidR="00811941" w:rsidRDefault="00811941" w:rsidP="00811941">
      <w:r w:rsidRPr="00796E69">
        <w:t xml:space="preserve">When </w:t>
      </w:r>
      <w:r>
        <w:t>a parameter</w:t>
      </w:r>
      <w:r w:rsidR="00FD1D9F">
        <w:t xml:space="preserve"> might be</w:t>
      </w:r>
      <w:r>
        <w:t xml:space="preserve"> added to </w:t>
      </w:r>
      <w:r w:rsidR="00452981" w:rsidRPr="004A519E">
        <w:t>the</w:t>
      </w:r>
      <w:r w:rsidRPr="004A519E">
        <w:t xml:space="preserve"> </w:t>
      </w:r>
      <w:r>
        <w:t>command, and</w:t>
      </w:r>
      <w:r w:rsidR="004A519E">
        <w:t xml:space="preserve"> that parameter would not have a class,</w:t>
      </w:r>
      <w:r>
        <w:t xml:space="preserve"> </w:t>
      </w:r>
      <w:r w:rsidR="00452981" w:rsidRPr="004A519E">
        <w:t>the</w:t>
      </w:r>
      <w:r w:rsidRPr="004A519E">
        <w:t xml:space="preserve"> </w:t>
      </w:r>
      <w:r>
        <w:t>following</w:t>
      </w:r>
      <w:r w:rsidR="004A519E">
        <w:t xml:space="preserve"> might happen</w:t>
      </w:r>
      <w:r>
        <w:t>:</w:t>
      </w:r>
    </w:p>
    <w:p w:rsidR="00811941" w:rsidRDefault="00811941" w:rsidP="00591196"/>
    <w:p w:rsidR="00811941" w:rsidRDefault="00811941" w:rsidP="00811941">
      <w:pPr>
        <w:ind w:left="852"/>
      </w:pPr>
      <w:r>
        <w:rPr>
          <w:noProof/>
        </w:rPr>
        <w:drawing>
          <wp:inline distT="0" distB="0" distL="0" distR="0" wp14:anchorId="3DD51E22" wp14:editId="33F1DA97">
            <wp:extent cx="1784791" cy="1422459"/>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02737" cy="1436762"/>
                    </a:xfrm>
                    <a:prstGeom prst="rect">
                      <a:avLst/>
                    </a:prstGeom>
                    <a:noFill/>
                    <a:ln>
                      <a:noFill/>
                    </a:ln>
                  </pic:spPr>
                </pic:pic>
              </a:graphicData>
            </a:graphic>
          </wp:inline>
        </w:drawing>
      </w:r>
    </w:p>
    <w:p w:rsidR="00811941" w:rsidRDefault="00811941" w:rsidP="00591196"/>
    <w:p w:rsidR="0015373E" w:rsidRDefault="0037151F" w:rsidP="00591196">
      <w:r>
        <w:t>The command definition at the bottom would be given a circle inside it</w:t>
      </w:r>
      <w:r w:rsidR="00A26D67">
        <w:t xml:space="preserve">. That would represent </w:t>
      </w:r>
      <w:r>
        <w:t xml:space="preserve">the </w:t>
      </w:r>
      <w:r w:rsidR="00917FA8">
        <w:t xml:space="preserve">new </w:t>
      </w:r>
      <w:r>
        <w:t>parameter.</w:t>
      </w:r>
      <w:r w:rsidR="001C08BE">
        <w:t xml:space="preserve"> </w:t>
      </w:r>
      <w:r w:rsidR="00256675" w:rsidRPr="00256675">
        <w:t xml:space="preserve">The </w:t>
      </w:r>
      <w:r>
        <w:t xml:space="preserve">parameter </w:t>
      </w:r>
      <w:r w:rsidR="00256675">
        <w:t xml:space="preserve">would have </w:t>
      </w:r>
      <w:r w:rsidRPr="00683F6C">
        <w:rPr>
          <w:i/>
          <w:iCs/>
        </w:rPr>
        <w:t>no</w:t>
      </w:r>
      <w:r w:rsidRPr="00683F6C">
        <w:rPr>
          <w:i/>
          <w:iCs/>
          <w:color w:val="FF0000"/>
        </w:rPr>
        <w:t xml:space="preserve"> </w:t>
      </w:r>
      <w:r w:rsidRPr="00683F6C">
        <w:rPr>
          <w:i/>
          <w:iCs/>
        </w:rPr>
        <w:t>class</w:t>
      </w:r>
      <w:r w:rsidR="00917FA8">
        <w:t xml:space="preserve"> yet</w:t>
      </w:r>
      <w:r w:rsidR="00A65248">
        <w:t xml:space="preserve"> here</w:t>
      </w:r>
      <w:r>
        <w:t>,</w:t>
      </w:r>
      <w:r>
        <w:t xml:space="preserve"> </w:t>
      </w:r>
      <w:r w:rsidR="00256675">
        <w:t xml:space="preserve">so </w:t>
      </w:r>
      <w:r>
        <w:t xml:space="preserve">a </w:t>
      </w:r>
      <w:r w:rsidRPr="0037151F">
        <w:t>square</w:t>
      </w:r>
      <w:r w:rsidR="00972799">
        <w:t xml:space="preserve"> </w:t>
      </w:r>
      <w:r>
        <w:t xml:space="preserve">command </w:t>
      </w:r>
      <w:r>
        <w:t xml:space="preserve">symbol would appear in </w:t>
      </w:r>
      <w:r w:rsidRPr="00683F6C">
        <w:rPr>
          <w:i/>
          <w:iCs/>
        </w:rPr>
        <w:t>each</w:t>
      </w:r>
      <w:r>
        <w:t xml:space="preserve"> object and in the class.</w:t>
      </w:r>
      <w:r w:rsidR="00E669B2">
        <w:t xml:space="preserve"> The small squares all </w:t>
      </w:r>
      <w:r w:rsidR="00576CA9">
        <w:t xml:space="preserve">have lines </w:t>
      </w:r>
      <w:r w:rsidR="00E669B2">
        <w:t>to the large square at the bottom</w:t>
      </w:r>
      <w:r w:rsidR="008E2516">
        <w:t xml:space="preserve">. That would indicate </w:t>
      </w:r>
      <w:r w:rsidR="00AC5910">
        <w:t xml:space="preserve">the smaller squares would be </w:t>
      </w:r>
      <w:r w:rsidR="003E7431">
        <w:t xml:space="preserve">the same command </w:t>
      </w:r>
      <w:r w:rsidR="008E2516">
        <w:t>definition</w:t>
      </w:r>
      <w:r w:rsidR="00AC5910">
        <w:t xml:space="preserve"> as the large one at the bottom</w:t>
      </w:r>
      <w:r w:rsidR="008E2516">
        <w:t>.</w:t>
      </w:r>
      <w:r w:rsidR="00562674">
        <w:t xml:space="preserve"> </w:t>
      </w:r>
    </w:p>
    <w:p w:rsidR="00816CB5" w:rsidRDefault="00816CB5" w:rsidP="00591196"/>
    <w:p w:rsidR="0037151F" w:rsidRDefault="00832D0B" w:rsidP="00591196">
      <w:r>
        <w:t>(</w:t>
      </w:r>
      <w:r w:rsidR="00562674">
        <w:t xml:space="preserve">That </w:t>
      </w:r>
      <w:r w:rsidR="000E60B8">
        <w:t xml:space="preserve">the middle </w:t>
      </w:r>
      <w:r w:rsidR="00562674">
        <w:t xml:space="preserve">line is dashed, may have been </w:t>
      </w:r>
      <w:r w:rsidR="00CE5750">
        <w:t xml:space="preserve">more of </w:t>
      </w:r>
      <w:r w:rsidR="00562674">
        <w:t>a stylistic choice in an attempt to distinguish static structure from object structure by dashed lines versus solid lines.</w:t>
      </w:r>
      <w:r w:rsidR="00DC326A">
        <w:t xml:space="preserve"> </w:t>
      </w:r>
      <w:r w:rsidR="009B35E2">
        <w:t xml:space="preserve">The lines </w:t>
      </w:r>
      <w:r w:rsidR="009B35E2" w:rsidRPr="00DC326A">
        <w:t>could</w:t>
      </w:r>
      <w:r w:rsidR="009B35E2" w:rsidRPr="00B65CB2">
        <w:rPr>
          <w:color w:val="FF0000"/>
        </w:rPr>
        <w:t xml:space="preserve"> </w:t>
      </w:r>
      <w:r w:rsidR="009B35E2">
        <w:t>have been drawn with a solid line.</w:t>
      </w:r>
      <w:r w:rsidR="009B35E2">
        <w:t xml:space="preserve"> Another choice could be for </w:t>
      </w:r>
      <w:r w:rsidR="00290426">
        <w:t xml:space="preserve">more symbols </w:t>
      </w:r>
      <w:r w:rsidR="009B35E2">
        <w:t xml:space="preserve">to be </w:t>
      </w:r>
      <w:r w:rsidR="00290426">
        <w:t>drawn with dashed lines</w:t>
      </w:r>
      <w:r w:rsidR="009B35E2">
        <w:t>, for more (</w:t>
      </w:r>
      <w:r w:rsidR="0015373E">
        <w:t>intuitive</w:t>
      </w:r>
      <w:r w:rsidR="009B35E2">
        <w:t>) separation between static structure and object structure</w:t>
      </w:r>
      <w:r w:rsidR="00290426">
        <w:t>.</w:t>
      </w:r>
      <w:r w:rsidR="008246AF">
        <w:t xml:space="preserve"> Dashed shapes might not have an exact definition or meaning yet</w:t>
      </w:r>
      <w:r w:rsidR="008535A4">
        <w:t>, so there may be freedom of choice there</w:t>
      </w:r>
      <w:r w:rsidR="008246AF">
        <w:t>.</w:t>
      </w:r>
      <w:r w:rsidR="00290426">
        <w:t>)</w:t>
      </w:r>
    </w:p>
    <w:p w:rsidR="00654A1D" w:rsidRDefault="00654A1D" w:rsidP="00591196"/>
    <w:p w:rsidR="00811941" w:rsidRDefault="008A427E" w:rsidP="00811941">
      <w:r>
        <w:t>So c</w:t>
      </w:r>
      <w:r w:rsidR="00D551CC">
        <w:t>ommand symbols would have appeared in each of the objects and in the class as well.</w:t>
      </w:r>
      <w:r w:rsidR="00AF0A31">
        <w:t xml:space="preserve"> </w:t>
      </w:r>
      <w:r w:rsidR="00C303FF">
        <w:t xml:space="preserve">With </w:t>
      </w:r>
      <w:r w:rsidR="000D3974">
        <w:t xml:space="preserve">this idea, </w:t>
      </w:r>
      <w:r w:rsidR="00AF0A31">
        <w:t xml:space="preserve">a </w:t>
      </w:r>
      <w:r w:rsidR="00811941">
        <w:t>command</w:t>
      </w:r>
      <w:r w:rsidR="009B5871">
        <w:t xml:space="preserve"> </w:t>
      </w:r>
      <w:r w:rsidR="00AF0A31">
        <w:t xml:space="preserve">might </w:t>
      </w:r>
      <w:r w:rsidR="00CC609D">
        <w:t xml:space="preserve">quickly </w:t>
      </w:r>
      <w:r w:rsidR="00AF0A31">
        <w:t>be</w:t>
      </w:r>
      <w:r w:rsidR="00CC609D">
        <w:t>come</w:t>
      </w:r>
      <w:r w:rsidR="00AF0A31">
        <w:t xml:space="preserve"> </w:t>
      </w:r>
      <w:r w:rsidR="003B366B">
        <w:t>very</w:t>
      </w:r>
      <w:r w:rsidR="00FF26B0">
        <w:t xml:space="preserve"> </w:t>
      </w:r>
      <w:r w:rsidR="00811941" w:rsidRPr="009B5871">
        <w:t xml:space="preserve">present </w:t>
      </w:r>
      <w:r w:rsidR="00811941">
        <w:t xml:space="preserve">in </w:t>
      </w:r>
      <w:r w:rsidR="00452981" w:rsidRPr="00EA1417">
        <w:t>the</w:t>
      </w:r>
      <w:r w:rsidR="00811941">
        <w:t xml:space="preserve"> system, </w:t>
      </w:r>
      <w:r w:rsidR="00DA059B">
        <w:t>whe</w:t>
      </w:r>
      <w:r w:rsidR="00FF104D">
        <w:t>re</w:t>
      </w:r>
      <w:r w:rsidR="00DA059B">
        <w:t xml:space="preserve"> it </w:t>
      </w:r>
      <w:r w:rsidR="00AC7865">
        <w:t>might</w:t>
      </w:r>
      <w:r w:rsidR="00811941">
        <w:t xml:space="preserve"> be executed on any object.</w:t>
      </w:r>
    </w:p>
    <w:p w:rsidR="000B5001" w:rsidRDefault="000B5001" w:rsidP="000B5001">
      <w:pPr>
        <w:pStyle w:val="Heading4"/>
      </w:pPr>
      <w:r>
        <w:t>Parameter with a Class</w:t>
      </w:r>
    </w:p>
    <w:p w:rsidR="00811941" w:rsidRDefault="009A370D" w:rsidP="00811941">
      <w:r w:rsidRPr="009A370D">
        <w:t xml:space="preserve">When assigning </w:t>
      </w:r>
      <w:r w:rsidR="00811941">
        <w:t>a class to</w:t>
      </w:r>
      <w:r>
        <w:t xml:space="preserve"> a</w:t>
      </w:r>
      <w:r w:rsidR="00811941">
        <w:t xml:space="preserve"> parameter,</w:t>
      </w:r>
      <w:r>
        <w:t xml:space="preserve"> </w:t>
      </w:r>
      <w:r w:rsidR="00811941" w:rsidRPr="009A370D">
        <w:t xml:space="preserve">then </w:t>
      </w:r>
      <w:r w:rsidR="00452981" w:rsidRPr="009A370D">
        <w:t>the</w:t>
      </w:r>
      <w:r w:rsidR="00811941" w:rsidRPr="009A370D">
        <w:t xml:space="preserve"> </w:t>
      </w:r>
      <w:r w:rsidR="00811941">
        <w:t xml:space="preserve">command </w:t>
      </w:r>
      <w:r>
        <w:t xml:space="preserve">might </w:t>
      </w:r>
      <w:r w:rsidR="00811941" w:rsidRPr="009A370D">
        <w:t xml:space="preserve">only </w:t>
      </w:r>
      <w:r w:rsidR="00811941">
        <w:t>be available from objects of that class.</w:t>
      </w:r>
      <w:r w:rsidR="008F47AF">
        <w:t xml:space="preserve"> This may limit the amount of objects the command would be available in:</w:t>
      </w:r>
    </w:p>
    <w:p w:rsidR="00811941" w:rsidRDefault="00811941" w:rsidP="00591196"/>
    <w:p w:rsidR="00811941" w:rsidRDefault="00811941" w:rsidP="00811941">
      <w:pPr>
        <w:ind w:left="852"/>
      </w:pPr>
      <w:r>
        <w:rPr>
          <w:noProof/>
        </w:rPr>
        <w:drawing>
          <wp:inline distT="0" distB="0" distL="0" distR="0" wp14:anchorId="605B9D55" wp14:editId="35AFB4D9">
            <wp:extent cx="1797711" cy="142783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20897" cy="1446250"/>
                    </a:xfrm>
                    <a:prstGeom prst="rect">
                      <a:avLst/>
                    </a:prstGeom>
                    <a:noFill/>
                    <a:ln>
                      <a:noFill/>
                    </a:ln>
                  </pic:spPr>
                </pic:pic>
              </a:graphicData>
            </a:graphic>
          </wp:inline>
        </w:drawing>
      </w:r>
    </w:p>
    <w:p w:rsidR="00811941" w:rsidRDefault="00811941" w:rsidP="00591196"/>
    <w:p w:rsidR="008F47AF" w:rsidRDefault="008F47AF" w:rsidP="00591196">
      <w:r>
        <w:t>Th</w:t>
      </w:r>
      <w:r w:rsidR="009E19EE">
        <w:t>e</w:t>
      </w:r>
      <w:r>
        <w:t xml:space="preserve"> image attempts to show some differences </w:t>
      </w:r>
      <w:r w:rsidR="00A5078A">
        <w:t xml:space="preserve">compared to </w:t>
      </w:r>
      <w:r>
        <w:t xml:space="preserve">the previous image. The </w:t>
      </w:r>
      <w:r w:rsidR="005E795A">
        <w:t xml:space="preserve">small </w:t>
      </w:r>
      <w:r>
        <w:t xml:space="preserve">circle in the </w:t>
      </w:r>
      <w:r w:rsidR="005E795A">
        <w:t xml:space="preserve">large </w:t>
      </w:r>
      <w:r>
        <w:t xml:space="preserve">square now has a </w:t>
      </w:r>
      <w:r w:rsidR="005E795A">
        <w:t xml:space="preserve">dashed </w:t>
      </w:r>
      <w:r>
        <w:t xml:space="preserve">class line pointing to the </w:t>
      </w:r>
      <w:r w:rsidR="008237CD">
        <w:t xml:space="preserve">dashed </w:t>
      </w:r>
      <w:r>
        <w:t xml:space="preserve">class circle at the top. What also seems to have happened, is that this made the object circle on the left </w:t>
      </w:r>
      <w:r w:rsidR="00380D46">
        <w:t xml:space="preserve">not have </w:t>
      </w:r>
      <w:r>
        <w:t>the command</w:t>
      </w:r>
      <w:r w:rsidR="00380D46">
        <w:t xml:space="preserve"> anymore</w:t>
      </w:r>
      <w:r>
        <w:t>.</w:t>
      </w:r>
      <w:r w:rsidR="00380D46">
        <w:t xml:space="preserve"> The circle on the left</w:t>
      </w:r>
      <w:r>
        <w:t xml:space="preserve"> no longer seems to participate, because it does not have the class associated with the command.</w:t>
      </w:r>
    </w:p>
    <w:p w:rsidR="00212749" w:rsidRDefault="00212749" w:rsidP="00212749">
      <w:pPr>
        <w:pStyle w:val="Heading4"/>
      </w:pPr>
      <w:r>
        <w:t>Line Merge</w:t>
      </w:r>
    </w:p>
    <w:p w:rsidR="00811941" w:rsidRDefault="001E56CD" w:rsidP="001E56CD">
      <w:r>
        <w:t xml:space="preserve">The connections in the center of the image, might seem a bit crowding. </w:t>
      </w:r>
      <w:r w:rsidR="00452981" w:rsidRPr="001E56CD">
        <w:t>The</w:t>
      </w:r>
      <w:r w:rsidRPr="001E56CD">
        <w:t>se</w:t>
      </w:r>
      <w:r w:rsidR="00811941" w:rsidRPr="001E56CD">
        <w:t xml:space="preserve"> </w:t>
      </w:r>
      <w:r w:rsidR="00811941">
        <w:t>lines</w:t>
      </w:r>
      <w:r>
        <w:t xml:space="preserve"> might be</w:t>
      </w:r>
      <w:r w:rsidR="00811941">
        <w:t xml:space="preserve"> merged together</w:t>
      </w:r>
      <w:r w:rsidR="006D6C84">
        <w:t>:</w:t>
      </w:r>
    </w:p>
    <w:p w:rsidR="00811941" w:rsidRDefault="00811941" w:rsidP="00591196"/>
    <w:p w:rsidR="00811941" w:rsidRDefault="00811941" w:rsidP="00811941">
      <w:pPr>
        <w:ind w:left="852"/>
      </w:pPr>
      <w:r>
        <w:rPr>
          <w:noProof/>
        </w:rPr>
        <w:drawing>
          <wp:inline distT="0" distB="0" distL="0" distR="0" wp14:anchorId="30B9C30C" wp14:editId="617C7182">
            <wp:extent cx="1828800" cy="146507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38431" cy="1472787"/>
                    </a:xfrm>
                    <a:prstGeom prst="rect">
                      <a:avLst/>
                    </a:prstGeom>
                    <a:noFill/>
                    <a:ln>
                      <a:noFill/>
                    </a:ln>
                  </pic:spPr>
                </pic:pic>
              </a:graphicData>
            </a:graphic>
          </wp:inline>
        </w:drawing>
      </w:r>
      <w:r>
        <w:t xml:space="preserve"> </w:t>
      </w:r>
    </w:p>
    <w:p w:rsidR="00811941" w:rsidRDefault="00811941" w:rsidP="00591196"/>
    <w:p w:rsidR="006D6C84" w:rsidRDefault="006D6C84" w:rsidP="00591196">
      <w:r>
        <w:t xml:space="preserve">This might be </w:t>
      </w:r>
      <w:r>
        <w:t xml:space="preserve">less visually demanding. It might also express </w:t>
      </w:r>
      <w:r w:rsidRPr="00612563">
        <w:t>the tight</w:t>
      </w:r>
      <w:r w:rsidR="00612563" w:rsidRPr="00612563">
        <w:t>er</w:t>
      </w:r>
      <w:r w:rsidRPr="00612563">
        <w:t xml:space="preserve"> bond </w:t>
      </w:r>
      <w:r>
        <w:t xml:space="preserve">between </w:t>
      </w:r>
      <w:r w:rsidRPr="00612563">
        <w:t>the</w:t>
      </w:r>
      <w:r>
        <w:t xml:space="preserve"> command parameter and </w:t>
      </w:r>
      <w:r w:rsidRPr="00612563">
        <w:t>the</w:t>
      </w:r>
      <w:r>
        <w:t xml:space="preserve"> class command. </w:t>
      </w:r>
      <w:r w:rsidR="00D80285">
        <w:t xml:space="preserve">The two </w:t>
      </w:r>
      <w:proofErr w:type="spellStart"/>
      <w:r w:rsidR="00D80285">
        <w:t>two</w:t>
      </w:r>
      <w:proofErr w:type="spellEnd"/>
      <w:r w:rsidR="00D80285">
        <w:t xml:space="preserve"> directions.</w:t>
      </w:r>
    </w:p>
    <w:p w:rsidR="00D80285" w:rsidRDefault="00D80285" w:rsidP="00811941"/>
    <w:p w:rsidR="00D80285" w:rsidRDefault="00D80285" w:rsidP="00811941">
      <w:r>
        <w:t xml:space="preserve">This notation may be a bit ambiguous, because it suggests, that the two symbols are directly connected together, instead of two connections with an inverse relationship. An arguments to perhaps defend the perceived ambiguity, might be that an object symbol and a command symbol might never be tied together directly </w:t>
      </w:r>
      <w:r w:rsidR="00A224D6">
        <w:t xml:space="preserve">like that </w:t>
      </w:r>
      <w:r>
        <w:t>in any other case. It also seems to express the tightness of the bond. They are not independent connections: change one connection and the other one would change too.</w:t>
      </w:r>
    </w:p>
    <w:p w:rsidR="00212749" w:rsidRDefault="00212749" w:rsidP="00212749">
      <w:pPr>
        <w:pStyle w:val="Heading4"/>
      </w:pPr>
      <w:r>
        <w:t>Summary</w:t>
      </w:r>
    </w:p>
    <w:p w:rsidR="00811941" w:rsidRDefault="00811941" w:rsidP="00811941">
      <w:r>
        <w:t>So this:</w:t>
      </w:r>
    </w:p>
    <w:p w:rsidR="00811941" w:rsidRDefault="00811941" w:rsidP="00591196"/>
    <w:p w:rsidR="00811941" w:rsidRDefault="00811941" w:rsidP="00811941">
      <w:pPr>
        <w:ind w:left="852"/>
      </w:pPr>
      <w:r>
        <w:rPr>
          <w:noProof/>
        </w:rPr>
        <w:drawing>
          <wp:inline distT="0" distB="0" distL="0" distR="0" wp14:anchorId="7E1B735F" wp14:editId="7E25F9F8">
            <wp:extent cx="1809241" cy="147478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33541" cy="1494596"/>
                    </a:xfrm>
                    <a:prstGeom prst="rect">
                      <a:avLst/>
                    </a:prstGeom>
                    <a:noFill/>
                    <a:ln>
                      <a:noFill/>
                    </a:ln>
                  </pic:spPr>
                </pic:pic>
              </a:graphicData>
            </a:graphic>
          </wp:inline>
        </w:drawing>
      </w:r>
    </w:p>
    <w:p w:rsidR="00811941" w:rsidRDefault="00811941" w:rsidP="00591196"/>
    <w:p w:rsidR="00811941" w:rsidRDefault="00811941" w:rsidP="00811941">
      <w:r w:rsidRPr="00B72DF8">
        <w:t>When</w:t>
      </w:r>
      <w:r w:rsidRPr="00B344A7">
        <w:rPr>
          <w:color w:val="FF0000"/>
        </w:rPr>
        <w:t xml:space="preserve"> </w:t>
      </w:r>
      <w:r>
        <w:t>adding a parameter with a class,</w:t>
      </w:r>
      <w:r w:rsidR="00B72DF8">
        <w:t xml:space="preserve"> might turn into</w:t>
      </w:r>
      <w:r>
        <w:t xml:space="preserve"> this:</w:t>
      </w:r>
    </w:p>
    <w:p w:rsidR="00811941" w:rsidRDefault="00811941" w:rsidP="00591196"/>
    <w:p w:rsidR="00811941" w:rsidRDefault="00811941" w:rsidP="00811941">
      <w:pPr>
        <w:ind w:left="852"/>
      </w:pPr>
      <w:r>
        <w:rPr>
          <w:noProof/>
        </w:rPr>
        <w:drawing>
          <wp:inline distT="0" distB="0" distL="0" distR="0" wp14:anchorId="11F3A60B" wp14:editId="4B35ACB7">
            <wp:extent cx="1806734" cy="1447393"/>
            <wp:effectExtent l="0" t="0" r="317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34462" cy="1469606"/>
                    </a:xfrm>
                    <a:prstGeom prst="rect">
                      <a:avLst/>
                    </a:prstGeom>
                    <a:noFill/>
                    <a:ln>
                      <a:noFill/>
                    </a:ln>
                  </pic:spPr>
                </pic:pic>
              </a:graphicData>
            </a:graphic>
          </wp:inline>
        </w:drawing>
      </w:r>
    </w:p>
    <w:p w:rsidR="00811941" w:rsidRDefault="00811941" w:rsidP="00591196"/>
    <w:p w:rsidR="00811941" w:rsidRDefault="00811941" w:rsidP="00811941">
      <w:bookmarkStart w:id="0" w:name="_GoBack"/>
      <w:bookmarkEnd w:id="0"/>
      <w:r>
        <w:t>What</w:t>
      </w:r>
      <w:r w:rsidR="00215BD8">
        <w:t xml:space="preserve"> </w:t>
      </w:r>
      <w:r w:rsidR="00CD69D8">
        <w:t xml:space="preserve">would </w:t>
      </w:r>
      <w:r w:rsidR="00215BD8">
        <w:t>be visualized</w:t>
      </w:r>
      <w:r>
        <w:t xml:space="preserve"> </w:t>
      </w:r>
      <w:r w:rsidR="003862B0">
        <w:t xml:space="preserve">here, might be </w:t>
      </w:r>
      <w:r>
        <w:t xml:space="preserve">that </w:t>
      </w:r>
      <w:r w:rsidR="00452981" w:rsidRPr="00215BD8">
        <w:t>the</w:t>
      </w:r>
      <w:r>
        <w:t xml:space="preserve"> system</w:t>
      </w:r>
      <w:r w:rsidR="00215BD8">
        <w:t xml:space="preserve"> may have been</w:t>
      </w:r>
      <w:r>
        <w:t xml:space="preserve"> expanded with a connection between</w:t>
      </w:r>
      <w:r w:rsidR="00215BD8">
        <w:t xml:space="preserve"> a</w:t>
      </w:r>
      <w:r>
        <w:t xml:space="preserve"> class and</w:t>
      </w:r>
      <w:r w:rsidR="00215BD8">
        <w:t xml:space="preserve"> a</w:t>
      </w:r>
      <w:r>
        <w:t xml:space="preserve"> command, which</w:t>
      </w:r>
      <w:r w:rsidR="005B5A8F">
        <w:t xml:space="preserve"> may</w:t>
      </w:r>
      <w:r>
        <w:t xml:space="preserve"> </w:t>
      </w:r>
      <w:r w:rsidRPr="005B5A8F">
        <w:t>also</w:t>
      </w:r>
      <w:r w:rsidR="000925C9">
        <w:t xml:space="preserve"> have</w:t>
      </w:r>
      <w:r w:rsidRPr="00813D79">
        <w:rPr>
          <w:color w:val="FF0000"/>
        </w:rPr>
        <w:t xml:space="preserve"> </w:t>
      </w:r>
      <w:r w:rsidRPr="005B5A8F">
        <w:t>add</w:t>
      </w:r>
      <w:r w:rsidR="000925C9">
        <w:t>ed</w:t>
      </w:r>
      <w:r w:rsidRPr="00813D79">
        <w:rPr>
          <w:color w:val="FF0000"/>
        </w:rPr>
        <w:t xml:space="preserve"> </w:t>
      </w:r>
      <w:r w:rsidR="00452981" w:rsidRPr="005B5A8F">
        <w:t>the</w:t>
      </w:r>
      <w:r>
        <w:t xml:space="preserve"> command to </w:t>
      </w:r>
      <w:r w:rsidR="005B5A8F">
        <w:t xml:space="preserve">objects </w:t>
      </w:r>
      <w:r>
        <w:t>of that class.</w:t>
      </w:r>
    </w:p>
    <w:p w:rsidR="002D7B61" w:rsidRDefault="002D7B61" w:rsidP="00E04788">
      <w:pPr>
        <w:pStyle w:val="Heading2"/>
      </w:pPr>
      <w:r>
        <w:t>Ideas</w:t>
      </w:r>
      <w:r w:rsidR="00E04788">
        <w:t xml:space="preserve"> about Classes Main Concept</w:t>
      </w:r>
    </w:p>
    <w:p w:rsidR="002D7B61" w:rsidRDefault="002D7B61" w:rsidP="002D7B61">
      <w:smartTag w:uri="urn:schemas-microsoft-com:office:smarttags" w:element="place">
        <w:r>
          <w:t>Po</w:t>
        </w:r>
      </w:smartTag>
      <w:r>
        <w:t>inter to class of,</w:t>
      </w:r>
    </w:p>
    <w:p w:rsidR="002D7B61" w:rsidRDefault="002D7B61" w:rsidP="002D7B61">
      <w:r>
        <w:t>2008-08-17</w:t>
      </w:r>
    </w:p>
    <w:p w:rsidR="002D7B61" w:rsidRDefault="002D7B61" w:rsidP="002D7B61"/>
    <w:p w:rsidR="002D7B61" w:rsidRDefault="002D7B61" w:rsidP="002D7B61">
      <w:r>
        <w:t xml:space="preserve">Consider </w:t>
      </w:r>
      <w:r w:rsidR="00452981" w:rsidRPr="00452981">
        <w:rPr>
          <w:color w:val="FF0000"/>
        </w:rPr>
        <w:t>the*</w:t>
      </w:r>
      <w:r>
        <w:t xml:space="preserve"> notation of pointing to </w:t>
      </w:r>
      <w:r w:rsidR="00452981" w:rsidRPr="00452981">
        <w:rPr>
          <w:color w:val="FF0000"/>
        </w:rPr>
        <w:t>the*</w:t>
      </w:r>
      <w:r>
        <w:t xml:space="preserve"> class of an object reference, used in </w:t>
      </w:r>
      <w:r w:rsidR="00452981" w:rsidRPr="00452981">
        <w:rPr>
          <w:color w:val="FF0000"/>
        </w:rPr>
        <w:t>the*</w:t>
      </w:r>
      <w:r>
        <w:t xml:space="preserve"> article Class Referrers in a Diagram.</w:t>
      </w:r>
    </w:p>
    <w:p w:rsidR="002D7B61" w:rsidRPr="005D0965" w:rsidRDefault="002D7B61" w:rsidP="00591196"/>
    <w:p w:rsidR="002D7B61" w:rsidRDefault="002D7B61" w:rsidP="002D7B61">
      <w:r>
        <w:t xml:space="preserve">I need a notation for explicitly referring to a pointer or to </w:t>
      </w:r>
      <w:r w:rsidR="00452981" w:rsidRPr="00452981">
        <w:rPr>
          <w:color w:val="FF0000"/>
        </w:rPr>
        <w:t>the*</w:t>
      </w:r>
      <w:r>
        <w:t xml:space="preserve"> class of an object or to </w:t>
      </w:r>
      <w:r w:rsidR="00452981" w:rsidRPr="00452981">
        <w:rPr>
          <w:color w:val="FF0000"/>
        </w:rPr>
        <w:t>the*</w:t>
      </w:r>
      <w:r>
        <w:t xml:space="preserve"> class of an object reference.</w:t>
      </w:r>
    </w:p>
    <w:p w:rsidR="002D7B61" w:rsidRDefault="002D7B61" w:rsidP="002D7B61"/>
    <w:p w:rsidR="002D7B61" w:rsidRDefault="002D7B61" w:rsidP="002D7B61">
      <w:r>
        <w:t xml:space="preserve">Do consider that </w:t>
      </w:r>
      <w:r w:rsidR="00452981" w:rsidRPr="00452981">
        <w:rPr>
          <w:color w:val="FF0000"/>
        </w:rPr>
        <w:t>the*</w:t>
      </w:r>
      <w:r>
        <w:t xml:space="preserve"> target object in a diagram really needs to represents </w:t>
      </w:r>
      <w:r w:rsidR="00452981" w:rsidRPr="00452981">
        <w:rPr>
          <w:color w:val="FF0000"/>
        </w:rPr>
        <w:t>the*</w:t>
      </w:r>
      <w:r>
        <w:t xml:space="preserve"> object. </w:t>
      </w:r>
      <w:r w:rsidR="00452981" w:rsidRPr="00452981">
        <w:rPr>
          <w:color w:val="FF0000"/>
        </w:rPr>
        <w:t>You*</w:t>
      </w:r>
      <w:r>
        <w:t xml:space="preserve"> should not think of it as an object reference, because that will make it harder to see through </w:t>
      </w:r>
      <w:r w:rsidR="00452981" w:rsidRPr="00452981">
        <w:rPr>
          <w:color w:val="FF0000"/>
        </w:rPr>
        <w:t>the*</w:t>
      </w:r>
      <w:r>
        <w:t xml:space="preserve"> system.</w:t>
      </w:r>
    </w:p>
    <w:p w:rsidR="002D7B61" w:rsidRDefault="002D7B61" w:rsidP="002D7B61"/>
    <w:p w:rsidR="002D7B61" w:rsidRDefault="002D7B61" w:rsidP="002D7B61">
      <w:r>
        <w:t>JJ</w:t>
      </w:r>
    </w:p>
    <w:p w:rsidR="002D7B61" w:rsidRDefault="002D7B61" w:rsidP="002D7B61"/>
    <w:p w:rsidR="002D7B61" w:rsidRDefault="002D7B61" w:rsidP="002D7B61"/>
    <w:p w:rsidR="002D7B61" w:rsidRDefault="002D7B61" w:rsidP="002D7B61"/>
    <w:p w:rsidR="002D7B61" w:rsidRDefault="002D7B61" w:rsidP="002D7B61">
      <w:r>
        <w:t>2004,</w:t>
      </w:r>
    </w:p>
    <w:p w:rsidR="002D7B61" w:rsidRDefault="002D7B61" w:rsidP="002D7B61"/>
    <w:p w:rsidR="002D7B61" w:rsidRDefault="002D7B61" w:rsidP="002D7B61">
      <w:r>
        <w:t xml:space="preserve">Every of those objects has a type. </w:t>
      </w:r>
      <w:r w:rsidR="00452981" w:rsidRPr="00452981">
        <w:rPr>
          <w:color w:val="FF0000"/>
        </w:rPr>
        <w:t>The*</w:t>
      </w:r>
      <w:r>
        <w:t xml:space="preserve"> type determines </w:t>
      </w:r>
      <w:r w:rsidR="00452981" w:rsidRPr="00452981">
        <w:rPr>
          <w:color w:val="FF0000"/>
        </w:rPr>
        <w:t>the*</w:t>
      </w:r>
      <w:r>
        <w:t xml:space="preserve"> contents of </w:t>
      </w:r>
      <w:r w:rsidR="00452981" w:rsidRPr="00452981">
        <w:rPr>
          <w:color w:val="FF0000"/>
        </w:rPr>
        <w:t>the*</w:t>
      </w:r>
      <w:r>
        <w:t xml:space="preserve"> symbol. Every object of </w:t>
      </w:r>
      <w:r w:rsidR="00452981" w:rsidRPr="00452981">
        <w:rPr>
          <w:color w:val="FF0000"/>
        </w:rPr>
        <w:t>the*</w:t>
      </w:r>
      <w:r>
        <w:t xml:space="preserve"> same type has </w:t>
      </w:r>
      <w:r w:rsidR="00452981" w:rsidRPr="00452981">
        <w:rPr>
          <w:color w:val="FF0000"/>
        </w:rPr>
        <w:t>the*</w:t>
      </w:r>
      <w:r>
        <w:t xml:space="preserve"> same contents and </w:t>
      </w:r>
      <w:r w:rsidR="00452981" w:rsidRPr="00452981">
        <w:rPr>
          <w:color w:val="FF0000"/>
        </w:rPr>
        <w:t>the*</w:t>
      </w:r>
      <w:r>
        <w:t xml:space="preserve"> contents of these objects changes </w:t>
      </w:r>
      <w:proofErr w:type="spellStart"/>
      <w:r>
        <w:t>simultaniously</w:t>
      </w:r>
      <w:proofErr w:type="spellEnd"/>
      <w:r>
        <w:t xml:space="preserve"> as </w:t>
      </w:r>
      <w:r w:rsidR="00452981" w:rsidRPr="00452981">
        <w:rPr>
          <w:color w:val="FF0000"/>
        </w:rPr>
        <w:t>you*</w:t>
      </w:r>
      <w:r>
        <w:t xml:space="preserve"> edit it.</w:t>
      </w:r>
    </w:p>
    <w:p w:rsidR="002D7B61" w:rsidRDefault="002D7B61" w:rsidP="002D7B61"/>
    <w:p w:rsidR="002D7B61" w:rsidRDefault="002D7B61" w:rsidP="002D7B61">
      <w:r>
        <w:t xml:space="preserve">&lt; 2008-10-12 That is no longer true. Objects of </w:t>
      </w:r>
      <w:r w:rsidR="00452981" w:rsidRPr="00452981">
        <w:rPr>
          <w:color w:val="FF0000"/>
        </w:rPr>
        <w:t>the*</w:t>
      </w:r>
      <w:r>
        <w:t xml:space="preserve"> same class can have different contents. But what does change simultaneously, when </w:t>
      </w:r>
      <w:r w:rsidR="00452981" w:rsidRPr="00452981">
        <w:rPr>
          <w:color w:val="FF0000"/>
        </w:rPr>
        <w:t>you*</w:t>
      </w:r>
      <w:r>
        <w:t xml:space="preserve"> edit </w:t>
      </w:r>
      <w:r w:rsidR="00452981" w:rsidRPr="00452981">
        <w:rPr>
          <w:color w:val="FF0000"/>
        </w:rPr>
        <w:t>the*</w:t>
      </w:r>
      <w:r>
        <w:t xml:space="preserve"> class? &gt;</w:t>
      </w:r>
    </w:p>
    <w:p w:rsidR="002D7B61" w:rsidRDefault="002D7B61" w:rsidP="002D7B61"/>
    <w:p w:rsidR="002D7B61" w:rsidRDefault="002D7B61" w:rsidP="002D7B61">
      <w:r>
        <w:t>JJ</w:t>
      </w:r>
    </w:p>
    <w:p w:rsidR="002D7B61" w:rsidRDefault="002D7B61" w:rsidP="002D7B61"/>
    <w:p w:rsidR="002D7B61" w:rsidRDefault="002D7B61" w:rsidP="002D7B61"/>
    <w:p w:rsidR="002D7B61" w:rsidRDefault="002D7B61" w:rsidP="002D7B61">
      <w:r>
        <w:t>Classes,</w:t>
      </w:r>
    </w:p>
    <w:p w:rsidR="002D7B61" w:rsidRDefault="002D7B61" w:rsidP="002D7B61">
      <w:r>
        <w:t>2009-05-12</w:t>
      </w:r>
    </w:p>
    <w:p w:rsidR="002D7B61" w:rsidRDefault="002D7B61" w:rsidP="002D7B61"/>
    <w:p w:rsidR="002D7B61" w:rsidRDefault="002D7B61" w:rsidP="002D7B61">
      <w:r>
        <w:t xml:space="preserve">Another synonym for class is </w:t>
      </w:r>
      <w:r w:rsidRPr="00F936E9">
        <w:rPr>
          <w:i/>
        </w:rPr>
        <w:t>type</w:t>
      </w:r>
      <w:r>
        <w:t>.</w:t>
      </w:r>
    </w:p>
    <w:p w:rsidR="002D7B61" w:rsidRDefault="00452981" w:rsidP="002D7B61">
      <w:r w:rsidRPr="00452981">
        <w:rPr>
          <w:color w:val="FF0000"/>
        </w:rPr>
        <w:t>You*</w:t>
      </w:r>
      <w:r w:rsidR="002D7B61">
        <w:t xml:space="preserve"> have to mention this somewhere.</w:t>
      </w:r>
    </w:p>
    <w:p w:rsidR="002D7B61" w:rsidRDefault="002D7B61" w:rsidP="002D7B61"/>
    <w:p w:rsidR="002D7B61" w:rsidRDefault="002D7B61" w:rsidP="002D7B61">
      <w:r>
        <w:t>JJ</w:t>
      </w:r>
    </w:p>
    <w:p w:rsidR="002D7B61" w:rsidRDefault="002D7B61" w:rsidP="002D7B61"/>
    <w:p w:rsidR="002D7B61" w:rsidRDefault="002D7B61" w:rsidP="002D7B61"/>
    <w:p w:rsidR="002D7B61" w:rsidRDefault="002D7B61" w:rsidP="002D7B61"/>
    <w:p w:rsidR="002D7B61" w:rsidRDefault="002D7B61" w:rsidP="002D7B61"/>
    <w:p w:rsidR="002D7B61" w:rsidRDefault="002D7B61" w:rsidP="002D7B61"/>
    <w:p w:rsidR="002D7B61" w:rsidRDefault="002D7B61" w:rsidP="002D7B61">
      <w:r>
        <w:t>Classes,</w:t>
      </w:r>
    </w:p>
    <w:p w:rsidR="002D7B61" w:rsidRDefault="002D7B61" w:rsidP="002D7B61">
      <w:r>
        <w:t>2008-11-13</w:t>
      </w:r>
    </w:p>
    <w:p w:rsidR="002D7B61" w:rsidRDefault="002D7B61" w:rsidP="002D7B61">
      <w:r>
        <w:t xml:space="preserve"> </w:t>
      </w:r>
    </w:p>
    <w:p w:rsidR="002D7B61" w:rsidRDefault="002D7B61" w:rsidP="002D7B61">
      <w:r>
        <w:t xml:space="preserve">If </w:t>
      </w:r>
      <w:r w:rsidR="00452981" w:rsidRPr="00452981">
        <w:rPr>
          <w:color w:val="FF0000"/>
        </w:rPr>
        <w:t>you*</w:t>
      </w:r>
      <w:r>
        <w:t xml:space="preserve"> can see object usage, </w:t>
      </w:r>
      <w:r w:rsidR="00452981" w:rsidRPr="00452981">
        <w:rPr>
          <w:color w:val="FF0000"/>
        </w:rPr>
        <w:t>you*</w:t>
      </w:r>
      <w:r>
        <w:t xml:space="preserve"> can not see class-sub-object usage.</w:t>
      </w:r>
    </w:p>
    <w:p w:rsidR="002D7B61" w:rsidRDefault="00452981" w:rsidP="002D7B61">
      <w:r w:rsidRPr="00452981">
        <w:rPr>
          <w:color w:val="FF0000"/>
        </w:rPr>
        <w:t>You*</w:t>
      </w:r>
      <w:r w:rsidR="002D7B61">
        <w:t xml:space="preserve">'d have to look at </w:t>
      </w:r>
      <w:r w:rsidRPr="00452981">
        <w:rPr>
          <w:color w:val="FF0000"/>
        </w:rPr>
        <w:t>the*</w:t>
      </w:r>
      <w:r w:rsidR="002D7B61">
        <w:t xml:space="preserve"> usage of </w:t>
      </w:r>
      <w:r w:rsidRPr="00452981">
        <w:rPr>
          <w:color w:val="FF0000"/>
        </w:rPr>
        <w:t>the*</w:t>
      </w:r>
      <w:r w:rsidR="002D7B61">
        <w:t xml:space="preserve"> sub-objects of </w:t>
      </w:r>
      <w:r w:rsidRPr="00452981">
        <w:rPr>
          <w:color w:val="FF0000"/>
        </w:rPr>
        <w:t>the*</w:t>
      </w:r>
      <w:r w:rsidR="002D7B61">
        <w:t xml:space="preserve"> objects of that class,</w:t>
      </w:r>
    </w:p>
    <w:p w:rsidR="002D7B61" w:rsidRDefault="002D7B61" w:rsidP="002D7B61">
      <w:r>
        <w:t xml:space="preserve">to see </w:t>
      </w:r>
      <w:r w:rsidR="00452981" w:rsidRPr="00452981">
        <w:rPr>
          <w:color w:val="FF0000"/>
        </w:rPr>
        <w:t>the*</w:t>
      </w:r>
      <w:r>
        <w:t xml:space="preserve"> class's sub-object usage. Indirectly </w:t>
      </w:r>
      <w:r w:rsidR="00452981" w:rsidRPr="00452981">
        <w:rPr>
          <w:color w:val="FF0000"/>
        </w:rPr>
        <w:t>you*</w:t>
      </w:r>
      <w:r>
        <w:t xml:space="preserve"> will be able to see </w:t>
      </w:r>
      <w:r w:rsidR="00452981" w:rsidRPr="00452981">
        <w:rPr>
          <w:color w:val="FF0000"/>
        </w:rPr>
        <w:t>the*</w:t>
      </w:r>
      <w:r>
        <w:t xml:space="preserve"> dependency on a class's sub-object.</w:t>
      </w:r>
    </w:p>
    <w:p w:rsidR="002D7B61" w:rsidRDefault="002D7B61" w:rsidP="002D7B61">
      <w:r>
        <w:t xml:space="preserve"> </w:t>
      </w:r>
    </w:p>
    <w:p w:rsidR="002D7B61" w:rsidRDefault="002D7B61" w:rsidP="002D7B61">
      <w:r>
        <w:t xml:space="preserve">Doesn't a sub-object have a reference to </w:t>
      </w:r>
      <w:r w:rsidR="00452981" w:rsidRPr="00452981">
        <w:rPr>
          <w:color w:val="FF0000"/>
        </w:rPr>
        <w:t>the*</w:t>
      </w:r>
      <w:r>
        <w:t xml:space="preserve"> class's sub-object or does </w:t>
      </w:r>
      <w:r w:rsidR="00452981" w:rsidRPr="00452981">
        <w:rPr>
          <w:color w:val="FF0000"/>
        </w:rPr>
        <w:t>the*</w:t>
      </w:r>
      <w:r>
        <w:t xml:space="preserve"> parent</w:t>
      </w:r>
    </w:p>
    <w:p w:rsidR="002D7B61" w:rsidRDefault="002D7B61" w:rsidP="002D7B61">
      <w:r>
        <w:t xml:space="preserve">object only have a reference to </w:t>
      </w:r>
      <w:r w:rsidR="00452981" w:rsidRPr="00452981">
        <w:rPr>
          <w:color w:val="FF0000"/>
        </w:rPr>
        <w:t>the*</w:t>
      </w:r>
      <w:r>
        <w:t xml:space="preserve"> class?</w:t>
      </w:r>
    </w:p>
    <w:p w:rsidR="002D7B61" w:rsidRDefault="002D7B61" w:rsidP="002D7B61">
      <w:r>
        <w:t xml:space="preserve"> </w:t>
      </w:r>
    </w:p>
    <w:p w:rsidR="002D7B61" w:rsidRDefault="002D7B61" w:rsidP="002D7B61">
      <w:r>
        <w:t>JJ</w:t>
      </w:r>
    </w:p>
    <w:p w:rsidR="002D7B61" w:rsidRDefault="002D7B61" w:rsidP="002D7B61"/>
    <w:p w:rsidR="002D7B61" w:rsidRDefault="002D7B61" w:rsidP="002D7B61"/>
    <w:p w:rsidR="002D7B61" w:rsidRDefault="002D7B61" w:rsidP="002D7B61"/>
    <w:p w:rsidR="002D7B61" w:rsidRDefault="002D7B61" w:rsidP="002D7B61">
      <w:r>
        <w:t>Classes,</w:t>
      </w:r>
    </w:p>
    <w:p w:rsidR="002D7B61" w:rsidRDefault="002D7B61" w:rsidP="002D7B61">
      <w:r>
        <w:t>2008-11-26</w:t>
      </w:r>
    </w:p>
    <w:p w:rsidR="002D7B61" w:rsidRDefault="002D7B61" w:rsidP="002D7B61">
      <w:r>
        <w:t xml:space="preserve"> </w:t>
      </w:r>
    </w:p>
    <w:p w:rsidR="002D7B61" w:rsidRDefault="00452981" w:rsidP="002D7B61">
      <w:r w:rsidRPr="00452981">
        <w:rPr>
          <w:color w:val="FF0000"/>
        </w:rPr>
        <w:t>The*</w:t>
      </w:r>
      <w:r w:rsidR="002D7B61">
        <w:t xml:space="preserve"> remark below might give </w:t>
      </w:r>
      <w:r w:rsidRPr="00452981">
        <w:rPr>
          <w:color w:val="FF0000"/>
        </w:rPr>
        <w:t>you*</w:t>
      </w:r>
      <w:r w:rsidR="002D7B61">
        <w:t xml:space="preserve"> a clue about an exact sum-up of </w:t>
      </w:r>
      <w:r w:rsidRPr="00452981">
        <w:rPr>
          <w:color w:val="FF0000"/>
        </w:rPr>
        <w:t>the*</w:t>
      </w:r>
      <w:r w:rsidR="002D7B61">
        <w:t xml:space="preserve"> uses of classes. One of </w:t>
      </w:r>
      <w:r w:rsidRPr="00452981">
        <w:rPr>
          <w:color w:val="FF0000"/>
        </w:rPr>
        <w:t>the*</w:t>
      </w:r>
      <w:r w:rsidR="002D7B61">
        <w:t xml:space="preserve"> uses is having more than one of something. Another use is to selectively have none at all of something, so only a selection of things. Another use is being able to more easily reorganize separate units, if they are separate objects. Another use is being able to reference </w:t>
      </w:r>
      <w:r w:rsidRPr="00452981">
        <w:rPr>
          <w:color w:val="FF0000"/>
        </w:rPr>
        <w:t>the*</w:t>
      </w:r>
      <w:r w:rsidR="002D7B61">
        <w:t xml:space="preserve"> same thing from multiple places. That's not a use of classes, but a use of objects. Perhaps all of this is </w:t>
      </w:r>
      <w:r w:rsidRPr="00452981">
        <w:rPr>
          <w:color w:val="FF0000"/>
        </w:rPr>
        <w:t>the*</w:t>
      </w:r>
      <w:r w:rsidR="002D7B61">
        <w:t xml:space="preserve"> use of objects, not necessarily </w:t>
      </w:r>
      <w:r w:rsidRPr="00452981">
        <w:rPr>
          <w:color w:val="FF0000"/>
        </w:rPr>
        <w:t>the*</w:t>
      </w:r>
      <w:r w:rsidR="002D7B61">
        <w:t xml:space="preserve"> use of classes.</w:t>
      </w:r>
    </w:p>
    <w:p w:rsidR="002D7B61" w:rsidRDefault="002D7B61" w:rsidP="002D7B61">
      <w:r>
        <w:t xml:space="preserve"> </w:t>
      </w:r>
    </w:p>
    <w:p w:rsidR="002D7B61" w:rsidRPr="00661625" w:rsidRDefault="002D7B61" w:rsidP="002D7B61">
      <w:pPr>
        <w:rPr>
          <w:lang w:val="nl-NL"/>
        </w:rPr>
      </w:pPr>
      <w:r w:rsidRPr="00661625">
        <w:rPr>
          <w:lang w:val="nl-NL"/>
        </w:rPr>
        <w:t>Om van projectfases losse units van te maken, in plaats van één document, kun je makkelijker de units schuiven en rangschikken en slechts een gedeelte van de fases gebruiken, en een fase meerdere malen hergebruiken, eigenlijk precies zoals je dat met classes doet.</w:t>
      </w:r>
    </w:p>
    <w:p w:rsidR="002D7B61" w:rsidRPr="00661625" w:rsidRDefault="002D7B61" w:rsidP="002D7B61">
      <w:pPr>
        <w:rPr>
          <w:lang w:val="nl-NL"/>
        </w:rPr>
      </w:pPr>
      <w:r w:rsidRPr="00661625">
        <w:rPr>
          <w:lang w:val="nl-NL"/>
        </w:rPr>
        <w:t xml:space="preserve"> </w:t>
      </w:r>
    </w:p>
    <w:p w:rsidR="002D7B61" w:rsidRDefault="002D7B61" w:rsidP="002D7B61">
      <w:r>
        <w:t>JJ</w:t>
      </w:r>
    </w:p>
    <w:p w:rsidR="002D7B61" w:rsidRDefault="002D7B61" w:rsidP="002D7B61"/>
    <w:p w:rsidR="002D7B61" w:rsidRPr="00E34FE7" w:rsidRDefault="002D7B61" w:rsidP="002D7B61">
      <w:r w:rsidRPr="00E34FE7">
        <w:t>Classes</w:t>
      </w:r>
    </w:p>
    <w:p w:rsidR="002D7B61" w:rsidRPr="00E34FE7" w:rsidRDefault="002D7B61" w:rsidP="002D7B61">
      <w:r w:rsidRPr="00E34FE7">
        <w:t>2009-05-12</w:t>
      </w:r>
    </w:p>
    <w:p w:rsidR="002D7B61" w:rsidRPr="00E34FE7" w:rsidRDefault="002D7B61" w:rsidP="002D7B61"/>
    <w:p w:rsidR="002D7B61" w:rsidRPr="00E34FE7" w:rsidRDefault="002D7B61" w:rsidP="002D7B61">
      <w:r w:rsidRPr="00E34FE7">
        <w:t>I do not know yet how to ventilate changes to classes to their derived objects.</w:t>
      </w:r>
    </w:p>
    <w:p w:rsidR="002D7B61" w:rsidRPr="00E34FE7" w:rsidRDefault="002D7B61" w:rsidP="002D7B61"/>
    <w:p w:rsidR="002D7B61" w:rsidRPr="00E34FE7" w:rsidRDefault="002D7B61" w:rsidP="002D7B61">
      <w:r w:rsidRPr="00E34FE7">
        <w:t>JJ</w:t>
      </w:r>
    </w:p>
    <w:p w:rsidR="002839B6" w:rsidRDefault="002839B6" w:rsidP="002839B6">
      <w:pPr>
        <w:pStyle w:val="Heading2"/>
      </w:pPr>
      <w:r>
        <w:t>Ideas about Class Reference</w:t>
      </w:r>
    </w:p>
    <w:p w:rsidR="002839B6" w:rsidRDefault="002839B6" w:rsidP="002839B6">
      <w:r>
        <w:t>Class reference,</w:t>
      </w:r>
    </w:p>
    <w:p w:rsidR="002839B6" w:rsidRDefault="002839B6" w:rsidP="002839B6">
      <w:r>
        <w:t>2008-07-30</w:t>
      </w:r>
    </w:p>
    <w:p w:rsidR="002839B6" w:rsidRDefault="002839B6" w:rsidP="002839B6"/>
    <w:p w:rsidR="002839B6" w:rsidRDefault="002839B6" w:rsidP="002839B6">
      <w:r>
        <w:t>Right now I define class reference as being an object’s specification of what is its class.</w:t>
      </w:r>
    </w:p>
    <w:p w:rsidR="002839B6" w:rsidRDefault="002839B6" w:rsidP="002839B6">
      <w:r>
        <w:t xml:space="preserve">But accidently I used class reference as a pointer to a class, as being </w:t>
      </w:r>
      <w:proofErr w:type="spellStart"/>
      <w:r>
        <w:t>analogus</w:t>
      </w:r>
      <w:proofErr w:type="spellEnd"/>
      <w:r>
        <w:t xml:space="preserve"> to a command reference.</w:t>
      </w:r>
    </w:p>
    <w:p w:rsidR="002839B6" w:rsidRDefault="002839B6" w:rsidP="002839B6"/>
    <w:p w:rsidR="002839B6" w:rsidRDefault="002839B6" w:rsidP="002839B6">
      <w:r>
        <w:t>JJ</w:t>
      </w:r>
    </w:p>
    <w:p w:rsidR="002839B6" w:rsidRDefault="002839B6" w:rsidP="002839B6">
      <w:pPr>
        <w:pStyle w:val="Heading3"/>
      </w:pPr>
      <w:r>
        <w:t xml:space="preserve">Out of </w:t>
      </w:r>
      <w:r w:rsidR="00452981" w:rsidRPr="00452981">
        <w:rPr>
          <w:color w:val="FF0000"/>
        </w:rPr>
        <w:t>the*</w:t>
      </w:r>
      <w:r>
        <w:t xml:space="preserve"> original Symbol documentation</w:t>
      </w:r>
    </w:p>
    <w:p w:rsidR="002839B6" w:rsidRDefault="002839B6" w:rsidP="002839B6">
      <w:r>
        <w:t>An object symbol can also serve as its own type:</w:t>
      </w:r>
    </w:p>
    <w:p w:rsidR="002839B6" w:rsidRDefault="002839B6" w:rsidP="00591196"/>
    <w:p w:rsidR="002839B6" w:rsidRDefault="002839B6" w:rsidP="002839B6">
      <w:pPr>
        <w:jc w:val="center"/>
      </w:pPr>
      <w:r>
        <w:rPr>
          <w:noProof/>
        </w:rPr>
        <w:drawing>
          <wp:inline distT="0" distB="0" distL="0" distR="0" wp14:anchorId="370F7B2D" wp14:editId="67F52D56">
            <wp:extent cx="50673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 cy="457200"/>
                    </a:xfrm>
                    <a:prstGeom prst="rect">
                      <a:avLst/>
                    </a:prstGeom>
                    <a:noFill/>
                    <a:ln>
                      <a:noFill/>
                    </a:ln>
                  </pic:spPr>
                </pic:pic>
              </a:graphicData>
            </a:graphic>
          </wp:inline>
        </w:drawing>
      </w:r>
    </w:p>
    <w:p w:rsidR="002839B6" w:rsidRDefault="002839B6" w:rsidP="00591196"/>
    <w:p w:rsidR="002839B6" w:rsidRDefault="002839B6" w:rsidP="002839B6">
      <w:r>
        <w:t xml:space="preserve">Then it is an object that defines its own type. But if it has a type line, it redirects its type to another symbol. Then it is no longer its own type, but a mere object from an existing type, also called an instance of a type. </w:t>
      </w:r>
      <w:r w:rsidR="00452981" w:rsidRPr="00452981">
        <w:rPr>
          <w:color w:val="FF0000"/>
        </w:rPr>
        <w:t>The*</w:t>
      </w:r>
      <w:r>
        <w:t xml:space="preserve"> target of </w:t>
      </w:r>
      <w:r w:rsidR="00452981" w:rsidRPr="00452981">
        <w:rPr>
          <w:color w:val="FF0000"/>
        </w:rPr>
        <w:t>the*</w:t>
      </w:r>
      <w:r>
        <w:t xml:space="preserve"> type line is regarded </w:t>
      </w:r>
      <w:r w:rsidR="00452981" w:rsidRPr="00452981">
        <w:rPr>
          <w:color w:val="FF0000"/>
        </w:rPr>
        <w:t>the*</w:t>
      </w:r>
      <w:r>
        <w:t xml:space="preserve"> type itself.</w:t>
      </w:r>
    </w:p>
    <w:p w:rsidR="002839B6" w:rsidRDefault="002839B6" w:rsidP="00591196"/>
    <w:p w:rsidR="002839B6" w:rsidRDefault="002839B6" w:rsidP="002839B6">
      <w:pPr>
        <w:pStyle w:val="Picture"/>
      </w:pPr>
      <w:r>
        <w:rPr>
          <w:noProof/>
        </w:rPr>
        <w:drawing>
          <wp:inline distT="0" distB="0" distL="0" distR="0" wp14:anchorId="43D91ABA" wp14:editId="7AE32D47">
            <wp:extent cx="1461135" cy="617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1135" cy="617855"/>
                    </a:xfrm>
                    <a:prstGeom prst="rect">
                      <a:avLst/>
                    </a:prstGeom>
                    <a:noFill/>
                    <a:ln>
                      <a:noFill/>
                    </a:ln>
                  </pic:spPr>
                </pic:pic>
              </a:graphicData>
            </a:graphic>
          </wp:inline>
        </w:drawing>
      </w:r>
    </w:p>
    <w:p w:rsidR="002839B6" w:rsidRDefault="002839B6" w:rsidP="002839B6">
      <w:pPr>
        <w:pStyle w:val="Picture"/>
      </w:pPr>
      <w:r>
        <w:rPr>
          <w:rFonts w:ascii="Arial" w:hAnsi="Arial"/>
          <w:bCs/>
          <w:sz w:val="20"/>
        </w:rPr>
        <w:t xml:space="preserve">A </w:t>
      </w:r>
      <w:r>
        <w:t xml:space="preserve">is an instance, </w:t>
      </w:r>
      <w:r>
        <w:rPr>
          <w:rFonts w:ascii="Arial" w:hAnsi="Arial"/>
          <w:bCs/>
          <w:sz w:val="20"/>
        </w:rPr>
        <w:t>B</w:t>
      </w:r>
      <w:r>
        <w:t xml:space="preserve"> is </w:t>
      </w:r>
      <w:r w:rsidR="00452981" w:rsidRPr="00452981">
        <w:rPr>
          <w:color w:val="FF0000"/>
        </w:rPr>
        <w:t>the*</w:t>
      </w:r>
      <w:r>
        <w:t xml:space="preserve"> type.</w:t>
      </w:r>
    </w:p>
    <w:p w:rsidR="002839B6" w:rsidRPr="00EE60F1" w:rsidRDefault="002839B6" w:rsidP="002839B6"/>
    <w:sectPr w:rsidR="002839B6" w:rsidRPr="00EE60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E020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5AEFD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049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8B20E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EEE40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367F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3C54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D784D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0AE33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D00DE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9AA"/>
    <w:rsid w:val="00023264"/>
    <w:rsid w:val="0002339B"/>
    <w:rsid w:val="00024340"/>
    <w:rsid w:val="00031913"/>
    <w:rsid w:val="00035B9B"/>
    <w:rsid w:val="00036316"/>
    <w:rsid w:val="00037C10"/>
    <w:rsid w:val="000464B2"/>
    <w:rsid w:val="0004677A"/>
    <w:rsid w:val="000520DB"/>
    <w:rsid w:val="00053E87"/>
    <w:rsid w:val="000560C6"/>
    <w:rsid w:val="000635F5"/>
    <w:rsid w:val="000660A6"/>
    <w:rsid w:val="000762B8"/>
    <w:rsid w:val="00076CA8"/>
    <w:rsid w:val="000776F4"/>
    <w:rsid w:val="0008125B"/>
    <w:rsid w:val="00085322"/>
    <w:rsid w:val="00085465"/>
    <w:rsid w:val="000863CD"/>
    <w:rsid w:val="000925C9"/>
    <w:rsid w:val="000927E7"/>
    <w:rsid w:val="0009573A"/>
    <w:rsid w:val="00096034"/>
    <w:rsid w:val="00096951"/>
    <w:rsid w:val="000A4F2C"/>
    <w:rsid w:val="000A5049"/>
    <w:rsid w:val="000B4A47"/>
    <w:rsid w:val="000B5001"/>
    <w:rsid w:val="000B5E0B"/>
    <w:rsid w:val="000C0E53"/>
    <w:rsid w:val="000C7D9D"/>
    <w:rsid w:val="000D3974"/>
    <w:rsid w:val="000D454D"/>
    <w:rsid w:val="000D4871"/>
    <w:rsid w:val="000D7429"/>
    <w:rsid w:val="000E60B8"/>
    <w:rsid w:val="000F33E9"/>
    <w:rsid w:val="000F5222"/>
    <w:rsid w:val="000F652F"/>
    <w:rsid w:val="00111A27"/>
    <w:rsid w:val="00117E8E"/>
    <w:rsid w:val="00121AE1"/>
    <w:rsid w:val="00122BA5"/>
    <w:rsid w:val="00123AFE"/>
    <w:rsid w:val="00133230"/>
    <w:rsid w:val="00134996"/>
    <w:rsid w:val="0013552A"/>
    <w:rsid w:val="00153004"/>
    <w:rsid w:val="0015373E"/>
    <w:rsid w:val="00156B70"/>
    <w:rsid w:val="00156ED3"/>
    <w:rsid w:val="001646FD"/>
    <w:rsid w:val="00175B16"/>
    <w:rsid w:val="00175EE4"/>
    <w:rsid w:val="00177197"/>
    <w:rsid w:val="00177C48"/>
    <w:rsid w:val="0018026D"/>
    <w:rsid w:val="001813B3"/>
    <w:rsid w:val="001818ED"/>
    <w:rsid w:val="00194EB7"/>
    <w:rsid w:val="001B3C6D"/>
    <w:rsid w:val="001B6677"/>
    <w:rsid w:val="001B7346"/>
    <w:rsid w:val="001C048A"/>
    <w:rsid w:val="001C08BE"/>
    <w:rsid w:val="001C18C1"/>
    <w:rsid w:val="001C5F9E"/>
    <w:rsid w:val="001E3D4B"/>
    <w:rsid w:val="001E56CD"/>
    <w:rsid w:val="001E5DEF"/>
    <w:rsid w:val="001E7B72"/>
    <w:rsid w:val="001F1A60"/>
    <w:rsid w:val="001F2571"/>
    <w:rsid w:val="002015F3"/>
    <w:rsid w:val="00206A62"/>
    <w:rsid w:val="00212749"/>
    <w:rsid w:val="00215BD8"/>
    <w:rsid w:val="0022266F"/>
    <w:rsid w:val="00240331"/>
    <w:rsid w:val="0024094A"/>
    <w:rsid w:val="00256675"/>
    <w:rsid w:val="00260270"/>
    <w:rsid w:val="0026689B"/>
    <w:rsid w:val="00270DD7"/>
    <w:rsid w:val="00270F6E"/>
    <w:rsid w:val="002743BB"/>
    <w:rsid w:val="00277E63"/>
    <w:rsid w:val="002809F0"/>
    <w:rsid w:val="002839B6"/>
    <w:rsid w:val="00285469"/>
    <w:rsid w:val="00290426"/>
    <w:rsid w:val="002907C7"/>
    <w:rsid w:val="00292C6F"/>
    <w:rsid w:val="00293C40"/>
    <w:rsid w:val="002A030C"/>
    <w:rsid w:val="002A0A9E"/>
    <w:rsid w:val="002A4E2E"/>
    <w:rsid w:val="002A729C"/>
    <w:rsid w:val="002A7491"/>
    <w:rsid w:val="002C166C"/>
    <w:rsid w:val="002D60CC"/>
    <w:rsid w:val="002D60F6"/>
    <w:rsid w:val="002D7B61"/>
    <w:rsid w:val="002E00FB"/>
    <w:rsid w:val="002E2C33"/>
    <w:rsid w:val="002E39B9"/>
    <w:rsid w:val="002F5323"/>
    <w:rsid w:val="002F7720"/>
    <w:rsid w:val="003016C6"/>
    <w:rsid w:val="00302D6D"/>
    <w:rsid w:val="00303915"/>
    <w:rsid w:val="00304F65"/>
    <w:rsid w:val="003224DE"/>
    <w:rsid w:val="003232B3"/>
    <w:rsid w:val="0032466D"/>
    <w:rsid w:val="00324DE9"/>
    <w:rsid w:val="003271FC"/>
    <w:rsid w:val="00335D5E"/>
    <w:rsid w:val="003370D1"/>
    <w:rsid w:val="003431AA"/>
    <w:rsid w:val="00344408"/>
    <w:rsid w:val="00351D52"/>
    <w:rsid w:val="00352FAF"/>
    <w:rsid w:val="00355EF1"/>
    <w:rsid w:val="00362F7B"/>
    <w:rsid w:val="00364CAA"/>
    <w:rsid w:val="0037151F"/>
    <w:rsid w:val="003748F2"/>
    <w:rsid w:val="00380D46"/>
    <w:rsid w:val="00381B63"/>
    <w:rsid w:val="003825FE"/>
    <w:rsid w:val="0038298F"/>
    <w:rsid w:val="003862B0"/>
    <w:rsid w:val="003A0627"/>
    <w:rsid w:val="003B27DF"/>
    <w:rsid w:val="003B366B"/>
    <w:rsid w:val="003C1B4C"/>
    <w:rsid w:val="003C34AD"/>
    <w:rsid w:val="003E0EE5"/>
    <w:rsid w:val="003E20F6"/>
    <w:rsid w:val="003E2750"/>
    <w:rsid w:val="003E7431"/>
    <w:rsid w:val="003F1C6D"/>
    <w:rsid w:val="003F4E7E"/>
    <w:rsid w:val="004036D8"/>
    <w:rsid w:val="004056D6"/>
    <w:rsid w:val="00406B94"/>
    <w:rsid w:val="004103D9"/>
    <w:rsid w:val="0041620C"/>
    <w:rsid w:val="0042265E"/>
    <w:rsid w:val="00427A40"/>
    <w:rsid w:val="0043173B"/>
    <w:rsid w:val="004426F7"/>
    <w:rsid w:val="004453B9"/>
    <w:rsid w:val="00445663"/>
    <w:rsid w:val="00445804"/>
    <w:rsid w:val="00452981"/>
    <w:rsid w:val="00461EF0"/>
    <w:rsid w:val="00462442"/>
    <w:rsid w:val="004651D4"/>
    <w:rsid w:val="00482DF4"/>
    <w:rsid w:val="00484963"/>
    <w:rsid w:val="004878C0"/>
    <w:rsid w:val="0049427B"/>
    <w:rsid w:val="00494661"/>
    <w:rsid w:val="004A09AB"/>
    <w:rsid w:val="004A47C6"/>
    <w:rsid w:val="004A519E"/>
    <w:rsid w:val="004B0E43"/>
    <w:rsid w:val="004B19BA"/>
    <w:rsid w:val="004B2AA9"/>
    <w:rsid w:val="004B361C"/>
    <w:rsid w:val="004B64DF"/>
    <w:rsid w:val="004B6C22"/>
    <w:rsid w:val="004B6E37"/>
    <w:rsid w:val="004B725E"/>
    <w:rsid w:val="004C00CC"/>
    <w:rsid w:val="004C0F68"/>
    <w:rsid w:val="004C3E75"/>
    <w:rsid w:val="004D4169"/>
    <w:rsid w:val="004D68E0"/>
    <w:rsid w:val="004D7DE7"/>
    <w:rsid w:val="004E5687"/>
    <w:rsid w:val="004E708B"/>
    <w:rsid w:val="0050172F"/>
    <w:rsid w:val="00513B60"/>
    <w:rsid w:val="00514E44"/>
    <w:rsid w:val="00515992"/>
    <w:rsid w:val="00521935"/>
    <w:rsid w:val="00523491"/>
    <w:rsid w:val="00523500"/>
    <w:rsid w:val="0052620D"/>
    <w:rsid w:val="00526EBB"/>
    <w:rsid w:val="00532D2F"/>
    <w:rsid w:val="0053378D"/>
    <w:rsid w:val="00541298"/>
    <w:rsid w:val="00550771"/>
    <w:rsid w:val="005535F7"/>
    <w:rsid w:val="0055485D"/>
    <w:rsid w:val="0055573D"/>
    <w:rsid w:val="0055616A"/>
    <w:rsid w:val="00562674"/>
    <w:rsid w:val="00564D82"/>
    <w:rsid w:val="00571582"/>
    <w:rsid w:val="00575EE4"/>
    <w:rsid w:val="00576CA9"/>
    <w:rsid w:val="005771B6"/>
    <w:rsid w:val="0058064F"/>
    <w:rsid w:val="00591196"/>
    <w:rsid w:val="00594923"/>
    <w:rsid w:val="00595927"/>
    <w:rsid w:val="005A60C3"/>
    <w:rsid w:val="005B5A8F"/>
    <w:rsid w:val="005C4839"/>
    <w:rsid w:val="005C7B0C"/>
    <w:rsid w:val="005D10AC"/>
    <w:rsid w:val="005D1E4B"/>
    <w:rsid w:val="005D50F5"/>
    <w:rsid w:val="005D6F18"/>
    <w:rsid w:val="005E2B32"/>
    <w:rsid w:val="005E795A"/>
    <w:rsid w:val="00602134"/>
    <w:rsid w:val="0060443D"/>
    <w:rsid w:val="00606181"/>
    <w:rsid w:val="00606B9B"/>
    <w:rsid w:val="00612563"/>
    <w:rsid w:val="00614797"/>
    <w:rsid w:val="00616320"/>
    <w:rsid w:val="00617535"/>
    <w:rsid w:val="00621814"/>
    <w:rsid w:val="006312A6"/>
    <w:rsid w:val="00633385"/>
    <w:rsid w:val="00634A58"/>
    <w:rsid w:val="0064126D"/>
    <w:rsid w:val="006421E0"/>
    <w:rsid w:val="006452E3"/>
    <w:rsid w:val="00647191"/>
    <w:rsid w:val="006516C5"/>
    <w:rsid w:val="00651AA6"/>
    <w:rsid w:val="00652A21"/>
    <w:rsid w:val="00654A1D"/>
    <w:rsid w:val="00662A19"/>
    <w:rsid w:val="00665018"/>
    <w:rsid w:val="006673D0"/>
    <w:rsid w:val="006745FA"/>
    <w:rsid w:val="006769B3"/>
    <w:rsid w:val="00681BA8"/>
    <w:rsid w:val="00683F6C"/>
    <w:rsid w:val="00683FC5"/>
    <w:rsid w:val="0068526C"/>
    <w:rsid w:val="006876A4"/>
    <w:rsid w:val="00691449"/>
    <w:rsid w:val="006A0B77"/>
    <w:rsid w:val="006A1AF8"/>
    <w:rsid w:val="006A239D"/>
    <w:rsid w:val="006A3B24"/>
    <w:rsid w:val="006A6824"/>
    <w:rsid w:val="006B162E"/>
    <w:rsid w:val="006B201B"/>
    <w:rsid w:val="006B2749"/>
    <w:rsid w:val="006B3506"/>
    <w:rsid w:val="006B45A7"/>
    <w:rsid w:val="006B64D3"/>
    <w:rsid w:val="006C10CA"/>
    <w:rsid w:val="006C3616"/>
    <w:rsid w:val="006D6C84"/>
    <w:rsid w:val="006E31A0"/>
    <w:rsid w:val="006F4544"/>
    <w:rsid w:val="006F6A0E"/>
    <w:rsid w:val="00705BCE"/>
    <w:rsid w:val="00706673"/>
    <w:rsid w:val="00713551"/>
    <w:rsid w:val="00721D77"/>
    <w:rsid w:val="0072242A"/>
    <w:rsid w:val="00723BA1"/>
    <w:rsid w:val="00725F56"/>
    <w:rsid w:val="00725FB0"/>
    <w:rsid w:val="00737A9B"/>
    <w:rsid w:val="00740B86"/>
    <w:rsid w:val="007419F1"/>
    <w:rsid w:val="007441FB"/>
    <w:rsid w:val="007442B6"/>
    <w:rsid w:val="007505F3"/>
    <w:rsid w:val="007535BE"/>
    <w:rsid w:val="0075463B"/>
    <w:rsid w:val="00762C67"/>
    <w:rsid w:val="00774F69"/>
    <w:rsid w:val="00781F65"/>
    <w:rsid w:val="00783116"/>
    <w:rsid w:val="0079103A"/>
    <w:rsid w:val="00796E69"/>
    <w:rsid w:val="00796EB3"/>
    <w:rsid w:val="0079754E"/>
    <w:rsid w:val="007B4453"/>
    <w:rsid w:val="007B7BEA"/>
    <w:rsid w:val="007D3527"/>
    <w:rsid w:val="007D4D8C"/>
    <w:rsid w:val="007E1487"/>
    <w:rsid w:val="007E5D1F"/>
    <w:rsid w:val="007E7FC4"/>
    <w:rsid w:val="007F6527"/>
    <w:rsid w:val="00803238"/>
    <w:rsid w:val="00803A48"/>
    <w:rsid w:val="00804658"/>
    <w:rsid w:val="00804C13"/>
    <w:rsid w:val="00806B2C"/>
    <w:rsid w:val="00811941"/>
    <w:rsid w:val="00813D79"/>
    <w:rsid w:val="00816ACA"/>
    <w:rsid w:val="00816CB5"/>
    <w:rsid w:val="0082135F"/>
    <w:rsid w:val="008220CB"/>
    <w:rsid w:val="008237CD"/>
    <w:rsid w:val="008246AF"/>
    <w:rsid w:val="00827715"/>
    <w:rsid w:val="008324ED"/>
    <w:rsid w:val="00832D0B"/>
    <w:rsid w:val="0083373E"/>
    <w:rsid w:val="00840264"/>
    <w:rsid w:val="00846B80"/>
    <w:rsid w:val="008475D5"/>
    <w:rsid w:val="008535A4"/>
    <w:rsid w:val="00854A1B"/>
    <w:rsid w:val="00870E80"/>
    <w:rsid w:val="00872B95"/>
    <w:rsid w:val="00881DCD"/>
    <w:rsid w:val="00884A5A"/>
    <w:rsid w:val="00896775"/>
    <w:rsid w:val="008A1DAA"/>
    <w:rsid w:val="008A29C3"/>
    <w:rsid w:val="008A427E"/>
    <w:rsid w:val="008A4DA6"/>
    <w:rsid w:val="008B270E"/>
    <w:rsid w:val="008B3736"/>
    <w:rsid w:val="008B6562"/>
    <w:rsid w:val="008C0B70"/>
    <w:rsid w:val="008C1736"/>
    <w:rsid w:val="008C39D9"/>
    <w:rsid w:val="008C6D6B"/>
    <w:rsid w:val="008D39EA"/>
    <w:rsid w:val="008E0A0D"/>
    <w:rsid w:val="008E2516"/>
    <w:rsid w:val="008E2816"/>
    <w:rsid w:val="008E7104"/>
    <w:rsid w:val="008F2008"/>
    <w:rsid w:val="008F22DB"/>
    <w:rsid w:val="008F2742"/>
    <w:rsid w:val="008F3CFD"/>
    <w:rsid w:val="008F47AF"/>
    <w:rsid w:val="0090046B"/>
    <w:rsid w:val="00904D35"/>
    <w:rsid w:val="0090632E"/>
    <w:rsid w:val="00906C48"/>
    <w:rsid w:val="00907CDF"/>
    <w:rsid w:val="00911E1A"/>
    <w:rsid w:val="0091237C"/>
    <w:rsid w:val="00916A8F"/>
    <w:rsid w:val="00917FA8"/>
    <w:rsid w:val="00920EAD"/>
    <w:rsid w:val="009264D5"/>
    <w:rsid w:val="009307C0"/>
    <w:rsid w:val="00937946"/>
    <w:rsid w:val="00942DAA"/>
    <w:rsid w:val="0094384F"/>
    <w:rsid w:val="009453C7"/>
    <w:rsid w:val="009470E5"/>
    <w:rsid w:val="009476FD"/>
    <w:rsid w:val="0095156B"/>
    <w:rsid w:val="00953591"/>
    <w:rsid w:val="0095490A"/>
    <w:rsid w:val="00954D31"/>
    <w:rsid w:val="00955794"/>
    <w:rsid w:val="00964360"/>
    <w:rsid w:val="009659CF"/>
    <w:rsid w:val="00967A72"/>
    <w:rsid w:val="009709AA"/>
    <w:rsid w:val="00972799"/>
    <w:rsid w:val="00973C04"/>
    <w:rsid w:val="00973E5A"/>
    <w:rsid w:val="00982528"/>
    <w:rsid w:val="0098757A"/>
    <w:rsid w:val="00994981"/>
    <w:rsid w:val="009A18A7"/>
    <w:rsid w:val="009A2BC3"/>
    <w:rsid w:val="009A370D"/>
    <w:rsid w:val="009A5475"/>
    <w:rsid w:val="009B35E2"/>
    <w:rsid w:val="009B5871"/>
    <w:rsid w:val="009C11FA"/>
    <w:rsid w:val="009C31A9"/>
    <w:rsid w:val="009C617F"/>
    <w:rsid w:val="009D2D6B"/>
    <w:rsid w:val="009D4CF0"/>
    <w:rsid w:val="009D5B23"/>
    <w:rsid w:val="009D5D05"/>
    <w:rsid w:val="009D604D"/>
    <w:rsid w:val="009D63C0"/>
    <w:rsid w:val="009E09DE"/>
    <w:rsid w:val="009E19EE"/>
    <w:rsid w:val="009F1B37"/>
    <w:rsid w:val="009F33BF"/>
    <w:rsid w:val="00A00910"/>
    <w:rsid w:val="00A05736"/>
    <w:rsid w:val="00A11106"/>
    <w:rsid w:val="00A133A1"/>
    <w:rsid w:val="00A224D6"/>
    <w:rsid w:val="00A26D67"/>
    <w:rsid w:val="00A27425"/>
    <w:rsid w:val="00A34F07"/>
    <w:rsid w:val="00A36709"/>
    <w:rsid w:val="00A43DE7"/>
    <w:rsid w:val="00A45CCA"/>
    <w:rsid w:val="00A5078A"/>
    <w:rsid w:val="00A509A6"/>
    <w:rsid w:val="00A54F36"/>
    <w:rsid w:val="00A564DD"/>
    <w:rsid w:val="00A65248"/>
    <w:rsid w:val="00A66207"/>
    <w:rsid w:val="00A73A62"/>
    <w:rsid w:val="00A806B9"/>
    <w:rsid w:val="00A82EC3"/>
    <w:rsid w:val="00A9620A"/>
    <w:rsid w:val="00AA3A1F"/>
    <w:rsid w:val="00AA659D"/>
    <w:rsid w:val="00AB2D32"/>
    <w:rsid w:val="00AC5910"/>
    <w:rsid w:val="00AC64AE"/>
    <w:rsid w:val="00AC7865"/>
    <w:rsid w:val="00AD2B27"/>
    <w:rsid w:val="00AD72C6"/>
    <w:rsid w:val="00AE05CF"/>
    <w:rsid w:val="00AE374E"/>
    <w:rsid w:val="00AF0A31"/>
    <w:rsid w:val="00AF4526"/>
    <w:rsid w:val="00B00868"/>
    <w:rsid w:val="00B00E88"/>
    <w:rsid w:val="00B0326C"/>
    <w:rsid w:val="00B075E0"/>
    <w:rsid w:val="00B1393D"/>
    <w:rsid w:val="00B14B12"/>
    <w:rsid w:val="00B224D8"/>
    <w:rsid w:val="00B25897"/>
    <w:rsid w:val="00B30E30"/>
    <w:rsid w:val="00B344A7"/>
    <w:rsid w:val="00B40C85"/>
    <w:rsid w:val="00B43C7E"/>
    <w:rsid w:val="00B46480"/>
    <w:rsid w:val="00B47CB4"/>
    <w:rsid w:val="00B55B27"/>
    <w:rsid w:val="00B62637"/>
    <w:rsid w:val="00B633F4"/>
    <w:rsid w:val="00B6581A"/>
    <w:rsid w:val="00B65CB2"/>
    <w:rsid w:val="00B7044E"/>
    <w:rsid w:val="00B72DF8"/>
    <w:rsid w:val="00B76106"/>
    <w:rsid w:val="00B77323"/>
    <w:rsid w:val="00B807B0"/>
    <w:rsid w:val="00B848FB"/>
    <w:rsid w:val="00BA0142"/>
    <w:rsid w:val="00BA390D"/>
    <w:rsid w:val="00BB49FB"/>
    <w:rsid w:val="00BB51F1"/>
    <w:rsid w:val="00BC1E11"/>
    <w:rsid w:val="00BC324F"/>
    <w:rsid w:val="00BD40FB"/>
    <w:rsid w:val="00BD7C07"/>
    <w:rsid w:val="00BF78A0"/>
    <w:rsid w:val="00C04A3D"/>
    <w:rsid w:val="00C057FC"/>
    <w:rsid w:val="00C06F91"/>
    <w:rsid w:val="00C12B89"/>
    <w:rsid w:val="00C12DF8"/>
    <w:rsid w:val="00C13BF3"/>
    <w:rsid w:val="00C17FC4"/>
    <w:rsid w:val="00C24197"/>
    <w:rsid w:val="00C303FF"/>
    <w:rsid w:val="00C33471"/>
    <w:rsid w:val="00C42E3D"/>
    <w:rsid w:val="00C4574C"/>
    <w:rsid w:val="00C47548"/>
    <w:rsid w:val="00C50255"/>
    <w:rsid w:val="00C53853"/>
    <w:rsid w:val="00C53A5D"/>
    <w:rsid w:val="00C56F35"/>
    <w:rsid w:val="00C61CE8"/>
    <w:rsid w:val="00C66A7D"/>
    <w:rsid w:val="00C70B01"/>
    <w:rsid w:val="00C741B7"/>
    <w:rsid w:val="00C75063"/>
    <w:rsid w:val="00C82778"/>
    <w:rsid w:val="00C83F50"/>
    <w:rsid w:val="00C90F88"/>
    <w:rsid w:val="00C94702"/>
    <w:rsid w:val="00C96BC0"/>
    <w:rsid w:val="00CA4A35"/>
    <w:rsid w:val="00CA5ECB"/>
    <w:rsid w:val="00CA745F"/>
    <w:rsid w:val="00CC35E3"/>
    <w:rsid w:val="00CC609D"/>
    <w:rsid w:val="00CD00F9"/>
    <w:rsid w:val="00CD23FF"/>
    <w:rsid w:val="00CD2D9E"/>
    <w:rsid w:val="00CD69D8"/>
    <w:rsid w:val="00CD6E42"/>
    <w:rsid w:val="00CD6E87"/>
    <w:rsid w:val="00CE3B62"/>
    <w:rsid w:val="00CE5750"/>
    <w:rsid w:val="00CE5ADB"/>
    <w:rsid w:val="00CF16F5"/>
    <w:rsid w:val="00CF1EAE"/>
    <w:rsid w:val="00CF64E3"/>
    <w:rsid w:val="00CF6B1E"/>
    <w:rsid w:val="00D00A2D"/>
    <w:rsid w:val="00D058B0"/>
    <w:rsid w:val="00D06B66"/>
    <w:rsid w:val="00D1067F"/>
    <w:rsid w:val="00D125FD"/>
    <w:rsid w:val="00D13E24"/>
    <w:rsid w:val="00D179CC"/>
    <w:rsid w:val="00D2177E"/>
    <w:rsid w:val="00D34561"/>
    <w:rsid w:val="00D35817"/>
    <w:rsid w:val="00D4113A"/>
    <w:rsid w:val="00D47152"/>
    <w:rsid w:val="00D522BC"/>
    <w:rsid w:val="00D530BC"/>
    <w:rsid w:val="00D535EE"/>
    <w:rsid w:val="00D551CC"/>
    <w:rsid w:val="00D60002"/>
    <w:rsid w:val="00D61370"/>
    <w:rsid w:val="00D630E9"/>
    <w:rsid w:val="00D64891"/>
    <w:rsid w:val="00D80285"/>
    <w:rsid w:val="00D804D6"/>
    <w:rsid w:val="00D81B8F"/>
    <w:rsid w:val="00D82E27"/>
    <w:rsid w:val="00D84698"/>
    <w:rsid w:val="00D8785F"/>
    <w:rsid w:val="00D924A6"/>
    <w:rsid w:val="00D94E4C"/>
    <w:rsid w:val="00D97FC5"/>
    <w:rsid w:val="00DA059B"/>
    <w:rsid w:val="00DA13A5"/>
    <w:rsid w:val="00DB011D"/>
    <w:rsid w:val="00DB5F47"/>
    <w:rsid w:val="00DC12FF"/>
    <w:rsid w:val="00DC1C56"/>
    <w:rsid w:val="00DC326A"/>
    <w:rsid w:val="00DC55D7"/>
    <w:rsid w:val="00DC679D"/>
    <w:rsid w:val="00DD76B0"/>
    <w:rsid w:val="00DE1CDB"/>
    <w:rsid w:val="00DE5479"/>
    <w:rsid w:val="00DE5C35"/>
    <w:rsid w:val="00DF20FD"/>
    <w:rsid w:val="00DF3EAD"/>
    <w:rsid w:val="00DF5BE0"/>
    <w:rsid w:val="00DF6B53"/>
    <w:rsid w:val="00DF71B4"/>
    <w:rsid w:val="00E00980"/>
    <w:rsid w:val="00E02AA9"/>
    <w:rsid w:val="00E033DB"/>
    <w:rsid w:val="00E04788"/>
    <w:rsid w:val="00E07C50"/>
    <w:rsid w:val="00E1345C"/>
    <w:rsid w:val="00E16601"/>
    <w:rsid w:val="00E16604"/>
    <w:rsid w:val="00E21D44"/>
    <w:rsid w:val="00E24A35"/>
    <w:rsid w:val="00E32342"/>
    <w:rsid w:val="00E32D66"/>
    <w:rsid w:val="00E41200"/>
    <w:rsid w:val="00E46A69"/>
    <w:rsid w:val="00E47791"/>
    <w:rsid w:val="00E508E5"/>
    <w:rsid w:val="00E528EE"/>
    <w:rsid w:val="00E5526D"/>
    <w:rsid w:val="00E66437"/>
    <w:rsid w:val="00E669B2"/>
    <w:rsid w:val="00E71E86"/>
    <w:rsid w:val="00E83A37"/>
    <w:rsid w:val="00E94BE5"/>
    <w:rsid w:val="00E95FE0"/>
    <w:rsid w:val="00EA1417"/>
    <w:rsid w:val="00EA497C"/>
    <w:rsid w:val="00EB1441"/>
    <w:rsid w:val="00EB3926"/>
    <w:rsid w:val="00EC0DF9"/>
    <w:rsid w:val="00EC69FF"/>
    <w:rsid w:val="00ED7E04"/>
    <w:rsid w:val="00EE3FC8"/>
    <w:rsid w:val="00EF0F30"/>
    <w:rsid w:val="00EF28B6"/>
    <w:rsid w:val="00EF2C1B"/>
    <w:rsid w:val="00EF74EC"/>
    <w:rsid w:val="00F00232"/>
    <w:rsid w:val="00F00976"/>
    <w:rsid w:val="00F02422"/>
    <w:rsid w:val="00F02CB5"/>
    <w:rsid w:val="00F10A83"/>
    <w:rsid w:val="00F15C50"/>
    <w:rsid w:val="00F25490"/>
    <w:rsid w:val="00F25F16"/>
    <w:rsid w:val="00F26886"/>
    <w:rsid w:val="00F3584E"/>
    <w:rsid w:val="00F36E8C"/>
    <w:rsid w:val="00F5062C"/>
    <w:rsid w:val="00F5382C"/>
    <w:rsid w:val="00F53C0B"/>
    <w:rsid w:val="00F65EF0"/>
    <w:rsid w:val="00F73825"/>
    <w:rsid w:val="00F76691"/>
    <w:rsid w:val="00F76CBE"/>
    <w:rsid w:val="00F85ECF"/>
    <w:rsid w:val="00F9403C"/>
    <w:rsid w:val="00F950FE"/>
    <w:rsid w:val="00FA1EE8"/>
    <w:rsid w:val="00FA7706"/>
    <w:rsid w:val="00FB061F"/>
    <w:rsid w:val="00FC2078"/>
    <w:rsid w:val="00FD0929"/>
    <w:rsid w:val="00FD0F79"/>
    <w:rsid w:val="00FD1D9F"/>
    <w:rsid w:val="00FD3FCC"/>
    <w:rsid w:val="00FD4C3C"/>
    <w:rsid w:val="00FD4E7F"/>
    <w:rsid w:val="00FE3CDE"/>
    <w:rsid w:val="00FE5799"/>
    <w:rsid w:val="00FE5AF2"/>
    <w:rsid w:val="00FF104D"/>
    <w:rsid w:val="00FF26B0"/>
    <w:rsid w:val="00FF5638"/>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69619F26"/>
  <w15:chartTrackingRefBased/>
  <w15:docId w15:val="{BA22A862-7314-4E4B-A55A-76ACD9E7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799"/>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6E31A0"/>
    <w:pPr>
      <w:keepNext/>
      <w:spacing w:before="240" w:after="120"/>
      <w:outlineLvl w:val="2"/>
    </w:pPr>
    <w:rPr>
      <w:rFonts w:cs="Arial"/>
      <w:b/>
      <w:bCs/>
      <w:sz w:val="24"/>
    </w:rPr>
  </w:style>
  <w:style w:type="paragraph" w:styleId="Heading4">
    <w:name w:val="heading 4"/>
    <w:basedOn w:val="Normal"/>
    <w:next w:val="Normal"/>
    <w:link w:val="Heading4Char"/>
    <w:uiPriority w:val="9"/>
    <w:unhideWhenUsed/>
    <w:qFormat/>
    <w:rsid w:val="006E31A0"/>
    <w:pPr>
      <w:keepNext/>
      <w:keepLines/>
      <w:spacing w:before="240" w:after="240"/>
      <w:outlineLvl w:val="3"/>
    </w:pPr>
    <w:rPr>
      <w:rFonts w:eastAsiaTheme="majorEastAsia" w:cstheme="majorBidi"/>
      <w:i/>
      <w:iCs/>
      <w:sz w:val="24"/>
    </w:rPr>
  </w:style>
  <w:style w:type="paragraph" w:styleId="Heading5">
    <w:name w:val="heading 5"/>
    <w:basedOn w:val="Normal"/>
    <w:next w:val="Normal"/>
    <w:link w:val="Heading5Char"/>
    <w:uiPriority w:val="9"/>
    <w:unhideWhenUsed/>
    <w:qFormat/>
    <w:rsid w:val="001E7B72"/>
    <w:pPr>
      <w:keepNext/>
      <w:keepLines/>
      <w:spacing w:before="24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unhideWhenUsed/>
    <w:qFormat/>
    <w:rsid w:val="001E7B7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character" w:customStyle="1" w:styleId="Heading4Char">
    <w:name w:val="Heading 4 Char"/>
    <w:basedOn w:val="DefaultParagraphFont"/>
    <w:link w:val="Heading4"/>
    <w:uiPriority w:val="9"/>
    <w:rsid w:val="006E31A0"/>
    <w:rPr>
      <w:rFonts w:ascii="Calibri" w:eastAsiaTheme="majorEastAsia" w:hAnsi="Calibri" w:cstheme="majorBidi"/>
      <w:i/>
      <w:iCs/>
      <w:sz w:val="24"/>
      <w:szCs w:val="26"/>
    </w:rPr>
  </w:style>
  <w:style w:type="paragraph" w:customStyle="1" w:styleId="Picture">
    <w:name w:val="Picture"/>
    <w:basedOn w:val="Normal"/>
    <w:rsid w:val="002839B6"/>
    <w:pPr>
      <w:ind w:left="0"/>
      <w:jc w:val="center"/>
    </w:pPr>
    <w:rPr>
      <w:rFonts w:ascii="Book Antiqua" w:hAnsi="Book Antiqua"/>
      <w:i/>
      <w:iCs/>
      <w:color w:val="C0C0C0"/>
      <w:szCs w:val="24"/>
    </w:rPr>
  </w:style>
  <w:style w:type="character" w:customStyle="1" w:styleId="Heading5Char">
    <w:name w:val="Heading 5 Char"/>
    <w:basedOn w:val="DefaultParagraphFont"/>
    <w:link w:val="Heading5"/>
    <w:uiPriority w:val="9"/>
    <w:rsid w:val="001E7B72"/>
    <w:rPr>
      <w:rFonts w:asciiTheme="majorHAnsi" w:eastAsiaTheme="majorEastAsia" w:hAnsiTheme="majorHAnsi" w:cstheme="majorBidi"/>
      <w:b/>
      <w:szCs w:val="26"/>
    </w:rPr>
  </w:style>
  <w:style w:type="paragraph" w:customStyle="1" w:styleId="Code">
    <w:name w:val="Code"/>
    <w:basedOn w:val="Normal"/>
    <w:link w:val="CodeChar"/>
    <w:rsid w:val="004C3E75"/>
    <w:rPr>
      <w:rFonts w:ascii="Franklin Gothic Demi" w:hAnsi="Franklin Gothic Demi"/>
    </w:rPr>
  </w:style>
  <w:style w:type="character" w:customStyle="1" w:styleId="CodeChar">
    <w:name w:val="Code Char"/>
    <w:link w:val="Code"/>
    <w:rsid w:val="004C3E75"/>
    <w:rPr>
      <w:rFonts w:ascii="Franklin Gothic Demi" w:hAnsi="Franklin Gothic Demi"/>
      <w:szCs w:val="26"/>
    </w:rPr>
  </w:style>
  <w:style w:type="paragraph" w:customStyle="1" w:styleId="AlineaSeparator">
    <w:name w:val="Alinea Separator"/>
    <w:basedOn w:val="Normal"/>
    <w:rsid w:val="004C3E75"/>
    <w:pPr>
      <w:ind w:left="0"/>
      <w:jc w:val="both"/>
    </w:pPr>
    <w:rPr>
      <w:rFonts w:ascii="Book Antiqua" w:hAnsi="Book Antiqua"/>
      <w:color w:val="C0C0C0"/>
      <w:sz w:val="16"/>
      <w:szCs w:val="24"/>
    </w:rPr>
  </w:style>
  <w:style w:type="character" w:customStyle="1" w:styleId="Heading6Char">
    <w:name w:val="Heading 6 Char"/>
    <w:basedOn w:val="DefaultParagraphFont"/>
    <w:link w:val="Heading6"/>
    <w:uiPriority w:val="9"/>
    <w:rsid w:val="001E7B72"/>
    <w:rPr>
      <w:rFonts w:asciiTheme="majorHAnsi" w:eastAsiaTheme="majorEastAsia" w:hAnsiTheme="majorHAnsi" w:cstheme="majorBidi"/>
      <w:color w:val="1F3763" w:themeColor="accent1" w:themeShade="7F"/>
      <w:szCs w:val="26"/>
    </w:rPr>
  </w:style>
  <w:style w:type="paragraph" w:styleId="NoSpacing">
    <w:name w:val="No Spacing"/>
    <w:uiPriority w:val="1"/>
    <w:qFormat/>
    <w:rsid w:val="00662A19"/>
    <w:pPr>
      <w:ind w:left="567"/>
    </w:pPr>
    <w:rPr>
      <w:rFonts w:ascii="Calibri" w:hAnsi="Calibri"/>
      <w:sz w:val="22"/>
      <w:szCs w:val="26"/>
    </w:rPr>
  </w:style>
  <w:style w:type="paragraph" w:styleId="Subtitle">
    <w:name w:val="Subtitle"/>
    <w:basedOn w:val="Normal"/>
    <w:next w:val="Normal"/>
    <w:link w:val="SubtitleChar"/>
    <w:uiPriority w:val="11"/>
    <w:qFormat/>
    <w:rsid w:val="003431AA"/>
    <w:pPr>
      <w:numPr>
        <w:ilvl w:val="1"/>
      </w:numPr>
      <w:spacing w:after="160"/>
      <w:ind w:left="567"/>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3431AA"/>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3.wdp"/><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6.png"/><Relationship Id="rId17" Type="http://schemas.microsoft.com/office/2007/relationships/hdphoto" Target="media/hdphoto5.wdp"/><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emf"/><Relationship Id="rId11" Type="http://schemas.microsoft.com/office/2007/relationships/hdphoto" Target="media/hdphoto2.wdp"/><Relationship Id="rId5" Type="http://schemas.openxmlformats.org/officeDocument/2006/relationships/image" Target="media/image1.emf"/><Relationship Id="rId15" Type="http://schemas.microsoft.com/office/2007/relationships/hdphoto" Target="media/hdphoto4.wdp"/><Relationship Id="rId23" Type="http://schemas.openxmlformats.org/officeDocument/2006/relationships/theme" Target="theme/theme1.xml"/><Relationship Id="rId10" Type="http://schemas.openxmlformats.org/officeDocument/2006/relationships/image" Target="media/image5.png"/><Relationship Id="rId19" Type="http://schemas.microsoft.com/office/2007/relationships/hdphoto" Target="media/hdphoto6.wdp"/><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587</cp:revision>
  <dcterms:created xsi:type="dcterms:W3CDTF">2020-05-25T19:40:00Z</dcterms:created>
  <dcterms:modified xsi:type="dcterms:W3CDTF">2020-06-13T15:33:00Z</dcterms:modified>
</cp:coreProperties>
</file>