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F51AE" w:rsidTr="00291493">
        <w:tc>
          <w:tcPr>
            <w:tcW w:w="5000" w:type="pct"/>
            <w:shd w:val="clear" w:color="auto" w:fill="3366FF"/>
          </w:tcPr>
          <w:p w:rsidR="003271FC" w:rsidRPr="008C33D2" w:rsidRDefault="00291493" w:rsidP="00753551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9F11A5" w:rsidP="003271FC">
      <w:pPr>
        <w:pStyle w:val="Heading2"/>
      </w:pPr>
      <w:r>
        <w:t xml:space="preserve">System </w:t>
      </w:r>
      <w:r w:rsidR="00F90330">
        <w:t xml:space="preserve">Interface </w:t>
      </w:r>
      <w:r w:rsidR="0040107A">
        <w:t>of an</w:t>
      </w:r>
      <w:r w:rsidR="00F90330">
        <w:t xml:space="preserve"> Object</w:t>
      </w:r>
    </w:p>
    <w:p w:rsidR="00644D86" w:rsidRDefault="00644D86" w:rsidP="00B335BC">
      <w:r>
        <w:t xml:space="preserve">The main thing you see when showing the system interface of an </w:t>
      </w:r>
      <w:r w:rsidRPr="00644D86">
        <w:rPr>
          <w:rStyle w:val="CodeChar"/>
        </w:rPr>
        <w:t>Object</w:t>
      </w:r>
      <w:r>
        <w:t xml:space="preserve"> is the </w:t>
      </w:r>
      <w:r w:rsidRPr="00644D86">
        <w:rPr>
          <w:rStyle w:val="CodeChar"/>
        </w:rPr>
        <w:t xml:space="preserve">Related Items &amp; Related Lists </w:t>
      </w:r>
      <w:r>
        <w:t>collections.</w:t>
      </w:r>
    </w:p>
    <w:p w:rsidR="00644D86" w:rsidRDefault="00644D86" w:rsidP="00644D86">
      <w:pPr>
        <w:pStyle w:val="Spacing"/>
      </w:pPr>
    </w:p>
    <w:p w:rsidR="00644D86" w:rsidRDefault="000906DC" w:rsidP="00644D86">
      <w:pPr>
        <w:ind w:left="852"/>
      </w:pPr>
      <w:r>
        <w:rPr>
          <w:noProof/>
        </w:rPr>
        <w:drawing>
          <wp:inline distT="0" distB="0" distL="0" distR="0">
            <wp:extent cx="2178050" cy="213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86" w:rsidRDefault="00644D86" w:rsidP="003B304F">
      <w:pPr>
        <w:pStyle w:val="Spacing"/>
      </w:pPr>
    </w:p>
    <w:p w:rsidR="00644D86" w:rsidRDefault="00644D86" w:rsidP="00644D86">
      <w:r>
        <w:t xml:space="preserve">But apart from </w:t>
      </w:r>
      <w:r w:rsidR="00C37D12">
        <w:t>sub-objects</w:t>
      </w:r>
      <w:r>
        <w:t>, an object has the following aspects:</w:t>
      </w:r>
    </w:p>
    <w:p w:rsidR="00644D86" w:rsidRDefault="00644D86" w:rsidP="00644D86">
      <w:pPr>
        <w:pStyle w:val="Spacing"/>
      </w:pPr>
    </w:p>
    <w:p w:rsidR="00210E0A" w:rsidRDefault="00210E0A" w:rsidP="00210E0A">
      <w:pPr>
        <w:ind w:left="852"/>
      </w:pPr>
      <w:r>
        <w:t xml:space="preserve">- </w:t>
      </w:r>
      <w:r w:rsidRPr="00E445A2">
        <w:rPr>
          <w:rStyle w:val="CodeChar"/>
        </w:rPr>
        <w:t>Value</w:t>
      </w:r>
    </w:p>
    <w:p w:rsidR="00210E0A" w:rsidRDefault="00210E0A" w:rsidP="00210E0A">
      <w:pPr>
        <w:ind w:left="852"/>
      </w:pPr>
      <w:r>
        <w:t xml:space="preserve">- </w:t>
      </w:r>
      <w:r w:rsidRPr="00E445A2">
        <w:rPr>
          <w:rStyle w:val="CodeChar"/>
        </w:rPr>
        <w:t>Class</w:t>
      </w:r>
    </w:p>
    <w:p w:rsidR="00210E0A" w:rsidRDefault="00210E0A" w:rsidP="00210E0A">
      <w:pPr>
        <w:ind w:left="852"/>
      </w:pPr>
      <w:r>
        <w:t xml:space="preserve">- </w:t>
      </w:r>
      <w:r w:rsidRPr="00E445A2">
        <w:rPr>
          <w:rStyle w:val="CodeChar"/>
        </w:rPr>
        <w:t>Execute</w:t>
      </w:r>
    </w:p>
    <w:p w:rsidR="00210E0A" w:rsidRDefault="00210E0A" w:rsidP="00210E0A">
      <w:pPr>
        <w:ind w:left="852"/>
      </w:pPr>
      <w:r>
        <w:t xml:space="preserve">- </w:t>
      </w:r>
      <w:r w:rsidRPr="00E445A2">
        <w:rPr>
          <w:rStyle w:val="CodeChar"/>
        </w:rPr>
        <w:t>Clone</w:t>
      </w:r>
    </w:p>
    <w:p w:rsidR="00210E0A" w:rsidRDefault="00210E0A" w:rsidP="00210E0A">
      <w:pPr>
        <w:ind w:left="852"/>
        <w:rPr>
          <w:rStyle w:val="CodeChar"/>
        </w:rPr>
      </w:pPr>
      <w:r>
        <w:t xml:space="preserve">- </w:t>
      </w:r>
      <w:r w:rsidRPr="00E445A2">
        <w:rPr>
          <w:rStyle w:val="CodeChar"/>
        </w:rPr>
        <w:t>Data</w:t>
      </w:r>
    </w:p>
    <w:p w:rsidR="00C37D12" w:rsidRDefault="00C37D12" w:rsidP="00C37D12">
      <w:pPr>
        <w:pStyle w:val="Spacing"/>
      </w:pPr>
    </w:p>
    <w:p w:rsidR="00C37D12" w:rsidRDefault="00C37D12" w:rsidP="00C37D12">
      <w:pPr>
        <w:rPr>
          <w:rStyle w:val="CodeChar"/>
        </w:rPr>
      </w:pPr>
      <w:r>
        <w:t>They are controlled through system commands</w:t>
      </w:r>
      <w:r w:rsidR="00A82CAE">
        <w:t xml:space="preserve">. Those commands will also be </w:t>
      </w:r>
      <w:r>
        <w:t xml:space="preserve">visible </w:t>
      </w:r>
      <w:r w:rsidR="00A82CAE">
        <w:t>in</w:t>
      </w:r>
      <w:r w:rsidR="00F70B64">
        <w:t>side</w:t>
      </w:r>
      <w:r w:rsidR="00A82CAE">
        <w:t xml:space="preserve"> </w:t>
      </w:r>
      <w:r>
        <w:t>the system interface.</w:t>
      </w:r>
    </w:p>
    <w:p w:rsidR="00814EBC" w:rsidRDefault="00AD0F37" w:rsidP="00814EBC">
      <w:pPr>
        <w:pStyle w:val="Heading3"/>
      </w:pPr>
      <w:r>
        <w:t xml:space="preserve">The </w:t>
      </w:r>
      <w:r w:rsidR="00814EBC">
        <w:t>Value Aspect</w:t>
      </w:r>
      <w:r>
        <w:t xml:space="preserve"> in the System Interface</w:t>
      </w:r>
    </w:p>
    <w:p w:rsidR="00814EBC" w:rsidRDefault="00814EBC" w:rsidP="00644D86">
      <w:r>
        <w:t xml:space="preserve">The </w:t>
      </w:r>
      <w:r w:rsidRPr="00814EBC">
        <w:rPr>
          <w:rStyle w:val="CodeChar"/>
        </w:rPr>
        <w:t xml:space="preserve">Value </w:t>
      </w:r>
      <w:r>
        <w:t>aspect is controlled through two commands:</w:t>
      </w:r>
    </w:p>
    <w:p w:rsidR="00814EBC" w:rsidRDefault="00814EBC" w:rsidP="004E4795">
      <w:pPr>
        <w:pStyle w:val="Spacing"/>
      </w:pPr>
    </w:p>
    <w:p w:rsidR="00814EBC" w:rsidRDefault="00814EBC" w:rsidP="00814EBC">
      <w:pPr>
        <w:ind w:left="852"/>
      </w:pPr>
      <w:r w:rsidRPr="00814EBC">
        <w:rPr>
          <w:rStyle w:val="CodeChar"/>
        </w:rPr>
        <w:t>Value Get</w:t>
      </w:r>
    </w:p>
    <w:p w:rsidR="00814EBC" w:rsidRDefault="00814EBC" w:rsidP="00814EBC">
      <w:pPr>
        <w:ind w:left="852"/>
      </w:pPr>
      <w:r w:rsidRPr="00814EBC">
        <w:rPr>
          <w:rStyle w:val="CodeChar"/>
        </w:rPr>
        <w:t>Value Set</w:t>
      </w:r>
    </w:p>
    <w:p w:rsidR="00814EBC" w:rsidRDefault="00814EBC" w:rsidP="00814EBC">
      <w:pPr>
        <w:pStyle w:val="Spacing"/>
      </w:pPr>
    </w:p>
    <w:p w:rsidR="00644D86" w:rsidRDefault="00177955" w:rsidP="00814EBC">
      <w:r>
        <w:t xml:space="preserve">The </w:t>
      </w:r>
      <w:r w:rsidRPr="00177955">
        <w:rPr>
          <w:rStyle w:val="CodeChar"/>
        </w:rPr>
        <w:t xml:space="preserve">Value </w:t>
      </w:r>
      <w:r>
        <w:t xml:space="preserve">aspect is represented by a triangle, </w:t>
      </w:r>
      <w:r w:rsidR="00814EBC">
        <w:t xml:space="preserve">that wraps together the members to control the </w:t>
      </w:r>
      <w:r w:rsidR="00814EBC" w:rsidRPr="00814EBC">
        <w:rPr>
          <w:rStyle w:val="CodeChar"/>
        </w:rPr>
        <w:t xml:space="preserve">Value </w:t>
      </w:r>
      <w:r w:rsidR="00814EBC">
        <w:t>aspect:</w:t>
      </w:r>
    </w:p>
    <w:p w:rsidR="00814EBC" w:rsidRDefault="00814EBC" w:rsidP="00814EBC">
      <w:pPr>
        <w:pStyle w:val="Spacing"/>
      </w:pPr>
    </w:p>
    <w:p w:rsidR="00814EBC" w:rsidRDefault="000906DC" w:rsidP="00814EBC">
      <w:pPr>
        <w:ind w:left="852"/>
      </w:pPr>
      <w:r>
        <w:rPr>
          <w:noProof/>
        </w:rPr>
        <w:drawing>
          <wp:inline distT="0" distB="0" distL="0" distR="0">
            <wp:extent cx="2038350" cy="216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BC" w:rsidRDefault="001F4D87" w:rsidP="00814EBC">
      <w:pPr>
        <w:pStyle w:val="Heading3"/>
      </w:pPr>
      <w:r>
        <w:t xml:space="preserve">The </w:t>
      </w:r>
      <w:r w:rsidR="00D348A4">
        <w:t>Object-</w:t>
      </w:r>
      <w:r w:rsidR="00814EBC">
        <w:t xml:space="preserve">Class Aspect in </w:t>
      </w:r>
      <w:r>
        <w:t xml:space="preserve">the </w:t>
      </w:r>
      <w:r w:rsidR="00814EBC">
        <w:t>System Interface</w:t>
      </w:r>
    </w:p>
    <w:p w:rsidR="00814EBC" w:rsidRDefault="00814EBC" w:rsidP="00814EBC">
      <w:r>
        <w:t xml:space="preserve">The </w:t>
      </w:r>
      <w:r w:rsidRPr="00814EBC">
        <w:rPr>
          <w:rStyle w:val="CodeChar"/>
        </w:rPr>
        <w:t xml:space="preserve">Class </w:t>
      </w:r>
      <w:r>
        <w:t xml:space="preserve">aspect has </w:t>
      </w:r>
      <w:r w:rsidR="00A077B2" w:rsidRPr="00F70B64">
        <w:rPr>
          <w:i/>
        </w:rPr>
        <w:t>five</w:t>
      </w:r>
      <w:r>
        <w:t xml:space="preserve"> system commands, but only </w:t>
      </w:r>
      <w:r w:rsidR="00A077B2" w:rsidRPr="00F70B64">
        <w:rPr>
          <w:i/>
        </w:rPr>
        <w:t>two</w:t>
      </w:r>
      <w:r w:rsidR="00A077B2">
        <w:t xml:space="preserve"> of them apply</w:t>
      </w:r>
      <w:r>
        <w:t xml:space="preserve"> to </w:t>
      </w:r>
      <w:r w:rsidRPr="004E4795">
        <w:rPr>
          <w:rStyle w:val="CodeChar"/>
        </w:rPr>
        <w:t>Objects</w:t>
      </w:r>
      <w:r>
        <w:t>. The other ones apply to references.</w:t>
      </w:r>
      <w:r w:rsidR="00A077B2">
        <w:t xml:space="preserve"> </w:t>
      </w:r>
      <w:r w:rsidR="00CB58BE">
        <w:t>T</w:t>
      </w:r>
      <w:r>
        <w:t xml:space="preserve">he </w:t>
      </w:r>
      <w:r w:rsidRPr="00814EBC">
        <w:rPr>
          <w:rStyle w:val="CodeChar"/>
        </w:rPr>
        <w:t xml:space="preserve">Class </w:t>
      </w:r>
      <w:r>
        <w:t xml:space="preserve">aspect of an </w:t>
      </w:r>
      <w:r w:rsidR="004E4795" w:rsidRPr="004E4795">
        <w:rPr>
          <w:rStyle w:val="CodeChar"/>
        </w:rPr>
        <w:t>O</w:t>
      </w:r>
      <w:r w:rsidRPr="004E4795">
        <w:rPr>
          <w:rStyle w:val="CodeChar"/>
        </w:rPr>
        <w:t xml:space="preserve">bject </w:t>
      </w:r>
      <w:r>
        <w:t xml:space="preserve">is controlled through </w:t>
      </w:r>
      <w:r w:rsidR="00A077B2">
        <w:t xml:space="preserve">the following </w:t>
      </w:r>
      <w:r>
        <w:t>command</w:t>
      </w:r>
      <w:r w:rsidR="00A077B2">
        <w:t>s</w:t>
      </w:r>
      <w:r>
        <w:t>:</w:t>
      </w:r>
    </w:p>
    <w:p w:rsidR="00814EBC" w:rsidRDefault="00814EBC" w:rsidP="00814EBC">
      <w:pPr>
        <w:pStyle w:val="Spacing"/>
      </w:pPr>
    </w:p>
    <w:p w:rsidR="00A077B2" w:rsidRDefault="00A077B2" w:rsidP="00814EBC">
      <w:pPr>
        <w:pStyle w:val="Code"/>
        <w:ind w:left="852"/>
      </w:pPr>
      <w:r>
        <w:t>Use As Class</w:t>
      </w:r>
    </w:p>
    <w:p w:rsidR="00814EBC" w:rsidRDefault="00814EBC" w:rsidP="00814EBC">
      <w:pPr>
        <w:pStyle w:val="Code"/>
        <w:ind w:left="852"/>
      </w:pPr>
      <w:r>
        <w:t>Object-Class Get</w:t>
      </w:r>
    </w:p>
    <w:p w:rsidR="00814EBC" w:rsidRDefault="00814EBC" w:rsidP="00814EBC">
      <w:pPr>
        <w:pStyle w:val="Spacing"/>
        <w:tabs>
          <w:tab w:val="left" w:pos="1540"/>
        </w:tabs>
      </w:pPr>
    </w:p>
    <w:p w:rsidR="00814EBC" w:rsidRDefault="004E4795" w:rsidP="00814EBC">
      <w:r>
        <w:t>The command</w:t>
      </w:r>
      <w:r w:rsidR="00833BE1">
        <w:t>s</w:t>
      </w:r>
      <w:r w:rsidR="00814EBC">
        <w:t xml:space="preserve"> </w:t>
      </w:r>
      <w:r w:rsidR="00833BE1">
        <w:t xml:space="preserve">are </w:t>
      </w:r>
      <w:r w:rsidR="00F70B64">
        <w:t>placed inside a</w:t>
      </w:r>
      <w:r w:rsidR="00814EBC">
        <w:t xml:space="preserve"> </w:t>
      </w:r>
      <w:r w:rsidR="00F70B64">
        <w:t>triangle</w:t>
      </w:r>
      <w:r w:rsidR="00814EBC">
        <w:t xml:space="preserve">, that wraps together the members </w:t>
      </w:r>
      <w:r>
        <w:t xml:space="preserve">of the </w:t>
      </w:r>
      <w:r w:rsidR="00814EBC" w:rsidRPr="004E4795">
        <w:rPr>
          <w:rStyle w:val="CodeChar"/>
        </w:rPr>
        <w:t xml:space="preserve">Class </w:t>
      </w:r>
      <w:r w:rsidR="00814EBC">
        <w:t>aspect:</w:t>
      </w:r>
    </w:p>
    <w:p w:rsidR="00814EBC" w:rsidRDefault="00814EBC" w:rsidP="00814EBC">
      <w:pPr>
        <w:pStyle w:val="Spacing"/>
      </w:pPr>
    </w:p>
    <w:p w:rsidR="00814EBC" w:rsidRDefault="000906DC" w:rsidP="00814EBC">
      <w:pPr>
        <w:ind w:left="852"/>
      </w:pPr>
      <w:r>
        <w:rPr>
          <w:noProof/>
        </w:rPr>
        <w:drawing>
          <wp:inline distT="0" distB="0" distL="0" distR="0">
            <wp:extent cx="1543050" cy="173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795" w:rsidRDefault="00AD0F37" w:rsidP="004E4795">
      <w:pPr>
        <w:pStyle w:val="Heading3"/>
      </w:pPr>
      <w:r>
        <w:t xml:space="preserve">The </w:t>
      </w:r>
      <w:r w:rsidR="004E4795">
        <w:t>Execute</w:t>
      </w:r>
      <w:r>
        <w:t xml:space="preserve"> Aspect in the System Interface</w:t>
      </w:r>
    </w:p>
    <w:p w:rsidR="004E4795" w:rsidRDefault="004E4795" w:rsidP="004E4795">
      <w:r>
        <w:t xml:space="preserve">The </w:t>
      </w:r>
      <w:r w:rsidRPr="004E4795">
        <w:rPr>
          <w:rStyle w:val="CodeChar"/>
        </w:rPr>
        <w:t xml:space="preserve">Execute </w:t>
      </w:r>
      <w:r>
        <w:t xml:space="preserve">aspect only applies to executable objects, also called commands. The </w:t>
      </w:r>
      <w:r w:rsidRPr="004E4795">
        <w:rPr>
          <w:rStyle w:val="CodeChar"/>
        </w:rPr>
        <w:t xml:space="preserve">Execute </w:t>
      </w:r>
      <w:r>
        <w:t xml:space="preserve">aspect only </w:t>
      </w:r>
      <w:r w:rsidR="004B073B">
        <w:t>has</w:t>
      </w:r>
      <w:r>
        <w:t xml:space="preserve"> one command:</w:t>
      </w:r>
    </w:p>
    <w:p w:rsidR="004E4795" w:rsidRDefault="004E4795" w:rsidP="004E4795">
      <w:pPr>
        <w:pStyle w:val="Spacing"/>
      </w:pPr>
    </w:p>
    <w:p w:rsidR="004E4795" w:rsidRDefault="004E4795" w:rsidP="004E4795">
      <w:pPr>
        <w:ind w:left="852"/>
        <w:rPr>
          <w:rStyle w:val="CodeChar"/>
        </w:rPr>
      </w:pPr>
      <w:r w:rsidRPr="004E4795">
        <w:rPr>
          <w:rStyle w:val="CodeChar"/>
        </w:rPr>
        <w:t>Execute</w:t>
      </w:r>
    </w:p>
    <w:p w:rsidR="004E4795" w:rsidRDefault="004E4795" w:rsidP="00CD58A1">
      <w:pPr>
        <w:pStyle w:val="Spacing"/>
        <w:rPr>
          <w:rStyle w:val="CodeChar"/>
        </w:rPr>
      </w:pPr>
    </w:p>
    <w:p w:rsidR="004E4795" w:rsidRDefault="004E4795" w:rsidP="004E4795">
      <w:r>
        <w:t>The command is placed inside a</w:t>
      </w:r>
      <w:r w:rsidR="00F70B64">
        <w:t xml:space="preserve"> triangle</w:t>
      </w:r>
      <w:r>
        <w:t xml:space="preserve">, that wraps together the members of the </w:t>
      </w:r>
      <w:r>
        <w:rPr>
          <w:rStyle w:val="CodeChar"/>
        </w:rPr>
        <w:t xml:space="preserve">Execute </w:t>
      </w:r>
      <w:r>
        <w:t>aspect:</w:t>
      </w:r>
    </w:p>
    <w:p w:rsidR="004E4795" w:rsidRDefault="004E4795" w:rsidP="004E4795">
      <w:pPr>
        <w:pStyle w:val="Spacing"/>
      </w:pPr>
    </w:p>
    <w:p w:rsidR="004E4795" w:rsidRDefault="000906DC" w:rsidP="004E4795">
      <w:pPr>
        <w:ind w:left="852"/>
      </w:pPr>
      <w:r>
        <w:rPr>
          <w:noProof/>
        </w:rPr>
        <w:drawing>
          <wp:inline distT="0" distB="0" distL="0" distR="0">
            <wp:extent cx="1256665" cy="151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795" w:rsidRDefault="00AD0F37" w:rsidP="004E4795">
      <w:pPr>
        <w:pStyle w:val="Heading3"/>
      </w:pPr>
      <w:r>
        <w:t xml:space="preserve">The </w:t>
      </w:r>
      <w:r w:rsidR="004E4795">
        <w:t>Clone</w:t>
      </w:r>
      <w:r>
        <w:t xml:space="preserve"> Aspect in the System Interface</w:t>
      </w:r>
    </w:p>
    <w:p w:rsidR="004E4795" w:rsidRDefault="004E4795" w:rsidP="004E4795">
      <w:r>
        <w:t xml:space="preserve">The </w:t>
      </w:r>
      <w:r w:rsidRPr="004E4795">
        <w:rPr>
          <w:rStyle w:val="CodeChar"/>
        </w:rPr>
        <w:t xml:space="preserve">Clone </w:t>
      </w:r>
      <w:r>
        <w:t>aspect is controlled through two commands:</w:t>
      </w:r>
    </w:p>
    <w:p w:rsidR="004E4795" w:rsidRDefault="004E4795" w:rsidP="004E4795">
      <w:pPr>
        <w:pStyle w:val="Spacing"/>
      </w:pPr>
    </w:p>
    <w:p w:rsidR="004E4795" w:rsidRDefault="004E4795" w:rsidP="004E4795">
      <w:pPr>
        <w:pStyle w:val="Code"/>
        <w:ind w:left="852"/>
      </w:pPr>
      <w:r>
        <w:t>Clone Get</w:t>
      </w:r>
    </w:p>
    <w:p w:rsidR="004E4795" w:rsidRDefault="004E4795" w:rsidP="004E4795">
      <w:pPr>
        <w:pStyle w:val="Code"/>
        <w:ind w:left="852"/>
      </w:pPr>
      <w:r>
        <w:t>Clone Set</w:t>
      </w:r>
    </w:p>
    <w:p w:rsidR="004E4795" w:rsidRDefault="004E4795" w:rsidP="004E4795">
      <w:pPr>
        <w:pStyle w:val="Spacing"/>
      </w:pPr>
    </w:p>
    <w:p w:rsidR="004E4795" w:rsidRDefault="004E4795" w:rsidP="004E4795">
      <w:r>
        <w:t xml:space="preserve">Both commands have a </w:t>
      </w:r>
      <w:r w:rsidRPr="004E4795">
        <w:rPr>
          <w:rStyle w:val="CodeChar"/>
        </w:rPr>
        <w:t xml:space="preserve">Depth </w:t>
      </w:r>
      <w:r>
        <w:t>parameter to indicate the cloning depth.</w:t>
      </w:r>
    </w:p>
    <w:p w:rsidR="004E4795" w:rsidRDefault="004E4795" w:rsidP="004E4795">
      <w:pPr>
        <w:pStyle w:val="Spacing"/>
      </w:pPr>
    </w:p>
    <w:p w:rsidR="004E4795" w:rsidRDefault="004E4795" w:rsidP="004E4795">
      <w:r>
        <w:t>The commands are placed inside a</w:t>
      </w:r>
      <w:r w:rsidR="00F70B64">
        <w:t xml:space="preserve"> triangle</w:t>
      </w:r>
      <w:r>
        <w:t xml:space="preserve">, that wraps together the members of the </w:t>
      </w:r>
      <w:r w:rsidRPr="004E4795">
        <w:rPr>
          <w:rStyle w:val="CodeChar"/>
        </w:rPr>
        <w:t xml:space="preserve">Clone </w:t>
      </w:r>
      <w:r>
        <w:t>aspect:</w:t>
      </w:r>
    </w:p>
    <w:p w:rsidR="004E4795" w:rsidRDefault="004E4795" w:rsidP="004E4795">
      <w:pPr>
        <w:pStyle w:val="Spacing"/>
      </w:pPr>
    </w:p>
    <w:p w:rsidR="004E4795" w:rsidRDefault="000906DC" w:rsidP="004E4795">
      <w:pPr>
        <w:ind w:left="852"/>
      </w:pPr>
      <w:r>
        <w:rPr>
          <w:noProof/>
        </w:rPr>
        <w:drawing>
          <wp:inline distT="0" distB="0" distL="0" distR="0">
            <wp:extent cx="2221230" cy="2188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795" w:rsidRDefault="00AD0F37" w:rsidP="004E4795">
      <w:pPr>
        <w:pStyle w:val="Heading3"/>
      </w:pPr>
      <w:r>
        <w:t xml:space="preserve">The </w:t>
      </w:r>
      <w:r w:rsidR="004E4795">
        <w:t>Data</w:t>
      </w:r>
      <w:r>
        <w:t xml:space="preserve"> Aspect in the System Interface</w:t>
      </w:r>
    </w:p>
    <w:p w:rsidR="004E4795" w:rsidRDefault="004E4795" w:rsidP="004E4795">
      <w:r>
        <w:t xml:space="preserve">The </w:t>
      </w:r>
      <w:r w:rsidRPr="004E4795">
        <w:rPr>
          <w:rStyle w:val="CodeChar"/>
        </w:rPr>
        <w:t xml:space="preserve">Data </w:t>
      </w:r>
      <w:r>
        <w:t>aspect is controlled through two system commands:</w:t>
      </w:r>
    </w:p>
    <w:p w:rsidR="004E4795" w:rsidRDefault="004E4795" w:rsidP="004E4795">
      <w:pPr>
        <w:pStyle w:val="Spacing"/>
      </w:pPr>
    </w:p>
    <w:p w:rsidR="004E4795" w:rsidRDefault="004E4795" w:rsidP="004E4795">
      <w:pPr>
        <w:pStyle w:val="Code"/>
        <w:ind w:left="852"/>
      </w:pPr>
      <w:r>
        <w:t>Data Get</w:t>
      </w:r>
    </w:p>
    <w:p w:rsidR="004E4795" w:rsidRDefault="004E4795" w:rsidP="004E4795">
      <w:pPr>
        <w:pStyle w:val="Code"/>
        <w:ind w:left="852"/>
      </w:pPr>
      <w:r>
        <w:t>Data Set</w:t>
      </w:r>
    </w:p>
    <w:p w:rsidR="004E4795" w:rsidRDefault="004E4795" w:rsidP="004E4795">
      <w:pPr>
        <w:pStyle w:val="Spacing"/>
      </w:pPr>
    </w:p>
    <w:p w:rsidR="004E4795" w:rsidRDefault="00377F04" w:rsidP="004E4795">
      <w:r w:rsidRPr="00377F04">
        <w:t xml:space="preserve">The </w:t>
      </w:r>
      <w:r w:rsidR="004E4795" w:rsidRPr="00294DFC">
        <w:rPr>
          <w:rStyle w:val="CodeChar"/>
        </w:rPr>
        <w:t xml:space="preserve">Data Get </w:t>
      </w:r>
      <w:r w:rsidR="004E4795">
        <w:t xml:space="preserve">and </w:t>
      </w:r>
      <w:r w:rsidR="004E4795" w:rsidRPr="00294DFC">
        <w:rPr>
          <w:rStyle w:val="CodeChar"/>
        </w:rPr>
        <w:t xml:space="preserve">Data Set </w:t>
      </w:r>
      <w:r w:rsidRPr="00377F04">
        <w:t xml:space="preserve">command </w:t>
      </w:r>
      <w:r w:rsidR="007A4FCE">
        <w:t>can not be called;</w:t>
      </w:r>
      <w:r w:rsidR="004E4795">
        <w:t xml:space="preserve"> they can only be access-controlled to control read-write access to the object and all </w:t>
      </w:r>
      <w:r w:rsidR="007A4FCE">
        <w:t>the contents of the object</w:t>
      </w:r>
      <w:r w:rsidR="004E4795">
        <w:t>.</w:t>
      </w:r>
    </w:p>
    <w:p w:rsidR="004E4795" w:rsidRDefault="004E4795" w:rsidP="004E4795">
      <w:pPr>
        <w:pStyle w:val="Spacing"/>
      </w:pPr>
    </w:p>
    <w:p w:rsidR="004E4795" w:rsidRDefault="004E4795" w:rsidP="004E4795">
      <w:r>
        <w:t>The commands are placed inside a</w:t>
      </w:r>
      <w:r w:rsidR="00F70B64">
        <w:t xml:space="preserve"> triangle</w:t>
      </w:r>
      <w:r>
        <w:t xml:space="preserve">, that wraps together the members of the </w:t>
      </w:r>
      <w:r w:rsidRPr="004E4795">
        <w:rPr>
          <w:rStyle w:val="CodeChar"/>
        </w:rPr>
        <w:t xml:space="preserve">Data </w:t>
      </w:r>
      <w:r>
        <w:t>aspect:</w:t>
      </w:r>
    </w:p>
    <w:p w:rsidR="004E4795" w:rsidRDefault="004E4795" w:rsidP="00F70B64">
      <w:pPr>
        <w:pStyle w:val="Spacing"/>
      </w:pPr>
    </w:p>
    <w:p w:rsidR="004E4795" w:rsidRDefault="000906DC" w:rsidP="004E4795">
      <w:pPr>
        <w:ind w:left="852"/>
      </w:pPr>
      <w:r>
        <w:rPr>
          <w:noProof/>
        </w:rPr>
        <w:drawing>
          <wp:inline distT="0" distB="0" distL="0" distR="0">
            <wp:extent cx="1739265" cy="1885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BC" w:rsidRDefault="00814EBC" w:rsidP="00814EBC">
      <w:pPr>
        <w:pStyle w:val="Heading3"/>
      </w:pPr>
      <w:r>
        <w:t>The Full System Interface for Object</w:t>
      </w:r>
    </w:p>
    <w:p w:rsidR="00814EBC" w:rsidRDefault="00814EBC" w:rsidP="00814EBC">
      <w:pPr>
        <w:ind w:left="568"/>
      </w:pPr>
      <w:r>
        <w:t xml:space="preserve">The full system interface of an </w:t>
      </w:r>
      <w:r w:rsidR="00833BE1" w:rsidRPr="00833BE1">
        <w:rPr>
          <w:rStyle w:val="CodeChar"/>
        </w:rPr>
        <w:t>O</w:t>
      </w:r>
      <w:r w:rsidRPr="00833BE1">
        <w:rPr>
          <w:rStyle w:val="CodeChar"/>
        </w:rPr>
        <w:t xml:space="preserve">bject </w:t>
      </w:r>
      <w:r>
        <w:t>look</w:t>
      </w:r>
      <w:r w:rsidR="00061CEA">
        <w:t>s</w:t>
      </w:r>
      <w:r>
        <w:t xml:space="preserve"> like this:</w:t>
      </w:r>
    </w:p>
    <w:p w:rsidR="00814EBC" w:rsidRDefault="00814EBC" w:rsidP="00814EBC">
      <w:pPr>
        <w:pStyle w:val="Spacing"/>
      </w:pPr>
    </w:p>
    <w:p w:rsidR="00814EBC" w:rsidRDefault="000906DC" w:rsidP="00814EBC">
      <w:pPr>
        <w:ind w:left="852"/>
      </w:pPr>
      <w:r>
        <w:rPr>
          <w:noProof/>
        </w:rPr>
        <w:drawing>
          <wp:inline distT="0" distB="0" distL="0" distR="0">
            <wp:extent cx="3730625" cy="3843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E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3B30"/>
    <w:rsid w:val="00053E87"/>
    <w:rsid w:val="0005521F"/>
    <w:rsid w:val="00061CEA"/>
    <w:rsid w:val="00064403"/>
    <w:rsid w:val="000826FF"/>
    <w:rsid w:val="000906DC"/>
    <w:rsid w:val="00093CC1"/>
    <w:rsid w:val="000C7D9D"/>
    <w:rsid w:val="000D7022"/>
    <w:rsid w:val="000F652F"/>
    <w:rsid w:val="0014641C"/>
    <w:rsid w:val="00170EF7"/>
    <w:rsid w:val="00175EE4"/>
    <w:rsid w:val="00176ABE"/>
    <w:rsid w:val="00177197"/>
    <w:rsid w:val="00177955"/>
    <w:rsid w:val="00181D6E"/>
    <w:rsid w:val="00197C0A"/>
    <w:rsid w:val="001A4767"/>
    <w:rsid w:val="001B7346"/>
    <w:rsid w:val="001C0F13"/>
    <w:rsid w:val="001E52F7"/>
    <w:rsid w:val="001F4D87"/>
    <w:rsid w:val="00210E0A"/>
    <w:rsid w:val="00217F1A"/>
    <w:rsid w:val="00255842"/>
    <w:rsid w:val="0027394B"/>
    <w:rsid w:val="00291493"/>
    <w:rsid w:val="002C166C"/>
    <w:rsid w:val="00311845"/>
    <w:rsid w:val="0031312A"/>
    <w:rsid w:val="0032466D"/>
    <w:rsid w:val="003271FC"/>
    <w:rsid w:val="003414BD"/>
    <w:rsid w:val="00346A76"/>
    <w:rsid w:val="00377F04"/>
    <w:rsid w:val="003B304F"/>
    <w:rsid w:val="003F7D4C"/>
    <w:rsid w:val="0040107A"/>
    <w:rsid w:val="00405290"/>
    <w:rsid w:val="0041620C"/>
    <w:rsid w:val="004348B0"/>
    <w:rsid w:val="0047211E"/>
    <w:rsid w:val="00485115"/>
    <w:rsid w:val="004B073B"/>
    <w:rsid w:val="004D4169"/>
    <w:rsid w:val="004E4795"/>
    <w:rsid w:val="00514AE7"/>
    <w:rsid w:val="00532D2F"/>
    <w:rsid w:val="00571582"/>
    <w:rsid w:val="00574711"/>
    <w:rsid w:val="005A1878"/>
    <w:rsid w:val="005A7775"/>
    <w:rsid w:val="005B10B4"/>
    <w:rsid w:val="0061025E"/>
    <w:rsid w:val="0063222A"/>
    <w:rsid w:val="00644D86"/>
    <w:rsid w:val="006876A4"/>
    <w:rsid w:val="006B64D3"/>
    <w:rsid w:val="006C18FE"/>
    <w:rsid w:val="006F2631"/>
    <w:rsid w:val="007131C0"/>
    <w:rsid w:val="00720332"/>
    <w:rsid w:val="007442B6"/>
    <w:rsid w:val="00753551"/>
    <w:rsid w:val="007A4FCE"/>
    <w:rsid w:val="007E7FC4"/>
    <w:rsid w:val="00814EBC"/>
    <w:rsid w:val="00833BE1"/>
    <w:rsid w:val="00840264"/>
    <w:rsid w:val="00846B80"/>
    <w:rsid w:val="008C54D8"/>
    <w:rsid w:val="008C5DE9"/>
    <w:rsid w:val="008C6D6B"/>
    <w:rsid w:val="008D17D3"/>
    <w:rsid w:val="008F228C"/>
    <w:rsid w:val="008F51AE"/>
    <w:rsid w:val="009000F9"/>
    <w:rsid w:val="00916207"/>
    <w:rsid w:val="00916A8F"/>
    <w:rsid w:val="00924816"/>
    <w:rsid w:val="00954D31"/>
    <w:rsid w:val="00961319"/>
    <w:rsid w:val="009A1E2B"/>
    <w:rsid w:val="009A5665"/>
    <w:rsid w:val="009A56BA"/>
    <w:rsid w:val="009B2330"/>
    <w:rsid w:val="009C617F"/>
    <w:rsid w:val="009E1B2C"/>
    <w:rsid w:val="009F11A5"/>
    <w:rsid w:val="009F2C47"/>
    <w:rsid w:val="00A047F3"/>
    <w:rsid w:val="00A077B2"/>
    <w:rsid w:val="00A111CB"/>
    <w:rsid w:val="00A37A6A"/>
    <w:rsid w:val="00A5192F"/>
    <w:rsid w:val="00A531F0"/>
    <w:rsid w:val="00A82CAE"/>
    <w:rsid w:val="00A93832"/>
    <w:rsid w:val="00AA0A55"/>
    <w:rsid w:val="00AC1BE8"/>
    <w:rsid w:val="00AC64AE"/>
    <w:rsid w:val="00AD0AD9"/>
    <w:rsid w:val="00AD0F37"/>
    <w:rsid w:val="00B01ED8"/>
    <w:rsid w:val="00B0645F"/>
    <w:rsid w:val="00B25223"/>
    <w:rsid w:val="00B33399"/>
    <w:rsid w:val="00B335BC"/>
    <w:rsid w:val="00B54CD6"/>
    <w:rsid w:val="00B633F4"/>
    <w:rsid w:val="00B8686F"/>
    <w:rsid w:val="00BB079D"/>
    <w:rsid w:val="00BB2E6F"/>
    <w:rsid w:val="00BB58DF"/>
    <w:rsid w:val="00BB7BF1"/>
    <w:rsid w:val="00BC5247"/>
    <w:rsid w:val="00BF0D7A"/>
    <w:rsid w:val="00C057FC"/>
    <w:rsid w:val="00C16159"/>
    <w:rsid w:val="00C37D12"/>
    <w:rsid w:val="00C7751D"/>
    <w:rsid w:val="00C82778"/>
    <w:rsid w:val="00CB58BE"/>
    <w:rsid w:val="00CD58A1"/>
    <w:rsid w:val="00CE215E"/>
    <w:rsid w:val="00D06B66"/>
    <w:rsid w:val="00D21CC9"/>
    <w:rsid w:val="00D348A4"/>
    <w:rsid w:val="00DC1C56"/>
    <w:rsid w:val="00DD1EFA"/>
    <w:rsid w:val="00DF5BE0"/>
    <w:rsid w:val="00E528EE"/>
    <w:rsid w:val="00E713FA"/>
    <w:rsid w:val="00E768C1"/>
    <w:rsid w:val="00E83AE8"/>
    <w:rsid w:val="00E8670E"/>
    <w:rsid w:val="00EB0DA9"/>
    <w:rsid w:val="00EF2C1B"/>
    <w:rsid w:val="00F02CB5"/>
    <w:rsid w:val="00F7010E"/>
    <w:rsid w:val="00F70B64"/>
    <w:rsid w:val="00F80C01"/>
    <w:rsid w:val="00F90330"/>
    <w:rsid w:val="00F9769B"/>
    <w:rsid w:val="00FC0039"/>
    <w:rsid w:val="00FD1DE4"/>
    <w:rsid w:val="00FF465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5EF7EC9-E1C9-4AFE-816F-ECE8B056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53551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7">
    <w:name w:val="heading 7"/>
    <w:basedOn w:val="Normal"/>
    <w:next w:val="Normal"/>
    <w:link w:val="Heading7Char"/>
    <w:qFormat/>
    <w:rsid w:val="00644D8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Heading7Char">
    <w:name w:val="Heading 7 Char"/>
    <w:link w:val="Heading7"/>
    <w:rsid w:val="00644D86"/>
    <w:rPr>
      <w:sz w:val="24"/>
      <w:szCs w:val="24"/>
      <w:lang w:val="en-US" w:eastAsia="en-US" w:bidi="ar-SA"/>
    </w:rPr>
  </w:style>
  <w:style w:type="character" w:customStyle="1" w:styleId="SpacingChar">
    <w:name w:val="Spacing Char"/>
    <w:link w:val="Spacing"/>
    <w:rsid w:val="00833BE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2020-05-18T17:30:00Z</dcterms:created>
  <dcterms:modified xsi:type="dcterms:W3CDTF">2020-05-18T17:30:00Z</dcterms:modified>
</cp:coreProperties>
</file>