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37090" w:rsidTr="00BC0643">
        <w:tc>
          <w:tcPr>
            <w:tcW w:w="5000" w:type="pct"/>
            <w:shd w:val="clear" w:color="auto" w:fill="3366FF"/>
          </w:tcPr>
          <w:p w:rsidR="003271FC" w:rsidRPr="008C33D2" w:rsidRDefault="00BC0643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4E50D5" w:rsidP="003271FC">
      <w:pPr>
        <w:pStyle w:val="Heading2"/>
      </w:pPr>
      <w:r>
        <w:t>Cross-Aspect Assignments</w:t>
      </w:r>
    </w:p>
    <w:p w:rsidR="0052040D" w:rsidRDefault="0052040D" w:rsidP="0052040D">
      <w:r>
        <w:t xml:space="preserve">The standard way to use the </w:t>
      </w:r>
      <w:r w:rsidRPr="00A22D3D">
        <w:rPr>
          <w:rStyle w:val="CodeChar"/>
        </w:rPr>
        <w:t xml:space="preserve">Class </w:t>
      </w:r>
      <w:r>
        <w:t xml:space="preserve">aspect in an assignment is to get the </w:t>
      </w:r>
      <w:r w:rsidRPr="00A22D3D">
        <w:rPr>
          <w:rStyle w:val="CodeChar"/>
        </w:rPr>
        <w:t xml:space="preserve">Object </w:t>
      </w:r>
      <w:r>
        <w:t xml:space="preserve">aspect from one reference and assign it to the </w:t>
      </w:r>
      <w:r w:rsidRPr="00A22D3D">
        <w:rPr>
          <w:rStyle w:val="CodeChar"/>
        </w:rPr>
        <w:t xml:space="preserve">Class </w:t>
      </w:r>
      <w:r>
        <w:t xml:space="preserve">aspect of another reference. But you can also do it the other way around: get the </w:t>
      </w:r>
      <w:r w:rsidRPr="00A22D3D">
        <w:rPr>
          <w:rStyle w:val="CodeChar"/>
        </w:rPr>
        <w:t xml:space="preserve">Class </w:t>
      </w:r>
      <w:r>
        <w:t xml:space="preserve">aspect from one reference and assign it as the </w:t>
      </w:r>
      <w:r w:rsidRPr="00A22D3D">
        <w:rPr>
          <w:rStyle w:val="CodeChar"/>
        </w:rPr>
        <w:t xml:space="preserve">Object </w:t>
      </w:r>
      <w:r>
        <w:t xml:space="preserve">aspect of another reference. </w:t>
      </w:r>
      <w:r w:rsidR="00BF0268">
        <w:t xml:space="preserve">You can call it </w:t>
      </w:r>
      <w:r w:rsidR="00BF0268" w:rsidRPr="00BF0268">
        <w:rPr>
          <w:i/>
        </w:rPr>
        <w:t xml:space="preserve">Class-to-Object </w:t>
      </w:r>
      <w:r w:rsidR="00BF0268">
        <w:t xml:space="preserve">assignment. </w:t>
      </w:r>
      <w:r>
        <w:t xml:space="preserve">It </w:t>
      </w:r>
      <w:r w:rsidR="00BF0268">
        <w:t xml:space="preserve">can also be </w:t>
      </w:r>
      <w:r>
        <w:t xml:space="preserve">called a </w:t>
      </w:r>
      <w:r w:rsidRPr="0052040D">
        <w:rPr>
          <w:i/>
        </w:rPr>
        <w:t>Class-Get</w:t>
      </w:r>
      <w:r>
        <w:t xml:space="preserve"> </w:t>
      </w:r>
      <w:r w:rsidRPr="0052040D">
        <w:rPr>
          <w:i/>
        </w:rPr>
        <w:t>assignment</w:t>
      </w:r>
      <w:r>
        <w:t xml:space="preserve">. </w:t>
      </w:r>
      <w:r w:rsidR="00BF0268">
        <w:t>L</w:t>
      </w:r>
      <w:r>
        <w:t>ess conventional way</w:t>
      </w:r>
      <w:r w:rsidR="00BF0268">
        <w:t>s</w:t>
      </w:r>
      <w:r>
        <w:t xml:space="preserve"> of yielding over aspects like that</w:t>
      </w:r>
      <w:r w:rsidR="00BF0268">
        <w:t>,</w:t>
      </w:r>
      <w:r>
        <w:t xml:space="preserve"> is also called a </w:t>
      </w:r>
      <w:r w:rsidRPr="00A22D3D">
        <w:rPr>
          <w:i/>
        </w:rPr>
        <w:t xml:space="preserve">cross-aspect </w:t>
      </w:r>
      <w:r>
        <w:t>assignment.</w:t>
      </w:r>
    </w:p>
    <w:p w:rsidR="0052040D" w:rsidRDefault="0052040D" w:rsidP="0052040D">
      <w:pPr>
        <w:pStyle w:val="Spacing"/>
      </w:pPr>
    </w:p>
    <w:p w:rsidR="0052040D" w:rsidRDefault="0052040D" w:rsidP="0052040D">
      <w:r>
        <w:t xml:space="preserve">Also note here, that there are two ways to get the </w:t>
      </w:r>
      <w:r w:rsidRPr="00A22D3D">
        <w:rPr>
          <w:rStyle w:val="CodeChar"/>
        </w:rPr>
        <w:t xml:space="preserve">Class </w:t>
      </w:r>
      <w:r>
        <w:t xml:space="preserve">aspect: </w:t>
      </w:r>
      <w:r w:rsidRPr="00CA226B">
        <w:rPr>
          <w:rStyle w:val="CodeChar"/>
        </w:rPr>
        <w:t>Get</w:t>
      </w:r>
      <w:r>
        <w:t xml:space="preserve"> the </w:t>
      </w:r>
      <w:r w:rsidRPr="00A22D3D">
        <w:rPr>
          <w:rStyle w:val="CodeChar"/>
        </w:rPr>
        <w:t xml:space="preserve">Class </w:t>
      </w:r>
      <w:r>
        <w:t xml:space="preserve">aspect of the </w:t>
      </w:r>
      <w:r w:rsidRPr="002D7640">
        <w:rPr>
          <w:i/>
        </w:rPr>
        <w:t>object</w:t>
      </w:r>
      <w:r>
        <w:t xml:space="preserve"> or </w:t>
      </w:r>
      <w:r w:rsidR="00CA226B" w:rsidRPr="00CA226B">
        <w:rPr>
          <w:rStyle w:val="CodeChar"/>
        </w:rPr>
        <w:t>G</w:t>
      </w:r>
      <w:r w:rsidRPr="00CA226B">
        <w:rPr>
          <w:rStyle w:val="CodeChar"/>
        </w:rPr>
        <w:t xml:space="preserve">et </w:t>
      </w:r>
      <w:r>
        <w:t xml:space="preserve">the </w:t>
      </w:r>
      <w:r w:rsidRPr="00A22D3D">
        <w:rPr>
          <w:rStyle w:val="CodeChar"/>
        </w:rPr>
        <w:t xml:space="preserve">Class </w:t>
      </w:r>
      <w:r>
        <w:t xml:space="preserve">aspect of the </w:t>
      </w:r>
      <w:r w:rsidRPr="002D7640">
        <w:rPr>
          <w:i/>
        </w:rPr>
        <w:t>reference</w:t>
      </w:r>
      <w:r>
        <w:t>.</w:t>
      </w:r>
    </w:p>
    <w:p w:rsidR="0052040D" w:rsidRDefault="0052040D" w:rsidP="00E52544"/>
    <w:p w:rsidR="007502E7" w:rsidRDefault="007502E7" w:rsidP="00F17B64">
      <w:pPr>
        <w:ind w:left="852"/>
      </w:pPr>
    </w:p>
    <w:tbl>
      <w:tblPr>
        <w:tblW w:w="0" w:type="auto"/>
        <w:tblInd w:w="89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4506"/>
      </w:tblGrid>
      <w:tr w:rsidR="0052040D" w:rsidTr="00237090">
        <w:tc>
          <w:tcPr>
            <w:tcW w:w="4506" w:type="dxa"/>
            <w:shd w:val="clear" w:color="auto" w:fill="auto"/>
            <w:vAlign w:val="center"/>
          </w:tcPr>
          <w:p w:rsidR="0052040D" w:rsidRDefault="000D327E" w:rsidP="00237090">
            <w:pPr>
              <w:pStyle w:val="Code"/>
              <w:ind w:left="0"/>
              <w:jc w:val="center"/>
            </w:pPr>
            <w:r w:rsidRPr="00237090">
              <w:rPr>
                <w:sz w:val="26"/>
              </w:rPr>
              <w:t>Reference-</w:t>
            </w:r>
            <w:r w:rsidR="0052040D" w:rsidRPr="00237090">
              <w:rPr>
                <w:sz w:val="26"/>
              </w:rPr>
              <w:t>Class to Object Assignment</w:t>
            </w:r>
          </w:p>
        </w:tc>
      </w:tr>
      <w:tr w:rsidR="0052040D" w:rsidTr="00237090">
        <w:tc>
          <w:tcPr>
            <w:tcW w:w="4506" w:type="dxa"/>
            <w:shd w:val="clear" w:color="auto" w:fill="auto"/>
            <w:vAlign w:val="center"/>
          </w:tcPr>
          <w:p w:rsidR="0052040D" w:rsidRDefault="00E24346" w:rsidP="0023709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7290" cy="844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29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40D" w:rsidTr="00237090">
        <w:tc>
          <w:tcPr>
            <w:tcW w:w="4506" w:type="dxa"/>
            <w:shd w:val="clear" w:color="auto" w:fill="auto"/>
            <w:vAlign w:val="center"/>
          </w:tcPr>
          <w:p w:rsidR="0052040D" w:rsidRDefault="000D327E" w:rsidP="00237090">
            <w:pPr>
              <w:pStyle w:val="Code"/>
              <w:ind w:left="0"/>
              <w:jc w:val="center"/>
            </w:pPr>
            <w:r>
              <w:t>Reference-</w:t>
            </w:r>
            <w:r w:rsidR="0052040D">
              <w:t xml:space="preserve">Class Get </w:t>
            </w:r>
            <w:r w:rsidR="0052040D" w:rsidRPr="00237090">
              <w:sym w:font="Wingdings" w:char="F0DF"/>
            </w:r>
          </w:p>
          <w:p w:rsidR="0052040D" w:rsidRDefault="0052040D" w:rsidP="00237090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2040D" w:rsidTr="00237090">
        <w:tc>
          <w:tcPr>
            <w:tcW w:w="4506" w:type="dxa"/>
            <w:shd w:val="clear" w:color="auto" w:fill="auto"/>
            <w:vAlign w:val="center"/>
          </w:tcPr>
          <w:p w:rsidR="0052040D" w:rsidRPr="00237090" w:rsidRDefault="00573F2E" w:rsidP="00237090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73F2E" w:rsidTr="00237090">
        <w:tc>
          <w:tcPr>
            <w:tcW w:w="4506" w:type="dxa"/>
            <w:shd w:val="clear" w:color="auto" w:fill="auto"/>
            <w:vAlign w:val="center"/>
          </w:tcPr>
          <w:p w:rsidR="00573F2E" w:rsidRDefault="00E24346" w:rsidP="0023709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13965" cy="9772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65" cy="97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5BA6" w:rsidRDefault="00F05BA6" w:rsidP="00237090">
            <w:pPr>
              <w:ind w:left="0"/>
              <w:jc w:val="both"/>
            </w:pPr>
          </w:p>
          <w:p w:rsidR="00F05BA6" w:rsidRPr="00237090" w:rsidRDefault="00F05BA6" w:rsidP="00237090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 xml:space="preserve">The object reference on the right now points </w:t>
            </w:r>
            <w:r w:rsidR="00C5456C" w:rsidRPr="00237090">
              <w:rPr>
                <w:i/>
              </w:rPr>
              <w:t>to</w:t>
            </w:r>
            <w:r w:rsidRPr="00237090">
              <w:rPr>
                <w:i/>
              </w:rPr>
              <w:t xml:space="preserve"> the class of the object reference on the left.</w:t>
            </w:r>
          </w:p>
        </w:tc>
      </w:tr>
      <w:tr w:rsidR="00573F2E" w:rsidTr="00237090">
        <w:tc>
          <w:tcPr>
            <w:tcW w:w="4506" w:type="dxa"/>
            <w:shd w:val="clear" w:color="auto" w:fill="auto"/>
            <w:vAlign w:val="center"/>
          </w:tcPr>
          <w:p w:rsidR="00573F2E" w:rsidRDefault="00573F2E" w:rsidP="00237090">
            <w:pPr>
              <w:pStyle w:val="Spacing"/>
              <w:jc w:val="both"/>
            </w:pPr>
          </w:p>
        </w:tc>
      </w:tr>
      <w:tr w:rsidR="00573F2E" w:rsidTr="00237090">
        <w:tc>
          <w:tcPr>
            <w:tcW w:w="4506" w:type="dxa"/>
            <w:shd w:val="clear" w:color="auto" w:fill="auto"/>
            <w:vAlign w:val="center"/>
          </w:tcPr>
          <w:p w:rsidR="00573F2E" w:rsidRDefault="00573F2E" w:rsidP="00237090">
            <w:pPr>
              <w:pStyle w:val="Spacing"/>
              <w:jc w:val="both"/>
            </w:pPr>
          </w:p>
        </w:tc>
      </w:tr>
      <w:tr w:rsidR="0052040D" w:rsidTr="00237090">
        <w:tc>
          <w:tcPr>
            <w:tcW w:w="4506" w:type="dxa"/>
            <w:shd w:val="clear" w:color="auto" w:fill="auto"/>
            <w:vAlign w:val="center"/>
          </w:tcPr>
          <w:p w:rsidR="0052040D" w:rsidRDefault="000D327E" w:rsidP="00237090">
            <w:pPr>
              <w:pStyle w:val="Code"/>
              <w:ind w:left="0"/>
              <w:jc w:val="center"/>
            </w:pPr>
            <w:r w:rsidRPr="00237090">
              <w:rPr>
                <w:sz w:val="26"/>
              </w:rPr>
              <w:t>Object-</w:t>
            </w:r>
            <w:r w:rsidR="0052040D" w:rsidRPr="00237090">
              <w:rPr>
                <w:sz w:val="26"/>
              </w:rPr>
              <w:t>Class to Object Assignment</w:t>
            </w:r>
          </w:p>
        </w:tc>
      </w:tr>
      <w:tr w:rsidR="0052040D" w:rsidTr="00237090">
        <w:tc>
          <w:tcPr>
            <w:tcW w:w="4506" w:type="dxa"/>
            <w:shd w:val="clear" w:color="auto" w:fill="auto"/>
            <w:vAlign w:val="center"/>
          </w:tcPr>
          <w:p w:rsidR="0052040D" w:rsidRDefault="00E24346" w:rsidP="0023709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77440" cy="7943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40D" w:rsidTr="00237090">
        <w:tc>
          <w:tcPr>
            <w:tcW w:w="4506" w:type="dxa"/>
            <w:shd w:val="clear" w:color="auto" w:fill="auto"/>
            <w:vAlign w:val="center"/>
          </w:tcPr>
          <w:p w:rsidR="0052040D" w:rsidRDefault="000D327E" w:rsidP="00237090">
            <w:pPr>
              <w:pStyle w:val="Code"/>
              <w:ind w:left="0"/>
              <w:jc w:val="center"/>
            </w:pPr>
            <w:r>
              <w:t>Object-</w:t>
            </w:r>
            <w:r w:rsidR="0052040D">
              <w:t xml:space="preserve">Class Get </w:t>
            </w:r>
            <w:r w:rsidR="0052040D" w:rsidRPr="00237090">
              <w:sym w:font="Wingdings" w:char="F0DF"/>
            </w:r>
          </w:p>
          <w:p w:rsidR="0052040D" w:rsidRDefault="0052040D" w:rsidP="00237090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</w:p>
        </w:tc>
      </w:tr>
      <w:tr w:rsidR="00573F2E" w:rsidTr="00237090">
        <w:tc>
          <w:tcPr>
            <w:tcW w:w="4506" w:type="dxa"/>
            <w:shd w:val="clear" w:color="auto" w:fill="auto"/>
            <w:vAlign w:val="center"/>
          </w:tcPr>
          <w:p w:rsidR="00573F2E" w:rsidRPr="00237090" w:rsidRDefault="0059060E" w:rsidP="00237090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573F2E" w:rsidTr="00237090">
        <w:tc>
          <w:tcPr>
            <w:tcW w:w="4506" w:type="dxa"/>
            <w:shd w:val="clear" w:color="auto" w:fill="auto"/>
            <w:vAlign w:val="center"/>
          </w:tcPr>
          <w:p w:rsidR="00573F2E" w:rsidRDefault="00E24346" w:rsidP="00237090">
            <w:pPr>
              <w:pStyle w:val="Code"/>
              <w:ind w:left="0"/>
              <w:jc w:val="center"/>
            </w:pPr>
            <w:r w:rsidRPr="00B82555">
              <w:rPr>
                <w:noProof/>
              </w:rPr>
              <w:drawing>
                <wp:inline distT="0" distB="0" distL="0" distR="0">
                  <wp:extent cx="2320925" cy="8578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85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5BA6" w:rsidRDefault="00F05BA6" w:rsidP="00237090">
            <w:pPr>
              <w:ind w:left="0"/>
              <w:jc w:val="both"/>
            </w:pPr>
          </w:p>
          <w:p w:rsidR="00F05BA6" w:rsidRDefault="00F05BA6" w:rsidP="00237090">
            <w:pPr>
              <w:ind w:left="0"/>
              <w:jc w:val="center"/>
            </w:pPr>
            <w:r w:rsidRPr="00237090">
              <w:rPr>
                <w:i/>
              </w:rPr>
              <w:t xml:space="preserve">The object reference on the right now points </w:t>
            </w:r>
            <w:r w:rsidR="00C5456C" w:rsidRPr="00237090">
              <w:rPr>
                <w:i/>
              </w:rPr>
              <w:t>to</w:t>
            </w:r>
            <w:r w:rsidRPr="00237090">
              <w:rPr>
                <w:i/>
              </w:rPr>
              <w:t xml:space="preserve"> the class of the object on the left.</w:t>
            </w:r>
          </w:p>
        </w:tc>
      </w:tr>
    </w:tbl>
    <w:p w:rsidR="000D394A" w:rsidRDefault="000D394A" w:rsidP="0052040D"/>
    <w:p w:rsidR="00F17B64" w:rsidRDefault="00F17B64" w:rsidP="0052040D"/>
    <w:p w:rsidR="007E772A" w:rsidRDefault="004B13FC" w:rsidP="0052040D">
      <w:r>
        <w:t>If the source of</w:t>
      </w:r>
      <w:r w:rsidR="00CA226B">
        <w:t xml:space="preserve"> the assignment is a pointer-to-</w:t>
      </w:r>
      <w:r>
        <w:t xml:space="preserve">pointer, then the target also </w:t>
      </w:r>
      <w:r w:rsidR="00F05BA6">
        <w:t>becomes a pointer-to-</w:t>
      </w:r>
      <w:r>
        <w:t xml:space="preserve">pointer. So this also gives </w:t>
      </w:r>
      <w:r w:rsidR="007E772A" w:rsidRPr="007E772A">
        <w:rPr>
          <w:rStyle w:val="CodeChar"/>
        </w:rPr>
        <w:t xml:space="preserve">Reference Class to Object </w:t>
      </w:r>
      <w:r w:rsidR="007E772A">
        <w:t>assignment the following implementations:</w:t>
      </w:r>
    </w:p>
    <w:p w:rsidR="0052040D" w:rsidRDefault="0052040D" w:rsidP="00E52544"/>
    <w:p w:rsidR="007502E7" w:rsidRDefault="007502E7" w:rsidP="00E52544"/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5691"/>
      </w:tblGrid>
      <w:tr w:rsidR="0052040D" w:rsidTr="00237090">
        <w:tc>
          <w:tcPr>
            <w:tcW w:w="5691" w:type="dxa"/>
            <w:shd w:val="clear" w:color="auto" w:fill="auto"/>
            <w:vAlign w:val="center"/>
          </w:tcPr>
          <w:p w:rsidR="0052040D" w:rsidRDefault="000D327E" w:rsidP="00237090">
            <w:pPr>
              <w:pStyle w:val="Code"/>
              <w:ind w:left="0"/>
              <w:jc w:val="center"/>
            </w:pPr>
            <w:r w:rsidRPr="00237090">
              <w:rPr>
                <w:sz w:val="26"/>
              </w:rPr>
              <w:t>Reference-</w:t>
            </w:r>
            <w:r w:rsidR="0052040D" w:rsidRPr="00237090">
              <w:rPr>
                <w:sz w:val="26"/>
              </w:rPr>
              <w:t>Class to Object Assignment</w:t>
            </w:r>
          </w:p>
        </w:tc>
      </w:tr>
      <w:tr w:rsidR="0052040D" w:rsidTr="00237090">
        <w:tc>
          <w:tcPr>
            <w:tcW w:w="5691" w:type="dxa"/>
            <w:shd w:val="clear" w:color="auto" w:fill="auto"/>
            <w:vAlign w:val="center"/>
          </w:tcPr>
          <w:p w:rsidR="0052040D" w:rsidRDefault="00E24346" w:rsidP="0023709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57425" cy="10909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09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40D" w:rsidTr="00237090">
        <w:tc>
          <w:tcPr>
            <w:tcW w:w="5691" w:type="dxa"/>
            <w:shd w:val="clear" w:color="auto" w:fill="auto"/>
            <w:vAlign w:val="center"/>
          </w:tcPr>
          <w:p w:rsidR="0052040D" w:rsidRDefault="000D327E" w:rsidP="00237090">
            <w:pPr>
              <w:pStyle w:val="Code"/>
              <w:ind w:left="0"/>
              <w:jc w:val="center"/>
            </w:pPr>
            <w:r>
              <w:t>Reference-</w:t>
            </w:r>
            <w:r w:rsidR="000C0541">
              <w:t xml:space="preserve">Class Get </w:t>
            </w:r>
            <w:r w:rsidR="0052040D" w:rsidRPr="00237090">
              <w:sym w:font="Wingdings" w:char="F0DF"/>
            </w:r>
            <w:r w:rsidR="000C0541">
              <w:t xml:space="preserve">  (</w:t>
            </w:r>
            <w:r w:rsidR="00301F3C">
              <w:t>~</w:t>
            </w:r>
            <w:r w:rsidR="000C0541">
              <w:t>=</w:t>
            </w:r>
            <w:r w:rsidR="0059060E">
              <w:t xml:space="preserve"> </w:t>
            </w:r>
            <w:r w:rsidR="000C0541">
              <w:t>Other Related Item Class Get)</w:t>
            </w:r>
          </w:p>
          <w:p w:rsidR="0052040D" w:rsidRDefault="000C0541" w:rsidP="00237090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  <w:r>
              <w:t xml:space="preserve">  (</w:t>
            </w:r>
            <w:r w:rsidR="00301F3C">
              <w:t>~</w:t>
            </w:r>
            <w:r>
              <w:t>=</w:t>
            </w:r>
            <w:r w:rsidR="0059060E">
              <w:t xml:space="preserve"> </w:t>
            </w:r>
            <w:r w:rsidR="0052040D">
              <w:t xml:space="preserve">Other Related Item </w:t>
            </w:r>
            <w:r>
              <w:t>Set)</w:t>
            </w:r>
          </w:p>
        </w:tc>
      </w:tr>
      <w:tr w:rsidR="00304166" w:rsidTr="00237090">
        <w:tc>
          <w:tcPr>
            <w:tcW w:w="5691" w:type="dxa"/>
            <w:shd w:val="clear" w:color="auto" w:fill="auto"/>
            <w:vAlign w:val="center"/>
          </w:tcPr>
          <w:p w:rsidR="00304166" w:rsidRPr="00237090" w:rsidRDefault="00304166" w:rsidP="00237090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304166" w:rsidTr="00237090">
        <w:tc>
          <w:tcPr>
            <w:tcW w:w="5691" w:type="dxa"/>
            <w:shd w:val="clear" w:color="auto" w:fill="auto"/>
            <w:vAlign w:val="center"/>
          </w:tcPr>
          <w:p w:rsidR="00304166" w:rsidRDefault="00E24346" w:rsidP="00237090">
            <w:pPr>
              <w:pStyle w:val="Code"/>
              <w:ind w:left="0"/>
              <w:jc w:val="center"/>
            </w:pPr>
            <w:r w:rsidRPr="00604905">
              <w:rPr>
                <w:noProof/>
              </w:rPr>
              <w:drawing>
                <wp:inline distT="0" distB="0" distL="0" distR="0">
                  <wp:extent cx="2297430" cy="11036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430" cy="110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541" w:rsidTr="00237090">
        <w:tc>
          <w:tcPr>
            <w:tcW w:w="5691" w:type="dxa"/>
            <w:shd w:val="clear" w:color="auto" w:fill="auto"/>
            <w:vAlign w:val="center"/>
          </w:tcPr>
          <w:p w:rsidR="000C0541" w:rsidRDefault="000C0541" w:rsidP="00237090">
            <w:pPr>
              <w:jc w:val="both"/>
            </w:pPr>
          </w:p>
        </w:tc>
      </w:tr>
      <w:tr w:rsidR="003E57CF" w:rsidTr="00237090">
        <w:tc>
          <w:tcPr>
            <w:tcW w:w="5691" w:type="dxa"/>
            <w:shd w:val="clear" w:color="auto" w:fill="auto"/>
            <w:vAlign w:val="center"/>
          </w:tcPr>
          <w:p w:rsidR="003E57CF" w:rsidRDefault="003E57CF" w:rsidP="00237090">
            <w:pPr>
              <w:jc w:val="both"/>
            </w:pPr>
          </w:p>
        </w:tc>
      </w:tr>
      <w:tr w:rsidR="000C0541" w:rsidTr="00237090">
        <w:tc>
          <w:tcPr>
            <w:tcW w:w="5691" w:type="dxa"/>
            <w:shd w:val="clear" w:color="auto" w:fill="auto"/>
            <w:vAlign w:val="center"/>
          </w:tcPr>
          <w:p w:rsidR="000C0541" w:rsidRDefault="000D327E" w:rsidP="00237090">
            <w:pPr>
              <w:pStyle w:val="Code"/>
              <w:ind w:left="0"/>
              <w:jc w:val="center"/>
            </w:pPr>
            <w:r w:rsidRPr="00237090">
              <w:rPr>
                <w:sz w:val="26"/>
              </w:rPr>
              <w:t>Reference-</w:t>
            </w:r>
            <w:r w:rsidR="000C0541" w:rsidRPr="00237090">
              <w:rPr>
                <w:sz w:val="26"/>
              </w:rPr>
              <w:t>Class to Object Assignment</w:t>
            </w:r>
          </w:p>
        </w:tc>
      </w:tr>
      <w:tr w:rsidR="000C0541" w:rsidTr="00237090">
        <w:tc>
          <w:tcPr>
            <w:tcW w:w="5691" w:type="dxa"/>
            <w:shd w:val="clear" w:color="auto" w:fill="auto"/>
            <w:vAlign w:val="center"/>
          </w:tcPr>
          <w:p w:rsidR="000C0541" w:rsidRDefault="00E24346" w:rsidP="00237090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48205" cy="10172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8205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40D" w:rsidTr="00237090">
        <w:tc>
          <w:tcPr>
            <w:tcW w:w="5691" w:type="dxa"/>
            <w:shd w:val="clear" w:color="auto" w:fill="auto"/>
            <w:vAlign w:val="center"/>
          </w:tcPr>
          <w:p w:rsidR="0052040D" w:rsidRDefault="000D327E" w:rsidP="00237090">
            <w:pPr>
              <w:pStyle w:val="Code"/>
              <w:ind w:left="0"/>
              <w:jc w:val="center"/>
            </w:pPr>
            <w:r>
              <w:t>Reference-</w:t>
            </w:r>
            <w:r w:rsidR="000C0541">
              <w:t xml:space="preserve">Class Get </w:t>
            </w:r>
            <w:r w:rsidR="000C0541" w:rsidRPr="00237090">
              <w:sym w:font="Wingdings" w:char="F0DF"/>
            </w:r>
            <w:r w:rsidR="00E52544">
              <w:t xml:space="preserve"> </w:t>
            </w:r>
            <w:r w:rsidR="000C0541">
              <w:t xml:space="preserve"> (</w:t>
            </w:r>
            <w:r w:rsidR="00301F3C">
              <w:t>~</w:t>
            </w:r>
            <w:r w:rsidR="000C0541">
              <w:t>=</w:t>
            </w:r>
            <w:r w:rsidR="00301F3C">
              <w:t xml:space="preserve"> </w:t>
            </w:r>
            <w:r w:rsidR="0052040D">
              <w:t>Other Related List Item Class Get</w:t>
            </w:r>
            <w:r w:rsidR="000C0541">
              <w:t>)</w:t>
            </w:r>
          </w:p>
          <w:p w:rsidR="0052040D" w:rsidRDefault="000C0541" w:rsidP="00237090">
            <w:pPr>
              <w:pStyle w:val="Code"/>
              <w:ind w:left="0"/>
              <w:jc w:val="center"/>
            </w:pPr>
            <w:r>
              <w:t xml:space="preserve">Object Set </w:t>
            </w:r>
            <w:r w:rsidRPr="00237090">
              <w:sym w:font="Wingdings" w:char="F0E0"/>
            </w:r>
            <w:r>
              <w:t xml:space="preserve">  (</w:t>
            </w:r>
            <w:r w:rsidR="00301F3C">
              <w:t>~</w:t>
            </w:r>
            <w:r>
              <w:t>=</w:t>
            </w:r>
            <w:r w:rsidR="00301F3C">
              <w:t xml:space="preserve"> </w:t>
            </w:r>
            <w:r w:rsidR="0052040D">
              <w:t xml:space="preserve">Other Related </w:t>
            </w:r>
            <w:r w:rsidR="007E772A">
              <w:t xml:space="preserve">List </w:t>
            </w:r>
            <w:r w:rsidR="0052040D">
              <w:t>Item Set</w:t>
            </w:r>
            <w:r>
              <w:t>)</w:t>
            </w:r>
          </w:p>
        </w:tc>
      </w:tr>
      <w:tr w:rsidR="00304166" w:rsidTr="00237090">
        <w:tc>
          <w:tcPr>
            <w:tcW w:w="5691" w:type="dxa"/>
            <w:shd w:val="clear" w:color="auto" w:fill="auto"/>
            <w:vAlign w:val="center"/>
          </w:tcPr>
          <w:p w:rsidR="00304166" w:rsidRPr="00237090" w:rsidRDefault="00304166" w:rsidP="00237090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</w:rPr>
              <w:t>Result:</w:t>
            </w:r>
          </w:p>
        </w:tc>
      </w:tr>
      <w:tr w:rsidR="00304166" w:rsidTr="00237090">
        <w:tc>
          <w:tcPr>
            <w:tcW w:w="5691" w:type="dxa"/>
            <w:shd w:val="clear" w:color="auto" w:fill="auto"/>
            <w:vAlign w:val="center"/>
          </w:tcPr>
          <w:p w:rsidR="00304166" w:rsidRPr="00237090" w:rsidRDefault="00E24346" w:rsidP="00237090">
            <w:pPr>
              <w:ind w:left="0"/>
              <w:jc w:val="center"/>
              <w:rPr>
                <w:i/>
              </w:rPr>
            </w:pPr>
            <w:r w:rsidRPr="00237090">
              <w:rPr>
                <w:i/>
                <w:noProof/>
              </w:rPr>
              <w:drawing>
                <wp:inline distT="0" distB="0" distL="0" distR="0">
                  <wp:extent cx="2320925" cy="10972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92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40D" w:rsidRDefault="0052040D" w:rsidP="0052040D"/>
    <w:p w:rsidR="007502E7" w:rsidRDefault="007502E7" w:rsidP="0052040D"/>
    <w:p w:rsidR="00B05F14" w:rsidRDefault="00B05F14" w:rsidP="004E50D5">
      <w:pPr>
        <w:pStyle w:val="Heading3"/>
      </w:pPr>
      <w:r>
        <w:t>Cross-Aspect Pointer Assignments</w:t>
      </w:r>
    </w:p>
    <w:p w:rsidR="007E772A" w:rsidRDefault="004B13FC" w:rsidP="007E772A">
      <w:r w:rsidRPr="00301F3C">
        <w:rPr>
          <w:i/>
        </w:rPr>
        <w:t>P</w:t>
      </w:r>
      <w:r w:rsidR="007E772A" w:rsidRPr="00301F3C">
        <w:rPr>
          <w:i/>
        </w:rPr>
        <w:t>ointer</w:t>
      </w:r>
      <w:r w:rsidR="007E772A" w:rsidRPr="004B13FC">
        <w:t xml:space="preserve"> </w:t>
      </w:r>
      <w:r w:rsidR="007E772A">
        <w:t xml:space="preserve">assignments do not </w:t>
      </w:r>
      <w:r>
        <w:t>have a cross-aspect variation</w:t>
      </w:r>
      <w:r w:rsidR="007E772A">
        <w:t>.</w:t>
      </w:r>
      <w:r w:rsidR="00E52544">
        <w:t xml:space="preserve"> </w:t>
      </w:r>
      <w:r w:rsidR="007E772A">
        <w:t>Pointer assignment</w:t>
      </w:r>
      <w:r w:rsidR="00E52544">
        <w:t>s use</w:t>
      </w:r>
      <w:r w:rsidR="007E772A">
        <w:t xml:space="preserve"> an </w:t>
      </w:r>
      <w:r w:rsidR="00C5456C">
        <w:t xml:space="preserve">the </w:t>
      </w:r>
      <w:r w:rsidR="007E772A">
        <w:t xml:space="preserve">reference </w:t>
      </w:r>
      <w:r w:rsidR="00C5456C">
        <w:t xml:space="preserve">aspect </w:t>
      </w:r>
      <w:r w:rsidR="007E772A">
        <w:t xml:space="preserve">as the source of an assignment: not a particular aspect of the object reference, but the </w:t>
      </w:r>
      <w:r w:rsidR="00F05BA6">
        <w:t>reference itself</w:t>
      </w:r>
      <w:r w:rsidR="00E52544">
        <w:t>. It does not ap</w:t>
      </w:r>
      <w:r>
        <w:t xml:space="preserve">ply to cross-aspect assignments, because </w:t>
      </w:r>
      <w:r w:rsidR="003E57CF">
        <w:t xml:space="preserve">on one end of the assignment no aspect </w:t>
      </w:r>
      <w:r w:rsidR="00F05BA6">
        <w:t>at all</w:t>
      </w:r>
      <w:r w:rsidR="00F94B39">
        <w:t xml:space="preserve"> </w:t>
      </w:r>
      <w:r w:rsidR="006464B1">
        <w:t>is involved</w:t>
      </w:r>
      <w:r>
        <w:t>.</w:t>
      </w:r>
    </w:p>
    <w:sectPr w:rsidR="007E77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5A96"/>
    <w:rsid w:val="0001638E"/>
    <w:rsid w:val="00031913"/>
    <w:rsid w:val="00053E87"/>
    <w:rsid w:val="00062991"/>
    <w:rsid w:val="00064403"/>
    <w:rsid w:val="00080EC7"/>
    <w:rsid w:val="0009427C"/>
    <w:rsid w:val="000C0541"/>
    <w:rsid w:val="000C7D9D"/>
    <w:rsid w:val="000D327E"/>
    <w:rsid w:val="000D394A"/>
    <w:rsid w:val="000D43B7"/>
    <w:rsid w:val="000D7022"/>
    <w:rsid w:val="000E0A15"/>
    <w:rsid w:val="000F652F"/>
    <w:rsid w:val="00126A99"/>
    <w:rsid w:val="001422B2"/>
    <w:rsid w:val="001558CD"/>
    <w:rsid w:val="00175EE4"/>
    <w:rsid w:val="00177197"/>
    <w:rsid w:val="00197AD9"/>
    <w:rsid w:val="001B7346"/>
    <w:rsid w:val="001C0F13"/>
    <w:rsid w:val="001E0FF1"/>
    <w:rsid w:val="00237090"/>
    <w:rsid w:val="0027394B"/>
    <w:rsid w:val="002C166C"/>
    <w:rsid w:val="002D7640"/>
    <w:rsid w:val="00301F3C"/>
    <w:rsid w:val="00304166"/>
    <w:rsid w:val="00311845"/>
    <w:rsid w:val="0032466D"/>
    <w:rsid w:val="003271FC"/>
    <w:rsid w:val="003807BE"/>
    <w:rsid w:val="003E57CF"/>
    <w:rsid w:val="003E708C"/>
    <w:rsid w:val="003F16C8"/>
    <w:rsid w:val="003F7D4C"/>
    <w:rsid w:val="0041620C"/>
    <w:rsid w:val="004175CC"/>
    <w:rsid w:val="004348B0"/>
    <w:rsid w:val="004B13FC"/>
    <w:rsid w:val="004D4169"/>
    <w:rsid w:val="004E50D5"/>
    <w:rsid w:val="004F49CA"/>
    <w:rsid w:val="00516D89"/>
    <w:rsid w:val="0051713D"/>
    <w:rsid w:val="0052040D"/>
    <w:rsid w:val="00532D2F"/>
    <w:rsid w:val="00571582"/>
    <w:rsid w:val="00573F2E"/>
    <w:rsid w:val="00574711"/>
    <w:rsid w:val="0059060E"/>
    <w:rsid w:val="005A1878"/>
    <w:rsid w:val="0061025E"/>
    <w:rsid w:val="006464B1"/>
    <w:rsid w:val="006876A4"/>
    <w:rsid w:val="006B64D3"/>
    <w:rsid w:val="006F2631"/>
    <w:rsid w:val="007442B6"/>
    <w:rsid w:val="007502E7"/>
    <w:rsid w:val="007D6F30"/>
    <w:rsid w:val="007E772A"/>
    <w:rsid w:val="007E7FC4"/>
    <w:rsid w:val="00840264"/>
    <w:rsid w:val="00846B80"/>
    <w:rsid w:val="008C6D6B"/>
    <w:rsid w:val="008E05D5"/>
    <w:rsid w:val="008F228C"/>
    <w:rsid w:val="00916207"/>
    <w:rsid w:val="00916A8F"/>
    <w:rsid w:val="00954D31"/>
    <w:rsid w:val="00956423"/>
    <w:rsid w:val="009A1E2B"/>
    <w:rsid w:val="009C617F"/>
    <w:rsid w:val="009F2C47"/>
    <w:rsid w:val="00A22D3D"/>
    <w:rsid w:val="00A37A6A"/>
    <w:rsid w:val="00A531F0"/>
    <w:rsid w:val="00AA0A55"/>
    <w:rsid w:val="00AC64AE"/>
    <w:rsid w:val="00AD0AD9"/>
    <w:rsid w:val="00B05F14"/>
    <w:rsid w:val="00B25223"/>
    <w:rsid w:val="00B45DAF"/>
    <w:rsid w:val="00B54CD6"/>
    <w:rsid w:val="00B633F4"/>
    <w:rsid w:val="00B812FD"/>
    <w:rsid w:val="00B91EA6"/>
    <w:rsid w:val="00BC0643"/>
    <w:rsid w:val="00BC2F08"/>
    <w:rsid w:val="00BF0268"/>
    <w:rsid w:val="00BF0D7A"/>
    <w:rsid w:val="00C057FC"/>
    <w:rsid w:val="00C27ACF"/>
    <w:rsid w:val="00C4088B"/>
    <w:rsid w:val="00C5456C"/>
    <w:rsid w:val="00C63490"/>
    <w:rsid w:val="00C82778"/>
    <w:rsid w:val="00CA226B"/>
    <w:rsid w:val="00CA3F1F"/>
    <w:rsid w:val="00D06B66"/>
    <w:rsid w:val="00DC1C56"/>
    <w:rsid w:val="00DF5BE0"/>
    <w:rsid w:val="00E24346"/>
    <w:rsid w:val="00E52544"/>
    <w:rsid w:val="00E528EE"/>
    <w:rsid w:val="00E63E7A"/>
    <w:rsid w:val="00E71503"/>
    <w:rsid w:val="00E8670E"/>
    <w:rsid w:val="00E97EDB"/>
    <w:rsid w:val="00EC0267"/>
    <w:rsid w:val="00EF2C1B"/>
    <w:rsid w:val="00F00A21"/>
    <w:rsid w:val="00F02CB5"/>
    <w:rsid w:val="00F05BA6"/>
    <w:rsid w:val="00F17B64"/>
    <w:rsid w:val="00F353E3"/>
    <w:rsid w:val="00F7010E"/>
    <w:rsid w:val="00F80C01"/>
    <w:rsid w:val="00F94B39"/>
    <w:rsid w:val="00FF2C8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5E53F8-AA51-4249-83E3-763F1C5F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E0FF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2020-05-18T18:54:00Z</dcterms:created>
  <dcterms:modified xsi:type="dcterms:W3CDTF">2020-05-18T18:54:00Z</dcterms:modified>
</cp:coreProperties>
</file>