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744B2C" w:rsidRPr="008C33D2" w:rsidTr="005F3D72">
        <w:tc>
          <w:tcPr>
            <w:tcW w:w="5000" w:type="pct"/>
            <w:shd w:val="clear" w:color="auto" w:fill="3366FF"/>
          </w:tcPr>
          <w:p w:rsidR="00744B2C" w:rsidRPr="008C33D2" w:rsidRDefault="00744B2C" w:rsidP="00744B2C">
            <w:pPr>
              <w:pStyle w:val="Heading1"/>
            </w:pPr>
            <w:r>
              <w:t>Circle Language Spec</w:t>
            </w:r>
          </w:p>
        </w:tc>
      </w:tr>
    </w:tbl>
    <w:p w:rsidR="00D454A6" w:rsidRDefault="00463612" w:rsidP="00D454A6">
      <w:pPr>
        <w:pStyle w:val="Heading2"/>
      </w:pPr>
      <w:r>
        <w:t>Relationships</w:t>
      </w:r>
    </w:p>
    <w:p w:rsidR="004961E1" w:rsidRDefault="004961E1" w:rsidP="00D454A6">
      <w:pPr>
        <w:pStyle w:val="Heading3"/>
      </w:pPr>
      <w:r>
        <w:t>Introduction</w:t>
      </w:r>
    </w:p>
    <w:p w:rsidR="004961E1" w:rsidRDefault="004961E1" w:rsidP="004961E1">
      <w:r>
        <w:t xml:space="preserve">This topic </w:t>
      </w:r>
      <w:r w:rsidR="00C85E25">
        <w:t xml:space="preserve">aims </w:t>
      </w:r>
      <w:r w:rsidR="00A74EDF">
        <w:t xml:space="preserve">to </w:t>
      </w:r>
      <w:r>
        <w:t xml:space="preserve">introduce </w:t>
      </w:r>
      <w:r w:rsidR="004543F8">
        <w:t xml:space="preserve">the idea that </w:t>
      </w:r>
      <w:r w:rsidR="00873FA2">
        <w:t xml:space="preserve">the build up of </w:t>
      </w:r>
      <w:r>
        <w:t xml:space="preserve">classes might be viewed as a model of </w:t>
      </w:r>
      <w:r w:rsidRPr="00B957B1">
        <w:t>relationships</w:t>
      </w:r>
      <w:r>
        <w:t xml:space="preserve"> between classes.</w:t>
      </w:r>
      <w:r w:rsidR="003114F8">
        <w:t xml:space="preserve"> </w:t>
      </w:r>
      <w:r w:rsidR="00865957">
        <w:t>Also, b</w:t>
      </w:r>
      <w:r w:rsidR="00CA2B37" w:rsidRPr="00865957">
        <w:t>idirectional</w:t>
      </w:r>
      <w:r w:rsidR="00CA2B37">
        <w:t xml:space="preserve"> relationships might be introduced</w:t>
      </w:r>
      <w:r w:rsidR="004C3C19">
        <w:t xml:space="preserve">. </w:t>
      </w:r>
      <w:r w:rsidR="002E6A6F">
        <w:t xml:space="preserve">A notation for those </w:t>
      </w:r>
      <w:r w:rsidR="0090556E" w:rsidRPr="001E47BA">
        <w:t>is</w:t>
      </w:r>
      <w:r w:rsidR="002E6A6F" w:rsidRPr="001E47BA">
        <w:t xml:space="preserve"> </w:t>
      </w:r>
      <w:r w:rsidR="002E6A6F">
        <w:t>suggested</w:t>
      </w:r>
      <w:r w:rsidR="00CA2B37">
        <w:t>.</w:t>
      </w:r>
      <w:r w:rsidR="00B73ED8">
        <w:t xml:space="preserve"> </w:t>
      </w:r>
      <w:r w:rsidR="008F4751">
        <w:t xml:space="preserve">An attempt </w:t>
      </w:r>
      <w:r w:rsidR="0090556E" w:rsidRPr="001E47BA">
        <w:t>is</w:t>
      </w:r>
      <w:r w:rsidR="008F4751" w:rsidRPr="001E47BA">
        <w:t xml:space="preserve"> </w:t>
      </w:r>
      <w:r w:rsidR="008F4751">
        <w:t xml:space="preserve">also made to describe how </w:t>
      </w:r>
      <w:r w:rsidR="00B67271">
        <w:t xml:space="preserve">relations between classes </w:t>
      </w:r>
      <w:r w:rsidR="00325B4E">
        <w:t xml:space="preserve">would </w:t>
      </w:r>
      <w:r w:rsidR="00B73ED8">
        <w:t>compare to relations between individual objects</w:t>
      </w:r>
      <w:r w:rsidR="008F4751">
        <w:t>.</w:t>
      </w:r>
    </w:p>
    <w:p w:rsidR="00A53DB9" w:rsidRDefault="00823E44" w:rsidP="00D454A6">
      <w:pPr>
        <w:pStyle w:val="Heading3"/>
      </w:pPr>
      <w:r>
        <w:t>Relationships Between Classes</w:t>
      </w:r>
    </w:p>
    <w:p w:rsidR="00826F19" w:rsidRDefault="00823E44" w:rsidP="00823E44">
      <w:r>
        <w:t>One object may relate to another object</w:t>
      </w:r>
      <w:r w:rsidR="00826F19">
        <w:t>.</w:t>
      </w:r>
    </w:p>
    <w:p w:rsidR="00826F19" w:rsidRDefault="00826F19" w:rsidP="00823E44"/>
    <w:p w:rsidR="001146F1" w:rsidRDefault="001146F1" w:rsidP="001146F1">
      <w:pPr>
        <w:ind w:left="852"/>
      </w:pPr>
      <w:r>
        <w:rPr>
          <w:noProof/>
        </w:rPr>
        <w:drawing>
          <wp:inline distT="0" distB="0" distL="0" distR="0" wp14:anchorId="0E01E468" wp14:editId="79A420DA">
            <wp:extent cx="1234047" cy="486472"/>
            <wp:effectExtent l="0" t="0" r="4445" b="889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946" cy="51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E3D" w:rsidRDefault="003D6E3D" w:rsidP="00823E44"/>
    <w:p w:rsidR="00826F19" w:rsidRDefault="00826F19" w:rsidP="00823E44">
      <w:r>
        <w:t>B</w:t>
      </w:r>
      <w:r w:rsidR="00823E44" w:rsidRPr="00EA01A8">
        <w:t>ut</w:t>
      </w:r>
      <w:r w:rsidR="00823E44">
        <w:t xml:space="preserve"> that might </w:t>
      </w:r>
      <w:r w:rsidR="00823E44" w:rsidRPr="00EA01A8">
        <w:t>not</w:t>
      </w:r>
      <w:r w:rsidR="00823E44">
        <w:t xml:space="preserve"> be what the topic of relationships </w:t>
      </w:r>
      <w:r w:rsidR="004D7A5D">
        <w:t xml:space="preserve">would </w:t>
      </w:r>
      <w:r w:rsidR="00823E44">
        <w:t xml:space="preserve">commonly </w:t>
      </w:r>
      <w:r w:rsidR="004D7A5D" w:rsidRPr="004D7A5D">
        <w:t xml:space="preserve">be </w:t>
      </w:r>
      <w:r w:rsidR="00823E44">
        <w:t xml:space="preserve">about. It might be more about relationships between </w:t>
      </w:r>
      <w:r w:rsidR="00823E44" w:rsidRPr="000C7B15">
        <w:rPr>
          <w:i/>
        </w:rPr>
        <w:t>classes</w:t>
      </w:r>
      <w:r w:rsidR="00823E44">
        <w:rPr>
          <w:i/>
        </w:rPr>
        <w:t xml:space="preserve"> </w:t>
      </w:r>
      <w:r w:rsidR="00823E44" w:rsidRPr="00CC22F1">
        <w:rPr>
          <w:iCs/>
        </w:rPr>
        <w:t>than individual objects</w:t>
      </w:r>
      <w:r w:rsidR="00823E44">
        <w:t>.</w:t>
      </w:r>
    </w:p>
    <w:p w:rsidR="00826F19" w:rsidRDefault="00826F19" w:rsidP="00823E44"/>
    <w:p w:rsidR="00826F19" w:rsidRDefault="00973A69" w:rsidP="00973A69">
      <w:pPr>
        <w:ind w:left="852"/>
      </w:pPr>
      <w:r w:rsidRPr="00973A69">
        <w:rPr>
          <w:noProof/>
        </w:rPr>
        <w:drawing>
          <wp:inline distT="0" distB="0" distL="0" distR="0" wp14:anchorId="2E346327" wp14:editId="22A49C73">
            <wp:extent cx="1226998" cy="49781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5196" cy="52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A69" w:rsidRDefault="00973A69" w:rsidP="00823E44"/>
    <w:p w:rsidR="00823E44" w:rsidRDefault="008C4CBA" w:rsidP="00823E44">
      <w:r>
        <w:t xml:space="preserve">Relations between classes might </w:t>
      </w:r>
      <w:r w:rsidR="0090556E" w:rsidRPr="00CC611F">
        <w:t>determine</w:t>
      </w:r>
      <w:r w:rsidR="00823E44" w:rsidRPr="00CC611F">
        <w:t xml:space="preserve"> </w:t>
      </w:r>
      <w:r w:rsidR="00823E44" w:rsidRPr="009E283A">
        <w:t>the</w:t>
      </w:r>
      <w:r w:rsidR="00823E44">
        <w:t xml:space="preserve"> configuration of how objects </w:t>
      </w:r>
      <w:r w:rsidR="0090556E" w:rsidRPr="00CC611F">
        <w:t>are</w:t>
      </w:r>
      <w:r w:rsidR="00823E44" w:rsidRPr="00CC611F">
        <w:t xml:space="preserve"> </w:t>
      </w:r>
      <w:r w:rsidR="00823E44">
        <w:t>connected to each other, rather than just loosely tying together arbitrary objects.</w:t>
      </w:r>
    </w:p>
    <w:p w:rsidR="000149E0" w:rsidRDefault="000149E0" w:rsidP="000149E0">
      <w:pPr>
        <w:pStyle w:val="Heading4"/>
      </w:pPr>
      <w:r>
        <w:t xml:space="preserve">Related Item </w:t>
      </w:r>
      <w:r w:rsidR="00116956">
        <w:t>with</w:t>
      </w:r>
      <w:r>
        <w:t xml:space="preserve"> a Class</w:t>
      </w:r>
    </w:p>
    <w:p w:rsidR="00A53DB9" w:rsidRDefault="001644BC" w:rsidP="00D454A6">
      <w:r>
        <w:t xml:space="preserve">A </w:t>
      </w:r>
      <w:r w:rsidR="00A53DB9">
        <w:t>sub-object in</w:t>
      </w:r>
      <w:r>
        <w:t>side</w:t>
      </w:r>
      <w:r w:rsidR="00A53DB9">
        <w:t xml:space="preserve"> a class </w:t>
      </w:r>
      <w:r w:rsidR="004B2043">
        <w:t xml:space="preserve">could </w:t>
      </w:r>
      <w:r>
        <w:t>have a class. T</w:t>
      </w:r>
      <w:r w:rsidR="00B81BCE" w:rsidRPr="00362AB5">
        <w:t>his</w:t>
      </w:r>
      <w:r w:rsidR="00A53DB9" w:rsidRPr="00362AB5">
        <w:t xml:space="preserve"> </w:t>
      </w:r>
      <w:r w:rsidR="00362AB5" w:rsidRPr="00362AB5">
        <w:t xml:space="preserve">would </w:t>
      </w:r>
      <w:r w:rsidR="00A53DB9" w:rsidRPr="00362AB5">
        <w:t>relate</w:t>
      </w:r>
      <w:r w:rsidR="00362AB5" w:rsidRPr="00362AB5">
        <w:t xml:space="preserve"> these two classes together</w:t>
      </w:r>
      <w:r w:rsidR="00A53DB9" w:rsidRPr="00362AB5">
        <w:t>.</w:t>
      </w:r>
    </w:p>
    <w:p w:rsidR="00A07350" w:rsidRDefault="00A07350" w:rsidP="00D454A6"/>
    <w:p w:rsidR="00120F47" w:rsidRDefault="00120F47" w:rsidP="00A07350">
      <w:pPr>
        <w:ind w:left="852"/>
      </w:pPr>
      <w:r w:rsidRPr="00120F47">
        <w:rPr>
          <w:noProof/>
        </w:rPr>
        <w:drawing>
          <wp:inline distT="0" distB="0" distL="0" distR="0" wp14:anchorId="34644AE8" wp14:editId="7F0DCBB5">
            <wp:extent cx="2622677" cy="1024566"/>
            <wp:effectExtent l="0" t="0" r="635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5189" cy="103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B9" w:rsidRDefault="00A53DB9" w:rsidP="00D634F6"/>
    <w:p w:rsidR="003B637A" w:rsidRDefault="009824B0" w:rsidP="00FF0780">
      <w:r w:rsidRPr="0070288D">
        <w:t xml:space="preserve">When </w:t>
      </w:r>
      <w:r w:rsidR="006114D7">
        <w:t xml:space="preserve">class </w:t>
      </w:r>
      <w:r w:rsidR="00CC611F">
        <w:t xml:space="preserve">would </w:t>
      </w:r>
      <w:r w:rsidR="0012050E" w:rsidRPr="00CC611F">
        <w:t>set</w:t>
      </w:r>
      <w:r w:rsidR="0012050E" w:rsidRPr="008D1D90">
        <w:rPr>
          <w:color w:val="FF0000"/>
        </w:rPr>
        <w:t xml:space="preserve"> </w:t>
      </w:r>
      <w:r w:rsidRPr="0070288D">
        <w:t xml:space="preserve">the class </w:t>
      </w:r>
      <w:r>
        <w:t xml:space="preserve">for a </w:t>
      </w:r>
      <w:r w:rsidR="0012050E">
        <w:t>sub-object like that</w:t>
      </w:r>
      <w:r>
        <w:t xml:space="preserve">, </w:t>
      </w:r>
      <w:r w:rsidRPr="0070288D">
        <w:t xml:space="preserve">the </w:t>
      </w:r>
      <w:r w:rsidR="0012050E">
        <w:t xml:space="preserve">sub-object </w:t>
      </w:r>
      <w:r>
        <w:t xml:space="preserve">might </w:t>
      </w:r>
      <w:r w:rsidRPr="0070288D">
        <w:t xml:space="preserve">only </w:t>
      </w:r>
      <w:r>
        <w:t>be an object of that specific class.</w:t>
      </w:r>
    </w:p>
    <w:p w:rsidR="00C21262" w:rsidRDefault="00C21262" w:rsidP="00FF0780"/>
    <w:p w:rsidR="003B03B0" w:rsidRDefault="003B03B0" w:rsidP="00C21262">
      <w:pPr>
        <w:ind w:left="852"/>
      </w:pPr>
      <w:r w:rsidRPr="003B03B0">
        <w:rPr>
          <w:noProof/>
        </w:rPr>
        <w:drawing>
          <wp:inline distT="0" distB="0" distL="0" distR="0" wp14:anchorId="4E4CAAA0" wp14:editId="787A0AE5">
            <wp:extent cx="2633157" cy="275260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0097" cy="277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262" w:rsidRDefault="00C21262" w:rsidP="00FF0780"/>
    <w:p w:rsidR="00C26F41" w:rsidRDefault="00C26F41" w:rsidP="00FF0780">
      <w:r w:rsidRPr="005B79FD">
        <w:rPr>
          <w:b/>
          <w:bCs/>
        </w:rPr>
        <w:t>Object B</w:t>
      </w:r>
      <w:r>
        <w:t xml:space="preserve"> </w:t>
      </w:r>
      <w:r w:rsidR="001D1CF0" w:rsidRPr="001D1CF0">
        <w:t xml:space="preserve">would </w:t>
      </w:r>
      <w:r w:rsidR="003D6E3D" w:rsidRPr="001D1CF0">
        <w:t>point</w:t>
      </w:r>
      <w:r w:rsidR="003D6E3D" w:rsidRPr="008D1D90">
        <w:rPr>
          <w:color w:val="FF0000"/>
        </w:rPr>
        <w:t xml:space="preserve"> </w:t>
      </w:r>
      <w:r w:rsidR="003D6E3D">
        <w:t xml:space="preserve">out a class with </w:t>
      </w:r>
      <w:r>
        <w:t xml:space="preserve">a dashed line connected to </w:t>
      </w:r>
      <w:r w:rsidRPr="005B79FD">
        <w:rPr>
          <w:b/>
          <w:bCs/>
        </w:rPr>
        <w:t>Related Class B</w:t>
      </w:r>
      <w:r w:rsidR="005B79FD">
        <w:t>.</w:t>
      </w:r>
      <w:r>
        <w:t xml:space="preserve"> </w:t>
      </w:r>
      <w:r w:rsidR="005B79FD">
        <w:t>Otherwise</w:t>
      </w:r>
      <w:r w:rsidRPr="004E2A41">
        <w:t xml:space="preserve">, </w:t>
      </w:r>
      <w:r w:rsidR="000D3F34" w:rsidRPr="000D3F34">
        <w:rPr>
          <w:b/>
          <w:bCs/>
        </w:rPr>
        <w:t>Object B</w:t>
      </w:r>
      <w:r w:rsidR="000D3F34">
        <w:t xml:space="preserve">'s </w:t>
      </w:r>
      <w:r w:rsidR="00BF3578">
        <w:t xml:space="preserve">connection with the solid line might not be </w:t>
      </w:r>
      <w:r>
        <w:t>possible</w:t>
      </w:r>
      <w:r w:rsidR="00BF3578">
        <w:t>.</w:t>
      </w:r>
    </w:p>
    <w:p w:rsidR="00C26F41" w:rsidRDefault="00C26F41" w:rsidP="00FF0780"/>
    <w:p w:rsidR="00ED7AE0" w:rsidRDefault="00ED7AE0" w:rsidP="00ED7AE0">
      <w:r>
        <w:t xml:space="preserve">Here another example: an attempt to depict an object and its class with two more related classes. </w:t>
      </w:r>
    </w:p>
    <w:p w:rsidR="00ED7AE0" w:rsidRDefault="00ED7AE0" w:rsidP="00FF0780"/>
    <w:p w:rsidR="00ED7AE0" w:rsidRDefault="00ED7AE0" w:rsidP="00ED7AE0">
      <w:pPr>
        <w:ind w:left="852"/>
      </w:pPr>
      <w:r>
        <w:rPr>
          <w:noProof/>
        </w:rPr>
        <w:drawing>
          <wp:inline distT="0" distB="0" distL="0" distR="0" wp14:anchorId="4ACBE4E8" wp14:editId="0B1971C0">
            <wp:extent cx="2650490" cy="21101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AE0" w:rsidRDefault="00ED7AE0" w:rsidP="00FF0780"/>
    <w:p w:rsidR="00ED7AE0" w:rsidRDefault="00ED7AE0" w:rsidP="00ED7AE0">
      <w:r w:rsidRPr="002F33B0">
        <w:t>The</w:t>
      </w:r>
      <w:r>
        <w:t xml:space="preserve"> </w:t>
      </w:r>
      <w:r w:rsidRPr="00457850">
        <w:rPr>
          <w:b/>
          <w:bCs/>
        </w:rPr>
        <w:t>Class</w:t>
      </w:r>
      <w:r>
        <w:t xml:space="preserve"> would contain two sub-objects, </w:t>
      </w:r>
      <w:r w:rsidRPr="002F33B0">
        <w:t xml:space="preserve">each pointing to </w:t>
      </w:r>
      <w:r>
        <w:t xml:space="preserve">another class. </w:t>
      </w:r>
      <w:r w:rsidRPr="00A14B76">
        <w:t>The</w:t>
      </w:r>
      <w:r>
        <w:t xml:space="preserve"> </w:t>
      </w:r>
      <w:r w:rsidRPr="007A60C8">
        <w:rPr>
          <w:b/>
          <w:bCs/>
        </w:rPr>
        <w:t>Object</w:t>
      </w:r>
      <w:r>
        <w:t xml:space="preserve"> would get contents similar to </w:t>
      </w:r>
      <w:r w:rsidRPr="00A14B76">
        <w:t>the</w:t>
      </w:r>
      <w:r>
        <w:t xml:space="preserve"> </w:t>
      </w:r>
      <w:r w:rsidRPr="007A60C8">
        <w:rPr>
          <w:b/>
          <w:bCs/>
        </w:rPr>
        <w:t>Class</w:t>
      </w:r>
      <w:r>
        <w:t>. To 'see' the relationships between classes, it might be an idea to focus on the dashed lines</w:t>
      </w:r>
      <w:r w:rsidR="005A50BC">
        <w:t xml:space="preserve"> and </w:t>
      </w:r>
      <w:r w:rsidR="005A50BC">
        <w:t>shapes</w:t>
      </w:r>
      <w:r>
        <w:t>.</w:t>
      </w:r>
    </w:p>
    <w:p w:rsidR="00B50EE5" w:rsidRDefault="00B50EE5" w:rsidP="00B50EE5">
      <w:pPr>
        <w:pStyle w:val="Heading4"/>
      </w:pPr>
      <w:r>
        <w:t xml:space="preserve">Related Item Without </w:t>
      </w:r>
      <w:r w:rsidR="00AA4FD3">
        <w:t xml:space="preserve">a </w:t>
      </w:r>
      <w:r>
        <w:t>Class</w:t>
      </w:r>
    </w:p>
    <w:p w:rsidR="003B637A" w:rsidRDefault="003B637A" w:rsidP="003B637A">
      <w:pPr>
        <w:ind w:left="568"/>
      </w:pPr>
      <w:r>
        <w:t>The class of a related item might not be set.</w:t>
      </w:r>
    </w:p>
    <w:p w:rsidR="003B637A" w:rsidRDefault="003B637A" w:rsidP="00FF0780"/>
    <w:p w:rsidR="003B637A" w:rsidRDefault="003B637A" w:rsidP="003B637A">
      <w:pPr>
        <w:ind w:left="852"/>
      </w:pPr>
      <w:r>
        <w:rPr>
          <w:noProof/>
        </w:rPr>
        <w:drawing>
          <wp:inline distT="0" distB="0" distL="0" distR="0" wp14:anchorId="31FF3904" wp14:editId="273B1AE2">
            <wp:extent cx="985520" cy="113093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37A" w:rsidRDefault="003B637A" w:rsidP="00FF0780"/>
    <w:p w:rsidR="00A53DB9" w:rsidRDefault="003B637A" w:rsidP="00FF0780">
      <w:r>
        <w:t>T</w:t>
      </w:r>
      <w:r w:rsidR="00BA7176" w:rsidRPr="00E14D2C">
        <w:t>hen</w:t>
      </w:r>
      <w:r w:rsidR="00E14D2C" w:rsidRPr="00E14D2C">
        <w:t xml:space="preserve"> </w:t>
      </w:r>
      <w:r w:rsidR="0090556E" w:rsidRPr="000A5B40">
        <w:t>any</w:t>
      </w:r>
      <w:r w:rsidR="00A53DB9" w:rsidRPr="000A5B40">
        <w:t xml:space="preserve"> </w:t>
      </w:r>
      <w:r w:rsidR="00A53DB9">
        <w:t xml:space="preserve">type of object </w:t>
      </w:r>
      <w:r w:rsidR="00E14D2C">
        <w:t xml:space="preserve">might </w:t>
      </w:r>
      <w:r w:rsidR="00A53DB9">
        <w:t>be assigned</w:t>
      </w:r>
      <w:r w:rsidR="00EB72ED">
        <w:t xml:space="preserve"> </w:t>
      </w:r>
      <w:r w:rsidR="0044093F">
        <w:t>as a related item</w:t>
      </w:r>
      <w:r w:rsidR="00A53DB9">
        <w:t>.</w:t>
      </w:r>
      <w:r w:rsidR="00164593">
        <w:t xml:space="preserve"> </w:t>
      </w:r>
      <w:r w:rsidR="00524F45">
        <w:t>That</w:t>
      </w:r>
      <w:r w:rsidR="000A5B40">
        <w:t xml:space="preserve"> might</w:t>
      </w:r>
      <w:r w:rsidR="00524F45">
        <w:t xml:space="preserve"> </w:t>
      </w:r>
      <w:r w:rsidR="00164593" w:rsidRPr="00457970">
        <w:t>not</w:t>
      </w:r>
      <w:r w:rsidR="00164593">
        <w:t xml:space="preserve"> introduce a relationship between classes.</w:t>
      </w:r>
      <w:r w:rsidR="00A53DB9">
        <w:t xml:space="preserve"> </w:t>
      </w:r>
    </w:p>
    <w:p w:rsidR="00B50EE5" w:rsidRDefault="00B50EE5" w:rsidP="00B50EE5">
      <w:pPr>
        <w:pStyle w:val="Heading4"/>
      </w:pPr>
      <w:r>
        <w:t>Related Lists</w:t>
      </w:r>
    </w:p>
    <w:p w:rsidR="00E2046C" w:rsidRDefault="00A53DB9" w:rsidP="00E2046C">
      <w:r>
        <w:t xml:space="preserve">A class </w:t>
      </w:r>
      <w:r w:rsidR="00535513">
        <w:t xml:space="preserve">may </w:t>
      </w:r>
      <w:r>
        <w:t xml:space="preserve">also </w:t>
      </w:r>
      <w:r w:rsidRPr="00074A96">
        <w:t xml:space="preserve">specify </w:t>
      </w:r>
      <w:r>
        <w:t xml:space="preserve">related </w:t>
      </w:r>
      <w:r w:rsidRPr="001A1BEB">
        <w:rPr>
          <w:i/>
        </w:rPr>
        <w:t>lists</w:t>
      </w:r>
      <w:r>
        <w:t>.</w:t>
      </w:r>
      <w:r w:rsidR="00E2046C">
        <w:t xml:space="preserve"> </w:t>
      </w:r>
      <w:r w:rsidR="00301F81">
        <w:t xml:space="preserve">That </w:t>
      </w:r>
      <w:r w:rsidR="00535513">
        <w:t>might</w:t>
      </w:r>
      <w:r w:rsidR="00E2046C">
        <w:t xml:space="preserve"> be expressed in a diagram with a nonagon symbol:</w:t>
      </w:r>
    </w:p>
    <w:p w:rsidR="00E2046C" w:rsidRDefault="00E2046C" w:rsidP="00E2046C"/>
    <w:p w:rsidR="00E2046C" w:rsidRDefault="00E2046C" w:rsidP="00E2046C">
      <w:pPr>
        <w:ind w:left="852"/>
      </w:pPr>
      <w:r>
        <w:rPr>
          <w:noProof/>
        </w:rPr>
        <w:drawing>
          <wp:inline distT="0" distB="0" distL="0" distR="0" wp14:anchorId="3AAAE0D2" wp14:editId="487F9BCD">
            <wp:extent cx="342900" cy="342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EE5" w:rsidRDefault="00B50EE5" w:rsidP="00B50EE5">
      <w:pPr>
        <w:pStyle w:val="Heading4"/>
      </w:pPr>
      <w:r>
        <w:t xml:space="preserve">Related List Without </w:t>
      </w:r>
      <w:r w:rsidR="00AA4FD3">
        <w:t xml:space="preserve">a </w:t>
      </w:r>
      <w:r>
        <w:t>Class</w:t>
      </w:r>
    </w:p>
    <w:p w:rsidR="000149E0" w:rsidRDefault="000149E0" w:rsidP="000149E0">
      <w:r>
        <w:t xml:space="preserve">A nonagon might be placed inside a class, which </w:t>
      </w:r>
      <w:r w:rsidR="00B25049">
        <w:t>could</w:t>
      </w:r>
      <w:r>
        <w:t xml:space="preserve"> symbolize a class with a </w:t>
      </w:r>
      <w:r w:rsidRPr="003766AC">
        <w:t>list</w:t>
      </w:r>
      <w:r>
        <w:t xml:space="preserve"> inside of it:</w:t>
      </w:r>
    </w:p>
    <w:p w:rsidR="000149E0" w:rsidRDefault="000149E0" w:rsidP="000149E0"/>
    <w:p w:rsidR="000149E0" w:rsidRDefault="000149E0" w:rsidP="000149E0">
      <w:pPr>
        <w:ind w:left="852"/>
      </w:pPr>
      <w:r>
        <w:rPr>
          <w:noProof/>
        </w:rPr>
        <w:drawing>
          <wp:inline distT="0" distB="0" distL="0" distR="0" wp14:anchorId="1E9E061D" wp14:editId="2F5D5789">
            <wp:extent cx="914400" cy="10191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9E0" w:rsidRPr="000149E0" w:rsidRDefault="000149E0" w:rsidP="000149E0"/>
    <w:p w:rsidR="00A53DB9" w:rsidRDefault="009173A1" w:rsidP="00D454A6">
      <w:r w:rsidRPr="00EE5C7C">
        <w:t xml:space="preserve">When no class </w:t>
      </w:r>
      <w:r w:rsidR="001F29E8">
        <w:t xml:space="preserve">would be </w:t>
      </w:r>
      <w:r w:rsidRPr="00EE5C7C">
        <w:t>assigned to the</w:t>
      </w:r>
      <w:r>
        <w:t xml:space="preserve"> related list, it might imply that the list could </w:t>
      </w:r>
      <w:r w:rsidRPr="00EE5C7C">
        <w:t xml:space="preserve">contain objects of </w:t>
      </w:r>
      <w:r w:rsidR="0090556E" w:rsidRPr="00B56705">
        <w:t>any</w:t>
      </w:r>
      <w:r w:rsidRPr="00B56705">
        <w:t xml:space="preserve"> </w:t>
      </w:r>
      <w:r>
        <w:t>class. No relation between classes would be introduced by that.</w:t>
      </w:r>
    </w:p>
    <w:p w:rsidR="009173A1" w:rsidRDefault="00B50EE5" w:rsidP="00B50EE5">
      <w:pPr>
        <w:pStyle w:val="Heading4"/>
      </w:pPr>
      <w:r>
        <w:t xml:space="preserve">Related List </w:t>
      </w:r>
      <w:r w:rsidR="00116956">
        <w:t>with</w:t>
      </w:r>
      <w:r>
        <w:t xml:space="preserve"> a Class</w:t>
      </w:r>
    </w:p>
    <w:p w:rsidR="00A53DB9" w:rsidRDefault="009173A1" w:rsidP="00D634F6">
      <w:r w:rsidRPr="00904151">
        <w:t xml:space="preserve">When </w:t>
      </w:r>
      <w:r>
        <w:t xml:space="preserve">a class </w:t>
      </w:r>
      <w:r w:rsidRPr="00904151">
        <w:t xml:space="preserve">would be </w:t>
      </w:r>
      <w:r>
        <w:t xml:space="preserve">assigned to the related list, </w:t>
      </w:r>
      <w:r w:rsidR="009C21F2">
        <w:t xml:space="preserve">it </w:t>
      </w:r>
      <w:r w:rsidR="00DA61C1">
        <w:t xml:space="preserve">may </w:t>
      </w:r>
      <w:r w:rsidR="00116956">
        <w:t>suggest</w:t>
      </w:r>
      <w:r w:rsidR="009C21F2">
        <w:t xml:space="preserve"> the related list might </w:t>
      </w:r>
      <w:r w:rsidR="009C21F2" w:rsidRPr="00562DD8">
        <w:t xml:space="preserve">only contain items of this </w:t>
      </w:r>
      <w:r w:rsidR="009C21F2">
        <w:t>class.</w:t>
      </w:r>
    </w:p>
    <w:p w:rsidR="009173A1" w:rsidRDefault="009173A1" w:rsidP="00D634F6"/>
    <w:p w:rsidR="009C21F2" w:rsidRDefault="009C21F2" w:rsidP="009C21F2">
      <w:pPr>
        <w:ind w:left="852"/>
      </w:pPr>
      <w:r>
        <w:rPr>
          <w:noProof/>
        </w:rPr>
        <w:drawing>
          <wp:inline distT="0" distB="0" distL="0" distR="0" wp14:anchorId="1F41305A" wp14:editId="22E8B048">
            <wp:extent cx="2110105" cy="1025525"/>
            <wp:effectExtent l="0" t="0" r="4445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10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1F2" w:rsidRDefault="00F36976" w:rsidP="00F36976">
      <w:pPr>
        <w:pStyle w:val="Heading4"/>
      </w:pPr>
      <w:r>
        <w:t xml:space="preserve">Related List </w:t>
      </w:r>
      <w:r w:rsidR="00116956">
        <w:t>with</w:t>
      </w:r>
      <w:r>
        <w:t xml:space="preserve"> Multiple Classes</w:t>
      </w:r>
    </w:p>
    <w:p w:rsidR="00455C24" w:rsidRDefault="00455C24" w:rsidP="00D454A6">
      <w:r>
        <w:t xml:space="preserve">There </w:t>
      </w:r>
      <w:r w:rsidR="0090556E" w:rsidRPr="00204BD2">
        <w:t>is</w:t>
      </w:r>
      <w:r w:rsidRPr="00204BD2">
        <w:t xml:space="preserve"> </w:t>
      </w:r>
      <w:r>
        <w:t xml:space="preserve">also </w:t>
      </w:r>
      <w:r w:rsidR="00A13506">
        <w:t xml:space="preserve">the </w:t>
      </w:r>
      <w:r>
        <w:t xml:space="preserve">idea that a related list might be assigned </w:t>
      </w:r>
      <w:r w:rsidRPr="001A1BEB">
        <w:rPr>
          <w:i/>
        </w:rPr>
        <w:t>multiple</w:t>
      </w:r>
      <w:r>
        <w:t xml:space="preserve"> classes, which </w:t>
      </w:r>
      <w:r w:rsidR="0064463A">
        <w:t xml:space="preserve">could </w:t>
      </w:r>
      <w:r>
        <w:t>mean that items of a fixed set of classes could be put in the list.</w:t>
      </w:r>
    </w:p>
    <w:p w:rsidR="00455C24" w:rsidRDefault="00455C24" w:rsidP="00D454A6"/>
    <w:p w:rsidR="00455C24" w:rsidRDefault="00455C24" w:rsidP="00455C24">
      <w:pPr>
        <w:ind w:left="852"/>
      </w:pPr>
      <w:r>
        <w:rPr>
          <w:noProof/>
        </w:rPr>
        <w:drawing>
          <wp:inline distT="0" distB="0" distL="0" distR="0" wp14:anchorId="736B415B" wp14:editId="74B735D8">
            <wp:extent cx="2292350" cy="16960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C24" w:rsidRDefault="00455C24" w:rsidP="00D454A6"/>
    <w:p w:rsidR="00A53DB9" w:rsidRDefault="00A53DB9" w:rsidP="00D454A6">
      <w:r>
        <w:t xml:space="preserve">In that case one related list </w:t>
      </w:r>
      <w:r w:rsidR="00307895">
        <w:t xml:space="preserve">may </w:t>
      </w:r>
      <w:r>
        <w:t xml:space="preserve">create two </w:t>
      </w:r>
      <w:r w:rsidR="00463612">
        <w:t>relationships</w:t>
      </w:r>
      <w:r w:rsidR="00307895">
        <w:t xml:space="preserve"> between classes.</w:t>
      </w:r>
    </w:p>
    <w:p w:rsidR="009F0B45" w:rsidRDefault="009F0B45" w:rsidP="009F0B45">
      <w:pPr>
        <w:pStyle w:val="Heading3"/>
      </w:pPr>
      <w:r>
        <w:t>B</w:t>
      </w:r>
      <w:r w:rsidR="007E3415">
        <w:t>id</w:t>
      </w:r>
      <w:r>
        <w:t>irectional</w:t>
      </w:r>
      <w:r w:rsidR="00816753">
        <w:t xml:space="preserve"> Relationship</w:t>
      </w:r>
      <w:r w:rsidR="00D803F2">
        <w:t>s</w:t>
      </w:r>
    </w:p>
    <w:p w:rsidR="002C7A4D" w:rsidRPr="002C7A4D" w:rsidRDefault="00AA16D0" w:rsidP="002C7A4D">
      <w:pPr>
        <w:pStyle w:val="Heading4"/>
      </w:pPr>
      <w:r>
        <w:t xml:space="preserve">Compared to </w:t>
      </w:r>
      <w:r w:rsidR="002C7A4D">
        <w:t>Unidirectional Relationships</w:t>
      </w:r>
    </w:p>
    <w:p w:rsidR="00A146FA" w:rsidRDefault="00DE66A8" w:rsidP="00A146FA">
      <w:r>
        <w:t xml:space="preserve">The relationships </w:t>
      </w:r>
      <w:r w:rsidR="00117558">
        <w:t xml:space="preserve">described </w:t>
      </w:r>
      <w:r w:rsidR="00A7307E">
        <w:t xml:space="preserve">so far </w:t>
      </w:r>
      <w:r>
        <w:t xml:space="preserve">would be </w:t>
      </w:r>
      <w:r w:rsidRPr="00DE66A8">
        <w:rPr>
          <w:i/>
          <w:iCs/>
        </w:rPr>
        <w:t>unidirectional</w:t>
      </w:r>
      <w:r w:rsidR="00DE58A2">
        <w:t>:</w:t>
      </w:r>
      <w:r>
        <w:t xml:space="preserve"> one way only.</w:t>
      </w:r>
      <w:r w:rsidR="00A146FA">
        <w:t xml:space="preserve"> A unidirectional relationship between one class and another might look </w:t>
      </w:r>
      <w:r w:rsidR="00A146FA" w:rsidRPr="0070612F">
        <w:t>like this</w:t>
      </w:r>
      <w:r w:rsidR="00A146FA">
        <w:t>:</w:t>
      </w:r>
    </w:p>
    <w:p w:rsidR="00A146FA" w:rsidRDefault="00A146FA" w:rsidP="00A146FA"/>
    <w:p w:rsidR="00A146FA" w:rsidRDefault="00A146FA" w:rsidP="00A146FA">
      <w:pPr>
        <w:ind w:left="852"/>
      </w:pPr>
      <w:r>
        <w:rPr>
          <w:noProof/>
        </w:rPr>
        <w:drawing>
          <wp:inline distT="0" distB="0" distL="0" distR="0" wp14:anchorId="107C2582" wp14:editId="05B79A89">
            <wp:extent cx="1565910" cy="673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6FA" w:rsidRDefault="00A146FA" w:rsidP="00A146FA"/>
    <w:p w:rsidR="00A146FA" w:rsidRDefault="00A146FA" w:rsidP="00A146FA">
      <w:r w:rsidRPr="00B92A99">
        <w:rPr>
          <w:b/>
          <w:bCs/>
        </w:rPr>
        <w:t>Class A</w:t>
      </w:r>
      <w:r>
        <w:t xml:space="preserve"> </w:t>
      </w:r>
      <w:r w:rsidR="0070771E">
        <w:t xml:space="preserve">would </w:t>
      </w:r>
      <w:r w:rsidR="0070771E" w:rsidRPr="0070771E">
        <w:t xml:space="preserve">have </w:t>
      </w:r>
      <w:r>
        <w:t xml:space="preserve">a sub-object of </w:t>
      </w:r>
      <w:r w:rsidRPr="007A60C8">
        <w:rPr>
          <w:b/>
          <w:bCs/>
        </w:rPr>
        <w:t>Class B</w:t>
      </w:r>
      <w:r>
        <w:t>. This</w:t>
      </w:r>
      <w:r w:rsidR="001301AD">
        <w:t xml:space="preserve"> may</w:t>
      </w:r>
      <w:r>
        <w:t xml:space="preserve"> create a relationship from </w:t>
      </w:r>
      <w:r w:rsidRPr="007A60C8">
        <w:rPr>
          <w:b/>
          <w:bCs/>
        </w:rPr>
        <w:t xml:space="preserve">Class A </w:t>
      </w:r>
      <w:r>
        <w:t xml:space="preserve">to </w:t>
      </w:r>
      <w:r w:rsidRPr="007A60C8">
        <w:rPr>
          <w:b/>
          <w:bCs/>
        </w:rPr>
        <w:t>Class B</w:t>
      </w:r>
      <w:r>
        <w:t>.</w:t>
      </w:r>
    </w:p>
    <w:p w:rsidR="00B56D62" w:rsidRDefault="00B56D62" w:rsidP="00D454A6"/>
    <w:p w:rsidR="00E1726F" w:rsidRDefault="00DE66A8" w:rsidP="00D454A6">
      <w:r>
        <w:t xml:space="preserve">Relationships might also be </w:t>
      </w:r>
      <w:r w:rsidRPr="00DE66A8">
        <w:rPr>
          <w:i/>
          <w:iCs/>
        </w:rPr>
        <w:t>bidirectional</w:t>
      </w:r>
      <w:r w:rsidR="004E5C84">
        <w:rPr>
          <w:i/>
          <w:iCs/>
        </w:rPr>
        <w:t xml:space="preserve">: </w:t>
      </w:r>
      <w:r w:rsidR="004E5C84">
        <w:t xml:space="preserve">a </w:t>
      </w:r>
      <w:r w:rsidR="00116956">
        <w:t>two-way</w:t>
      </w:r>
      <w:r w:rsidR="004E5C84">
        <w:t xml:space="preserve"> street</w:t>
      </w:r>
      <w:r>
        <w:t xml:space="preserve">. </w:t>
      </w:r>
      <w:r w:rsidR="006F114F">
        <w:t>I</w:t>
      </w:r>
      <w:r w:rsidR="00BA7176" w:rsidRPr="00DD5DC4">
        <w:t>f</w:t>
      </w:r>
      <w:r w:rsidR="004E30D3" w:rsidRPr="00DD5DC4">
        <w:t xml:space="preserve"> one class relates to another, </w:t>
      </w:r>
      <w:r w:rsidR="00BA7176" w:rsidRPr="00DD5DC4">
        <w:t>then</w:t>
      </w:r>
      <w:r w:rsidR="004E30D3" w:rsidRPr="00DD5DC4">
        <w:t xml:space="preserve"> </w:t>
      </w:r>
      <w:r w:rsidR="00CD5C23" w:rsidRPr="00DD5DC4">
        <w:t>the</w:t>
      </w:r>
      <w:r w:rsidR="004E30D3" w:rsidRPr="00DD5DC4">
        <w:t xml:space="preserve"> other class </w:t>
      </w:r>
      <w:r w:rsidR="00DD5DC4" w:rsidRPr="00DD5DC4">
        <w:t xml:space="preserve">might </w:t>
      </w:r>
      <w:r w:rsidR="004E30D3" w:rsidRPr="00DD5DC4">
        <w:t xml:space="preserve">relate back to </w:t>
      </w:r>
      <w:r w:rsidR="00CD5C23" w:rsidRPr="00DD5DC4">
        <w:t>the</w:t>
      </w:r>
      <w:r w:rsidR="004E30D3" w:rsidRPr="00DD5DC4">
        <w:t xml:space="preserve"> first class</w:t>
      </w:r>
      <w:r w:rsidR="004E5C84">
        <w:t xml:space="preserve"> again</w:t>
      </w:r>
      <w:r w:rsidR="004E30D3" w:rsidRPr="00DD5DC4">
        <w:t>.</w:t>
      </w:r>
    </w:p>
    <w:p w:rsidR="000175BC" w:rsidRDefault="000175BC" w:rsidP="000175BC">
      <w:pPr>
        <w:pStyle w:val="Heading4"/>
      </w:pPr>
      <w:r>
        <w:t xml:space="preserve">1 </w:t>
      </w:r>
      <w:r w:rsidR="00BD7900">
        <w:t>to</w:t>
      </w:r>
      <w:r>
        <w:t xml:space="preserve"> 1 Relationship</w:t>
      </w:r>
    </w:p>
    <w:p w:rsidR="00A146FA" w:rsidRDefault="00A146FA" w:rsidP="00A146FA">
      <w:r w:rsidRPr="007A60C8">
        <w:rPr>
          <w:b/>
          <w:bCs/>
        </w:rPr>
        <w:t>Class B</w:t>
      </w:r>
      <w:r>
        <w:t xml:space="preserve"> does </w:t>
      </w:r>
      <w:r w:rsidRPr="00960299">
        <w:t xml:space="preserve">not seem to have </w:t>
      </w:r>
      <w:r>
        <w:t xml:space="preserve">a relationship back to </w:t>
      </w:r>
      <w:r w:rsidRPr="007A60C8">
        <w:rPr>
          <w:b/>
          <w:bCs/>
        </w:rPr>
        <w:t>Class A</w:t>
      </w:r>
      <w:r w:rsidRPr="00F52FC4">
        <w:t xml:space="preserve"> yet</w:t>
      </w:r>
      <w:r>
        <w:t xml:space="preserve">. </w:t>
      </w:r>
      <w:r w:rsidRPr="0097492B">
        <w:t>The</w:t>
      </w:r>
      <w:r>
        <w:t xml:space="preserve"> picture below would add that relationship back to </w:t>
      </w:r>
      <w:r w:rsidRPr="007A60C8">
        <w:rPr>
          <w:b/>
          <w:bCs/>
        </w:rPr>
        <w:t>Class A</w:t>
      </w:r>
      <w:r>
        <w:t>:</w:t>
      </w:r>
    </w:p>
    <w:p w:rsidR="00A146FA" w:rsidRDefault="00A146FA" w:rsidP="00A146FA"/>
    <w:p w:rsidR="00A146FA" w:rsidRDefault="00A146FA" w:rsidP="00A146FA">
      <w:pPr>
        <w:ind w:left="852"/>
      </w:pPr>
      <w:r>
        <w:rPr>
          <w:noProof/>
        </w:rPr>
        <w:drawing>
          <wp:inline distT="0" distB="0" distL="0" distR="0" wp14:anchorId="13A51031" wp14:editId="3E6AF61A">
            <wp:extent cx="1646555" cy="69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0D3" w:rsidRDefault="004E30D3" w:rsidP="00D634F6"/>
    <w:p w:rsidR="001316AB" w:rsidRDefault="001316AB" w:rsidP="001316AB">
      <w:r w:rsidRPr="00DC1268">
        <w:t xml:space="preserve">In case of a bidirectional relationship </w:t>
      </w:r>
      <w:r>
        <w:t xml:space="preserve">if </w:t>
      </w:r>
      <w:r w:rsidRPr="00DC1268">
        <w:t>one class get</w:t>
      </w:r>
      <w:r>
        <w:t>s</w:t>
      </w:r>
      <w:r w:rsidRPr="00DC1268">
        <w:t xml:space="preserve"> a sub-object of another class, the other class </w:t>
      </w:r>
      <w:r>
        <w:t xml:space="preserve">might </w:t>
      </w:r>
      <w:r w:rsidRPr="00DC1268">
        <w:t>also get a sub-object point</w:t>
      </w:r>
      <w:r>
        <w:t>ing</w:t>
      </w:r>
      <w:r w:rsidRPr="00DC1268">
        <w:t xml:space="preserve"> back</w:t>
      </w:r>
      <w:r>
        <w:t>.</w:t>
      </w:r>
    </w:p>
    <w:p w:rsidR="00DC629D" w:rsidRDefault="00D947FB" w:rsidP="00D947FB">
      <w:pPr>
        <w:pStyle w:val="Heading4"/>
      </w:pPr>
      <w:r>
        <w:t>Relational Ring</w:t>
      </w:r>
    </w:p>
    <w:p w:rsidR="00A146FA" w:rsidRDefault="00A146FA" w:rsidP="00A146FA">
      <w:r w:rsidRPr="008A7BA7">
        <w:t xml:space="preserve">Because the class references back and forth seem so </w:t>
      </w:r>
      <w:r>
        <w:t xml:space="preserve">closely related an addition to the notation </w:t>
      </w:r>
      <w:r w:rsidR="0090556E" w:rsidRPr="00030A61">
        <w:t>is</w:t>
      </w:r>
      <w:r w:rsidRPr="00030A61">
        <w:t xml:space="preserve"> </w:t>
      </w:r>
      <w:r>
        <w:t>proposed here. The two class lines may be joined together with a relational ring:</w:t>
      </w:r>
    </w:p>
    <w:p w:rsidR="00A146FA" w:rsidRDefault="00A146FA" w:rsidP="00A146FA">
      <w:pPr>
        <w:ind w:left="852"/>
      </w:pPr>
    </w:p>
    <w:p w:rsidR="00A146FA" w:rsidRDefault="00A146FA" w:rsidP="00A146FA">
      <w:pPr>
        <w:ind w:left="852"/>
      </w:pPr>
      <w:r w:rsidRPr="000C4C45">
        <w:rPr>
          <w:noProof/>
        </w:rPr>
        <w:drawing>
          <wp:inline distT="0" distB="0" distL="0" distR="0" wp14:anchorId="0D1812EB" wp14:editId="6F9A69FB">
            <wp:extent cx="1654269" cy="696935"/>
            <wp:effectExtent l="0" t="0" r="317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08298" cy="71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6FA" w:rsidRDefault="00A146FA" w:rsidP="00D634F6"/>
    <w:p w:rsidR="00A146FA" w:rsidRDefault="002C6395" w:rsidP="00247C71">
      <w:r w:rsidRPr="00A82086">
        <w:t>The</w:t>
      </w:r>
      <w:r>
        <w:t xml:space="preserve"> picture above would express a </w:t>
      </w:r>
      <w:r w:rsidRPr="00A27662">
        <w:rPr>
          <w:b/>
          <w:bCs/>
        </w:rPr>
        <w:t>1 to 1</w:t>
      </w:r>
      <w:r>
        <w:t xml:space="preserve"> relationship between </w:t>
      </w:r>
      <w:r w:rsidRPr="007A60C8">
        <w:rPr>
          <w:b/>
          <w:bCs/>
        </w:rPr>
        <w:t>Class A</w:t>
      </w:r>
      <w:r>
        <w:t xml:space="preserve"> and </w:t>
      </w:r>
      <w:r w:rsidRPr="007A60C8">
        <w:rPr>
          <w:b/>
          <w:bCs/>
        </w:rPr>
        <w:t>Class B</w:t>
      </w:r>
      <w:r>
        <w:t xml:space="preserve">. </w:t>
      </w:r>
      <w:r w:rsidR="00247C71">
        <w:t xml:space="preserve"> </w:t>
      </w:r>
      <w:r w:rsidR="00A146FA">
        <w:t>(The relational ring's being dashed might</w:t>
      </w:r>
      <w:r w:rsidR="00EA7C14">
        <w:t xml:space="preserve"> just</w:t>
      </w:r>
      <w:r w:rsidR="00A146FA">
        <w:t xml:space="preserve"> be a stylistic choice.)</w:t>
      </w:r>
    </w:p>
    <w:p w:rsidR="00D947FB" w:rsidRDefault="00D947FB" w:rsidP="00D947FB">
      <w:pPr>
        <w:pStyle w:val="Heading4"/>
      </w:pPr>
      <w:r>
        <w:t>Lists</w:t>
      </w:r>
    </w:p>
    <w:p w:rsidR="00DC629D" w:rsidRDefault="00D947FB" w:rsidP="00DC629D">
      <w:r>
        <w:t>O</w:t>
      </w:r>
      <w:r w:rsidR="00DC629D">
        <w:t xml:space="preserve">ther multiplicities might also be used. </w:t>
      </w:r>
      <w:r w:rsidR="00DC629D" w:rsidRPr="00AE1D9E">
        <w:t xml:space="preserve">A multiplicity of </w:t>
      </w:r>
      <w:r w:rsidR="00DC629D" w:rsidRPr="00AE1D9E">
        <w:rPr>
          <w:b/>
          <w:bCs/>
        </w:rPr>
        <w:t>n</w:t>
      </w:r>
      <w:r w:rsidR="00DC629D" w:rsidRPr="00AE1D9E">
        <w:t xml:space="preserve"> might be </w:t>
      </w:r>
      <w:r w:rsidR="00DC629D">
        <w:t>expressed with a nonagon:</w:t>
      </w:r>
    </w:p>
    <w:p w:rsidR="00DC629D" w:rsidRDefault="00DC629D" w:rsidP="00DC629D"/>
    <w:p w:rsidR="00DC629D" w:rsidRDefault="00DC629D" w:rsidP="00DC629D">
      <w:pPr>
        <w:ind w:left="852"/>
      </w:pPr>
      <w:r w:rsidRPr="000F6E66">
        <w:rPr>
          <w:noProof/>
        </w:rPr>
        <w:drawing>
          <wp:inline distT="0" distB="0" distL="0" distR="0" wp14:anchorId="68EAAE24" wp14:editId="0E279930">
            <wp:extent cx="392430" cy="3492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lum brigh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29D" w:rsidRDefault="00DC629D" w:rsidP="00DC629D"/>
    <w:p w:rsidR="00DC629D" w:rsidRDefault="00DC629D" w:rsidP="00DC629D">
      <w:r>
        <w:t>A nonagon</w:t>
      </w:r>
      <w:r w:rsidR="00913099">
        <w:t xml:space="preserve"> might</w:t>
      </w:r>
      <w:r>
        <w:t xml:space="preserve"> represent a list of things.</w:t>
      </w:r>
    </w:p>
    <w:p w:rsidR="00D947FB" w:rsidRDefault="00D947FB" w:rsidP="00D947FB">
      <w:pPr>
        <w:pStyle w:val="Heading4"/>
      </w:pPr>
      <w:bookmarkStart w:id="0" w:name="_Hlk44093464"/>
      <w:r>
        <w:t>1 to N Relationship</w:t>
      </w:r>
      <w:bookmarkEnd w:id="0"/>
    </w:p>
    <w:p w:rsidR="000B2B9B" w:rsidRDefault="00F66453" w:rsidP="000B2B9B">
      <w:r w:rsidRPr="00651583">
        <w:t xml:space="preserve">There </w:t>
      </w:r>
      <w:r w:rsidR="009D46DA">
        <w:t xml:space="preserve">may </w:t>
      </w:r>
      <w:r w:rsidRPr="00651583">
        <w:t xml:space="preserve">be </w:t>
      </w:r>
      <w:r w:rsidRPr="007A60C8">
        <w:rPr>
          <w:b/>
          <w:bCs/>
        </w:rPr>
        <w:t>1</w:t>
      </w:r>
      <w:r>
        <w:rPr>
          <w:b/>
          <w:bCs/>
        </w:rPr>
        <w:t xml:space="preserve"> </w:t>
      </w:r>
      <w:r w:rsidR="00A27662">
        <w:rPr>
          <w:b/>
          <w:bCs/>
        </w:rPr>
        <w:t>to</w:t>
      </w:r>
      <w:r w:rsidRPr="007A60C8">
        <w:rPr>
          <w:b/>
          <w:bCs/>
        </w:rPr>
        <w:t xml:space="preserve"> n</w:t>
      </w:r>
      <w:r>
        <w:t xml:space="preserve"> relationships between classes. </w:t>
      </w:r>
      <w:r w:rsidR="000B2B9B">
        <w:t xml:space="preserve">Instead of letting a </w:t>
      </w:r>
      <w:r w:rsidR="000B2B9B" w:rsidRPr="007A60C8">
        <w:rPr>
          <w:b/>
          <w:bCs/>
        </w:rPr>
        <w:t>Class A</w:t>
      </w:r>
      <w:r w:rsidR="000B2B9B">
        <w:t xml:space="preserve"> </w:t>
      </w:r>
      <w:r w:rsidR="000B2B9B" w:rsidRPr="008669C6">
        <w:t xml:space="preserve">contain </w:t>
      </w:r>
      <w:r w:rsidR="000B2B9B">
        <w:t xml:space="preserve">a single item of </w:t>
      </w:r>
      <w:r w:rsidR="000B2B9B" w:rsidRPr="007A60C8">
        <w:rPr>
          <w:b/>
          <w:bCs/>
        </w:rPr>
        <w:t>Class B</w:t>
      </w:r>
      <w:r w:rsidR="000B2B9B">
        <w:t xml:space="preserve">, it may </w:t>
      </w:r>
      <w:r w:rsidR="000B2B9B" w:rsidRPr="00344AC0">
        <w:t xml:space="preserve">contain </w:t>
      </w:r>
      <w:r w:rsidR="000B2B9B">
        <w:t xml:space="preserve">a list of items of </w:t>
      </w:r>
      <w:r w:rsidR="000B2B9B" w:rsidRPr="007A60C8">
        <w:rPr>
          <w:b/>
          <w:bCs/>
        </w:rPr>
        <w:t>Class B</w:t>
      </w:r>
      <w:r w:rsidR="000B2B9B">
        <w:t>:</w:t>
      </w:r>
    </w:p>
    <w:p w:rsidR="00751DB5" w:rsidRDefault="00751DB5" w:rsidP="00D634F6"/>
    <w:p w:rsidR="000B2B9B" w:rsidRDefault="000B2B9B" w:rsidP="000B2B9B">
      <w:pPr>
        <w:ind w:left="852"/>
      </w:pPr>
    </w:p>
    <w:p w:rsidR="000B2B9B" w:rsidRDefault="000B2B9B" w:rsidP="000B2B9B">
      <w:pPr>
        <w:ind w:left="852"/>
      </w:pPr>
      <w:r w:rsidRPr="00584F33">
        <w:rPr>
          <w:noProof/>
        </w:rPr>
        <w:drawing>
          <wp:inline distT="0" distB="0" distL="0" distR="0" wp14:anchorId="2909D422" wp14:editId="791BF79C">
            <wp:extent cx="1734783" cy="7021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87662" cy="72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9B" w:rsidRDefault="000B2B9B" w:rsidP="00D454A6"/>
    <w:p w:rsidR="00746C18" w:rsidRDefault="00626AB5" w:rsidP="00943B6D">
      <w:r w:rsidRPr="00683393">
        <w:t>The</w:t>
      </w:r>
      <w:r>
        <w:t xml:space="preserve"> picture above aims to express </w:t>
      </w:r>
      <w:r w:rsidR="004F1452">
        <w:t>a</w:t>
      </w:r>
      <w:r w:rsidR="00AD01C0">
        <w:t xml:space="preserve"> bidirectional</w:t>
      </w:r>
      <w:r>
        <w:t xml:space="preserve"> </w:t>
      </w:r>
      <w:r w:rsidR="00354E40" w:rsidRPr="00354E40">
        <w:rPr>
          <w:b/>
          <w:bCs/>
        </w:rPr>
        <w:t>1</w:t>
      </w:r>
      <w:r w:rsidRPr="00354E40">
        <w:rPr>
          <w:b/>
          <w:bCs/>
        </w:rPr>
        <w:t xml:space="preserve"> to </w:t>
      </w:r>
      <w:r w:rsidR="00354E40" w:rsidRPr="00354E40">
        <w:rPr>
          <w:b/>
          <w:bCs/>
        </w:rPr>
        <w:t>n</w:t>
      </w:r>
      <w:r>
        <w:t xml:space="preserve"> relationship between </w:t>
      </w:r>
      <w:r w:rsidRPr="007A60C8">
        <w:rPr>
          <w:b/>
          <w:bCs/>
        </w:rPr>
        <w:t>Class A</w:t>
      </w:r>
      <w:r>
        <w:t xml:space="preserve"> and </w:t>
      </w:r>
      <w:r w:rsidRPr="007A60C8">
        <w:rPr>
          <w:b/>
          <w:bCs/>
        </w:rPr>
        <w:t>Class B</w:t>
      </w:r>
      <w:r>
        <w:t xml:space="preserve">. </w:t>
      </w:r>
      <w:r w:rsidR="004E30D3">
        <w:t xml:space="preserve">In that case one class </w:t>
      </w:r>
      <w:r w:rsidR="00F834E5">
        <w:t xml:space="preserve">may have </w:t>
      </w:r>
      <w:r w:rsidR="004E30D3">
        <w:t xml:space="preserve">a related list of items of another class. </w:t>
      </w:r>
      <w:r w:rsidR="00CD5C23" w:rsidRPr="00A60E36">
        <w:t>The</w:t>
      </w:r>
      <w:r w:rsidR="004E30D3">
        <w:t xml:space="preserve"> other class </w:t>
      </w:r>
      <w:r w:rsidR="00A60E36">
        <w:t xml:space="preserve">might have </w:t>
      </w:r>
      <w:r w:rsidR="004E30D3">
        <w:t xml:space="preserve">a single related item, that connects back to </w:t>
      </w:r>
      <w:r w:rsidR="00CD5C23" w:rsidRPr="00A60E36">
        <w:t>the</w:t>
      </w:r>
      <w:r w:rsidR="004E30D3">
        <w:t xml:space="preserve"> first class.</w:t>
      </w:r>
    </w:p>
    <w:p w:rsidR="00626AB5" w:rsidRDefault="006C63FF" w:rsidP="00F132F2">
      <w:pPr>
        <w:pStyle w:val="Heading4"/>
      </w:pPr>
      <w:r>
        <w:t>N</w:t>
      </w:r>
      <w:r w:rsidR="00F132F2">
        <w:t xml:space="preserve"> to 1 Relationship</w:t>
      </w:r>
    </w:p>
    <w:p w:rsidR="00943B6D" w:rsidRDefault="00943B6D" w:rsidP="00943B6D">
      <w:r w:rsidRPr="00113B3E">
        <w:t xml:space="preserve">The </w:t>
      </w:r>
      <w:r>
        <w:t>picture below</w:t>
      </w:r>
      <w:r w:rsidR="00581906">
        <w:t xml:space="preserve"> aims to </w:t>
      </w:r>
      <w:r>
        <w:t xml:space="preserve">display a </w:t>
      </w:r>
      <w:r w:rsidR="00CA7F0D">
        <w:t xml:space="preserve">bidirectional </w:t>
      </w:r>
      <w:r w:rsidR="00D37A39" w:rsidRPr="00D37A39">
        <w:rPr>
          <w:b/>
          <w:bCs/>
        </w:rPr>
        <w:t>n</w:t>
      </w:r>
      <w:r w:rsidRPr="00D37A39">
        <w:rPr>
          <w:b/>
          <w:bCs/>
        </w:rPr>
        <w:t xml:space="preserve"> </w:t>
      </w:r>
      <w:r w:rsidR="00746C18" w:rsidRPr="00D37A39">
        <w:rPr>
          <w:b/>
          <w:bCs/>
        </w:rPr>
        <w:t>to</w:t>
      </w:r>
      <w:r w:rsidRPr="00D37A39">
        <w:rPr>
          <w:b/>
          <w:bCs/>
        </w:rPr>
        <w:t xml:space="preserve"> </w:t>
      </w:r>
      <w:r w:rsidR="00D37A39" w:rsidRPr="00D37A39">
        <w:rPr>
          <w:b/>
          <w:bCs/>
        </w:rPr>
        <w:t>1</w:t>
      </w:r>
      <w:r>
        <w:t xml:space="preserve"> relationship between </w:t>
      </w:r>
      <w:r w:rsidRPr="007A60C8">
        <w:rPr>
          <w:b/>
          <w:bCs/>
        </w:rPr>
        <w:t>Class A</w:t>
      </w:r>
      <w:r>
        <w:t xml:space="preserve"> and </w:t>
      </w:r>
      <w:r w:rsidRPr="007A60C8">
        <w:rPr>
          <w:b/>
          <w:bCs/>
        </w:rPr>
        <w:t>Class B</w:t>
      </w:r>
      <w:r>
        <w:t>.</w:t>
      </w:r>
    </w:p>
    <w:p w:rsidR="00943B6D" w:rsidRDefault="00943B6D" w:rsidP="00943B6D"/>
    <w:p w:rsidR="00943B6D" w:rsidRDefault="00943B6D" w:rsidP="00943B6D">
      <w:pPr>
        <w:ind w:left="852"/>
      </w:pPr>
      <w:r w:rsidRPr="00D63D0E">
        <w:rPr>
          <w:noProof/>
        </w:rPr>
        <w:drawing>
          <wp:inline distT="0" distB="0" distL="0" distR="0" wp14:anchorId="55B72BF7" wp14:editId="6F1E802A">
            <wp:extent cx="1799515" cy="72837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39200" cy="74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FBF" w:rsidRDefault="006C63FF" w:rsidP="00E87FBF">
      <w:pPr>
        <w:pStyle w:val="Heading4"/>
      </w:pPr>
      <w:r>
        <w:t>N</w:t>
      </w:r>
      <w:r w:rsidR="00E87FBF">
        <w:t xml:space="preserve"> t</w:t>
      </w:r>
      <w:r w:rsidR="00BD68AC">
        <w:t>o</w:t>
      </w:r>
      <w:r w:rsidR="00E87FBF">
        <w:t xml:space="preserve"> </w:t>
      </w:r>
      <w:r>
        <w:t>N</w:t>
      </w:r>
      <w:r w:rsidR="00E87FBF">
        <w:t xml:space="preserve"> Relationship</w:t>
      </w:r>
    </w:p>
    <w:p w:rsidR="00674371" w:rsidRDefault="004E30D3" w:rsidP="00D454A6">
      <w:r>
        <w:t>There</w:t>
      </w:r>
      <w:r w:rsidR="00A60E36">
        <w:t xml:space="preserve"> may</w:t>
      </w:r>
      <w:r>
        <w:t xml:space="preserve"> also</w:t>
      </w:r>
      <w:r w:rsidR="00A60E36">
        <w:t xml:space="preserve"> be</w:t>
      </w:r>
      <w:r w:rsidR="00923C77">
        <w:t xml:space="preserve"> bidirectional</w:t>
      </w:r>
      <w:r>
        <w:t xml:space="preserve"> </w:t>
      </w:r>
      <w:r w:rsidRPr="007A60C8">
        <w:rPr>
          <w:b/>
          <w:bCs/>
        </w:rPr>
        <w:t xml:space="preserve">n </w:t>
      </w:r>
      <w:r w:rsidR="00E87FBF">
        <w:rPr>
          <w:b/>
          <w:bCs/>
        </w:rPr>
        <w:t>to</w:t>
      </w:r>
      <w:r w:rsidRPr="007A60C8">
        <w:rPr>
          <w:b/>
          <w:bCs/>
        </w:rPr>
        <w:t xml:space="preserve"> n</w:t>
      </w:r>
      <w:r>
        <w:t xml:space="preserve"> </w:t>
      </w:r>
      <w:r w:rsidR="00463612">
        <w:t>relationships</w:t>
      </w:r>
      <w:r>
        <w:t xml:space="preserve">, where one class </w:t>
      </w:r>
      <w:r w:rsidR="00D23D6C">
        <w:t xml:space="preserve">would </w:t>
      </w:r>
      <w:r w:rsidRPr="009C0C33">
        <w:t>h</w:t>
      </w:r>
      <w:r w:rsidR="0090556E" w:rsidRPr="009C0C33">
        <w:t>old</w:t>
      </w:r>
      <w:r w:rsidRPr="009C0C33">
        <w:t xml:space="preserve"> </w:t>
      </w:r>
      <w:r>
        <w:t xml:space="preserve">a related list of items of another class, and </w:t>
      </w:r>
      <w:r w:rsidR="00CD5C23" w:rsidRPr="00D23D6C">
        <w:t>the</w:t>
      </w:r>
      <w:r>
        <w:t xml:space="preserve"> other class </w:t>
      </w:r>
      <w:r w:rsidR="00D23D6C">
        <w:t xml:space="preserve">might </w:t>
      </w:r>
      <w:r>
        <w:t xml:space="preserve">also </w:t>
      </w:r>
      <w:r w:rsidRPr="009C0C33">
        <w:t>h</w:t>
      </w:r>
      <w:r w:rsidR="0090556E" w:rsidRPr="009C0C33">
        <w:t>old</w:t>
      </w:r>
      <w:r w:rsidRPr="009C0C33">
        <w:t xml:space="preserve"> </w:t>
      </w:r>
      <w:r>
        <w:t xml:space="preserve">a list of related items, that connects back to </w:t>
      </w:r>
      <w:r w:rsidR="00CD5C23" w:rsidRPr="006B0864">
        <w:t>the</w:t>
      </w:r>
      <w:r>
        <w:t xml:space="preserve"> first class.</w:t>
      </w:r>
      <w:r w:rsidR="00270EDD">
        <w:t xml:space="preserve"> </w:t>
      </w:r>
      <w:r w:rsidR="00AC16CD" w:rsidRPr="00AC16CD">
        <w:t>T</w:t>
      </w:r>
      <w:r w:rsidR="00CD5C23" w:rsidRPr="00AC16CD">
        <w:t>he</w:t>
      </w:r>
      <w:r w:rsidR="00674371" w:rsidRPr="00AC16CD">
        <w:t xml:space="preserve"> picture below </w:t>
      </w:r>
      <w:r w:rsidR="00AC16CD" w:rsidRPr="00AC16CD">
        <w:t xml:space="preserve">aims to </w:t>
      </w:r>
      <w:r w:rsidR="00674371">
        <w:t>display a</w:t>
      </w:r>
      <w:r w:rsidR="004E53E9">
        <w:t xml:space="preserve"> bidirectional</w:t>
      </w:r>
      <w:r w:rsidR="00674371">
        <w:t xml:space="preserve"> </w:t>
      </w:r>
      <w:r w:rsidR="00674371" w:rsidRPr="007A60C8">
        <w:rPr>
          <w:b/>
          <w:bCs/>
        </w:rPr>
        <w:t xml:space="preserve">n </w:t>
      </w:r>
      <w:r w:rsidR="00E87FBF">
        <w:rPr>
          <w:b/>
          <w:bCs/>
        </w:rPr>
        <w:t>to</w:t>
      </w:r>
      <w:r w:rsidR="00674371" w:rsidRPr="007A60C8">
        <w:rPr>
          <w:b/>
          <w:bCs/>
        </w:rPr>
        <w:t xml:space="preserve"> n</w:t>
      </w:r>
      <w:r w:rsidR="00674371">
        <w:t xml:space="preserve"> </w:t>
      </w:r>
      <w:r w:rsidR="00463612">
        <w:t>relationship</w:t>
      </w:r>
      <w:r w:rsidR="00674371">
        <w:t xml:space="preserve"> between </w:t>
      </w:r>
      <w:r w:rsidR="00674371" w:rsidRPr="007A60C8">
        <w:rPr>
          <w:b/>
          <w:bCs/>
        </w:rPr>
        <w:t>Class A</w:t>
      </w:r>
      <w:r w:rsidR="00674371">
        <w:t xml:space="preserve"> and </w:t>
      </w:r>
      <w:r w:rsidR="00674371" w:rsidRPr="007A60C8">
        <w:rPr>
          <w:b/>
          <w:bCs/>
        </w:rPr>
        <w:t>Class B</w:t>
      </w:r>
      <w:r w:rsidR="005E6C86">
        <w:t>.</w:t>
      </w:r>
    </w:p>
    <w:p w:rsidR="00674371" w:rsidRDefault="00674371" w:rsidP="00D634F6"/>
    <w:p w:rsidR="00773EA0" w:rsidRDefault="00773EA0" w:rsidP="005F5D7F">
      <w:pPr>
        <w:ind w:left="852"/>
      </w:pPr>
      <w:r w:rsidRPr="00773EA0">
        <w:rPr>
          <w:noProof/>
        </w:rPr>
        <w:drawing>
          <wp:inline distT="0" distB="0" distL="0" distR="0" wp14:anchorId="1DDF38C4" wp14:editId="44179FF5">
            <wp:extent cx="1799515" cy="72837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60548" cy="7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DA9" w:rsidRDefault="00AA7DA9" w:rsidP="00AA7DA9">
      <w:pPr>
        <w:pStyle w:val="Heading4"/>
      </w:pPr>
      <w:r>
        <w:t>Relationship with Multiple Classes</w:t>
      </w:r>
    </w:p>
    <w:p w:rsidR="00E13B66" w:rsidRPr="00512FE8" w:rsidRDefault="00727062" w:rsidP="00D454A6">
      <w:bookmarkStart w:id="1" w:name="_Hlk43474833"/>
      <w:r w:rsidRPr="00512FE8">
        <w:t xml:space="preserve">There </w:t>
      </w:r>
      <w:r w:rsidR="0090556E" w:rsidRPr="004B2C0B">
        <w:t>is</w:t>
      </w:r>
      <w:r w:rsidRPr="004B2C0B">
        <w:t xml:space="preserve"> </w:t>
      </w:r>
      <w:r w:rsidRPr="00512FE8">
        <w:t xml:space="preserve">an idea where one </w:t>
      </w:r>
      <w:r w:rsidR="00E13B66" w:rsidRPr="00512FE8">
        <w:t>related list</w:t>
      </w:r>
      <w:r w:rsidRPr="00512FE8">
        <w:t xml:space="preserve"> might</w:t>
      </w:r>
      <w:r w:rsidR="00C6496D" w:rsidRPr="00512FE8">
        <w:t xml:space="preserve"> </w:t>
      </w:r>
      <w:r w:rsidR="0006626E" w:rsidRPr="00512FE8">
        <w:t>contain</w:t>
      </w:r>
      <w:r w:rsidR="00E13B66" w:rsidRPr="00512FE8">
        <w:t xml:space="preserve"> items from multiple classes. </w:t>
      </w:r>
      <w:r w:rsidR="00E13B66" w:rsidRPr="00512FE8">
        <w:rPr>
          <w:b/>
          <w:bCs/>
        </w:rPr>
        <w:t>Class A</w:t>
      </w:r>
      <w:r w:rsidR="00E13B66" w:rsidRPr="00512FE8">
        <w:t xml:space="preserve"> </w:t>
      </w:r>
      <w:r w:rsidR="00446F44" w:rsidRPr="00512FE8">
        <w:t xml:space="preserve">would have </w:t>
      </w:r>
      <w:r w:rsidR="00E13B66" w:rsidRPr="00512FE8">
        <w:t>a</w:t>
      </w:r>
      <w:r w:rsidR="00D6365A">
        <w:t>n</w:t>
      </w:r>
      <w:r w:rsidR="00E13B66" w:rsidRPr="00512FE8">
        <w:t xml:space="preserve"> </w:t>
      </w:r>
      <w:r w:rsidR="00E13B66" w:rsidRPr="00512FE8">
        <w:rPr>
          <w:b/>
          <w:bCs/>
        </w:rPr>
        <w:t xml:space="preserve">n </w:t>
      </w:r>
      <w:r w:rsidR="000536E4">
        <w:rPr>
          <w:b/>
          <w:bCs/>
        </w:rPr>
        <w:t>to</w:t>
      </w:r>
      <w:r w:rsidR="00E13B66" w:rsidRPr="00512FE8">
        <w:rPr>
          <w:b/>
          <w:bCs/>
        </w:rPr>
        <w:t xml:space="preserve"> 1</w:t>
      </w:r>
      <w:r w:rsidR="00E13B66" w:rsidRPr="00512FE8">
        <w:t xml:space="preserve"> </w:t>
      </w:r>
      <w:r w:rsidR="00463612" w:rsidRPr="00512FE8">
        <w:t>relationship</w:t>
      </w:r>
      <w:r w:rsidR="00E13B66" w:rsidRPr="00512FE8">
        <w:t xml:space="preserve"> to items of </w:t>
      </w:r>
      <w:r w:rsidR="00E13B66" w:rsidRPr="00512FE8">
        <w:rPr>
          <w:b/>
          <w:bCs/>
        </w:rPr>
        <w:t>Class B</w:t>
      </w:r>
      <w:r w:rsidR="00E13B66" w:rsidRPr="00512FE8">
        <w:t xml:space="preserve"> and </w:t>
      </w:r>
      <w:r w:rsidR="00E13B66" w:rsidRPr="00512FE8">
        <w:rPr>
          <w:b/>
          <w:bCs/>
        </w:rPr>
        <w:t>Class C</w:t>
      </w:r>
      <w:r w:rsidR="00E13B66" w:rsidRPr="00512FE8">
        <w:t xml:space="preserve">, </w:t>
      </w:r>
      <w:r w:rsidR="00AE71B4">
        <w:t>of which</w:t>
      </w:r>
      <w:r w:rsidR="00446F44" w:rsidRPr="00512FE8">
        <w:t xml:space="preserve"> the picture below aims to express</w:t>
      </w:r>
      <w:r w:rsidR="00AE71B4">
        <w:t xml:space="preserve"> a bidirectional version</w:t>
      </w:r>
      <w:r w:rsidR="00446F44" w:rsidRPr="00512FE8">
        <w:t>:</w:t>
      </w:r>
    </w:p>
    <w:bookmarkEnd w:id="1"/>
    <w:p w:rsidR="00E13B66" w:rsidRDefault="00E13B66" w:rsidP="00D454A6">
      <w:pPr>
        <w:ind w:left="852"/>
      </w:pPr>
    </w:p>
    <w:p w:rsidR="00734646" w:rsidRDefault="00734646" w:rsidP="00D454A6">
      <w:pPr>
        <w:ind w:left="852"/>
      </w:pPr>
      <w:r w:rsidRPr="00734646">
        <w:rPr>
          <w:noProof/>
        </w:rPr>
        <w:drawing>
          <wp:inline distT="0" distB="0" distL="0" distR="0" wp14:anchorId="5F538BF7" wp14:editId="224470AC">
            <wp:extent cx="1650543" cy="1692557"/>
            <wp:effectExtent l="0" t="0" r="698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80634" cy="172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23B" w:rsidRDefault="0056123B" w:rsidP="00D454A6">
      <w:pPr>
        <w:pStyle w:val="Heading4"/>
      </w:pPr>
      <w:r>
        <w:t xml:space="preserve">Class </w:t>
      </w:r>
      <w:r w:rsidR="004416A3">
        <w:t>R</w:t>
      </w:r>
      <w:r>
        <w:t xml:space="preserve">elating to </w:t>
      </w:r>
      <w:r w:rsidR="004416A3">
        <w:t>I</w:t>
      </w:r>
      <w:r>
        <w:t>tself</w:t>
      </w:r>
    </w:p>
    <w:p w:rsidR="0056123B" w:rsidRDefault="0056123B" w:rsidP="00D454A6">
      <w:r>
        <w:t>A class</w:t>
      </w:r>
      <w:r w:rsidR="00EF2A5B">
        <w:t xml:space="preserve"> may </w:t>
      </w:r>
      <w:r w:rsidR="00463612">
        <w:t>relat</w:t>
      </w:r>
      <w:r w:rsidR="00EF2A5B">
        <w:t>e</w:t>
      </w:r>
      <w:r>
        <w:t xml:space="preserve"> to itself. For instance, a person</w:t>
      </w:r>
      <w:r w:rsidR="00FA5A04">
        <w:t xml:space="preserve"> might</w:t>
      </w:r>
      <w:r>
        <w:t xml:space="preserve"> relate to a parent, which</w:t>
      </w:r>
      <w:r w:rsidR="00FA5A04">
        <w:t xml:space="preserve"> could</w:t>
      </w:r>
      <w:r>
        <w:t xml:space="preserve"> also </w:t>
      </w:r>
      <w:r w:rsidR="00FA5A04">
        <w:t xml:space="preserve">be </w:t>
      </w:r>
      <w:r>
        <w:t xml:space="preserve">a person. </w:t>
      </w:r>
      <w:r w:rsidR="00A94490" w:rsidRPr="00AF7DD1">
        <w:t>So</w:t>
      </w:r>
      <w:r w:rsidRPr="00AF7DD1">
        <w:t xml:space="preserve"> </w:t>
      </w:r>
      <w:r w:rsidR="00AF7DD1">
        <w:t xml:space="preserve">then </w:t>
      </w:r>
      <w:r>
        <w:t xml:space="preserve">a person </w:t>
      </w:r>
      <w:r w:rsidR="00AF7DD1">
        <w:t xml:space="preserve">would be </w:t>
      </w:r>
      <w:r>
        <w:t xml:space="preserve">related to a person, which </w:t>
      </w:r>
      <w:r w:rsidR="004D327C">
        <w:t xml:space="preserve">might </w:t>
      </w:r>
      <w:r>
        <w:t>relate</w:t>
      </w:r>
      <w:r w:rsidR="002275D8">
        <w:t xml:space="preserve"> the person</w:t>
      </w:r>
      <w:r>
        <w:t xml:space="preserve"> class to itself.</w:t>
      </w:r>
    </w:p>
    <w:p w:rsidR="0056123B" w:rsidRDefault="0056123B" w:rsidP="00D634F6"/>
    <w:p w:rsidR="0056123B" w:rsidRDefault="0056123B" w:rsidP="00D454A6">
      <w:r>
        <w:t xml:space="preserve">A class </w:t>
      </w:r>
      <w:r w:rsidR="00250837">
        <w:t xml:space="preserve">with a bidirectional relationship </w:t>
      </w:r>
      <w:r>
        <w:t xml:space="preserve">to itself </w:t>
      </w:r>
      <w:r w:rsidR="002A2D3A">
        <w:t xml:space="preserve">could look </w:t>
      </w:r>
      <w:r>
        <w:t>as follows in a diagram:</w:t>
      </w:r>
    </w:p>
    <w:p w:rsidR="0056123B" w:rsidRDefault="0056123B" w:rsidP="00D634F6"/>
    <w:p w:rsidR="00533F87" w:rsidRDefault="00533F87" w:rsidP="00D454A6">
      <w:pPr>
        <w:ind w:left="852"/>
      </w:pPr>
      <w:r w:rsidRPr="00533F87">
        <w:rPr>
          <w:noProof/>
        </w:rPr>
        <w:drawing>
          <wp:inline distT="0" distB="0" distL="0" distR="0" wp14:anchorId="566973F6" wp14:editId="6C6DBE76">
            <wp:extent cx="1103300" cy="1420071"/>
            <wp:effectExtent l="0" t="0" r="1905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24441" cy="144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22" w:rsidRDefault="00852422" w:rsidP="00D454A6">
      <w:pPr>
        <w:pStyle w:val="Heading4"/>
      </w:pPr>
      <w:r>
        <w:t>Example</w:t>
      </w:r>
    </w:p>
    <w:p w:rsidR="000F1A5E" w:rsidRDefault="00854DC3" w:rsidP="00854DC3">
      <w:r>
        <w:t xml:space="preserve">Classes and their </w:t>
      </w:r>
      <w:r w:rsidR="00463612">
        <w:t>relationships</w:t>
      </w:r>
      <w:r w:rsidR="00872E45">
        <w:t xml:space="preserve"> might</w:t>
      </w:r>
      <w:r>
        <w:t xml:space="preserve"> </w:t>
      </w:r>
      <w:r w:rsidR="0090556E" w:rsidRPr="000A02F3">
        <w:t>defin</w:t>
      </w:r>
      <w:r w:rsidR="00B81BCE" w:rsidRPr="000A02F3">
        <w:t>e</w:t>
      </w:r>
      <w:r w:rsidRPr="000A02F3">
        <w:t xml:space="preserve"> </w:t>
      </w:r>
      <w:r>
        <w:t xml:space="preserve">behavior of </w:t>
      </w:r>
      <w:r w:rsidR="00872E45">
        <w:t xml:space="preserve">a </w:t>
      </w:r>
      <w:r>
        <w:t xml:space="preserve">system, </w:t>
      </w:r>
      <w:r w:rsidR="00A94490" w:rsidRPr="00235FC8">
        <w:t>so</w:t>
      </w:r>
      <w:r w:rsidRPr="00235FC8">
        <w:t xml:space="preserve"> </w:t>
      </w:r>
      <w:r w:rsidR="0055693B" w:rsidRPr="00082DA1">
        <w:t xml:space="preserve">it might be relevant </w:t>
      </w:r>
      <w:r w:rsidR="0090556E" w:rsidRPr="00A02D08">
        <w:t>to be</w:t>
      </w:r>
      <w:r w:rsidRPr="0055693B">
        <w:t xml:space="preserve"> </w:t>
      </w:r>
      <w:r>
        <w:t>aware of them, instead of looking at individual objects, tied to other objects.</w:t>
      </w:r>
      <w:r w:rsidR="003240AF">
        <w:t xml:space="preserve"> </w:t>
      </w:r>
      <w:r w:rsidR="00CD5C23" w:rsidRPr="00347D0C">
        <w:t>The</w:t>
      </w:r>
      <w:r w:rsidR="000F1A5E">
        <w:t xml:space="preserve"> example below</w:t>
      </w:r>
      <w:r w:rsidR="00347D0C">
        <w:t xml:space="preserve"> could be</w:t>
      </w:r>
      <w:r w:rsidR="000F1A5E">
        <w:t xml:space="preserve"> </w:t>
      </w:r>
      <w:r w:rsidR="00347D0C" w:rsidRPr="00347D0C">
        <w:t xml:space="preserve">a </w:t>
      </w:r>
      <w:r w:rsidR="00347D0C">
        <w:t xml:space="preserve">piece </w:t>
      </w:r>
      <w:r w:rsidR="000F1A5E">
        <w:t xml:space="preserve">of </w:t>
      </w:r>
      <w:r w:rsidR="00CD5C23" w:rsidRPr="00347D0C">
        <w:t>the</w:t>
      </w:r>
      <w:r w:rsidR="000F1A5E">
        <w:t xml:space="preserve"> class-</w:t>
      </w:r>
      <w:r w:rsidR="00463612">
        <w:t>relationship</w:t>
      </w:r>
      <w:r w:rsidR="000F1A5E">
        <w:t xml:space="preserve"> structure of a drawing program.</w:t>
      </w:r>
      <w:r w:rsidR="003240AF">
        <w:t xml:space="preserve"> </w:t>
      </w:r>
      <w:r w:rsidR="000F1A5E">
        <w:t xml:space="preserve">It </w:t>
      </w:r>
      <w:r w:rsidR="00347D0C">
        <w:t xml:space="preserve">aims to </w:t>
      </w:r>
      <w:r w:rsidR="000F1A5E">
        <w:t xml:space="preserve">display </w:t>
      </w:r>
      <w:r w:rsidR="00CD5C23" w:rsidRPr="009D3C3D">
        <w:t>the</w:t>
      </w:r>
      <w:r w:rsidR="000F1A5E" w:rsidRPr="009D3C3D">
        <w:t xml:space="preserve"> </w:t>
      </w:r>
      <w:r w:rsidR="000F1A5E">
        <w:t xml:space="preserve">classes </w:t>
      </w:r>
      <w:r w:rsidR="000F1A5E" w:rsidRPr="007A60C8">
        <w:rPr>
          <w:b/>
          <w:bCs/>
        </w:rPr>
        <w:t>Application</w:t>
      </w:r>
      <w:r w:rsidR="000F1A5E">
        <w:t xml:space="preserve">, </w:t>
      </w:r>
      <w:r w:rsidR="000F1A5E" w:rsidRPr="007A60C8">
        <w:rPr>
          <w:b/>
          <w:bCs/>
        </w:rPr>
        <w:t>Document</w:t>
      </w:r>
      <w:r w:rsidR="000F1A5E">
        <w:t xml:space="preserve">, </w:t>
      </w:r>
      <w:r w:rsidR="000F1A5E" w:rsidRPr="007A60C8">
        <w:rPr>
          <w:b/>
          <w:bCs/>
        </w:rPr>
        <w:t xml:space="preserve">Point </w:t>
      </w:r>
      <w:r w:rsidR="000F1A5E">
        <w:t xml:space="preserve">and </w:t>
      </w:r>
      <w:r w:rsidR="000F1A5E" w:rsidRPr="007A60C8">
        <w:rPr>
          <w:b/>
          <w:bCs/>
        </w:rPr>
        <w:t>Line</w:t>
      </w:r>
      <w:r w:rsidR="009B78A1">
        <w:t xml:space="preserve"> and the bidirectional relationships between.</w:t>
      </w:r>
    </w:p>
    <w:p w:rsidR="000F1A5E" w:rsidRDefault="000F1A5E" w:rsidP="00D634F6"/>
    <w:p w:rsidR="00EA3101" w:rsidRDefault="00EA3101" w:rsidP="00CA7DAF">
      <w:pPr>
        <w:ind w:left="852"/>
      </w:pPr>
      <w:r w:rsidRPr="00EA3101">
        <w:rPr>
          <w:noProof/>
        </w:rPr>
        <w:drawing>
          <wp:inline distT="0" distB="0" distL="0" distR="0" wp14:anchorId="512051BB" wp14:editId="0AECB3BB">
            <wp:extent cx="3649739" cy="37396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81397" cy="377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A7" w:rsidRDefault="004A64A7" w:rsidP="00D634F6"/>
    <w:p w:rsidR="000F1A5E" w:rsidRPr="00483E94" w:rsidRDefault="00513DAB" w:rsidP="00854DC3">
      <w:pPr>
        <w:rPr>
          <w:b/>
          <w:bCs/>
        </w:rPr>
      </w:pPr>
      <w:r w:rsidRPr="00E11BA9">
        <w:t>The</w:t>
      </w:r>
      <w:r>
        <w:t xml:space="preserve"> example </w:t>
      </w:r>
      <w:r w:rsidR="00285C17">
        <w:t xml:space="preserve">attempts </w:t>
      </w:r>
      <w:r>
        <w:t xml:space="preserve">to display </w:t>
      </w:r>
      <w:r w:rsidRPr="00E11BA9">
        <w:t>all the</w:t>
      </w:r>
      <w:r>
        <w:t xml:space="preserve"> classes, relationships, related items and related lists of </w:t>
      </w:r>
      <w:r w:rsidRPr="00E11BA9">
        <w:t>the</w:t>
      </w:r>
      <w:r>
        <w:t xml:space="preserve"> class structure. </w:t>
      </w:r>
      <w:r w:rsidR="00C177DC">
        <w:t xml:space="preserve">Here </w:t>
      </w:r>
      <w:r w:rsidR="002B26DC">
        <w:t xml:space="preserve">would be </w:t>
      </w:r>
      <w:r w:rsidR="00C177DC">
        <w:t>an attempt to describe</w:t>
      </w:r>
      <w:r w:rsidR="003B3DEF">
        <w:t xml:space="preserve"> with text</w:t>
      </w:r>
      <w:r w:rsidR="00C177DC">
        <w:t xml:space="preserve"> the classes and relationships that </w:t>
      </w:r>
      <w:r w:rsidR="008207CF">
        <w:t xml:space="preserve">would be </w:t>
      </w:r>
      <w:r w:rsidR="00C177DC">
        <w:t xml:space="preserve">drawn out in the picture: </w:t>
      </w:r>
      <w:r w:rsidR="000F1A5E">
        <w:t>A</w:t>
      </w:r>
      <w:r w:rsidR="002D1D14">
        <w:t xml:space="preserve"> running</w:t>
      </w:r>
      <w:r w:rsidR="000F1A5E">
        <w:t xml:space="preserve"> </w:t>
      </w:r>
      <w:r w:rsidR="008B0E1A" w:rsidRPr="008B0E1A">
        <w:rPr>
          <w:b/>
          <w:bCs/>
        </w:rPr>
        <w:t>A</w:t>
      </w:r>
      <w:r w:rsidR="000F1A5E" w:rsidRPr="008B0E1A">
        <w:rPr>
          <w:b/>
          <w:bCs/>
        </w:rPr>
        <w:t>pplication</w:t>
      </w:r>
      <w:r w:rsidR="008B0E1A">
        <w:t xml:space="preserve"> </w:t>
      </w:r>
      <w:r w:rsidR="006A2347">
        <w:t>c</w:t>
      </w:r>
      <w:r w:rsidR="008B0E1A">
        <w:t>ould</w:t>
      </w:r>
      <w:r w:rsidR="000F1A5E">
        <w:t xml:space="preserve"> </w:t>
      </w:r>
      <w:r w:rsidR="000F1A5E" w:rsidRPr="009C0C33">
        <w:t>h</w:t>
      </w:r>
      <w:r w:rsidR="0090556E" w:rsidRPr="009C0C33">
        <w:t>old</w:t>
      </w:r>
      <w:r w:rsidR="000F1A5E" w:rsidRPr="009C0C33">
        <w:t xml:space="preserve"> </w:t>
      </w:r>
      <w:r w:rsidR="000F1A5E">
        <w:t xml:space="preserve">multiple </w:t>
      </w:r>
      <w:r w:rsidR="008B0E1A">
        <w:t xml:space="preserve">open </w:t>
      </w:r>
      <w:r w:rsidR="008B0E1A" w:rsidRPr="008B0E1A">
        <w:rPr>
          <w:b/>
          <w:bCs/>
        </w:rPr>
        <w:t>D</w:t>
      </w:r>
      <w:r w:rsidR="000F1A5E" w:rsidRPr="008B0E1A">
        <w:rPr>
          <w:b/>
          <w:bCs/>
        </w:rPr>
        <w:t>ocuments</w:t>
      </w:r>
      <w:r w:rsidR="000F1A5E">
        <w:t xml:space="preserve">. </w:t>
      </w:r>
      <w:r w:rsidR="00A94490" w:rsidRPr="008B0E1A">
        <w:t>So</w:t>
      </w:r>
      <w:r w:rsidR="000F1A5E" w:rsidRPr="008B0E1A">
        <w:t xml:space="preserve"> </w:t>
      </w:r>
      <w:r w:rsidR="000F1A5E" w:rsidRPr="007A60C8">
        <w:rPr>
          <w:b/>
          <w:bCs/>
        </w:rPr>
        <w:t xml:space="preserve">Application </w:t>
      </w:r>
      <w:r w:rsidR="003B3DEF" w:rsidRPr="00A02D08">
        <w:t>c</w:t>
      </w:r>
      <w:r w:rsidR="008B0E1A">
        <w:t>ould have</w:t>
      </w:r>
      <w:r w:rsidR="000F1A5E">
        <w:t xml:space="preserve"> a </w:t>
      </w:r>
      <w:r w:rsidR="000F1A5E" w:rsidRPr="007A60C8">
        <w:rPr>
          <w:b/>
          <w:bCs/>
        </w:rPr>
        <w:t xml:space="preserve">1 </w:t>
      </w:r>
      <w:r w:rsidR="00BC5161">
        <w:rPr>
          <w:b/>
          <w:bCs/>
        </w:rPr>
        <w:t>to</w:t>
      </w:r>
      <w:r w:rsidR="000F1A5E" w:rsidRPr="007A60C8">
        <w:rPr>
          <w:b/>
          <w:bCs/>
        </w:rPr>
        <w:t xml:space="preserve"> n</w:t>
      </w:r>
      <w:r w:rsidR="000F1A5E">
        <w:t xml:space="preserve"> </w:t>
      </w:r>
      <w:r w:rsidR="00463612">
        <w:t>relationship</w:t>
      </w:r>
      <w:r w:rsidR="000F1A5E">
        <w:t xml:space="preserve"> with</w:t>
      </w:r>
      <w:r w:rsidR="00AE6B83">
        <w:t xml:space="preserve"> the</w:t>
      </w:r>
      <w:r w:rsidR="000F1A5E">
        <w:t xml:space="preserve"> </w:t>
      </w:r>
      <w:r w:rsidR="000F1A5E" w:rsidRPr="007A60C8">
        <w:rPr>
          <w:b/>
          <w:bCs/>
        </w:rPr>
        <w:t>Document</w:t>
      </w:r>
      <w:r w:rsidR="00AE6B83" w:rsidRPr="00AE6B83">
        <w:rPr>
          <w:b/>
          <w:bCs/>
        </w:rPr>
        <w:t xml:space="preserve"> class</w:t>
      </w:r>
      <w:r w:rsidR="000F1A5E" w:rsidRPr="000F1A5E">
        <w:t xml:space="preserve">. </w:t>
      </w:r>
      <w:r w:rsidR="008078AC">
        <w:t>Viewed in the opposite direction</w:t>
      </w:r>
      <w:r w:rsidR="008B0E1A">
        <w:t xml:space="preserve">, this </w:t>
      </w:r>
      <w:r w:rsidR="00D2672C">
        <w:t>c</w:t>
      </w:r>
      <w:r w:rsidR="00672DB1">
        <w:t xml:space="preserve">ould </w:t>
      </w:r>
      <w:r w:rsidR="000F1A5E">
        <w:t xml:space="preserve">make a </w:t>
      </w:r>
      <w:r w:rsidR="008B0E1A" w:rsidRPr="0044384D">
        <w:rPr>
          <w:b/>
          <w:bCs/>
        </w:rPr>
        <w:t>D</w:t>
      </w:r>
      <w:r w:rsidR="000F1A5E" w:rsidRPr="0044384D">
        <w:rPr>
          <w:b/>
          <w:bCs/>
        </w:rPr>
        <w:t>ocument</w:t>
      </w:r>
      <w:r w:rsidR="000F1A5E">
        <w:t xml:space="preserve"> </w:t>
      </w:r>
      <w:r w:rsidR="00D2672C">
        <w:t>reference the</w:t>
      </w:r>
      <w:r w:rsidR="00A8522F">
        <w:t xml:space="preserve"> single</w:t>
      </w:r>
      <w:r w:rsidR="00D2672C">
        <w:t xml:space="preserve"> </w:t>
      </w:r>
      <w:r w:rsidR="008B0E1A" w:rsidRPr="00B4212B">
        <w:rPr>
          <w:b/>
          <w:bCs/>
        </w:rPr>
        <w:t>A</w:t>
      </w:r>
      <w:r w:rsidR="000F1A5E" w:rsidRPr="00B4212B">
        <w:rPr>
          <w:b/>
          <w:bCs/>
        </w:rPr>
        <w:t>pplication</w:t>
      </w:r>
      <w:r w:rsidR="00D2672C">
        <w:t xml:space="preserve"> it</w:t>
      </w:r>
      <w:r w:rsidR="003376DA">
        <w:t xml:space="preserve"> would be</w:t>
      </w:r>
      <w:r w:rsidR="00D2672C">
        <w:t xml:space="preserve"> </w:t>
      </w:r>
      <w:r w:rsidR="00925DDA">
        <w:t>opened in</w:t>
      </w:r>
      <w:r w:rsidR="007509EC">
        <w:t xml:space="preserve">. </w:t>
      </w:r>
      <w:r w:rsidR="000F1A5E">
        <w:t xml:space="preserve">A </w:t>
      </w:r>
      <w:r w:rsidR="0088145B" w:rsidRPr="0088145B">
        <w:rPr>
          <w:b/>
          <w:bCs/>
        </w:rPr>
        <w:t>D</w:t>
      </w:r>
      <w:r w:rsidR="000F1A5E" w:rsidRPr="0088145B">
        <w:rPr>
          <w:b/>
          <w:bCs/>
        </w:rPr>
        <w:t>ocument</w:t>
      </w:r>
      <w:r w:rsidR="000F1A5E">
        <w:t xml:space="preserve"> </w:t>
      </w:r>
      <w:r w:rsidR="0088145B">
        <w:t xml:space="preserve">might </w:t>
      </w:r>
      <w:r w:rsidR="000F1A5E" w:rsidRPr="009C0C33">
        <w:t>h</w:t>
      </w:r>
      <w:r w:rsidR="0090556E" w:rsidRPr="009C0C33">
        <w:t>old</w:t>
      </w:r>
      <w:r w:rsidR="000F1A5E" w:rsidRPr="009C0C33">
        <w:t xml:space="preserve"> </w:t>
      </w:r>
      <w:r w:rsidR="000F1A5E">
        <w:t xml:space="preserve">a collection of </w:t>
      </w:r>
      <w:r w:rsidR="0088145B" w:rsidRPr="0088145B">
        <w:rPr>
          <w:b/>
          <w:bCs/>
        </w:rPr>
        <w:t>P</w:t>
      </w:r>
      <w:r w:rsidR="000F1A5E" w:rsidRPr="0088145B">
        <w:rPr>
          <w:b/>
          <w:bCs/>
        </w:rPr>
        <w:t xml:space="preserve">oints </w:t>
      </w:r>
      <w:r w:rsidR="000F1A5E">
        <w:t xml:space="preserve">and a collection of </w:t>
      </w:r>
      <w:r w:rsidR="0088145B" w:rsidRPr="0088145B">
        <w:rPr>
          <w:b/>
          <w:bCs/>
        </w:rPr>
        <w:t>L</w:t>
      </w:r>
      <w:r w:rsidR="000F1A5E" w:rsidRPr="0088145B">
        <w:rPr>
          <w:b/>
          <w:bCs/>
        </w:rPr>
        <w:t>ines</w:t>
      </w:r>
      <w:r w:rsidR="000F1A5E">
        <w:t xml:space="preserve">. That </w:t>
      </w:r>
      <w:r w:rsidR="00165D30">
        <w:t xml:space="preserve">would </w:t>
      </w:r>
      <w:r w:rsidR="000F1A5E">
        <w:t xml:space="preserve">make </w:t>
      </w:r>
      <w:r w:rsidR="000F1A5E" w:rsidRPr="007A60C8">
        <w:rPr>
          <w:b/>
          <w:bCs/>
        </w:rPr>
        <w:t xml:space="preserve">Document </w:t>
      </w:r>
      <w:r w:rsidR="00715E71" w:rsidRPr="00165D30">
        <w:t>have</w:t>
      </w:r>
      <w:r w:rsidR="000F1A5E" w:rsidRPr="00165D30">
        <w:t xml:space="preserve"> </w:t>
      </w:r>
      <w:r w:rsidR="000F1A5E">
        <w:t xml:space="preserve">a </w:t>
      </w:r>
      <w:r w:rsidR="000F1A5E" w:rsidRPr="007A60C8">
        <w:rPr>
          <w:b/>
          <w:bCs/>
        </w:rPr>
        <w:t xml:space="preserve">1 </w:t>
      </w:r>
      <w:r w:rsidR="00BC5161">
        <w:rPr>
          <w:b/>
          <w:bCs/>
        </w:rPr>
        <w:t>to</w:t>
      </w:r>
      <w:r w:rsidR="000F1A5E" w:rsidRPr="007A60C8">
        <w:rPr>
          <w:b/>
          <w:bCs/>
        </w:rPr>
        <w:t xml:space="preserve"> n</w:t>
      </w:r>
      <w:r w:rsidR="000F1A5E">
        <w:t xml:space="preserve"> </w:t>
      </w:r>
      <w:r w:rsidR="00463612">
        <w:t>relationship</w:t>
      </w:r>
      <w:r w:rsidR="000F1A5E">
        <w:t xml:space="preserve"> with </w:t>
      </w:r>
      <w:r w:rsidR="000F1A5E" w:rsidRPr="007A60C8">
        <w:rPr>
          <w:b/>
          <w:bCs/>
        </w:rPr>
        <w:t xml:space="preserve">Point </w:t>
      </w:r>
      <w:r w:rsidR="000F1A5E">
        <w:t xml:space="preserve">and a </w:t>
      </w:r>
      <w:r w:rsidR="000F1A5E" w:rsidRPr="007A60C8">
        <w:rPr>
          <w:b/>
          <w:bCs/>
        </w:rPr>
        <w:t xml:space="preserve">1 </w:t>
      </w:r>
      <w:r w:rsidR="00BC5161">
        <w:rPr>
          <w:b/>
          <w:bCs/>
        </w:rPr>
        <w:t>to</w:t>
      </w:r>
      <w:r w:rsidR="000F1A5E" w:rsidRPr="007A60C8">
        <w:rPr>
          <w:b/>
          <w:bCs/>
        </w:rPr>
        <w:t xml:space="preserve"> n</w:t>
      </w:r>
      <w:r w:rsidR="000F1A5E">
        <w:t xml:space="preserve"> </w:t>
      </w:r>
      <w:r w:rsidR="00463612">
        <w:t>relationship</w:t>
      </w:r>
      <w:r w:rsidR="000F1A5E">
        <w:t xml:space="preserve"> with </w:t>
      </w:r>
      <w:r w:rsidR="000F1A5E" w:rsidRPr="007A60C8">
        <w:rPr>
          <w:b/>
          <w:bCs/>
        </w:rPr>
        <w:t>Line</w:t>
      </w:r>
      <w:r w:rsidR="000F1A5E">
        <w:t>.</w:t>
      </w:r>
      <w:r w:rsidR="004A64A7">
        <w:t xml:space="preserve"> </w:t>
      </w:r>
      <w:r w:rsidR="00D75E34">
        <w:t>Inversely, t</w:t>
      </w:r>
      <w:r w:rsidR="00B81BCE" w:rsidRPr="00D75E34">
        <w:t>his</w:t>
      </w:r>
      <w:r w:rsidR="000F1A5E" w:rsidRPr="00D75E34">
        <w:t xml:space="preserve"> </w:t>
      </w:r>
      <w:r w:rsidR="00033401">
        <w:t xml:space="preserve">would </w:t>
      </w:r>
      <w:r w:rsidR="00D75E34">
        <w:t xml:space="preserve">make </w:t>
      </w:r>
      <w:r w:rsidR="004C267C">
        <w:t xml:space="preserve">a </w:t>
      </w:r>
      <w:r w:rsidR="000F1A5E" w:rsidRPr="007A60C8">
        <w:rPr>
          <w:b/>
          <w:bCs/>
        </w:rPr>
        <w:t>Point</w:t>
      </w:r>
      <w:r w:rsidR="004C267C">
        <w:rPr>
          <w:b/>
          <w:bCs/>
        </w:rPr>
        <w:t xml:space="preserve"> </w:t>
      </w:r>
      <w:r w:rsidR="004C267C" w:rsidRPr="004C267C">
        <w:t>or</w:t>
      </w:r>
      <w:r w:rsidR="000F1A5E" w:rsidRPr="004C267C">
        <w:t xml:space="preserve"> </w:t>
      </w:r>
      <w:r w:rsidR="000F1A5E" w:rsidRPr="007A60C8">
        <w:rPr>
          <w:b/>
          <w:bCs/>
        </w:rPr>
        <w:t xml:space="preserve">Line </w:t>
      </w:r>
      <w:r w:rsidR="004C267C" w:rsidRPr="004C267C">
        <w:t>point out</w:t>
      </w:r>
      <w:r w:rsidR="004C267C">
        <w:rPr>
          <w:b/>
          <w:bCs/>
        </w:rPr>
        <w:t xml:space="preserve"> </w:t>
      </w:r>
      <w:r w:rsidR="00D75E34">
        <w:t>one</w:t>
      </w:r>
      <w:r w:rsidR="000F1A5E">
        <w:t xml:space="preserve"> </w:t>
      </w:r>
      <w:r w:rsidR="00D75E34" w:rsidRPr="00D75E34">
        <w:rPr>
          <w:b/>
          <w:bCs/>
        </w:rPr>
        <w:t>D</w:t>
      </w:r>
      <w:r w:rsidR="000F1A5E" w:rsidRPr="00D75E34">
        <w:rPr>
          <w:b/>
          <w:bCs/>
        </w:rPr>
        <w:t>ocument</w:t>
      </w:r>
      <w:r w:rsidR="004C267C">
        <w:rPr>
          <w:b/>
          <w:bCs/>
        </w:rPr>
        <w:t xml:space="preserve"> </w:t>
      </w:r>
      <w:r w:rsidR="004C267C" w:rsidRPr="004C267C">
        <w:t>it belong</w:t>
      </w:r>
      <w:r w:rsidR="00A02D08">
        <w:t>s</w:t>
      </w:r>
      <w:r w:rsidR="004C267C" w:rsidRPr="004C267C">
        <w:t xml:space="preserve"> to</w:t>
      </w:r>
      <w:r w:rsidR="000F1A5E">
        <w:t>.</w:t>
      </w:r>
      <w:r w:rsidR="004A64A7">
        <w:t xml:space="preserve"> </w:t>
      </w:r>
      <w:r w:rsidR="000F1A5E">
        <w:t xml:space="preserve">Furthermore, a </w:t>
      </w:r>
      <w:r w:rsidR="00C00E75" w:rsidRPr="00C00E75">
        <w:rPr>
          <w:b/>
          <w:bCs/>
        </w:rPr>
        <w:t>L</w:t>
      </w:r>
      <w:r w:rsidR="000F1A5E" w:rsidRPr="00C00E75">
        <w:rPr>
          <w:b/>
          <w:bCs/>
        </w:rPr>
        <w:t>ine</w:t>
      </w:r>
      <w:r w:rsidR="00C00E75">
        <w:t xml:space="preserve"> </w:t>
      </w:r>
      <w:r w:rsidR="009E0077">
        <w:t>c</w:t>
      </w:r>
      <w:r w:rsidR="00C00E75">
        <w:t>ould be</w:t>
      </w:r>
      <w:r w:rsidR="000F1A5E">
        <w:t xml:space="preserve"> composed of two </w:t>
      </w:r>
      <w:r w:rsidR="00C00E75" w:rsidRPr="00C00E75">
        <w:rPr>
          <w:b/>
          <w:bCs/>
        </w:rPr>
        <w:t>P</w:t>
      </w:r>
      <w:r w:rsidR="000F1A5E" w:rsidRPr="00C00E75">
        <w:rPr>
          <w:b/>
          <w:bCs/>
        </w:rPr>
        <w:t>oints</w:t>
      </w:r>
      <w:r w:rsidR="00A65C35">
        <w:t xml:space="preserve">: </w:t>
      </w:r>
      <w:r w:rsidR="00A65C35" w:rsidRPr="007051D0">
        <w:rPr>
          <w:b/>
          <w:bCs/>
        </w:rPr>
        <w:t>Point A</w:t>
      </w:r>
      <w:r w:rsidR="00A65C35">
        <w:t xml:space="preserve"> and </w:t>
      </w:r>
      <w:r w:rsidR="00A65C35" w:rsidRPr="007051D0">
        <w:rPr>
          <w:b/>
          <w:bCs/>
        </w:rPr>
        <w:t>Point B</w:t>
      </w:r>
      <w:r w:rsidR="00A65C35">
        <w:t xml:space="preserve">. </w:t>
      </w:r>
      <w:r w:rsidR="008D313C">
        <w:t xml:space="preserve">The idea </w:t>
      </w:r>
      <w:r w:rsidR="0090556E" w:rsidRPr="000C4596">
        <w:t>is</w:t>
      </w:r>
      <w:r w:rsidR="008D313C" w:rsidRPr="000C4596">
        <w:t xml:space="preserve"> </w:t>
      </w:r>
      <w:r w:rsidR="008D313C">
        <w:t>that P</w:t>
      </w:r>
      <w:r w:rsidR="008D313C" w:rsidRPr="008D313C">
        <w:rPr>
          <w:b/>
          <w:bCs/>
        </w:rPr>
        <w:t>oint</w:t>
      </w:r>
      <w:r w:rsidR="008D313C">
        <w:rPr>
          <w:b/>
          <w:bCs/>
        </w:rPr>
        <w:t>s</w:t>
      </w:r>
      <w:r w:rsidR="008D313C">
        <w:t xml:space="preserve"> could be reused in multiple lines.</w:t>
      </w:r>
      <w:r w:rsidR="000F1A5E">
        <w:t xml:space="preserve"> </w:t>
      </w:r>
      <w:r w:rsidR="00466886">
        <w:t xml:space="preserve">Perhaps a bit creatively, these </w:t>
      </w:r>
      <w:r w:rsidR="002B4FB1">
        <w:t xml:space="preserve">became </w:t>
      </w:r>
      <w:r w:rsidR="00466886">
        <w:t xml:space="preserve">collections </w:t>
      </w:r>
      <w:r w:rsidR="0073697F">
        <w:t xml:space="preserve">inside a </w:t>
      </w:r>
      <w:r w:rsidR="0073697F" w:rsidRPr="0073697F">
        <w:rPr>
          <w:b/>
          <w:bCs/>
        </w:rPr>
        <w:t>Point</w:t>
      </w:r>
      <w:r w:rsidR="0073697F">
        <w:t xml:space="preserve"> </w:t>
      </w:r>
      <w:r w:rsidR="002B4FB1">
        <w:t xml:space="preserve">called </w:t>
      </w:r>
      <w:r w:rsidR="00466886" w:rsidRPr="00483E94">
        <w:rPr>
          <w:b/>
          <w:bCs/>
        </w:rPr>
        <w:t xml:space="preserve">As Point A </w:t>
      </w:r>
      <w:r w:rsidR="004F1452" w:rsidRPr="00483E94">
        <w:rPr>
          <w:b/>
          <w:bCs/>
        </w:rPr>
        <w:t>in</w:t>
      </w:r>
      <w:r w:rsidR="00466886" w:rsidRPr="00483E94">
        <w:rPr>
          <w:b/>
          <w:bCs/>
        </w:rPr>
        <w:t xml:space="preserve"> Lines</w:t>
      </w:r>
      <w:r w:rsidR="00466886">
        <w:t xml:space="preserve"> and </w:t>
      </w:r>
      <w:r w:rsidR="00466886" w:rsidRPr="00483E94">
        <w:rPr>
          <w:b/>
          <w:bCs/>
        </w:rPr>
        <w:t xml:space="preserve">As Point B </w:t>
      </w:r>
      <w:r w:rsidR="004F1452" w:rsidRPr="00483E94">
        <w:rPr>
          <w:b/>
          <w:bCs/>
        </w:rPr>
        <w:t>in</w:t>
      </w:r>
      <w:r w:rsidR="00466886" w:rsidRPr="00483E94">
        <w:rPr>
          <w:b/>
          <w:bCs/>
        </w:rPr>
        <w:t xml:space="preserve"> Lines</w:t>
      </w:r>
      <w:r w:rsidR="00483E94" w:rsidRPr="00483E94">
        <w:t>.</w:t>
      </w:r>
      <w:r w:rsidR="00FA43B6">
        <w:t xml:space="preserve"> It may be a bit non-</w:t>
      </w:r>
      <w:r w:rsidR="00EE2AAA" w:rsidRPr="00D36170">
        <w:t>obvious</w:t>
      </w:r>
      <w:r w:rsidR="00FA43B6" w:rsidRPr="00D36170">
        <w:t xml:space="preserve"> </w:t>
      </w:r>
      <w:r w:rsidR="00FA43B6">
        <w:t xml:space="preserve">that it would be a </w:t>
      </w:r>
      <w:r w:rsidR="00FA43B6" w:rsidRPr="00B7681C">
        <w:rPr>
          <w:b/>
          <w:bCs/>
        </w:rPr>
        <w:t xml:space="preserve">1 </w:t>
      </w:r>
      <w:r w:rsidR="00BC5161">
        <w:rPr>
          <w:b/>
          <w:bCs/>
        </w:rPr>
        <w:t>to</w:t>
      </w:r>
      <w:r w:rsidR="00FA43B6" w:rsidRPr="00B7681C">
        <w:rPr>
          <w:b/>
          <w:bCs/>
        </w:rPr>
        <w:t xml:space="preserve"> n</w:t>
      </w:r>
      <w:r w:rsidR="00FA43B6">
        <w:t xml:space="preserve"> relationship, involving lists of lines.</w:t>
      </w:r>
    </w:p>
    <w:p w:rsidR="00A35ACA" w:rsidRDefault="00C72B00" w:rsidP="00D454A6">
      <w:pPr>
        <w:pStyle w:val="Heading3"/>
      </w:pPr>
      <w:bookmarkStart w:id="2" w:name="_Hlk43732930"/>
      <w:r>
        <w:t>Bidirectional R</w:t>
      </w:r>
      <w:r w:rsidR="00463612">
        <w:t>elationships</w:t>
      </w:r>
      <w:r w:rsidR="00A35ACA">
        <w:t xml:space="preserve"> Between Objects</w:t>
      </w:r>
      <w:bookmarkEnd w:id="2"/>
    </w:p>
    <w:p w:rsidR="00A35ACA" w:rsidRDefault="00463612" w:rsidP="00D454A6">
      <w:r>
        <w:t>Relationships</w:t>
      </w:r>
      <w:r w:rsidR="00A35ACA">
        <w:t xml:space="preserve"> between </w:t>
      </w:r>
      <w:r w:rsidR="00A35ACA" w:rsidRPr="00E12985">
        <w:rPr>
          <w:i/>
          <w:iCs/>
        </w:rPr>
        <w:t>classes</w:t>
      </w:r>
      <w:r w:rsidR="00A35ACA">
        <w:t xml:space="preserve"> </w:t>
      </w:r>
      <w:r w:rsidR="00101339">
        <w:t xml:space="preserve">might </w:t>
      </w:r>
      <w:r w:rsidR="00A35ACA">
        <w:t>set</w:t>
      </w:r>
      <w:r w:rsidR="009A062C">
        <w:t xml:space="preserve"> </w:t>
      </w:r>
      <w:r w:rsidR="00A03AF1">
        <w:t xml:space="preserve">guidelines </w:t>
      </w:r>
      <w:r w:rsidR="00A35ACA">
        <w:t>for how objects</w:t>
      </w:r>
      <w:r w:rsidR="009A062C">
        <w:t xml:space="preserve"> </w:t>
      </w:r>
      <w:r w:rsidR="00421EF4">
        <w:t xml:space="preserve">could </w:t>
      </w:r>
      <w:r w:rsidR="00A35ACA">
        <w:t>connect to each</w:t>
      </w:r>
      <w:r w:rsidR="00BB469A">
        <w:t xml:space="preserve"> </w:t>
      </w:r>
      <w:r w:rsidR="00A35ACA">
        <w:t>other.</w:t>
      </w:r>
      <w:r w:rsidR="0082459F">
        <w:t xml:space="preserve"> </w:t>
      </w:r>
      <w:r>
        <w:t>Relationships</w:t>
      </w:r>
      <w:r w:rsidR="00A35ACA">
        <w:t xml:space="preserve"> between </w:t>
      </w:r>
      <w:r w:rsidR="00A35ACA" w:rsidRPr="009433FE">
        <w:rPr>
          <w:i/>
        </w:rPr>
        <w:t xml:space="preserve">objects </w:t>
      </w:r>
      <w:r w:rsidR="0082459F" w:rsidRPr="004051B5">
        <w:rPr>
          <w:iCs/>
        </w:rPr>
        <w:t>c</w:t>
      </w:r>
      <w:r w:rsidR="006256A0">
        <w:rPr>
          <w:iCs/>
        </w:rPr>
        <w:t xml:space="preserve">ould </w:t>
      </w:r>
      <w:r w:rsidR="005158E2" w:rsidRPr="005158E2">
        <w:rPr>
          <w:iCs/>
        </w:rPr>
        <w:t>be</w:t>
      </w:r>
      <w:r w:rsidR="005158E2">
        <w:rPr>
          <w:i/>
        </w:rPr>
        <w:t xml:space="preserve"> </w:t>
      </w:r>
      <w:r w:rsidR="00CD5C23" w:rsidRPr="005158E2">
        <w:t>the</w:t>
      </w:r>
      <w:r w:rsidR="00A35ACA" w:rsidRPr="005158E2">
        <w:t xml:space="preserve"> </w:t>
      </w:r>
      <w:r w:rsidR="0090556E" w:rsidRPr="00760371">
        <w:rPr>
          <w:i/>
          <w:iCs/>
        </w:rPr>
        <w:t>actual</w:t>
      </w:r>
      <w:r w:rsidR="00A35ACA" w:rsidRPr="00760371">
        <w:t xml:space="preserve"> </w:t>
      </w:r>
      <w:r w:rsidR="00A35ACA">
        <w:t>connections</w:t>
      </w:r>
      <w:r w:rsidR="00D81010">
        <w:t xml:space="preserve"> between objects</w:t>
      </w:r>
      <w:r w:rsidR="00A35ACA">
        <w:t>.</w:t>
      </w:r>
    </w:p>
    <w:p w:rsidR="00E8208F" w:rsidRDefault="00E8208F" w:rsidP="00E8208F">
      <w:pPr>
        <w:pStyle w:val="Heading4"/>
      </w:pPr>
      <w:r>
        <w:t>Pairs of Related Objects</w:t>
      </w:r>
    </w:p>
    <w:p w:rsidR="006A2108" w:rsidRPr="00803A92" w:rsidRDefault="006A2108" w:rsidP="006A2108">
      <w:r>
        <w:t>One idea</w:t>
      </w:r>
      <w:r w:rsidRPr="00803A92">
        <w:t xml:space="preserve"> about bidirectional relationships between objects might be: for each reference to an object, the other object might contain one reference back. </w:t>
      </w:r>
    </w:p>
    <w:p w:rsidR="006A2108" w:rsidRDefault="006A2108" w:rsidP="006A2108"/>
    <w:p w:rsidR="006A2108" w:rsidRPr="00803A92" w:rsidRDefault="006A2108" w:rsidP="006A2108">
      <w:r>
        <w:t>D</w:t>
      </w:r>
      <w:r w:rsidRPr="00803A92">
        <w:t xml:space="preserve">rawing out the </w:t>
      </w:r>
      <w:r>
        <w:t xml:space="preserve">separate counterparts of a relationship between two objects might look </w:t>
      </w:r>
      <w:r w:rsidRPr="00803A92">
        <w:t>like this:</w:t>
      </w:r>
    </w:p>
    <w:p w:rsidR="006A2108" w:rsidRDefault="006A2108" w:rsidP="006A2108"/>
    <w:p w:rsidR="006A2108" w:rsidRDefault="006A2108" w:rsidP="006A2108">
      <w:pPr>
        <w:ind w:left="852"/>
      </w:pPr>
      <w:r>
        <w:rPr>
          <w:noProof/>
        </w:rPr>
        <w:drawing>
          <wp:inline distT="0" distB="0" distL="0" distR="0" wp14:anchorId="64BCBFCD" wp14:editId="38171276">
            <wp:extent cx="2403475" cy="74739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108" w:rsidRDefault="006A2108" w:rsidP="006A2108"/>
    <w:p w:rsidR="006A2108" w:rsidRDefault="006A2108" w:rsidP="006A2108">
      <w:r w:rsidRPr="00FB3C9D">
        <w:t>T</w:t>
      </w:r>
      <w:r>
        <w:t xml:space="preserve">o express </w:t>
      </w:r>
      <w:r w:rsidRPr="00FB3C9D">
        <w:t xml:space="preserve">the </w:t>
      </w:r>
      <w:r>
        <w:t xml:space="preserve">closeness of the relationship between </w:t>
      </w:r>
      <w:r w:rsidRPr="000D58B2">
        <w:t xml:space="preserve">the </w:t>
      </w:r>
      <w:r>
        <w:t>two objects, a relational ring may be placed around the two lines:</w:t>
      </w:r>
    </w:p>
    <w:p w:rsidR="006A2108" w:rsidRDefault="006A2108" w:rsidP="006A2108"/>
    <w:p w:rsidR="006A2108" w:rsidRDefault="006A2108" w:rsidP="006A2108">
      <w:pPr>
        <w:ind w:left="852"/>
      </w:pPr>
      <w:r w:rsidRPr="008C7960">
        <w:rPr>
          <w:noProof/>
        </w:rPr>
        <w:drawing>
          <wp:inline distT="0" distB="0" distL="0" distR="0" wp14:anchorId="682BFD6D" wp14:editId="7AA62027">
            <wp:extent cx="2075085" cy="759508"/>
            <wp:effectExtent l="0" t="0" r="19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09883" cy="77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108" w:rsidRDefault="006A2108" w:rsidP="006A2108"/>
    <w:p w:rsidR="00E8208F" w:rsidRDefault="00D71672" w:rsidP="00364EDC">
      <w:r>
        <w:t>T</w:t>
      </w:r>
      <w:r w:rsidR="00364EDC">
        <w:t xml:space="preserve">he bidirectional relationships between objects all seem be </w:t>
      </w:r>
      <w:r w:rsidR="00364EDC" w:rsidRPr="00402EEF">
        <w:rPr>
          <w:b/>
          <w:bCs/>
        </w:rPr>
        <w:t xml:space="preserve">1 </w:t>
      </w:r>
      <w:r w:rsidR="00364EDC" w:rsidRPr="00FC3474">
        <w:t xml:space="preserve">to </w:t>
      </w:r>
      <w:r w:rsidR="00364EDC" w:rsidRPr="00402EEF">
        <w:rPr>
          <w:b/>
          <w:bCs/>
        </w:rPr>
        <w:t>1</w:t>
      </w:r>
      <w:r w:rsidR="00797834">
        <w:rPr>
          <w:b/>
          <w:bCs/>
        </w:rPr>
        <w:t>.</w:t>
      </w:r>
      <w:r w:rsidR="00364EDC">
        <w:t xml:space="preserve"> </w:t>
      </w:r>
      <w:r w:rsidR="00FB76DF">
        <w:t xml:space="preserve">That might be a bit of a </w:t>
      </w:r>
      <w:r w:rsidR="00FB76DF" w:rsidRPr="008106FE">
        <w:t>b</w:t>
      </w:r>
      <w:r w:rsidR="0090556E" w:rsidRPr="008106FE">
        <w:t>old</w:t>
      </w:r>
      <w:r w:rsidR="00FB76DF" w:rsidRPr="008106FE">
        <w:t xml:space="preserve"> </w:t>
      </w:r>
      <w:r w:rsidR="00FB76DF">
        <w:t xml:space="preserve">statement. </w:t>
      </w:r>
      <w:r w:rsidR="002B192C">
        <w:t xml:space="preserve">And it might be just one way of looking at it. </w:t>
      </w:r>
      <w:r w:rsidR="00AF4BC3">
        <w:t xml:space="preserve">But here the idea </w:t>
      </w:r>
      <w:r w:rsidR="0090556E" w:rsidRPr="004536A1">
        <w:t>is</w:t>
      </w:r>
      <w:r w:rsidR="00AF4BC3" w:rsidRPr="004536A1">
        <w:t xml:space="preserve"> </w:t>
      </w:r>
      <w:r w:rsidR="00AF4BC3">
        <w:t>entertained that w</w:t>
      </w:r>
      <w:r w:rsidR="00797834">
        <w:t xml:space="preserve">hen </w:t>
      </w:r>
      <w:r w:rsidR="00364EDC">
        <w:t xml:space="preserve">one object would refer to another, </w:t>
      </w:r>
      <w:r w:rsidR="00364EDC" w:rsidRPr="00075F9B">
        <w:t xml:space="preserve">the other </w:t>
      </w:r>
      <w:r w:rsidR="00364EDC">
        <w:t xml:space="preserve">one </w:t>
      </w:r>
      <w:r w:rsidR="00797834">
        <w:t xml:space="preserve">would </w:t>
      </w:r>
      <w:r w:rsidR="00364EDC" w:rsidRPr="00075F9B">
        <w:t>refer back to the first one.</w:t>
      </w:r>
    </w:p>
    <w:p w:rsidR="00E8208F" w:rsidRDefault="00E8208F" w:rsidP="00E8208F">
      <w:pPr>
        <w:pStyle w:val="Heading4"/>
      </w:pPr>
      <w:r>
        <w:t>Lists</w:t>
      </w:r>
    </w:p>
    <w:p w:rsidR="00364EDC" w:rsidRPr="00075F9B" w:rsidRDefault="00D71672" w:rsidP="00364EDC">
      <w:r w:rsidRPr="00593462">
        <w:rPr>
          <w:b/>
          <w:bCs/>
        </w:rPr>
        <w:t>1</w:t>
      </w:r>
      <w:r w:rsidRPr="00A01C3F">
        <w:t xml:space="preserve"> to </w:t>
      </w:r>
      <w:r w:rsidRPr="00593462">
        <w:rPr>
          <w:b/>
          <w:bCs/>
        </w:rPr>
        <w:t>n</w:t>
      </w:r>
      <w:r w:rsidRPr="00A01C3F">
        <w:t xml:space="preserve"> and </w:t>
      </w:r>
      <w:r w:rsidRPr="00593462">
        <w:rPr>
          <w:b/>
          <w:bCs/>
        </w:rPr>
        <w:t>n</w:t>
      </w:r>
      <w:r w:rsidRPr="00A01C3F">
        <w:t xml:space="preserve"> to </w:t>
      </w:r>
      <w:r w:rsidRPr="00593462">
        <w:rPr>
          <w:b/>
          <w:bCs/>
        </w:rPr>
        <w:t>n</w:t>
      </w:r>
      <w:r w:rsidRPr="00A01C3F">
        <w:t xml:space="preserve"> </w:t>
      </w:r>
      <w:r>
        <w:t>relationships between classes</w:t>
      </w:r>
      <w:r w:rsidR="002E6528">
        <w:t xml:space="preserve"> might </w:t>
      </w:r>
      <w:r>
        <w:t xml:space="preserve">result in multiple </w:t>
      </w:r>
      <w:r w:rsidRPr="005E3300">
        <w:rPr>
          <w:b/>
          <w:bCs/>
        </w:rPr>
        <w:t>1</w:t>
      </w:r>
      <w:r>
        <w:rPr>
          <w:b/>
          <w:bCs/>
        </w:rPr>
        <w:t> </w:t>
      </w:r>
      <w:r w:rsidRPr="00A06B4E">
        <w:t>to</w:t>
      </w:r>
      <w:r>
        <w:rPr>
          <w:b/>
          <w:bCs/>
        </w:rPr>
        <w:t> </w:t>
      </w:r>
      <w:r w:rsidRPr="005E3300">
        <w:rPr>
          <w:b/>
          <w:bCs/>
        </w:rPr>
        <w:t>1</w:t>
      </w:r>
      <w:r>
        <w:rPr>
          <w:b/>
          <w:bCs/>
        </w:rPr>
        <w:t xml:space="preserve"> </w:t>
      </w:r>
      <w:r w:rsidR="00341906" w:rsidRPr="00341906">
        <w:t>bidirectional</w:t>
      </w:r>
      <w:r w:rsidR="00341906">
        <w:rPr>
          <w:b/>
          <w:bCs/>
        </w:rPr>
        <w:t xml:space="preserve"> </w:t>
      </w:r>
      <w:r w:rsidRPr="005E3300">
        <w:t>relationships between objects.</w:t>
      </w:r>
    </w:p>
    <w:p w:rsidR="00364EDC" w:rsidRDefault="00364EDC" w:rsidP="00D634F6"/>
    <w:p w:rsidR="000F3FA1" w:rsidRDefault="000F3FA1" w:rsidP="000F3FA1">
      <w:pPr>
        <w:ind w:left="568"/>
      </w:pPr>
      <w:r>
        <w:t>1 to n:</w:t>
      </w:r>
    </w:p>
    <w:p w:rsidR="000F3FA1" w:rsidRDefault="000F3FA1" w:rsidP="000F3FA1"/>
    <w:p w:rsidR="000F3FA1" w:rsidRDefault="000F3FA1" w:rsidP="000F3FA1">
      <w:pPr>
        <w:ind w:left="852"/>
        <w:rPr>
          <w:color w:val="FFC000"/>
        </w:rPr>
      </w:pPr>
      <w:r w:rsidRPr="00516AC3">
        <w:rPr>
          <w:noProof/>
          <w:color w:val="FFC000"/>
        </w:rPr>
        <w:drawing>
          <wp:inline distT="0" distB="0" distL="0" distR="0" wp14:anchorId="147A89A2" wp14:editId="3BFEBFED">
            <wp:extent cx="2944944" cy="2092349"/>
            <wp:effectExtent l="0" t="0" r="825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64176" cy="210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A1" w:rsidRDefault="000F3FA1" w:rsidP="00D634F6"/>
    <w:p w:rsidR="00A35ACA" w:rsidRDefault="00536CBE" w:rsidP="00D454A6">
      <w:r>
        <w:t>A</w:t>
      </w:r>
      <w:r w:rsidR="00A35ACA">
        <w:t xml:space="preserve"> multiplicity of </w:t>
      </w:r>
      <w:r w:rsidR="00A35ACA" w:rsidRPr="007A60C8">
        <w:rPr>
          <w:b/>
          <w:bCs/>
        </w:rPr>
        <w:t>n</w:t>
      </w:r>
      <w:r w:rsidR="00A35ACA">
        <w:t xml:space="preserve"> </w:t>
      </w:r>
      <w:r>
        <w:t xml:space="preserve">may </w:t>
      </w:r>
      <w:r w:rsidR="00D13120">
        <w:t>create</w:t>
      </w:r>
      <w:r w:rsidR="00491ACA">
        <w:t xml:space="preserve"> a</w:t>
      </w:r>
      <w:r w:rsidR="00D13120">
        <w:t xml:space="preserve"> </w:t>
      </w:r>
      <w:r w:rsidR="00A35ACA">
        <w:t xml:space="preserve">list </w:t>
      </w:r>
      <w:r w:rsidR="00912D1C">
        <w:t xml:space="preserve">inside </w:t>
      </w:r>
      <w:r w:rsidR="00491ACA">
        <w:t xml:space="preserve">a </w:t>
      </w:r>
      <w:r w:rsidR="00A35ACA">
        <w:t xml:space="preserve">class. </w:t>
      </w:r>
      <w:r w:rsidR="00534700">
        <w:t xml:space="preserve">In </w:t>
      </w:r>
      <w:r w:rsidR="00A35ACA">
        <w:t>object</w:t>
      </w:r>
      <w:r w:rsidR="00534700">
        <w:t>s</w:t>
      </w:r>
      <w:r w:rsidR="00A35ACA">
        <w:t xml:space="preserve"> </w:t>
      </w:r>
      <w:r w:rsidR="00534700">
        <w:t xml:space="preserve">these lists might </w:t>
      </w:r>
      <w:r w:rsidR="0006626E" w:rsidRPr="004B5111">
        <w:t>contain</w:t>
      </w:r>
      <w:r w:rsidR="00A35ACA" w:rsidRPr="004B5111">
        <w:t xml:space="preserve"> </w:t>
      </w:r>
      <w:r w:rsidR="00CC423E">
        <w:t xml:space="preserve">separate </w:t>
      </w:r>
      <w:r w:rsidR="000F3FA1">
        <w:t>items</w:t>
      </w:r>
      <w:r w:rsidR="00A35ACA">
        <w:t>.</w:t>
      </w:r>
      <w:r w:rsidR="00465400">
        <w:t xml:space="preserve"> </w:t>
      </w:r>
      <w:r w:rsidR="0090556E" w:rsidRPr="00781DAF">
        <w:t>Any</w:t>
      </w:r>
      <w:r w:rsidR="00A35ACA" w:rsidRPr="00781DAF">
        <w:t xml:space="preserve"> </w:t>
      </w:r>
      <w:r w:rsidR="000F3FA1">
        <w:t xml:space="preserve">item </w:t>
      </w:r>
      <w:r w:rsidR="001559F8">
        <w:t xml:space="preserve">in the list </w:t>
      </w:r>
      <w:r w:rsidR="003E43CF">
        <w:t xml:space="preserve">references </w:t>
      </w:r>
      <w:r w:rsidR="00FE3271">
        <w:t xml:space="preserve">an </w:t>
      </w:r>
      <w:r w:rsidR="00A35ACA">
        <w:t xml:space="preserve">object </w:t>
      </w:r>
      <w:r w:rsidR="00FE3271">
        <w:t xml:space="preserve">and that </w:t>
      </w:r>
      <w:r w:rsidR="00781DAF">
        <w:t>might</w:t>
      </w:r>
      <w:r w:rsidR="00A15D50">
        <w:t xml:space="preserve"> </w:t>
      </w:r>
      <w:r w:rsidR="00A35ACA">
        <w:t xml:space="preserve">give </w:t>
      </w:r>
      <w:r w:rsidR="00CD5C23" w:rsidRPr="003D3AB5">
        <w:t>the</w:t>
      </w:r>
      <w:r w:rsidR="00A35ACA">
        <w:t xml:space="preserve"> other object </w:t>
      </w:r>
      <w:r w:rsidR="00A35ACA" w:rsidRPr="00485DAB">
        <w:rPr>
          <w:i/>
        </w:rPr>
        <w:t xml:space="preserve">one </w:t>
      </w:r>
      <w:r w:rsidR="000F3FA1">
        <w:t xml:space="preserve">reference </w:t>
      </w:r>
      <w:r w:rsidR="00A35ACA">
        <w:t xml:space="preserve">back </w:t>
      </w:r>
      <w:r w:rsidR="00FE3271">
        <w:t>again</w:t>
      </w:r>
      <w:r w:rsidR="00150C26">
        <w:t>, in case the relationship is bidirectional.</w:t>
      </w:r>
    </w:p>
    <w:p w:rsidR="005D0DCB" w:rsidRDefault="005D0DCB" w:rsidP="00D454A6"/>
    <w:p w:rsidR="00A35ACA" w:rsidRDefault="00623992" w:rsidP="00D634F6">
      <w:r>
        <w:t xml:space="preserve">For </w:t>
      </w:r>
      <w:r w:rsidR="005D0DCB" w:rsidRPr="00623992">
        <w:rPr>
          <w:b/>
          <w:bCs/>
        </w:rPr>
        <w:t xml:space="preserve">n </w:t>
      </w:r>
      <w:r w:rsidR="005D0DCB" w:rsidRPr="00027639">
        <w:t>to</w:t>
      </w:r>
      <w:r w:rsidR="005D0DCB" w:rsidRPr="00623992">
        <w:rPr>
          <w:b/>
          <w:bCs/>
        </w:rPr>
        <w:t xml:space="preserve"> n</w:t>
      </w:r>
      <w:r>
        <w:t xml:space="preserve"> relationships it may work similarly</w:t>
      </w:r>
      <w:r w:rsidR="005D0DCB">
        <w:t>:</w:t>
      </w:r>
    </w:p>
    <w:p w:rsidR="00AF2A1A" w:rsidRDefault="00AF2A1A" w:rsidP="00D454A6">
      <w:pPr>
        <w:ind w:left="852"/>
      </w:pPr>
    </w:p>
    <w:p w:rsidR="00AF2A1A" w:rsidRDefault="00AF2A1A" w:rsidP="00D454A6">
      <w:pPr>
        <w:ind w:left="852"/>
      </w:pPr>
      <w:r w:rsidRPr="00AF2A1A">
        <w:rPr>
          <w:noProof/>
        </w:rPr>
        <w:drawing>
          <wp:inline distT="0" distB="0" distL="0" distR="0" wp14:anchorId="73120ACB" wp14:editId="0D0BAD87">
            <wp:extent cx="2981625" cy="2304464"/>
            <wp:effectExtent l="0" t="0" r="952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96408" cy="23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CA" w:rsidRDefault="00A35ACA" w:rsidP="00D454A6">
      <w:pPr>
        <w:pStyle w:val="Heading4"/>
      </w:pPr>
      <w:r>
        <w:t xml:space="preserve">Object </w:t>
      </w:r>
      <w:r w:rsidR="00986574">
        <w:t>R</w:t>
      </w:r>
      <w:r>
        <w:t>elat</w:t>
      </w:r>
      <w:r w:rsidR="00ED1560">
        <w:t>ed</w:t>
      </w:r>
      <w:r>
        <w:t xml:space="preserve"> to </w:t>
      </w:r>
      <w:r w:rsidR="00986574">
        <w:t>I</w:t>
      </w:r>
      <w:r>
        <w:t>tself</w:t>
      </w:r>
    </w:p>
    <w:p w:rsidR="00A35ACA" w:rsidRDefault="00A35ACA" w:rsidP="00D454A6">
      <w:r w:rsidRPr="002D04FB">
        <w:t>So</w:t>
      </w:r>
      <w:r w:rsidR="0090556E" w:rsidRPr="002D04FB">
        <w:t>met</w:t>
      </w:r>
      <w:r w:rsidRPr="002D04FB">
        <w:t xml:space="preserve">imes </w:t>
      </w:r>
      <w:r>
        <w:t xml:space="preserve">an object </w:t>
      </w:r>
      <w:r w:rsidR="00C81FBB">
        <w:t xml:space="preserve">might </w:t>
      </w:r>
      <w:r>
        <w:t xml:space="preserve">relate to itself. </w:t>
      </w:r>
      <w:r w:rsidR="009C15FE">
        <w:t xml:space="preserve">For </w:t>
      </w:r>
      <w:r w:rsidR="00AA7F73">
        <w:t>a bidirectional relationships</w:t>
      </w:r>
      <w:r w:rsidR="00AA7F73">
        <w:t xml:space="preserve"> </w:t>
      </w:r>
      <w:r w:rsidR="004937B2">
        <w:t xml:space="preserve">this might look </w:t>
      </w:r>
      <w:r>
        <w:t>as follows:</w:t>
      </w:r>
    </w:p>
    <w:p w:rsidR="00A35ACA" w:rsidRDefault="00A35ACA" w:rsidP="00D454A6">
      <w:pPr>
        <w:ind w:left="852"/>
      </w:pPr>
    </w:p>
    <w:p w:rsidR="00DE7EAD" w:rsidRDefault="00DE7EAD" w:rsidP="00D454A6">
      <w:pPr>
        <w:ind w:left="852"/>
      </w:pPr>
      <w:r w:rsidRPr="00DE7EAD">
        <w:rPr>
          <w:noProof/>
        </w:rPr>
        <w:drawing>
          <wp:inline distT="0" distB="0" distL="0" distR="0" wp14:anchorId="6928B13D" wp14:editId="6107A90A">
            <wp:extent cx="1196217" cy="1506533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03270" cy="151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2B0" w:rsidRDefault="00DD4831" w:rsidP="00D454A6">
      <w:pPr>
        <w:pStyle w:val="Heading3"/>
      </w:pPr>
      <w:bookmarkStart w:id="3" w:name="_Hlk44093417"/>
      <w:r>
        <w:t xml:space="preserve">Bidirectional </w:t>
      </w:r>
      <w:r w:rsidR="00463612">
        <w:t>Relationship</w:t>
      </w:r>
      <w:r w:rsidR="000F32B0">
        <w:t xml:space="preserve"> Synchronization</w:t>
      </w:r>
      <w:bookmarkEnd w:id="3"/>
    </w:p>
    <w:p w:rsidR="000F32B0" w:rsidRDefault="000F32B0" w:rsidP="00D454A6">
      <w:r>
        <w:t xml:space="preserve">In a </w:t>
      </w:r>
      <w:r w:rsidR="00512D2E">
        <w:t>bidirectional</w:t>
      </w:r>
      <w:r>
        <w:t xml:space="preserve"> </w:t>
      </w:r>
      <w:r w:rsidR="00463612">
        <w:t>relationship</w:t>
      </w:r>
      <w:r>
        <w:t xml:space="preserve"> between classes, one class</w:t>
      </w:r>
      <w:r w:rsidR="00C71042">
        <w:t xml:space="preserve"> would</w:t>
      </w:r>
      <w:r>
        <w:t xml:space="preserve"> </w:t>
      </w:r>
      <w:r w:rsidRPr="00C71042">
        <w:t>relate</w:t>
      </w:r>
      <w:r w:rsidRPr="004536A1">
        <w:rPr>
          <w:color w:val="FF0000"/>
        </w:rPr>
        <w:t xml:space="preserve"> </w:t>
      </w:r>
      <w:r>
        <w:t>to another</w:t>
      </w:r>
      <w:r w:rsidR="004B1BB7">
        <w:t>,</w:t>
      </w:r>
      <w:r>
        <w:t xml:space="preserve"> and </w:t>
      </w:r>
      <w:r w:rsidR="00CD5C23" w:rsidRPr="00D64CD1">
        <w:t>the</w:t>
      </w:r>
      <w:r>
        <w:t xml:space="preserve"> other class</w:t>
      </w:r>
      <w:r w:rsidR="00C71042">
        <w:t xml:space="preserve"> would</w:t>
      </w:r>
      <w:r>
        <w:t xml:space="preserve"> </w:t>
      </w:r>
      <w:r w:rsidRPr="00C71042">
        <w:t>relate</w:t>
      </w:r>
      <w:r w:rsidRPr="004536A1">
        <w:rPr>
          <w:color w:val="FF0000"/>
        </w:rPr>
        <w:t xml:space="preserve"> </w:t>
      </w:r>
      <w:r>
        <w:t xml:space="preserve">back to </w:t>
      </w:r>
      <w:r w:rsidR="00CD5C23" w:rsidRPr="00D64CD1">
        <w:t>the</w:t>
      </w:r>
      <w:r>
        <w:t xml:space="preserve"> first class.</w:t>
      </w:r>
      <w:r w:rsidR="007511D2">
        <w:t xml:space="preserve"> </w:t>
      </w:r>
      <w:r w:rsidR="00BA7176" w:rsidRPr="00B2567E">
        <w:t>But</w:t>
      </w:r>
      <w:r w:rsidRPr="00B2567E">
        <w:t xml:space="preserve"> that </w:t>
      </w:r>
      <w:r w:rsidR="00B2567E" w:rsidRPr="00B2567E">
        <w:t xml:space="preserve">might </w:t>
      </w:r>
      <w:r w:rsidR="00A94490" w:rsidRPr="00B2567E">
        <w:t>not</w:t>
      </w:r>
      <w:r w:rsidR="00B2567E" w:rsidRPr="00B2567E">
        <w:t xml:space="preserve"> be</w:t>
      </w:r>
      <w:r w:rsidRPr="00B2567E">
        <w:t xml:space="preserve"> enough</w:t>
      </w:r>
      <w:r>
        <w:t>.</w:t>
      </w:r>
    </w:p>
    <w:p w:rsidR="000F32B0" w:rsidRDefault="000F32B0" w:rsidP="00D634F6"/>
    <w:p w:rsidR="000F32B0" w:rsidRPr="00B2567E" w:rsidRDefault="000F32B0" w:rsidP="00D454A6">
      <w:r>
        <w:t>An object of one class</w:t>
      </w:r>
      <w:r w:rsidR="00B2567E">
        <w:t xml:space="preserve"> might</w:t>
      </w:r>
      <w:r>
        <w:t xml:space="preserve"> refer to an arbitrary object of another class, which </w:t>
      </w:r>
      <w:r w:rsidR="00BA7176" w:rsidRPr="00B2567E">
        <w:t>then</w:t>
      </w:r>
      <w:r>
        <w:t xml:space="preserve"> </w:t>
      </w:r>
      <w:r w:rsidR="00B2567E">
        <w:t xml:space="preserve">might </w:t>
      </w:r>
      <w:r>
        <w:t xml:space="preserve">refer back to an arbitrary object of </w:t>
      </w:r>
      <w:r w:rsidR="00CD5C23" w:rsidRPr="00B2567E">
        <w:t>the</w:t>
      </w:r>
      <w:r w:rsidRPr="00B2567E">
        <w:t xml:space="preserve"> first class again, </w:t>
      </w:r>
      <w:r w:rsidR="00BA7176" w:rsidRPr="00B2567E">
        <w:t>but</w:t>
      </w:r>
      <w:r w:rsidRPr="00B2567E">
        <w:t xml:space="preserve"> </w:t>
      </w:r>
      <w:r w:rsidR="00A94490" w:rsidRPr="00B2567E">
        <w:t>not</w:t>
      </w:r>
      <w:r w:rsidRPr="00B2567E">
        <w:t xml:space="preserve"> necessarily </w:t>
      </w:r>
      <w:r w:rsidR="00CD5C23" w:rsidRPr="00B2567E">
        <w:t>the</w:t>
      </w:r>
      <w:r w:rsidRPr="00B2567E">
        <w:t xml:space="preserve"> object </w:t>
      </w:r>
      <w:r w:rsidR="00135D71" w:rsidRPr="00B2567E">
        <w:t>we</w:t>
      </w:r>
      <w:r w:rsidRPr="00B2567E">
        <w:t xml:space="preserve"> started with.</w:t>
      </w:r>
    </w:p>
    <w:p w:rsidR="00FD6FD5" w:rsidRDefault="00FD6FD5" w:rsidP="00D634F6"/>
    <w:p w:rsidR="00AB7854" w:rsidRPr="001E2B38" w:rsidRDefault="00AB7854" w:rsidP="001E2B38">
      <w:pPr>
        <w:ind w:left="852"/>
        <w:rPr>
          <w:color w:val="FFC000"/>
        </w:rPr>
      </w:pPr>
      <w:r w:rsidRPr="00AB7854">
        <w:rPr>
          <w:noProof/>
          <w:color w:val="FFC000"/>
        </w:rPr>
        <w:drawing>
          <wp:inline distT="0" distB="0" distL="0" distR="0" wp14:anchorId="483FE80F" wp14:editId="7F5E1449">
            <wp:extent cx="2368531" cy="2454418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80576" cy="24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38" w:rsidRDefault="001E2B38" w:rsidP="00D634F6"/>
    <w:p w:rsidR="00EE54FB" w:rsidRPr="00B4776D" w:rsidRDefault="00EE54FB" w:rsidP="00EE54FB">
      <w:r w:rsidRPr="00B4776D">
        <w:t xml:space="preserve">Two </w:t>
      </w:r>
      <w:r>
        <w:t>unidirectional</w:t>
      </w:r>
      <w:r w:rsidRPr="00B4776D">
        <w:t xml:space="preserve"> </w:t>
      </w:r>
      <w:r>
        <w:t>relationships</w:t>
      </w:r>
      <w:r w:rsidRPr="00B4776D">
        <w:t xml:space="preserve"> </w:t>
      </w:r>
      <w:r w:rsidR="003B26C0" w:rsidRPr="003B26C0">
        <w:t xml:space="preserve">might </w:t>
      </w:r>
      <w:r w:rsidRPr="003B26C0">
        <w:t>not</w:t>
      </w:r>
      <w:r w:rsidRPr="00B4776D">
        <w:t xml:space="preserve"> be synchronized </w:t>
      </w:r>
      <w:r w:rsidR="005A0E52">
        <w:t xml:space="preserve">with </w:t>
      </w:r>
      <w:r w:rsidRPr="00B4776D">
        <w:t>each</w:t>
      </w:r>
      <w:r w:rsidR="005A0E52">
        <w:t xml:space="preserve"> </w:t>
      </w:r>
      <w:r w:rsidRPr="00B4776D">
        <w:t xml:space="preserve">other. It </w:t>
      </w:r>
      <w:r w:rsidR="005A0E52">
        <w:t xml:space="preserve">might </w:t>
      </w:r>
      <w:r w:rsidRPr="00B4776D">
        <w:t>n</w:t>
      </w:r>
      <w:r w:rsidR="005A0E52">
        <w:t>o</w:t>
      </w:r>
      <w:r w:rsidRPr="00B4776D">
        <w:t xml:space="preserve">t make </w:t>
      </w:r>
      <w:r w:rsidRPr="005A0E52">
        <w:t>the</w:t>
      </w:r>
      <w:r w:rsidRPr="00B4776D">
        <w:t xml:space="preserve"> two objects refer to each</w:t>
      </w:r>
      <w:r w:rsidR="008B70E9">
        <w:t xml:space="preserve"> </w:t>
      </w:r>
      <w:r w:rsidRPr="00B4776D">
        <w:t xml:space="preserve">other. It </w:t>
      </w:r>
      <w:r w:rsidR="0056000C">
        <w:t xml:space="preserve">would </w:t>
      </w:r>
      <w:r w:rsidRPr="00CE1134">
        <w:t xml:space="preserve">just </w:t>
      </w:r>
      <w:r w:rsidR="00556773" w:rsidRPr="00B4776D">
        <w:t>make</w:t>
      </w:r>
      <w:r w:rsidRPr="00B4776D">
        <w:t xml:space="preserve"> </w:t>
      </w:r>
      <w:r w:rsidRPr="0056000C">
        <w:t>the</w:t>
      </w:r>
      <w:r w:rsidRPr="00B4776D">
        <w:t xml:space="preserve"> two objects refer to an arbitrary object of </w:t>
      </w:r>
      <w:r w:rsidRPr="0056000C">
        <w:t>the</w:t>
      </w:r>
      <w:r w:rsidRPr="00B4776D">
        <w:t xml:space="preserve"> other class</w:t>
      </w:r>
      <w:r w:rsidR="003D0414">
        <w:t>.</w:t>
      </w:r>
    </w:p>
    <w:p w:rsidR="00EE54FB" w:rsidRDefault="00EE54FB" w:rsidP="00D634F6"/>
    <w:p w:rsidR="001E2B38" w:rsidRDefault="000F32B0" w:rsidP="00D454A6">
      <w:r>
        <w:t xml:space="preserve">To see to it one object relating to another </w:t>
      </w:r>
      <w:r w:rsidR="001F74F3">
        <w:t xml:space="preserve">would </w:t>
      </w:r>
      <w:r>
        <w:t xml:space="preserve">make </w:t>
      </w:r>
      <w:r w:rsidR="00CD5C23" w:rsidRPr="001F74F3">
        <w:t>the</w:t>
      </w:r>
      <w:r>
        <w:t xml:space="preserve"> other object relate back to </w:t>
      </w:r>
      <w:r w:rsidR="00CD5C23" w:rsidRPr="001F74F3">
        <w:t>the</w:t>
      </w:r>
      <w:r>
        <w:t xml:space="preserve"> first object again, </w:t>
      </w:r>
      <w:r w:rsidR="001F74F3">
        <w:t xml:space="preserve">it </w:t>
      </w:r>
      <w:r w:rsidR="00D56345">
        <w:t xml:space="preserve">might be useful if </w:t>
      </w:r>
      <w:r w:rsidR="007E45D8">
        <w:t xml:space="preserve">the </w:t>
      </w:r>
      <w:r>
        <w:t xml:space="preserve">two counterparts of </w:t>
      </w:r>
      <w:r w:rsidR="00CD5C23" w:rsidRPr="001F74F3">
        <w:t>the</w:t>
      </w:r>
      <w:r>
        <w:t xml:space="preserve"> </w:t>
      </w:r>
      <w:r w:rsidR="00463612">
        <w:t>relationship</w:t>
      </w:r>
      <w:r>
        <w:t xml:space="preserve"> </w:t>
      </w:r>
      <w:r w:rsidR="00D04266">
        <w:t>would</w:t>
      </w:r>
      <w:r w:rsidR="0090556E" w:rsidRPr="00541632">
        <w:t xml:space="preserve"> be</w:t>
      </w:r>
      <w:r w:rsidR="007E45D8" w:rsidRPr="00541632">
        <w:t xml:space="preserve"> </w:t>
      </w:r>
      <w:r>
        <w:t>synchronized.</w:t>
      </w:r>
    </w:p>
    <w:p w:rsidR="001E2B38" w:rsidRDefault="001E2B38" w:rsidP="00D454A6"/>
    <w:p w:rsidR="00B75657" w:rsidRDefault="00B75657" w:rsidP="00B75657">
      <w:pPr>
        <w:ind w:left="852"/>
      </w:pPr>
      <w:r w:rsidRPr="00B75657">
        <w:rPr>
          <w:noProof/>
        </w:rPr>
        <w:drawing>
          <wp:inline distT="0" distB="0" distL="0" distR="0" wp14:anchorId="2C2B6461" wp14:editId="6551DEBA">
            <wp:extent cx="1907367" cy="194408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18452" cy="195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38" w:rsidRDefault="001E2B38" w:rsidP="001E2B38">
      <w:pPr>
        <w:ind w:left="568"/>
      </w:pPr>
    </w:p>
    <w:p w:rsidR="00791044" w:rsidRDefault="00791044" w:rsidP="00791044">
      <w:r>
        <w:t xml:space="preserve">The tell-tale sign in a diagram, that a bidirectional relationship </w:t>
      </w:r>
      <w:r w:rsidR="0018502A">
        <w:t xml:space="preserve">might </w:t>
      </w:r>
      <w:r>
        <w:t xml:space="preserve">be </w:t>
      </w:r>
      <w:r w:rsidRPr="00A62910">
        <w:rPr>
          <w:i/>
          <w:iCs/>
        </w:rPr>
        <w:t>synchronized</w:t>
      </w:r>
      <w:r>
        <w:t xml:space="preserve">, </w:t>
      </w:r>
      <w:r w:rsidR="00754878">
        <w:t xml:space="preserve">could </w:t>
      </w:r>
      <w:r>
        <w:t xml:space="preserve">be a relational ring around lines that establish </w:t>
      </w:r>
      <w:r w:rsidR="00BC0288">
        <w:t xml:space="preserve">a </w:t>
      </w:r>
      <w:r>
        <w:t>bidirectional relationship.</w:t>
      </w:r>
    </w:p>
    <w:p w:rsidR="00791044" w:rsidRDefault="00791044" w:rsidP="001E2B38">
      <w:pPr>
        <w:ind w:left="568"/>
      </w:pPr>
    </w:p>
    <w:p w:rsidR="00E739FF" w:rsidRDefault="00BA7176" w:rsidP="00D454A6">
      <w:r w:rsidRPr="001F74F3">
        <w:t>When</w:t>
      </w:r>
      <w:r w:rsidR="001F74F3" w:rsidRPr="001F74F3">
        <w:t xml:space="preserve"> a sub-object's target would </w:t>
      </w:r>
      <w:r w:rsidR="00FE0DA6">
        <w:t xml:space="preserve">then </w:t>
      </w:r>
      <w:r w:rsidR="001F74F3" w:rsidRPr="001F74F3">
        <w:t>be changed</w:t>
      </w:r>
      <w:r w:rsidR="000F32B0">
        <w:t xml:space="preserve">, </w:t>
      </w:r>
      <w:r w:rsidR="00CD5C23" w:rsidRPr="001F74F3">
        <w:t>the</w:t>
      </w:r>
      <w:r w:rsidR="000F32B0" w:rsidRPr="001F74F3">
        <w:t xml:space="preserve"> other side of </w:t>
      </w:r>
      <w:r w:rsidR="00CD5C23" w:rsidRPr="001F74F3">
        <w:t>the</w:t>
      </w:r>
      <w:r w:rsidR="000F32B0" w:rsidRPr="001F74F3">
        <w:t xml:space="preserve"> </w:t>
      </w:r>
      <w:r w:rsidR="00463612" w:rsidRPr="001F74F3">
        <w:t>relationship</w:t>
      </w:r>
      <w:r w:rsidR="000F32B0" w:rsidRPr="001F74F3">
        <w:t xml:space="preserve"> </w:t>
      </w:r>
      <w:r w:rsidR="007E2337">
        <w:t xml:space="preserve">would </w:t>
      </w:r>
      <w:r w:rsidR="000F32B0" w:rsidRPr="001F74F3">
        <w:t xml:space="preserve">also </w:t>
      </w:r>
      <w:r w:rsidR="00715E71" w:rsidRPr="001F74F3">
        <w:t>be</w:t>
      </w:r>
      <w:r w:rsidR="000F32B0" w:rsidRPr="001F74F3">
        <w:t xml:space="preserve"> updated.</w:t>
      </w:r>
    </w:p>
    <w:p w:rsidR="00DA2892" w:rsidRDefault="00DA2892" w:rsidP="00E739FF">
      <w:pPr>
        <w:ind w:left="852"/>
        <w:rPr>
          <w:color w:val="FFC000"/>
        </w:rPr>
      </w:pPr>
    </w:p>
    <w:p w:rsidR="00E739FF" w:rsidRDefault="00EF3656" w:rsidP="00EF3656">
      <w:pPr>
        <w:ind w:left="852"/>
        <w:rPr>
          <w:color w:val="FFC000"/>
        </w:rPr>
      </w:pPr>
      <w:r w:rsidRPr="00EF3656">
        <w:rPr>
          <w:noProof/>
          <w:color w:val="FFC000"/>
        </w:rPr>
        <w:drawing>
          <wp:inline distT="0" distB="0" distL="0" distR="0" wp14:anchorId="11AC593E" wp14:editId="74BC654A">
            <wp:extent cx="2839364" cy="2942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42968" cy="294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56" w:rsidRPr="00E739FF" w:rsidRDefault="00EF3656" w:rsidP="00EF3656">
      <w:pPr>
        <w:ind w:left="852"/>
        <w:rPr>
          <w:color w:val="FFC000"/>
        </w:rPr>
      </w:pPr>
    </w:p>
    <w:p w:rsidR="00015B8A" w:rsidRDefault="00015B8A" w:rsidP="00015B8A">
      <w:r w:rsidRPr="003E3A78">
        <w:rPr>
          <w:i/>
          <w:iCs/>
        </w:rPr>
        <w:t>Relationship synchronization</w:t>
      </w:r>
      <w:r>
        <w:t xml:space="preserve"> </w:t>
      </w:r>
      <w:r w:rsidR="00514721">
        <w:t>might</w:t>
      </w:r>
      <w:r w:rsidRPr="00F1411E">
        <w:t xml:space="preserve"> </w:t>
      </w:r>
      <w:r w:rsidRPr="00203DE6">
        <w:t>mean</w:t>
      </w:r>
      <w:r w:rsidRPr="00B94F9C">
        <w:rPr>
          <w:color w:val="FF0000"/>
        </w:rPr>
        <w:t xml:space="preserve"> </w:t>
      </w:r>
      <w:r w:rsidRPr="00F1411E">
        <w:t xml:space="preserve">ensuring </w:t>
      </w:r>
      <w:r w:rsidRPr="00203DE6">
        <w:t>the</w:t>
      </w:r>
      <w:r w:rsidRPr="001304EF">
        <w:t xml:space="preserve"> integrity between </w:t>
      </w:r>
      <w:r w:rsidRPr="00203DE6">
        <w:t>the</w:t>
      </w:r>
      <w:r w:rsidRPr="001304EF">
        <w:t xml:space="preserve"> two counterparts of a </w:t>
      </w:r>
      <w:r>
        <w:t>relationship</w:t>
      </w:r>
      <w:r w:rsidRPr="001304EF">
        <w:t>.</w:t>
      </w:r>
      <w:r>
        <w:t xml:space="preserve"> For example, </w:t>
      </w:r>
      <w:r w:rsidRPr="00203DE6">
        <w:t xml:space="preserve">when </w:t>
      </w:r>
      <w:r>
        <w:t xml:space="preserve">a </w:t>
      </w:r>
      <w:r w:rsidRPr="007A60C8">
        <w:rPr>
          <w:b/>
          <w:bCs/>
        </w:rPr>
        <w:t xml:space="preserve">Lid </w:t>
      </w:r>
      <w:r w:rsidR="00EE4C8F" w:rsidRPr="00EE4C8F">
        <w:t>would be</w:t>
      </w:r>
      <w:r w:rsidR="00EE4C8F">
        <w:rPr>
          <w:b/>
          <w:bCs/>
        </w:rPr>
        <w:t xml:space="preserve"> </w:t>
      </w:r>
      <w:r w:rsidRPr="00203DE6">
        <w:t>assigned</w:t>
      </w:r>
      <w:r>
        <w:rPr>
          <w:b/>
          <w:bCs/>
        </w:rPr>
        <w:t xml:space="preserve"> </w:t>
      </w:r>
      <w:r>
        <w:t xml:space="preserve">to a </w:t>
      </w:r>
      <w:r w:rsidRPr="007A60C8">
        <w:rPr>
          <w:b/>
          <w:bCs/>
        </w:rPr>
        <w:t>Jar</w:t>
      </w:r>
      <w:r>
        <w:t xml:space="preserve">, </w:t>
      </w:r>
      <w:r w:rsidRPr="00203DE6">
        <w:t>the</w:t>
      </w:r>
      <w:r>
        <w:t xml:space="preserve"> </w:t>
      </w:r>
      <w:r w:rsidRPr="007A60C8">
        <w:rPr>
          <w:b/>
          <w:bCs/>
        </w:rPr>
        <w:t>Jar</w:t>
      </w:r>
      <w:r>
        <w:rPr>
          <w:b/>
          <w:bCs/>
        </w:rPr>
        <w:t xml:space="preserve"> </w:t>
      </w:r>
      <w:r w:rsidRPr="00556773">
        <w:t>might</w:t>
      </w:r>
      <w:r w:rsidRPr="00203DE6">
        <w:rPr>
          <w:b/>
          <w:bCs/>
        </w:rPr>
        <w:t xml:space="preserve"> </w:t>
      </w:r>
      <w:r>
        <w:t xml:space="preserve">also </w:t>
      </w:r>
      <w:r w:rsidR="00556773">
        <w:t xml:space="preserve">be </w:t>
      </w:r>
      <w:r>
        <w:t xml:space="preserve">assigned to </w:t>
      </w:r>
      <w:r w:rsidRPr="00203DE6">
        <w:t>the</w:t>
      </w:r>
      <w:r>
        <w:t xml:space="preserve"> </w:t>
      </w:r>
      <w:r w:rsidRPr="007A60C8">
        <w:rPr>
          <w:b/>
          <w:bCs/>
        </w:rPr>
        <w:t>Lid</w:t>
      </w:r>
      <w:r>
        <w:t>.</w:t>
      </w:r>
    </w:p>
    <w:p w:rsidR="00575386" w:rsidRDefault="00575386" w:rsidP="00D454A6"/>
    <w:p w:rsidR="000F32B0" w:rsidRDefault="00F30D4B" w:rsidP="00D454A6">
      <w:r>
        <w:t>As such, a</w:t>
      </w:r>
      <w:r w:rsidR="000F32B0">
        <w:t xml:space="preserve"> </w:t>
      </w:r>
      <w:r w:rsidR="00512D2E">
        <w:t>bidirectional</w:t>
      </w:r>
      <w:r w:rsidR="000F32B0">
        <w:t xml:space="preserve"> </w:t>
      </w:r>
      <w:r w:rsidR="00463612">
        <w:t>relationship</w:t>
      </w:r>
      <w:r w:rsidR="000F32B0">
        <w:t xml:space="preserve"> </w:t>
      </w:r>
      <w:r w:rsidR="003F409D">
        <w:t xml:space="preserve">might </w:t>
      </w:r>
      <w:r w:rsidR="008A26CA">
        <w:t xml:space="preserve">have </w:t>
      </w:r>
      <w:r w:rsidR="000F32B0">
        <w:t>three parts:</w:t>
      </w:r>
    </w:p>
    <w:p w:rsidR="000F32B0" w:rsidRDefault="000F32B0" w:rsidP="00D634F6"/>
    <w:p w:rsidR="000F32B0" w:rsidRPr="00B947B3" w:rsidRDefault="000F32B0" w:rsidP="00D454A6">
      <w:pPr>
        <w:ind w:left="1008" w:hanging="156"/>
      </w:pPr>
      <w:r w:rsidRPr="00B947B3">
        <w:t xml:space="preserve">- </w:t>
      </w:r>
      <w:r w:rsidR="004B04A3">
        <w:t>O</w:t>
      </w:r>
      <w:r w:rsidRPr="00B947B3">
        <w:t>ne class has a sub-object of another class</w:t>
      </w:r>
      <w:r w:rsidR="004B04A3">
        <w:t>.</w:t>
      </w:r>
    </w:p>
    <w:p w:rsidR="000F32B0" w:rsidRPr="003F409D" w:rsidRDefault="000F32B0" w:rsidP="00D454A6">
      <w:pPr>
        <w:ind w:left="1008" w:hanging="156"/>
      </w:pPr>
      <w:r w:rsidRPr="003F409D">
        <w:t xml:space="preserve">- </w:t>
      </w:r>
      <w:r w:rsidR="004B04A3">
        <w:t>T</w:t>
      </w:r>
      <w:r w:rsidR="00CD5C23" w:rsidRPr="003F409D">
        <w:t>he</w:t>
      </w:r>
      <w:r w:rsidRPr="003F409D">
        <w:t xml:space="preserve"> other class has a sub-object of </w:t>
      </w:r>
      <w:r w:rsidR="00CD5C23" w:rsidRPr="003F409D">
        <w:t>the</w:t>
      </w:r>
      <w:r w:rsidRPr="003F409D">
        <w:t xml:space="preserve"> first class</w:t>
      </w:r>
      <w:r w:rsidR="004B04A3">
        <w:t>.</w:t>
      </w:r>
    </w:p>
    <w:p w:rsidR="000F32B0" w:rsidRDefault="000F32B0" w:rsidP="00D454A6">
      <w:pPr>
        <w:ind w:left="1008" w:hanging="156"/>
      </w:pPr>
      <w:r>
        <w:t xml:space="preserve">- </w:t>
      </w:r>
      <w:r w:rsidR="004B04A3">
        <w:t>T</w:t>
      </w:r>
      <w:r w:rsidR="00CD5C23" w:rsidRPr="003F409D">
        <w:t>he</w:t>
      </w:r>
      <w:r>
        <w:t xml:space="preserve"> two </w:t>
      </w:r>
      <w:r w:rsidR="00512D2E">
        <w:t>unidirectional</w:t>
      </w:r>
      <w:r>
        <w:t xml:space="preserve"> </w:t>
      </w:r>
      <w:r w:rsidR="00463612">
        <w:t>relationships</w:t>
      </w:r>
      <w:r w:rsidR="008637A7">
        <w:t xml:space="preserve"> </w:t>
      </w:r>
      <w:r w:rsidR="00135B3C">
        <w:t xml:space="preserve">may </w:t>
      </w:r>
      <w:r w:rsidR="008637A7">
        <w:t>be</w:t>
      </w:r>
      <w:r>
        <w:t xml:space="preserve"> synchronized</w:t>
      </w:r>
      <w:r w:rsidR="004B04A3">
        <w:t>.</w:t>
      </w:r>
    </w:p>
    <w:p w:rsidR="000F32B0" w:rsidRDefault="000F32B0" w:rsidP="00D634F6"/>
    <w:p w:rsidR="00F30D4B" w:rsidRDefault="00181707" w:rsidP="00D454A6">
      <w:r>
        <w:t>The idea</w:t>
      </w:r>
      <w:r w:rsidR="00DA09FE">
        <w:t xml:space="preserve"> would be</w:t>
      </w:r>
      <w:r>
        <w:t xml:space="preserve"> that </w:t>
      </w:r>
      <w:r w:rsidR="00BA0453">
        <w:t xml:space="preserve">that there might be </w:t>
      </w:r>
      <w:r>
        <w:t xml:space="preserve">software libraries </w:t>
      </w:r>
      <w:r w:rsidR="00BA0453">
        <w:t xml:space="preserve">that have </w:t>
      </w:r>
      <w:r w:rsidR="007A3D2D">
        <w:t xml:space="preserve">code </w:t>
      </w:r>
      <w:r w:rsidR="00063DDB">
        <w:t xml:space="preserve">that </w:t>
      </w:r>
      <w:r w:rsidR="007A3D2D" w:rsidRPr="000F24DF">
        <w:t xml:space="preserve">make </w:t>
      </w:r>
      <w:r>
        <w:t xml:space="preserve">the relationship synchronization </w:t>
      </w:r>
      <w:r w:rsidR="007A3D2D">
        <w:t>work</w:t>
      </w:r>
      <w:r>
        <w:t xml:space="preserve">. Circle Language Spec currently only aims to supply a notation for it. There </w:t>
      </w:r>
      <w:r w:rsidR="0090556E" w:rsidRPr="00B67F56">
        <w:t>should</w:t>
      </w:r>
      <w:r w:rsidRPr="00B67F56">
        <w:t xml:space="preserve"> </w:t>
      </w:r>
      <w:r>
        <w:t xml:space="preserve">be freedom of choice how it </w:t>
      </w:r>
      <w:r w:rsidR="00B67F56">
        <w:t xml:space="preserve">would be </w:t>
      </w:r>
      <w:r>
        <w:t>implemented.</w:t>
      </w:r>
      <w:r w:rsidR="009C2AB7">
        <w:t xml:space="preserve"> </w:t>
      </w:r>
      <w:r w:rsidR="00F30D4B">
        <w:t xml:space="preserve">The notational choices made </w:t>
      </w:r>
      <w:r w:rsidR="00116956">
        <w:t>here,</w:t>
      </w:r>
      <w:r w:rsidR="00F30D4B">
        <w:t xml:space="preserve"> and implementation details might not always resonate with </w:t>
      </w:r>
      <w:r w:rsidR="00116956">
        <w:t>each other</w:t>
      </w:r>
      <w:r w:rsidR="00F30D4B">
        <w:t xml:space="preserve">. </w:t>
      </w:r>
      <w:r w:rsidR="002A283A">
        <w:t>V</w:t>
      </w:r>
      <w:r w:rsidR="00F30D4B">
        <w:t>ariation</w:t>
      </w:r>
      <w:r w:rsidR="002A283A">
        <w:t>s</w:t>
      </w:r>
      <w:r w:rsidR="00F30D4B">
        <w:t xml:space="preserve"> on notations</w:t>
      </w:r>
      <w:r w:rsidR="005B629D">
        <w:t xml:space="preserve"> may</w:t>
      </w:r>
      <w:r w:rsidR="00F30D4B">
        <w:t xml:space="preserve"> be possible. The one described here </w:t>
      </w:r>
      <w:r w:rsidR="0064449A">
        <w:t>might</w:t>
      </w:r>
      <w:r w:rsidR="005F3F4F">
        <w:t xml:space="preserve"> just</w:t>
      </w:r>
      <w:bookmarkStart w:id="4" w:name="_GoBack"/>
      <w:bookmarkEnd w:id="4"/>
      <w:r w:rsidR="0064449A">
        <w:t xml:space="preserve"> </w:t>
      </w:r>
      <w:r w:rsidR="00F30D4B">
        <w:t>lay a</w:t>
      </w:r>
      <w:r w:rsidR="0002560B">
        <w:t xml:space="preserve"> foundation</w:t>
      </w:r>
      <w:r w:rsidR="00F30D4B">
        <w:t>.</w:t>
      </w:r>
    </w:p>
    <w:p w:rsidR="00F30D4B" w:rsidRDefault="00F30D4B" w:rsidP="00D454A6"/>
    <w:p w:rsidR="009C2AB7" w:rsidRDefault="00F30D4B" w:rsidP="00D454A6">
      <w:r>
        <w:t>The implementation p</w:t>
      </w:r>
      <w:r w:rsidR="009C2AB7" w:rsidRPr="00B4776D">
        <w:t xml:space="preserve">rocedures </w:t>
      </w:r>
      <w:r w:rsidR="009C2AB7">
        <w:t>for relationship</w:t>
      </w:r>
      <w:r w:rsidR="009C2AB7" w:rsidRPr="00B4776D">
        <w:t xml:space="preserve"> synchronization</w:t>
      </w:r>
      <w:r w:rsidR="009C2AB7">
        <w:t xml:space="preserve"> might</w:t>
      </w:r>
      <w:r w:rsidR="009C2AB7" w:rsidRPr="00B4776D">
        <w:t xml:space="preserve"> be expressed in</w:t>
      </w:r>
      <w:r w:rsidR="009C2AB7" w:rsidRPr="00517B8B">
        <w:t xml:space="preserve"> a </w:t>
      </w:r>
      <w:r w:rsidR="009C2AB7" w:rsidRPr="00B4776D">
        <w:t xml:space="preserve">diagram, </w:t>
      </w:r>
      <w:r w:rsidR="009C2AB7">
        <w:t xml:space="preserve">when a </w:t>
      </w:r>
      <w:r w:rsidR="009C2AB7" w:rsidRPr="004E305F">
        <w:rPr>
          <w:i/>
          <w:iCs/>
        </w:rPr>
        <w:t>system interface</w:t>
      </w:r>
      <w:r w:rsidR="009C2AB7" w:rsidRPr="00B4776D">
        <w:t xml:space="preserve"> of </w:t>
      </w:r>
      <w:r w:rsidR="009C2AB7">
        <w:t xml:space="preserve">a </w:t>
      </w:r>
      <w:r w:rsidR="009C2AB7" w:rsidRPr="00B4776D">
        <w:t>symbol</w:t>
      </w:r>
      <w:r w:rsidR="00360AB5">
        <w:t xml:space="preserve"> would be</w:t>
      </w:r>
      <w:r w:rsidR="009C2AB7" w:rsidRPr="00B4776D">
        <w:t xml:space="preserve"> displayed.</w:t>
      </w:r>
    </w:p>
    <w:p w:rsidR="00522F0F" w:rsidRDefault="00522F0F" w:rsidP="0086670D"/>
    <w:p w:rsidR="00731206" w:rsidRDefault="00731206" w:rsidP="00731206">
      <w:pPr>
        <w:ind w:left="852"/>
      </w:pPr>
      <w:r w:rsidRPr="00731206">
        <w:rPr>
          <w:noProof/>
        </w:rPr>
        <w:drawing>
          <wp:inline distT="0" distB="0" distL="0" distR="0" wp14:anchorId="0B1220AA" wp14:editId="46B5DFD2">
            <wp:extent cx="2933479" cy="3063526"/>
            <wp:effectExtent l="0" t="0" r="63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34978" cy="306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06" w:rsidRDefault="00731206" w:rsidP="0086670D"/>
    <w:p w:rsidR="0086670D" w:rsidRPr="00B4776D" w:rsidRDefault="0086670D" w:rsidP="0086670D">
      <w:r w:rsidRPr="00B4776D">
        <w:t xml:space="preserve">System interfaces </w:t>
      </w:r>
      <w:r w:rsidR="009A3A66">
        <w:t xml:space="preserve">would be like </w:t>
      </w:r>
      <w:r w:rsidRPr="009A3A66">
        <w:t>the</w:t>
      </w:r>
      <w:r w:rsidRPr="00B4776D">
        <w:t xml:space="preserve"> inner workings of </w:t>
      </w:r>
      <w:r w:rsidR="00DF49FF">
        <w:t xml:space="preserve">a </w:t>
      </w:r>
      <w:r w:rsidRPr="00B4776D">
        <w:t xml:space="preserve">symbol. </w:t>
      </w:r>
      <w:r w:rsidR="00037E91">
        <w:t>Those inner workings might be tucked away and not always visible.</w:t>
      </w:r>
      <w:r w:rsidR="00D72E11">
        <w:t xml:space="preserve"> </w:t>
      </w:r>
      <w:r w:rsidR="00A10196">
        <w:t xml:space="preserve">System interfaces may </w:t>
      </w:r>
      <w:r w:rsidR="00D72E11">
        <w:t>have a chapter on their own.</w:t>
      </w:r>
      <w:r w:rsidR="009432FF">
        <w:t xml:space="preserve"> The picture above </w:t>
      </w:r>
      <w:r w:rsidR="00B747F5">
        <w:t>would</w:t>
      </w:r>
      <w:r w:rsidR="00B747F5">
        <w:rPr>
          <w:color w:val="FF0000"/>
        </w:rPr>
        <w:t xml:space="preserve"> </w:t>
      </w:r>
      <w:r w:rsidR="009432FF">
        <w:t xml:space="preserve">just </w:t>
      </w:r>
      <w:r w:rsidR="00B747F5">
        <w:t xml:space="preserve">be </w:t>
      </w:r>
      <w:r w:rsidR="009432FF">
        <w:t xml:space="preserve">an impression of what that might look like. There </w:t>
      </w:r>
      <w:r w:rsidR="00DB4CEC">
        <w:t>might</w:t>
      </w:r>
      <w:r w:rsidR="009432FF">
        <w:t xml:space="preserve"> be more than one way of doing it.</w:t>
      </w:r>
    </w:p>
    <w:sectPr w:rsidR="0086670D" w:rsidRPr="00B477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A6CAF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88C5B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DC41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3E0B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565F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AE24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38EA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FE2D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26C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8A0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0558CC"/>
    <w:multiLevelType w:val="hybridMultilevel"/>
    <w:tmpl w:val="3716C270"/>
    <w:lvl w:ilvl="0" w:tplc="A8869742">
      <w:numFmt w:val="bullet"/>
      <w:lvlText w:val=""/>
      <w:lvlJc w:val="left"/>
      <w:pPr>
        <w:ind w:left="121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0E62"/>
    <w:rsid w:val="00004E09"/>
    <w:rsid w:val="00005B69"/>
    <w:rsid w:val="00010D02"/>
    <w:rsid w:val="00012351"/>
    <w:rsid w:val="00012BF2"/>
    <w:rsid w:val="00012FBB"/>
    <w:rsid w:val="000149E0"/>
    <w:rsid w:val="00015B8A"/>
    <w:rsid w:val="00015F6D"/>
    <w:rsid w:val="0001750F"/>
    <w:rsid w:val="000175BC"/>
    <w:rsid w:val="0002560B"/>
    <w:rsid w:val="00027639"/>
    <w:rsid w:val="00027F19"/>
    <w:rsid w:val="00030A61"/>
    <w:rsid w:val="00030B8D"/>
    <w:rsid w:val="00031913"/>
    <w:rsid w:val="0003314E"/>
    <w:rsid w:val="00033401"/>
    <w:rsid w:val="00037DB3"/>
    <w:rsid w:val="00037E91"/>
    <w:rsid w:val="00041EB5"/>
    <w:rsid w:val="000454CD"/>
    <w:rsid w:val="00046B31"/>
    <w:rsid w:val="000536E4"/>
    <w:rsid w:val="00053E87"/>
    <w:rsid w:val="00054032"/>
    <w:rsid w:val="0005486E"/>
    <w:rsid w:val="00054FA7"/>
    <w:rsid w:val="00055666"/>
    <w:rsid w:val="000566E9"/>
    <w:rsid w:val="0006052D"/>
    <w:rsid w:val="000610E8"/>
    <w:rsid w:val="0006192E"/>
    <w:rsid w:val="00061FDC"/>
    <w:rsid w:val="00063DDB"/>
    <w:rsid w:val="0006626E"/>
    <w:rsid w:val="00072045"/>
    <w:rsid w:val="00072CDF"/>
    <w:rsid w:val="00074A96"/>
    <w:rsid w:val="00074ABC"/>
    <w:rsid w:val="0007560D"/>
    <w:rsid w:val="00075F9B"/>
    <w:rsid w:val="00076969"/>
    <w:rsid w:val="00076AED"/>
    <w:rsid w:val="00080B12"/>
    <w:rsid w:val="00081202"/>
    <w:rsid w:val="00082DA1"/>
    <w:rsid w:val="00083A23"/>
    <w:rsid w:val="0008547A"/>
    <w:rsid w:val="00086A88"/>
    <w:rsid w:val="00087F2E"/>
    <w:rsid w:val="00090E50"/>
    <w:rsid w:val="000929EC"/>
    <w:rsid w:val="000975DB"/>
    <w:rsid w:val="000A02F3"/>
    <w:rsid w:val="000A12C9"/>
    <w:rsid w:val="000A12EB"/>
    <w:rsid w:val="000A321F"/>
    <w:rsid w:val="000A3B76"/>
    <w:rsid w:val="000A56ED"/>
    <w:rsid w:val="000A5B40"/>
    <w:rsid w:val="000A79B8"/>
    <w:rsid w:val="000B2B9B"/>
    <w:rsid w:val="000C2E3B"/>
    <w:rsid w:val="000C3CC5"/>
    <w:rsid w:val="000C4596"/>
    <w:rsid w:val="000C48F5"/>
    <w:rsid w:val="000C4C45"/>
    <w:rsid w:val="000C6A32"/>
    <w:rsid w:val="000C6AD2"/>
    <w:rsid w:val="000C7D9D"/>
    <w:rsid w:val="000D1C16"/>
    <w:rsid w:val="000D3F34"/>
    <w:rsid w:val="000D58B2"/>
    <w:rsid w:val="000D68D2"/>
    <w:rsid w:val="000D691A"/>
    <w:rsid w:val="000D7788"/>
    <w:rsid w:val="000E1D35"/>
    <w:rsid w:val="000E7391"/>
    <w:rsid w:val="000F1A5E"/>
    <w:rsid w:val="000F24DF"/>
    <w:rsid w:val="000F2B06"/>
    <w:rsid w:val="000F32B0"/>
    <w:rsid w:val="000F3FA1"/>
    <w:rsid w:val="000F4327"/>
    <w:rsid w:val="000F5D20"/>
    <w:rsid w:val="000F652F"/>
    <w:rsid w:val="000F7601"/>
    <w:rsid w:val="00101339"/>
    <w:rsid w:val="00102F8B"/>
    <w:rsid w:val="00104A53"/>
    <w:rsid w:val="00104ED4"/>
    <w:rsid w:val="00110642"/>
    <w:rsid w:val="00110E26"/>
    <w:rsid w:val="001113DE"/>
    <w:rsid w:val="00113B3E"/>
    <w:rsid w:val="001146F1"/>
    <w:rsid w:val="00115063"/>
    <w:rsid w:val="00116956"/>
    <w:rsid w:val="00117558"/>
    <w:rsid w:val="0012050E"/>
    <w:rsid w:val="00120F47"/>
    <w:rsid w:val="00121238"/>
    <w:rsid w:val="00126976"/>
    <w:rsid w:val="001277A9"/>
    <w:rsid w:val="001301AD"/>
    <w:rsid w:val="00131042"/>
    <w:rsid w:val="001316AB"/>
    <w:rsid w:val="00131937"/>
    <w:rsid w:val="00132A82"/>
    <w:rsid w:val="00135B3C"/>
    <w:rsid w:val="00135D71"/>
    <w:rsid w:val="00137118"/>
    <w:rsid w:val="001379B0"/>
    <w:rsid w:val="00142780"/>
    <w:rsid w:val="00143568"/>
    <w:rsid w:val="00143AFF"/>
    <w:rsid w:val="00144572"/>
    <w:rsid w:val="00144F05"/>
    <w:rsid w:val="00146BCD"/>
    <w:rsid w:val="00147664"/>
    <w:rsid w:val="0015051E"/>
    <w:rsid w:val="00150C26"/>
    <w:rsid w:val="001534FA"/>
    <w:rsid w:val="001559F8"/>
    <w:rsid w:val="00157759"/>
    <w:rsid w:val="00160256"/>
    <w:rsid w:val="00160D7A"/>
    <w:rsid w:val="00161A20"/>
    <w:rsid w:val="001622FC"/>
    <w:rsid w:val="001644BC"/>
    <w:rsid w:val="00164593"/>
    <w:rsid w:val="00165838"/>
    <w:rsid w:val="00165D30"/>
    <w:rsid w:val="00173594"/>
    <w:rsid w:val="00173720"/>
    <w:rsid w:val="00174009"/>
    <w:rsid w:val="00175EE4"/>
    <w:rsid w:val="001765B7"/>
    <w:rsid w:val="00176A79"/>
    <w:rsid w:val="00177197"/>
    <w:rsid w:val="0017745F"/>
    <w:rsid w:val="001801C6"/>
    <w:rsid w:val="00181707"/>
    <w:rsid w:val="00183B63"/>
    <w:rsid w:val="0018502A"/>
    <w:rsid w:val="00186832"/>
    <w:rsid w:val="00190E04"/>
    <w:rsid w:val="00191016"/>
    <w:rsid w:val="00194F29"/>
    <w:rsid w:val="0019576C"/>
    <w:rsid w:val="001A22B4"/>
    <w:rsid w:val="001A5038"/>
    <w:rsid w:val="001A67AA"/>
    <w:rsid w:val="001A67ED"/>
    <w:rsid w:val="001A6FD0"/>
    <w:rsid w:val="001A7CED"/>
    <w:rsid w:val="001B218E"/>
    <w:rsid w:val="001B3562"/>
    <w:rsid w:val="001B4F2F"/>
    <w:rsid w:val="001B63A8"/>
    <w:rsid w:val="001B66BE"/>
    <w:rsid w:val="001B7346"/>
    <w:rsid w:val="001C1258"/>
    <w:rsid w:val="001C18C1"/>
    <w:rsid w:val="001C1A3F"/>
    <w:rsid w:val="001C4B45"/>
    <w:rsid w:val="001C5EFC"/>
    <w:rsid w:val="001C67A2"/>
    <w:rsid w:val="001C69F3"/>
    <w:rsid w:val="001C6FCF"/>
    <w:rsid w:val="001D1CF0"/>
    <w:rsid w:val="001D37B2"/>
    <w:rsid w:val="001D58AF"/>
    <w:rsid w:val="001E2B38"/>
    <w:rsid w:val="001E388D"/>
    <w:rsid w:val="001E47BA"/>
    <w:rsid w:val="001E70E1"/>
    <w:rsid w:val="001E78C6"/>
    <w:rsid w:val="001F0EDA"/>
    <w:rsid w:val="001F29E8"/>
    <w:rsid w:val="001F2CC2"/>
    <w:rsid w:val="001F454E"/>
    <w:rsid w:val="001F577E"/>
    <w:rsid w:val="001F6056"/>
    <w:rsid w:val="001F726A"/>
    <w:rsid w:val="001F74F3"/>
    <w:rsid w:val="00200A0E"/>
    <w:rsid w:val="00203DE6"/>
    <w:rsid w:val="002044F9"/>
    <w:rsid w:val="00204758"/>
    <w:rsid w:val="00204BD2"/>
    <w:rsid w:val="002059C6"/>
    <w:rsid w:val="00210490"/>
    <w:rsid w:val="002123B0"/>
    <w:rsid w:val="002161EB"/>
    <w:rsid w:val="00220B81"/>
    <w:rsid w:val="00221DD6"/>
    <w:rsid w:val="00221E6E"/>
    <w:rsid w:val="00224DD8"/>
    <w:rsid w:val="002275D8"/>
    <w:rsid w:val="00227DF8"/>
    <w:rsid w:val="00231F98"/>
    <w:rsid w:val="00233C97"/>
    <w:rsid w:val="00235FC8"/>
    <w:rsid w:val="002365DE"/>
    <w:rsid w:val="00240C8B"/>
    <w:rsid w:val="00240DEF"/>
    <w:rsid w:val="002427C1"/>
    <w:rsid w:val="00242F5C"/>
    <w:rsid w:val="002438B1"/>
    <w:rsid w:val="00244DEA"/>
    <w:rsid w:val="00247C71"/>
    <w:rsid w:val="00250837"/>
    <w:rsid w:val="0025131D"/>
    <w:rsid w:val="002518E1"/>
    <w:rsid w:val="00270EDD"/>
    <w:rsid w:val="00271421"/>
    <w:rsid w:val="00271C6E"/>
    <w:rsid w:val="0027515A"/>
    <w:rsid w:val="002760C4"/>
    <w:rsid w:val="00277C41"/>
    <w:rsid w:val="00285C17"/>
    <w:rsid w:val="002915AA"/>
    <w:rsid w:val="00291C3A"/>
    <w:rsid w:val="002A0E3D"/>
    <w:rsid w:val="002A1877"/>
    <w:rsid w:val="002A283A"/>
    <w:rsid w:val="002A2D3A"/>
    <w:rsid w:val="002A333C"/>
    <w:rsid w:val="002A536F"/>
    <w:rsid w:val="002A6CE7"/>
    <w:rsid w:val="002A7D0B"/>
    <w:rsid w:val="002B06F1"/>
    <w:rsid w:val="002B192C"/>
    <w:rsid w:val="002B26DC"/>
    <w:rsid w:val="002B323D"/>
    <w:rsid w:val="002B376E"/>
    <w:rsid w:val="002B4FB1"/>
    <w:rsid w:val="002B5C48"/>
    <w:rsid w:val="002C166C"/>
    <w:rsid w:val="002C2660"/>
    <w:rsid w:val="002C3689"/>
    <w:rsid w:val="002C4905"/>
    <w:rsid w:val="002C531D"/>
    <w:rsid w:val="002C6395"/>
    <w:rsid w:val="002C7020"/>
    <w:rsid w:val="002C7A4D"/>
    <w:rsid w:val="002D04FB"/>
    <w:rsid w:val="002D1D14"/>
    <w:rsid w:val="002D375A"/>
    <w:rsid w:val="002E1101"/>
    <w:rsid w:val="002E4BB2"/>
    <w:rsid w:val="002E537C"/>
    <w:rsid w:val="002E592B"/>
    <w:rsid w:val="002E6528"/>
    <w:rsid w:val="002E6A6F"/>
    <w:rsid w:val="002E7C1F"/>
    <w:rsid w:val="002F2871"/>
    <w:rsid w:val="002F33B0"/>
    <w:rsid w:val="002F34CB"/>
    <w:rsid w:val="002F40EA"/>
    <w:rsid w:val="00300791"/>
    <w:rsid w:val="0030174C"/>
    <w:rsid w:val="00301F81"/>
    <w:rsid w:val="00304F65"/>
    <w:rsid w:val="00305E0F"/>
    <w:rsid w:val="00306926"/>
    <w:rsid w:val="00307895"/>
    <w:rsid w:val="0031120F"/>
    <w:rsid w:val="003114F8"/>
    <w:rsid w:val="00312297"/>
    <w:rsid w:val="00317C20"/>
    <w:rsid w:val="003202DD"/>
    <w:rsid w:val="003220B2"/>
    <w:rsid w:val="003240AF"/>
    <w:rsid w:val="0032466D"/>
    <w:rsid w:val="00325688"/>
    <w:rsid w:val="00325B4E"/>
    <w:rsid w:val="00326952"/>
    <w:rsid w:val="003271FC"/>
    <w:rsid w:val="0033349D"/>
    <w:rsid w:val="003362E2"/>
    <w:rsid w:val="00336B68"/>
    <w:rsid w:val="00336CAE"/>
    <w:rsid w:val="003376DA"/>
    <w:rsid w:val="00341906"/>
    <w:rsid w:val="00342B7B"/>
    <w:rsid w:val="00343F87"/>
    <w:rsid w:val="00344AC0"/>
    <w:rsid w:val="00344C99"/>
    <w:rsid w:val="00345561"/>
    <w:rsid w:val="00347D0C"/>
    <w:rsid w:val="00351926"/>
    <w:rsid w:val="003528E0"/>
    <w:rsid w:val="003537FD"/>
    <w:rsid w:val="00354E40"/>
    <w:rsid w:val="003602FA"/>
    <w:rsid w:val="00360AB5"/>
    <w:rsid w:val="00360EDE"/>
    <w:rsid w:val="00362043"/>
    <w:rsid w:val="0036226A"/>
    <w:rsid w:val="00362AB5"/>
    <w:rsid w:val="003630EE"/>
    <w:rsid w:val="003648DC"/>
    <w:rsid w:val="00364D7F"/>
    <w:rsid w:val="00364D93"/>
    <w:rsid w:val="00364EDC"/>
    <w:rsid w:val="00366EAB"/>
    <w:rsid w:val="0037123A"/>
    <w:rsid w:val="003713C0"/>
    <w:rsid w:val="00371541"/>
    <w:rsid w:val="00373C56"/>
    <w:rsid w:val="00374CBB"/>
    <w:rsid w:val="003766AC"/>
    <w:rsid w:val="003829A4"/>
    <w:rsid w:val="00385D26"/>
    <w:rsid w:val="0038742F"/>
    <w:rsid w:val="00387D0D"/>
    <w:rsid w:val="0039214A"/>
    <w:rsid w:val="003924FA"/>
    <w:rsid w:val="003A275C"/>
    <w:rsid w:val="003A2BA9"/>
    <w:rsid w:val="003A3E0B"/>
    <w:rsid w:val="003B03B0"/>
    <w:rsid w:val="003B14DF"/>
    <w:rsid w:val="003B26C0"/>
    <w:rsid w:val="003B3690"/>
    <w:rsid w:val="003B3DEF"/>
    <w:rsid w:val="003B637A"/>
    <w:rsid w:val="003C106D"/>
    <w:rsid w:val="003C16B1"/>
    <w:rsid w:val="003C2307"/>
    <w:rsid w:val="003C5019"/>
    <w:rsid w:val="003C5DD7"/>
    <w:rsid w:val="003C6349"/>
    <w:rsid w:val="003D0414"/>
    <w:rsid w:val="003D2656"/>
    <w:rsid w:val="003D3AB5"/>
    <w:rsid w:val="003D6370"/>
    <w:rsid w:val="003D6E3D"/>
    <w:rsid w:val="003E2427"/>
    <w:rsid w:val="003E3A78"/>
    <w:rsid w:val="003E3DB5"/>
    <w:rsid w:val="003E43CF"/>
    <w:rsid w:val="003E43E4"/>
    <w:rsid w:val="003E72CB"/>
    <w:rsid w:val="003E7DA8"/>
    <w:rsid w:val="003F06F3"/>
    <w:rsid w:val="003F3FED"/>
    <w:rsid w:val="003F409D"/>
    <w:rsid w:val="003F7C1B"/>
    <w:rsid w:val="00402EEF"/>
    <w:rsid w:val="00403177"/>
    <w:rsid w:val="004051B5"/>
    <w:rsid w:val="004059CE"/>
    <w:rsid w:val="004070A5"/>
    <w:rsid w:val="0040715D"/>
    <w:rsid w:val="00410214"/>
    <w:rsid w:val="00411061"/>
    <w:rsid w:val="00411252"/>
    <w:rsid w:val="00412912"/>
    <w:rsid w:val="00415CA7"/>
    <w:rsid w:val="00415D86"/>
    <w:rsid w:val="0041620C"/>
    <w:rsid w:val="00416D94"/>
    <w:rsid w:val="00420EEC"/>
    <w:rsid w:val="00421EF4"/>
    <w:rsid w:val="00423E50"/>
    <w:rsid w:val="00424EAD"/>
    <w:rsid w:val="004257BE"/>
    <w:rsid w:val="00425814"/>
    <w:rsid w:val="00425DFC"/>
    <w:rsid w:val="00427A40"/>
    <w:rsid w:val="00431276"/>
    <w:rsid w:val="004326CC"/>
    <w:rsid w:val="00432F64"/>
    <w:rsid w:val="0044093F"/>
    <w:rsid w:val="004416A3"/>
    <w:rsid w:val="0044384D"/>
    <w:rsid w:val="004466B6"/>
    <w:rsid w:val="00446D30"/>
    <w:rsid w:val="00446F44"/>
    <w:rsid w:val="00452956"/>
    <w:rsid w:val="00453290"/>
    <w:rsid w:val="004536A1"/>
    <w:rsid w:val="00454028"/>
    <w:rsid w:val="004543F8"/>
    <w:rsid w:val="00455C24"/>
    <w:rsid w:val="00456BF7"/>
    <w:rsid w:val="00457850"/>
    <w:rsid w:val="00457970"/>
    <w:rsid w:val="00461B31"/>
    <w:rsid w:val="00463612"/>
    <w:rsid w:val="00465400"/>
    <w:rsid w:val="00466268"/>
    <w:rsid w:val="00466886"/>
    <w:rsid w:val="00466B5C"/>
    <w:rsid w:val="00475218"/>
    <w:rsid w:val="004755AE"/>
    <w:rsid w:val="00483E94"/>
    <w:rsid w:val="00486189"/>
    <w:rsid w:val="00490F41"/>
    <w:rsid w:val="004919C6"/>
    <w:rsid w:val="00491ACA"/>
    <w:rsid w:val="004937B2"/>
    <w:rsid w:val="004945C3"/>
    <w:rsid w:val="004961E1"/>
    <w:rsid w:val="00496C9B"/>
    <w:rsid w:val="004A0894"/>
    <w:rsid w:val="004A1EB0"/>
    <w:rsid w:val="004A24D8"/>
    <w:rsid w:val="004A5EBC"/>
    <w:rsid w:val="004A64A7"/>
    <w:rsid w:val="004B04A3"/>
    <w:rsid w:val="004B1BB7"/>
    <w:rsid w:val="004B2043"/>
    <w:rsid w:val="004B2C0B"/>
    <w:rsid w:val="004B2FFB"/>
    <w:rsid w:val="004B5111"/>
    <w:rsid w:val="004C16F0"/>
    <w:rsid w:val="004C267C"/>
    <w:rsid w:val="004C3C19"/>
    <w:rsid w:val="004C554A"/>
    <w:rsid w:val="004C5C3E"/>
    <w:rsid w:val="004D327C"/>
    <w:rsid w:val="004D4169"/>
    <w:rsid w:val="004D42C3"/>
    <w:rsid w:val="004D7A5D"/>
    <w:rsid w:val="004D7E9C"/>
    <w:rsid w:val="004E1081"/>
    <w:rsid w:val="004E1C51"/>
    <w:rsid w:val="004E25C9"/>
    <w:rsid w:val="004E2A41"/>
    <w:rsid w:val="004E305F"/>
    <w:rsid w:val="004E30D3"/>
    <w:rsid w:val="004E34B1"/>
    <w:rsid w:val="004E53E9"/>
    <w:rsid w:val="004E5C84"/>
    <w:rsid w:val="004F1452"/>
    <w:rsid w:val="004F393C"/>
    <w:rsid w:val="005000EB"/>
    <w:rsid w:val="00501BFA"/>
    <w:rsid w:val="005028E6"/>
    <w:rsid w:val="00504401"/>
    <w:rsid w:val="00512D2E"/>
    <w:rsid w:val="00512FE8"/>
    <w:rsid w:val="00513DAB"/>
    <w:rsid w:val="00514721"/>
    <w:rsid w:val="005158E2"/>
    <w:rsid w:val="00515D15"/>
    <w:rsid w:val="00516AC3"/>
    <w:rsid w:val="00517B8B"/>
    <w:rsid w:val="00521876"/>
    <w:rsid w:val="00521D3D"/>
    <w:rsid w:val="00522F0F"/>
    <w:rsid w:val="00524D2D"/>
    <w:rsid w:val="00524F45"/>
    <w:rsid w:val="0052623C"/>
    <w:rsid w:val="005270AB"/>
    <w:rsid w:val="005321A6"/>
    <w:rsid w:val="00532CFA"/>
    <w:rsid w:val="00532D2F"/>
    <w:rsid w:val="00533F87"/>
    <w:rsid w:val="00534251"/>
    <w:rsid w:val="00534700"/>
    <w:rsid w:val="00534CA0"/>
    <w:rsid w:val="00535513"/>
    <w:rsid w:val="00536CBE"/>
    <w:rsid w:val="00540FED"/>
    <w:rsid w:val="00541632"/>
    <w:rsid w:val="00541CC4"/>
    <w:rsid w:val="005436B5"/>
    <w:rsid w:val="00543BFE"/>
    <w:rsid w:val="00545AE8"/>
    <w:rsid w:val="00546556"/>
    <w:rsid w:val="00551DD5"/>
    <w:rsid w:val="00551EF2"/>
    <w:rsid w:val="00553934"/>
    <w:rsid w:val="00556773"/>
    <w:rsid w:val="0055693B"/>
    <w:rsid w:val="00556FCB"/>
    <w:rsid w:val="00557619"/>
    <w:rsid w:val="0056000C"/>
    <w:rsid w:val="00560C13"/>
    <w:rsid w:val="005611B6"/>
    <w:rsid w:val="0056123B"/>
    <w:rsid w:val="005618DB"/>
    <w:rsid w:val="00562DD8"/>
    <w:rsid w:val="00563D06"/>
    <w:rsid w:val="00565C9E"/>
    <w:rsid w:val="0056666C"/>
    <w:rsid w:val="00566B05"/>
    <w:rsid w:val="0057007D"/>
    <w:rsid w:val="00571582"/>
    <w:rsid w:val="00571FAE"/>
    <w:rsid w:val="00573F10"/>
    <w:rsid w:val="005746A5"/>
    <w:rsid w:val="00575386"/>
    <w:rsid w:val="0057690F"/>
    <w:rsid w:val="00576C4E"/>
    <w:rsid w:val="005772C4"/>
    <w:rsid w:val="005812AD"/>
    <w:rsid w:val="00581906"/>
    <w:rsid w:val="00584182"/>
    <w:rsid w:val="00584848"/>
    <w:rsid w:val="00584F33"/>
    <w:rsid w:val="00593462"/>
    <w:rsid w:val="00593687"/>
    <w:rsid w:val="00596F95"/>
    <w:rsid w:val="00597078"/>
    <w:rsid w:val="00597976"/>
    <w:rsid w:val="005A0E52"/>
    <w:rsid w:val="005A3224"/>
    <w:rsid w:val="005A4363"/>
    <w:rsid w:val="005A50BC"/>
    <w:rsid w:val="005A51B6"/>
    <w:rsid w:val="005A7A07"/>
    <w:rsid w:val="005B1324"/>
    <w:rsid w:val="005B55D2"/>
    <w:rsid w:val="005B58C3"/>
    <w:rsid w:val="005B5F57"/>
    <w:rsid w:val="005B629D"/>
    <w:rsid w:val="005B79FD"/>
    <w:rsid w:val="005C05CD"/>
    <w:rsid w:val="005C0A9A"/>
    <w:rsid w:val="005C2648"/>
    <w:rsid w:val="005C306A"/>
    <w:rsid w:val="005C57BB"/>
    <w:rsid w:val="005D0DCB"/>
    <w:rsid w:val="005D466A"/>
    <w:rsid w:val="005D6F18"/>
    <w:rsid w:val="005D7D27"/>
    <w:rsid w:val="005E124D"/>
    <w:rsid w:val="005E1E4A"/>
    <w:rsid w:val="005E3300"/>
    <w:rsid w:val="005E5149"/>
    <w:rsid w:val="005E6C86"/>
    <w:rsid w:val="005E7761"/>
    <w:rsid w:val="005F0103"/>
    <w:rsid w:val="005F0D7A"/>
    <w:rsid w:val="005F23F8"/>
    <w:rsid w:val="005F3BDA"/>
    <w:rsid w:val="005F3D72"/>
    <w:rsid w:val="005F3F4F"/>
    <w:rsid w:val="005F5A81"/>
    <w:rsid w:val="005F5D7F"/>
    <w:rsid w:val="006018CD"/>
    <w:rsid w:val="00601F3D"/>
    <w:rsid w:val="00606181"/>
    <w:rsid w:val="0060727D"/>
    <w:rsid w:val="006114D7"/>
    <w:rsid w:val="00612877"/>
    <w:rsid w:val="00613E64"/>
    <w:rsid w:val="00617F53"/>
    <w:rsid w:val="0062080F"/>
    <w:rsid w:val="00621B70"/>
    <w:rsid w:val="00623992"/>
    <w:rsid w:val="00624C1E"/>
    <w:rsid w:val="0062533F"/>
    <w:rsid w:val="006256A0"/>
    <w:rsid w:val="00626AB5"/>
    <w:rsid w:val="0063016E"/>
    <w:rsid w:val="0063396B"/>
    <w:rsid w:val="0063534F"/>
    <w:rsid w:val="00643D87"/>
    <w:rsid w:val="0064449A"/>
    <w:rsid w:val="0064463A"/>
    <w:rsid w:val="00645EA1"/>
    <w:rsid w:val="0064634C"/>
    <w:rsid w:val="0064666B"/>
    <w:rsid w:val="00646818"/>
    <w:rsid w:val="00650396"/>
    <w:rsid w:val="00650989"/>
    <w:rsid w:val="00651583"/>
    <w:rsid w:val="00654A2C"/>
    <w:rsid w:val="00664A6C"/>
    <w:rsid w:val="006707EA"/>
    <w:rsid w:val="00672DB1"/>
    <w:rsid w:val="00674371"/>
    <w:rsid w:val="006762FB"/>
    <w:rsid w:val="00677DDC"/>
    <w:rsid w:val="0068016F"/>
    <w:rsid w:val="00683393"/>
    <w:rsid w:val="00683CE4"/>
    <w:rsid w:val="0068510E"/>
    <w:rsid w:val="0068591E"/>
    <w:rsid w:val="006876A4"/>
    <w:rsid w:val="006911EB"/>
    <w:rsid w:val="00695902"/>
    <w:rsid w:val="00695F0C"/>
    <w:rsid w:val="006A2108"/>
    <w:rsid w:val="006A2347"/>
    <w:rsid w:val="006A672B"/>
    <w:rsid w:val="006A7F07"/>
    <w:rsid w:val="006B0864"/>
    <w:rsid w:val="006B4555"/>
    <w:rsid w:val="006B64D3"/>
    <w:rsid w:val="006C12ED"/>
    <w:rsid w:val="006C3411"/>
    <w:rsid w:val="006C63FF"/>
    <w:rsid w:val="006D201B"/>
    <w:rsid w:val="006D233D"/>
    <w:rsid w:val="006D443E"/>
    <w:rsid w:val="006D5077"/>
    <w:rsid w:val="006E4C24"/>
    <w:rsid w:val="006E64BC"/>
    <w:rsid w:val="006E6A04"/>
    <w:rsid w:val="006E7A16"/>
    <w:rsid w:val="006F114F"/>
    <w:rsid w:val="006F4CB8"/>
    <w:rsid w:val="006F7B7E"/>
    <w:rsid w:val="007005DF"/>
    <w:rsid w:val="007020CB"/>
    <w:rsid w:val="0070288D"/>
    <w:rsid w:val="00703371"/>
    <w:rsid w:val="007051D0"/>
    <w:rsid w:val="0070612F"/>
    <w:rsid w:val="00706DE7"/>
    <w:rsid w:val="0070771E"/>
    <w:rsid w:val="00713D9F"/>
    <w:rsid w:val="00715E71"/>
    <w:rsid w:val="00721321"/>
    <w:rsid w:val="00721AD3"/>
    <w:rsid w:val="00723623"/>
    <w:rsid w:val="00723A0A"/>
    <w:rsid w:val="00727062"/>
    <w:rsid w:val="00727855"/>
    <w:rsid w:val="00731206"/>
    <w:rsid w:val="00733E02"/>
    <w:rsid w:val="00734363"/>
    <w:rsid w:val="00734646"/>
    <w:rsid w:val="0073697F"/>
    <w:rsid w:val="007371EE"/>
    <w:rsid w:val="00737BF6"/>
    <w:rsid w:val="00737EDD"/>
    <w:rsid w:val="00740B86"/>
    <w:rsid w:val="007442B6"/>
    <w:rsid w:val="00744A87"/>
    <w:rsid w:val="00744B2C"/>
    <w:rsid w:val="00745BCF"/>
    <w:rsid w:val="00746C18"/>
    <w:rsid w:val="007509EC"/>
    <w:rsid w:val="007511D2"/>
    <w:rsid w:val="00751D07"/>
    <w:rsid w:val="00751DB5"/>
    <w:rsid w:val="00753040"/>
    <w:rsid w:val="00754878"/>
    <w:rsid w:val="007558E5"/>
    <w:rsid w:val="00755FDB"/>
    <w:rsid w:val="007560D4"/>
    <w:rsid w:val="00756707"/>
    <w:rsid w:val="00757413"/>
    <w:rsid w:val="00760371"/>
    <w:rsid w:val="00760557"/>
    <w:rsid w:val="00762FEA"/>
    <w:rsid w:val="00764065"/>
    <w:rsid w:val="007671EE"/>
    <w:rsid w:val="00767437"/>
    <w:rsid w:val="00772167"/>
    <w:rsid w:val="00772329"/>
    <w:rsid w:val="00773BC1"/>
    <w:rsid w:val="00773EA0"/>
    <w:rsid w:val="0077780B"/>
    <w:rsid w:val="00780208"/>
    <w:rsid w:val="00781883"/>
    <w:rsid w:val="00781DAF"/>
    <w:rsid w:val="00781FFE"/>
    <w:rsid w:val="00786D9C"/>
    <w:rsid w:val="00790793"/>
    <w:rsid w:val="00791044"/>
    <w:rsid w:val="00795647"/>
    <w:rsid w:val="00797834"/>
    <w:rsid w:val="007A01AE"/>
    <w:rsid w:val="007A03D1"/>
    <w:rsid w:val="007A0583"/>
    <w:rsid w:val="007A0DE4"/>
    <w:rsid w:val="007A127C"/>
    <w:rsid w:val="007A358B"/>
    <w:rsid w:val="007A3D2D"/>
    <w:rsid w:val="007A60C8"/>
    <w:rsid w:val="007A65DB"/>
    <w:rsid w:val="007A7403"/>
    <w:rsid w:val="007B13D0"/>
    <w:rsid w:val="007B2E4A"/>
    <w:rsid w:val="007B3A59"/>
    <w:rsid w:val="007B416C"/>
    <w:rsid w:val="007B5541"/>
    <w:rsid w:val="007C665B"/>
    <w:rsid w:val="007C6ACB"/>
    <w:rsid w:val="007C791E"/>
    <w:rsid w:val="007D2A17"/>
    <w:rsid w:val="007D2ACD"/>
    <w:rsid w:val="007D32F6"/>
    <w:rsid w:val="007E1F37"/>
    <w:rsid w:val="007E2337"/>
    <w:rsid w:val="007E3415"/>
    <w:rsid w:val="007E45D8"/>
    <w:rsid w:val="007E7439"/>
    <w:rsid w:val="007E7FC4"/>
    <w:rsid w:val="007F17E4"/>
    <w:rsid w:val="007F6527"/>
    <w:rsid w:val="00800CE4"/>
    <w:rsid w:val="00801459"/>
    <w:rsid w:val="00801D0D"/>
    <w:rsid w:val="008036A4"/>
    <w:rsid w:val="008037E5"/>
    <w:rsid w:val="00803A92"/>
    <w:rsid w:val="008054C2"/>
    <w:rsid w:val="00805AC7"/>
    <w:rsid w:val="008078AC"/>
    <w:rsid w:val="00810443"/>
    <w:rsid w:val="008106FE"/>
    <w:rsid w:val="00811131"/>
    <w:rsid w:val="00813179"/>
    <w:rsid w:val="008132BA"/>
    <w:rsid w:val="008148C8"/>
    <w:rsid w:val="00816753"/>
    <w:rsid w:val="008201DB"/>
    <w:rsid w:val="008207CF"/>
    <w:rsid w:val="00820E8B"/>
    <w:rsid w:val="00823E44"/>
    <w:rsid w:val="0082421B"/>
    <w:rsid w:val="0082459F"/>
    <w:rsid w:val="0082481C"/>
    <w:rsid w:val="008251E3"/>
    <w:rsid w:val="00826F19"/>
    <w:rsid w:val="00827E34"/>
    <w:rsid w:val="0083327D"/>
    <w:rsid w:val="008365A8"/>
    <w:rsid w:val="00840264"/>
    <w:rsid w:val="00840D19"/>
    <w:rsid w:val="00841D2B"/>
    <w:rsid w:val="00842351"/>
    <w:rsid w:val="00842420"/>
    <w:rsid w:val="00846B80"/>
    <w:rsid w:val="008475D5"/>
    <w:rsid w:val="0085131A"/>
    <w:rsid w:val="00851BCE"/>
    <w:rsid w:val="00852422"/>
    <w:rsid w:val="00853B38"/>
    <w:rsid w:val="00854D13"/>
    <w:rsid w:val="00854DC3"/>
    <w:rsid w:val="008573F3"/>
    <w:rsid w:val="008637A7"/>
    <w:rsid w:val="00865537"/>
    <w:rsid w:val="00865957"/>
    <w:rsid w:val="0086670D"/>
    <w:rsid w:val="008669C6"/>
    <w:rsid w:val="008703A4"/>
    <w:rsid w:val="008705E3"/>
    <w:rsid w:val="00872E45"/>
    <w:rsid w:val="00873FA2"/>
    <w:rsid w:val="008743A3"/>
    <w:rsid w:val="008768D9"/>
    <w:rsid w:val="00876F03"/>
    <w:rsid w:val="00880B00"/>
    <w:rsid w:val="00880CBB"/>
    <w:rsid w:val="0088145B"/>
    <w:rsid w:val="00883641"/>
    <w:rsid w:val="008862D8"/>
    <w:rsid w:val="00886443"/>
    <w:rsid w:val="0088655F"/>
    <w:rsid w:val="00896FB5"/>
    <w:rsid w:val="008A0486"/>
    <w:rsid w:val="008A26CA"/>
    <w:rsid w:val="008A3EA1"/>
    <w:rsid w:val="008A4BA9"/>
    <w:rsid w:val="008A7BA7"/>
    <w:rsid w:val="008B0E1A"/>
    <w:rsid w:val="008B29DB"/>
    <w:rsid w:val="008B2E8A"/>
    <w:rsid w:val="008B3736"/>
    <w:rsid w:val="008B5361"/>
    <w:rsid w:val="008B70E9"/>
    <w:rsid w:val="008B7AF0"/>
    <w:rsid w:val="008C1D07"/>
    <w:rsid w:val="008C29D2"/>
    <w:rsid w:val="008C4CBA"/>
    <w:rsid w:val="008C6D6B"/>
    <w:rsid w:val="008C75CF"/>
    <w:rsid w:val="008C7960"/>
    <w:rsid w:val="008D01B8"/>
    <w:rsid w:val="008D092D"/>
    <w:rsid w:val="008D0F17"/>
    <w:rsid w:val="008D14B8"/>
    <w:rsid w:val="008D1D90"/>
    <w:rsid w:val="008D1F38"/>
    <w:rsid w:val="008D307F"/>
    <w:rsid w:val="008D313C"/>
    <w:rsid w:val="008D3F88"/>
    <w:rsid w:val="008E24BB"/>
    <w:rsid w:val="008E5538"/>
    <w:rsid w:val="008F13E7"/>
    <w:rsid w:val="008F2655"/>
    <w:rsid w:val="008F4751"/>
    <w:rsid w:val="008F5352"/>
    <w:rsid w:val="008F551E"/>
    <w:rsid w:val="008F5810"/>
    <w:rsid w:val="00904151"/>
    <w:rsid w:val="0090556E"/>
    <w:rsid w:val="00912D1C"/>
    <w:rsid w:val="00913099"/>
    <w:rsid w:val="0091477B"/>
    <w:rsid w:val="00916A8F"/>
    <w:rsid w:val="00916DE2"/>
    <w:rsid w:val="009173A1"/>
    <w:rsid w:val="009177AF"/>
    <w:rsid w:val="00917B84"/>
    <w:rsid w:val="00920961"/>
    <w:rsid w:val="00923C77"/>
    <w:rsid w:val="00925DDA"/>
    <w:rsid w:val="00935FD2"/>
    <w:rsid w:val="0093685A"/>
    <w:rsid w:val="00941CD0"/>
    <w:rsid w:val="009432FF"/>
    <w:rsid w:val="00943B6D"/>
    <w:rsid w:val="009444C0"/>
    <w:rsid w:val="009445C1"/>
    <w:rsid w:val="00945608"/>
    <w:rsid w:val="00954D31"/>
    <w:rsid w:val="009558DE"/>
    <w:rsid w:val="00955D91"/>
    <w:rsid w:val="00960299"/>
    <w:rsid w:val="00973A69"/>
    <w:rsid w:val="0097492B"/>
    <w:rsid w:val="009778BB"/>
    <w:rsid w:val="009808CA"/>
    <w:rsid w:val="009824B0"/>
    <w:rsid w:val="00982CA0"/>
    <w:rsid w:val="00984BA3"/>
    <w:rsid w:val="009852F4"/>
    <w:rsid w:val="00986574"/>
    <w:rsid w:val="009924E8"/>
    <w:rsid w:val="0099297D"/>
    <w:rsid w:val="00992CE2"/>
    <w:rsid w:val="0099483A"/>
    <w:rsid w:val="00995A72"/>
    <w:rsid w:val="009961D8"/>
    <w:rsid w:val="009A062C"/>
    <w:rsid w:val="009A3025"/>
    <w:rsid w:val="009A3A66"/>
    <w:rsid w:val="009A4DB5"/>
    <w:rsid w:val="009A79F7"/>
    <w:rsid w:val="009A7F7B"/>
    <w:rsid w:val="009B0BE3"/>
    <w:rsid w:val="009B2755"/>
    <w:rsid w:val="009B3032"/>
    <w:rsid w:val="009B3493"/>
    <w:rsid w:val="009B4320"/>
    <w:rsid w:val="009B605C"/>
    <w:rsid w:val="009B664C"/>
    <w:rsid w:val="009B78A1"/>
    <w:rsid w:val="009B7E60"/>
    <w:rsid w:val="009C0C33"/>
    <w:rsid w:val="009C0F87"/>
    <w:rsid w:val="009C15FE"/>
    <w:rsid w:val="009C21F2"/>
    <w:rsid w:val="009C2AB7"/>
    <w:rsid w:val="009C617F"/>
    <w:rsid w:val="009D0F8D"/>
    <w:rsid w:val="009D2975"/>
    <w:rsid w:val="009D3C3D"/>
    <w:rsid w:val="009D46DA"/>
    <w:rsid w:val="009D6DD7"/>
    <w:rsid w:val="009E0077"/>
    <w:rsid w:val="009E271F"/>
    <w:rsid w:val="009E283A"/>
    <w:rsid w:val="009E4506"/>
    <w:rsid w:val="009E669B"/>
    <w:rsid w:val="009E79DC"/>
    <w:rsid w:val="009F0B45"/>
    <w:rsid w:val="00A01C3F"/>
    <w:rsid w:val="00A02D08"/>
    <w:rsid w:val="00A03AF1"/>
    <w:rsid w:val="00A06B4E"/>
    <w:rsid w:val="00A06F9F"/>
    <w:rsid w:val="00A07283"/>
    <w:rsid w:val="00A07350"/>
    <w:rsid w:val="00A10196"/>
    <w:rsid w:val="00A11600"/>
    <w:rsid w:val="00A13506"/>
    <w:rsid w:val="00A136DF"/>
    <w:rsid w:val="00A146FA"/>
    <w:rsid w:val="00A14B76"/>
    <w:rsid w:val="00A15D50"/>
    <w:rsid w:val="00A1638F"/>
    <w:rsid w:val="00A230D7"/>
    <w:rsid w:val="00A241D7"/>
    <w:rsid w:val="00A27662"/>
    <w:rsid w:val="00A30CF6"/>
    <w:rsid w:val="00A327E3"/>
    <w:rsid w:val="00A35ACA"/>
    <w:rsid w:val="00A4159A"/>
    <w:rsid w:val="00A458C1"/>
    <w:rsid w:val="00A51E75"/>
    <w:rsid w:val="00A52BEB"/>
    <w:rsid w:val="00A53DB9"/>
    <w:rsid w:val="00A54792"/>
    <w:rsid w:val="00A56888"/>
    <w:rsid w:val="00A57959"/>
    <w:rsid w:val="00A60493"/>
    <w:rsid w:val="00A60E36"/>
    <w:rsid w:val="00A625B6"/>
    <w:rsid w:val="00A62910"/>
    <w:rsid w:val="00A62DD6"/>
    <w:rsid w:val="00A6327B"/>
    <w:rsid w:val="00A65C35"/>
    <w:rsid w:val="00A6691D"/>
    <w:rsid w:val="00A716EB"/>
    <w:rsid w:val="00A71F2A"/>
    <w:rsid w:val="00A7307E"/>
    <w:rsid w:val="00A74EDF"/>
    <w:rsid w:val="00A75333"/>
    <w:rsid w:val="00A7730A"/>
    <w:rsid w:val="00A816A7"/>
    <w:rsid w:val="00A82086"/>
    <w:rsid w:val="00A82E48"/>
    <w:rsid w:val="00A83087"/>
    <w:rsid w:val="00A83328"/>
    <w:rsid w:val="00A849EA"/>
    <w:rsid w:val="00A8522F"/>
    <w:rsid w:val="00A852C5"/>
    <w:rsid w:val="00A85DA4"/>
    <w:rsid w:val="00A85DFB"/>
    <w:rsid w:val="00A90430"/>
    <w:rsid w:val="00A90FBD"/>
    <w:rsid w:val="00A91FBA"/>
    <w:rsid w:val="00A938F2"/>
    <w:rsid w:val="00A93CAF"/>
    <w:rsid w:val="00A94490"/>
    <w:rsid w:val="00A95647"/>
    <w:rsid w:val="00AA113C"/>
    <w:rsid w:val="00AA16D0"/>
    <w:rsid w:val="00AA24C5"/>
    <w:rsid w:val="00AA28AD"/>
    <w:rsid w:val="00AA4FD3"/>
    <w:rsid w:val="00AA7D6B"/>
    <w:rsid w:val="00AA7DA9"/>
    <w:rsid w:val="00AA7F73"/>
    <w:rsid w:val="00AB2466"/>
    <w:rsid w:val="00AB474D"/>
    <w:rsid w:val="00AB7854"/>
    <w:rsid w:val="00AB7F0F"/>
    <w:rsid w:val="00AC033C"/>
    <w:rsid w:val="00AC0926"/>
    <w:rsid w:val="00AC16CD"/>
    <w:rsid w:val="00AC2F52"/>
    <w:rsid w:val="00AC2F54"/>
    <w:rsid w:val="00AC5B17"/>
    <w:rsid w:val="00AC64AE"/>
    <w:rsid w:val="00AD01C0"/>
    <w:rsid w:val="00AD0837"/>
    <w:rsid w:val="00AD1BB1"/>
    <w:rsid w:val="00AD20CC"/>
    <w:rsid w:val="00AD4556"/>
    <w:rsid w:val="00AD671C"/>
    <w:rsid w:val="00AD73FA"/>
    <w:rsid w:val="00AE0F1C"/>
    <w:rsid w:val="00AE1617"/>
    <w:rsid w:val="00AE16DC"/>
    <w:rsid w:val="00AE1D9E"/>
    <w:rsid w:val="00AE236F"/>
    <w:rsid w:val="00AE374E"/>
    <w:rsid w:val="00AE4477"/>
    <w:rsid w:val="00AE66FC"/>
    <w:rsid w:val="00AE6B83"/>
    <w:rsid w:val="00AE6CC1"/>
    <w:rsid w:val="00AE71B4"/>
    <w:rsid w:val="00AF2A1A"/>
    <w:rsid w:val="00AF3AE8"/>
    <w:rsid w:val="00AF4BC3"/>
    <w:rsid w:val="00AF6758"/>
    <w:rsid w:val="00AF76F8"/>
    <w:rsid w:val="00AF7DD1"/>
    <w:rsid w:val="00B0094C"/>
    <w:rsid w:val="00B01941"/>
    <w:rsid w:val="00B01B35"/>
    <w:rsid w:val="00B04A16"/>
    <w:rsid w:val="00B1008E"/>
    <w:rsid w:val="00B11C17"/>
    <w:rsid w:val="00B11C22"/>
    <w:rsid w:val="00B11CD1"/>
    <w:rsid w:val="00B12F0E"/>
    <w:rsid w:val="00B1735B"/>
    <w:rsid w:val="00B25049"/>
    <w:rsid w:val="00B2567E"/>
    <w:rsid w:val="00B26E13"/>
    <w:rsid w:val="00B27763"/>
    <w:rsid w:val="00B32A06"/>
    <w:rsid w:val="00B3453F"/>
    <w:rsid w:val="00B41D23"/>
    <w:rsid w:val="00B4212B"/>
    <w:rsid w:val="00B42ADD"/>
    <w:rsid w:val="00B44C40"/>
    <w:rsid w:val="00B4687B"/>
    <w:rsid w:val="00B46D14"/>
    <w:rsid w:val="00B50EE5"/>
    <w:rsid w:val="00B51092"/>
    <w:rsid w:val="00B52753"/>
    <w:rsid w:val="00B552C6"/>
    <w:rsid w:val="00B56705"/>
    <w:rsid w:val="00B56D62"/>
    <w:rsid w:val="00B57626"/>
    <w:rsid w:val="00B57AF7"/>
    <w:rsid w:val="00B57EF4"/>
    <w:rsid w:val="00B61F23"/>
    <w:rsid w:val="00B62F86"/>
    <w:rsid w:val="00B633F4"/>
    <w:rsid w:val="00B64304"/>
    <w:rsid w:val="00B66C76"/>
    <w:rsid w:val="00B67092"/>
    <w:rsid w:val="00B67271"/>
    <w:rsid w:val="00B67F56"/>
    <w:rsid w:val="00B710D8"/>
    <w:rsid w:val="00B7356D"/>
    <w:rsid w:val="00B73ED8"/>
    <w:rsid w:val="00B74616"/>
    <w:rsid w:val="00B74715"/>
    <w:rsid w:val="00B74766"/>
    <w:rsid w:val="00B747F5"/>
    <w:rsid w:val="00B75657"/>
    <w:rsid w:val="00B757BA"/>
    <w:rsid w:val="00B7621F"/>
    <w:rsid w:val="00B7681C"/>
    <w:rsid w:val="00B815B2"/>
    <w:rsid w:val="00B81BCE"/>
    <w:rsid w:val="00B83502"/>
    <w:rsid w:val="00B845B9"/>
    <w:rsid w:val="00B8591B"/>
    <w:rsid w:val="00B87058"/>
    <w:rsid w:val="00B90F47"/>
    <w:rsid w:val="00B92A99"/>
    <w:rsid w:val="00B94F9C"/>
    <w:rsid w:val="00B957B1"/>
    <w:rsid w:val="00B95A5D"/>
    <w:rsid w:val="00B96574"/>
    <w:rsid w:val="00BA0453"/>
    <w:rsid w:val="00BA1F7A"/>
    <w:rsid w:val="00BA23DB"/>
    <w:rsid w:val="00BA7176"/>
    <w:rsid w:val="00BB0B3D"/>
    <w:rsid w:val="00BB347E"/>
    <w:rsid w:val="00BB469A"/>
    <w:rsid w:val="00BB6006"/>
    <w:rsid w:val="00BB79EF"/>
    <w:rsid w:val="00BC0288"/>
    <w:rsid w:val="00BC14EA"/>
    <w:rsid w:val="00BC1C37"/>
    <w:rsid w:val="00BC5023"/>
    <w:rsid w:val="00BC5161"/>
    <w:rsid w:val="00BC55F0"/>
    <w:rsid w:val="00BC5BF3"/>
    <w:rsid w:val="00BD3E07"/>
    <w:rsid w:val="00BD4221"/>
    <w:rsid w:val="00BD5488"/>
    <w:rsid w:val="00BD5FC5"/>
    <w:rsid w:val="00BD68AC"/>
    <w:rsid w:val="00BD68AF"/>
    <w:rsid w:val="00BD7900"/>
    <w:rsid w:val="00BE3678"/>
    <w:rsid w:val="00BF13A3"/>
    <w:rsid w:val="00BF1FA7"/>
    <w:rsid w:val="00BF3578"/>
    <w:rsid w:val="00BF434D"/>
    <w:rsid w:val="00BF626A"/>
    <w:rsid w:val="00C00A42"/>
    <w:rsid w:val="00C00AD6"/>
    <w:rsid w:val="00C00E75"/>
    <w:rsid w:val="00C02670"/>
    <w:rsid w:val="00C057FC"/>
    <w:rsid w:val="00C07569"/>
    <w:rsid w:val="00C10040"/>
    <w:rsid w:val="00C1424B"/>
    <w:rsid w:val="00C16B9B"/>
    <w:rsid w:val="00C177DC"/>
    <w:rsid w:val="00C21262"/>
    <w:rsid w:val="00C22043"/>
    <w:rsid w:val="00C24E90"/>
    <w:rsid w:val="00C25916"/>
    <w:rsid w:val="00C26F41"/>
    <w:rsid w:val="00C37579"/>
    <w:rsid w:val="00C405C5"/>
    <w:rsid w:val="00C41617"/>
    <w:rsid w:val="00C419D7"/>
    <w:rsid w:val="00C423D6"/>
    <w:rsid w:val="00C438FD"/>
    <w:rsid w:val="00C5188D"/>
    <w:rsid w:val="00C559E0"/>
    <w:rsid w:val="00C63BB8"/>
    <w:rsid w:val="00C64785"/>
    <w:rsid w:val="00C6496D"/>
    <w:rsid w:val="00C65C17"/>
    <w:rsid w:val="00C71042"/>
    <w:rsid w:val="00C71EA6"/>
    <w:rsid w:val="00C7288B"/>
    <w:rsid w:val="00C72B00"/>
    <w:rsid w:val="00C7735E"/>
    <w:rsid w:val="00C77D0E"/>
    <w:rsid w:val="00C81FBB"/>
    <w:rsid w:val="00C82778"/>
    <w:rsid w:val="00C85E25"/>
    <w:rsid w:val="00C86BA8"/>
    <w:rsid w:val="00C87A5B"/>
    <w:rsid w:val="00C92677"/>
    <w:rsid w:val="00C92BB5"/>
    <w:rsid w:val="00C93B13"/>
    <w:rsid w:val="00CA0198"/>
    <w:rsid w:val="00CA0ABC"/>
    <w:rsid w:val="00CA2B37"/>
    <w:rsid w:val="00CA7486"/>
    <w:rsid w:val="00CA7DAF"/>
    <w:rsid w:val="00CA7F0D"/>
    <w:rsid w:val="00CB4E10"/>
    <w:rsid w:val="00CB6EF4"/>
    <w:rsid w:val="00CB7BD0"/>
    <w:rsid w:val="00CC22F1"/>
    <w:rsid w:val="00CC2915"/>
    <w:rsid w:val="00CC2E59"/>
    <w:rsid w:val="00CC38BB"/>
    <w:rsid w:val="00CC3ED7"/>
    <w:rsid w:val="00CC41F6"/>
    <w:rsid w:val="00CC423E"/>
    <w:rsid w:val="00CC611F"/>
    <w:rsid w:val="00CD5280"/>
    <w:rsid w:val="00CD5C23"/>
    <w:rsid w:val="00CE1134"/>
    <w:rsid w:val="00CE1E1D"/>
    <w:rsid w:val="00CE3B31"/>
    <w:rsid w:val="00CE45E6"/>
    <w:rsid w:val="00CE6ECD"/>
    <w:rsid w:val="00CE7AF4"/>
    <w:rsid w:val="00CF0EEE"/>
    <w:rsid w:val="00CF11A4"/>
    <w:rsid w:val="00CF286A"/>
    <w:rsid w:val="00CF2BB5"/>
    <w:rsid w:val="00CF4C84"/>
    <w:rsid w:val="00CF5C27"/>
    <w:rsid w:val="00D03832"/>
    <w:rsid w:val="00D04037"/>
    <w:rsid w:val="00D04266"/>
    <w:rsid w:val="00D06B66"/>
    <w:rsid w:val="00D10BCA"/>
    <w:rsid w:val="00D12733"/>
    <w:rsid w:val="00D13120"/>
    <w:rsid w:val="00D16210"/>
    <w:rsid w:val="00D1769A"/>
    <w:rsid w:val="00D20E68"/>
    <w:rsid w:val="00D22B8A"/>
    <w:rsid w:val="00D23D6C"/>
    <w:rsid w:val="00D2672C"/>
    <w:rsid w:val="00D315EE"/>
    <w:rsid w:val="00D3188D"/>
    <w:rsid w:val="00D32CAB"/>
    <w:rsid w:val="00D3319B"/>
    <w:rsid w:val="00D333BB"/>
    <w:rsid w:val="00D36170"/>
    <w:rsid w:val="00D36278"/>
    <w:rsid w:val="00D37A39"/>
    <w:rsid w:val="00D37DB2"/>
    <w:rsid w:val="00D40C9C"/>
    <w:rsid w:val="00D4337E"/>
    <w:rsid w:val="00D454A6"/>
    <w:rsid w:val="00D549D3"/>
    <w:rsid w:val="00D54D4C"/>
    <w:rsid w:val="00D5604B"/>
    <w:rsid w:val="00D56345"/>
    <w:rsid w:val="00D567ED"/>
    <w:rsid w:val="00D6055D"/>
    <w:rsid w:val="00D62581"/>
    <w:rsid w:val="00D62B3C"/>
    <w:rsid w:val="00D634F6"/>
    <w:rsid w:val="00D6365A"/>
    <w:rsid w:val="00D63D0E"/>
    <w:rsid w:val="00D64CD1"/>
    <w:rsid w:val="00D6646F"/>
    <w:rsid w:val="00D66811"/>
    <w:rsid w:val="00D71672"/>
    <w:rsid w:val="00D71E87"/>
    <w:rsid w:val="00D72E11"/>
    <w:rsid w:val="00D73F9F"/>
    <w:rsid w:val="00D7574A"/>
    <w:rsid w:val="00D75E34"/>
    <w:rsid w:val="00D803F2"/>
    <w:rsid w:val="00D81010"/>
    <w:rsid w:val="00D81452"/>
    <w:rsid w:val="00D81F00"/>
    <w:rsid w:val="00D83A31"/>
    <w:rsid w:val="00D87F48"/>
    <w:rsid w:val="00D93089"/>
    <w:rsid w:val="00D93375"/>
    <w:rsid w:val="00D947FB"/>
    <w:rsid w:val="00DA09FE"/>
    <w:rsid w:val="00DA2892"/>
    <w:rsid w:val="00DA4211"/>
    <w:rsid w:val="00DA5EFE"/>
    <w:rsid w:val="00DA61C1"/>
    <w:rsid w:val="00DA7625"/>
    <w:rsid w:val="00DB4CEC"/>
    <w:rsid w:val="00DB5DEE"/>
    <w:rsid w:val="00DB6120"/>
    <w:rsid w:val="00DB6B08"/>
    <w:rsid w:val="00DC0BFC"/>
    <w:rsid w:val="00DC1268"/>
    <w:rsid w:val="00DC1C56"/>
    <w:rsid w:val="00DC267E"/>
    <w:rsid w:val="00DC629D"/>
    <w:rsid w:val="00DC6A3D"/>
    <w:rsid w:val="00DC7273"/>
    <w:rsid w:val="00DC7524"/>
    <w:rsid w:val="00DD322C"/>
    <w:rsid w:val="00DD4831"/>
    <w:rsid w:val="00DD5DC4"/>
    <w:rsid w:val="00DD6511"/>
    <w:rsid w:val="00DE152F"/>
    <w:rsid w:val="00DE21D6"/>
    <w:rsid w:val="00DE58A2"/>
    <w:rsid w:val="00DE6557"/>
    <w:rsid w:val="00DE66A8"/>
    <w:rsid w:val="00DE6F4F"/>
    <w:rsid w:val="00DE7EAD"/>
    <w:rsid w:val="00DF49FF"/>
    <w:rsid w:val="00DF53F9"/>
    <w:rsid w:val="00DF5BE0"/>
    <w:rsid w:val="00E01761"/>
    <w:rsid w:val="00E02351"/>
    <w:rsid w:val="00E05C62"/>
    <w:rsid w:val="00E06FB7"/>
    <w:rsid w:val="00E07DD4"/>
    <w:rsid w:val="00E11BA9"/>
    <w:rsid w:val="00E1293A"/>
    <w:rsid w:val="00E12985"/>
    <w:rsid w:val="00E13200"/>
    <w:rsid w:val="00E13906"/>
    <w:rsid w:val="00E13B66"/>
    <w:rsid w:val="00E14D2C"/>
    <w:rsid w:val="00E15DB2"/>
    <w:rsid w:val="00E16D99"/>
    <w:rsid w:val="00E1726F"/>
    <w:rsid w:val="00E201FD"/>
    <w:rsid w:val="00E2046C"/>
    <w:rsid w:val="00E2249C"/>
    <w:rsid w:val="00E26D72"/>
    <w:rsid w:val="00E30570"/>
    <w:rsid w:val="00E30940"/>
    <w:rsid w:val="00E36809"/>
    <w:rsid w:val="00E37423"/>
    <w:rsid w:val="00E40CDE"/>
    <w:rsid w:val="00E4513D"/>
    <w:rsid w:val="00E45155"/>
    <w:rsid w:val="00E456EC"/>
    <w:rsid w:val="00E46064"/>
    <w:rsid w:val="00E47ADC"/>
    <w:rsid w:val="00E5006C"/>
    <w:rsid w:val="00E528EE"/>
    <w:rsid w:val="00E52A05"/>
    <w:rsid w:val="00E57C37"/>
    <w:rsid w:val="00E6091E"/>
    <w:rsid w:val="00E62BD1"/>
    <w:rsid w:val="00E63E95"/>
    <w:rsid w:val="00E67FE3"/>
    <w:rsid w:val="00E739FF"/>
    <w:rsid w:val="00E8208F"/>
    <w:rsid w:val="00E83CB0"/>
    <w:rsid w:val="00E85C21"/>
    <w:rsid w:val="00E8784D"/>
    <w:rsid w:val="00E87FBF"/>
    <w:rsid w:val="00E93F42"/>
    <w:rsid w:val="00E95FD5"/>
    <w:rsid w:val="00EA01A8"/>
    <w:rsid w:val="00EA29F0"/>
    <w:rsid w:val="00EA2A62"/>
    <w:rsid w:val="00EA3101"/>
    <w:rsid w:val="00EA4434"/>
    <w:rsid w:val="00EA4B7E"/>
    <w:rsid w:val="00EA51FC"/>
    <w:rsid w:val="00EA7ADC"/>
    <w:rsid w:val="00EA7C14"/>
    <w:rsid w:val="00EA7E7E"/>
    <w:rsid w:val="00EB0211"/>
    <w:rsid w:val="00EB133E"/>
    <w:rsid w:val="00EB72ED"/>
    <w:rsid w:val="00EC2FFD"/>
    <w:rsid w:val="00EC3B61"/>
    <w:rsid w:val="00EC6366"/>
    <w:rsid w:val="00EC6E02"/>
    <w:rsid w:val="00ED0877"/>
    <w:rsid w:val="00ED1560"/>
    <w:rsid w:val="00ED35AB"/>
    <w:rsid w:val="00ED3C49"/>
    <w:rsid w:val="00ED3D39"/>
    <w:rsid w:val="00ED539A"/>
    <w:rsid w:val="00ED7AE0"/>
    <w:rsid w:val="00EE153A"/>
    <w:rsid w:val="00EE2AAA"/>
    <w:rsid w:val="00EE4C8F"/>
    <w:rsid w:val="00EE5346"/>
    <w:rsid w:val="00EE54FB"/>
    <w:rsid w:val="00EE5C7C"/>
    <w:rsid w:val="00EE6BAB"/>
    <w:rsid w:val="00EF1BEA"/>
    <w:rsid w:val="00EF2A5B"/>
    <w:rsid w:val="00EF2C1B"/>
    <w:rsid w:val="00EF3656"/>
    <w:rsid w:val="00F02CB5"/>
    <w:rsid w:val="00F132F2"/>
    <w:rsid w:val="00F1411E"/>
    <w:rsid w:val="00F165ED"/>
    <w:rsid w:val="00F175CE"/>
    <w:rsid w:val="00F20455"/>
    <w:rsid w:val="00F26D2F"/>
    <w:rsid w:val="00F30D4B"/>
    <w:rsid w:val="00F35E14"/>
    <w:rsid w:val="00F36976"/>
    <w:rsid w:val="00F43FA6"/>
    <w:rsid w:val="00F459DC"/>
    <w:rsid w:val="00F52E9F"/>
    <w:rsid w:val="00F52FC4"/>
    <w:rsid w:val="00F56E9D"/>
    <w:rsid w:val="00F5779C"/>
    <w:rsid w:val="00F612E2"/>
    <w:rsid w:val="00F63842"/>
    <w:rsid w:val="00F66453"/>
    <w:rsid w:val="00F70B0A"/>
    <w:rsid w:val="00F71C07"/>
    <w:rsid w:val="00F76DF5"/>
    <w:rsid w:val="00F775E9"/>
    <w:rsid w:val="00F77B43"/>
    <w:rsid w:val="00F834E5"/>
    <w:rsid w:val="00F85D1B"/>
    <w:rsid w:val="00F9218D"/>
    <w:rsid w:val="00FA0954"/>
    <w:rsid w:val="00FA2C04"/>
    <w:rsid w:val="00FA2C8A"/>
    <w:rsid w:val="00FA43B6"/>
    <w:rsid w:val="00FA5A04"/>
    <w:rsid w:val="00FA6760"/>
    <w:rsid w:val="00FB3C9D"/>
    <w:rsid w:val="00FB4CFC"/>
    <w:rsid w:val="00FB73BD"/>
    <w:rsid w:val="00FB76DF"/>
    <w:rsid w:val="00FC0FCC"/>
    <w:rsid w:val="00FC3364"/>
    <w:rsid w:val="00FC3474"/>
    <w:rsid w:val="00FC40FF"/>
    <w:rsid w:val="00FD06B8"/>
    <w:rsid w:val="00FD0796"/>
    <w:rsid w:val="00FD0DA0"/>
    <w:rsid w:val="00FD2A36"/>
    <w:rsid w:val="00FD2FD0"/>
    <w:rsid w:val="00FD6DA3"/>
    <w:rsid w:val="00FD6FD5"/>
    <w:rsid w:val="00FE0DA6"/>
    <w:rsid w:val="00FE27A6"/>
    <w:rsid w:val="00FE3263"/>
    <w:rsid w:val="00FE3271"/>
    <w:rsid w:val="00FE4721"/>
    <w:rsid w:val="00FE618D"/>
    <w:rsid w:val="00FE6E74"/>
    <w:rsid w:val="00FF0780"/>
    <w:rsid w:val="00FF2860"/>
    <w:rsid w:val="00FF3FF2"/>
    <w:rsid w:val="00FF4407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8563AE"/>
  <w14:defaultImageDpi w14:val="32767"/>
  <w15:chartTrackingRefBased/>
  <w15:docId w15:val="{905C7187-FCD7-48F3-ADA0-1864E90E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455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link w:val="Heading1Char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ED3D39"/>
    <w:pPr>
      <w:keepNext/>
      <w:spacing w:before="160" w:after="12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744A87"/>
    <w:pPr>
      <w:keepNext/>
      <w:spacing w:before="240" w:after="120"/>
      <w:outlineLvl w:val="2"/>
    </w:pPr>
    <w:rPr>
      <w:rFonts w:cs="Arial"/>
      <w:b/>
      <w:bCs/>
      <w:i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4A87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2A06"/>
    <w:pPr>
      <w:keepNext/>
      <w:keepLines/>
      <w:spacing w:before="240" w:after="240"/>
      <w:outlineLvl w:val="4"/>
    </w:pPr>
    <w:rPr>
      <w:rFonts w:eastAsiaTheme="majorEastAsia" w:cstheme="majorBidi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220B81"/>
    <w:rPr>
      <w:rFonts w:ascii="Franklin Gothic Demi" w:hAnsi="Franklin Gothic Demi"/>
    </w:rPr>
  </w:style>
  <w:style w:type="character" w:customStyle="1" w:styleId="CodeChar">
    <w:name w:val="Code Char"/>
    <w:link w:val="Code"/>
    <w:rsid w:val="00220B81"/>
    <w:rPr>
      <w:rFonts w:ascii="Franklin Gothic Demi" w:hAnsi="Franklin Gothic Demi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744B2C"/>
    <w:rPr>
      <w:rFonts w:ascii="Verdana" w:hAnsi="Verdana"/>
      <w:b/>
      <w:i/>
      <w:iCs/>
      <w:color w:val="FFFFFF"/>
      <w:sz w:val="22"/>
      <w:szCs w:val="36"/>
    </w:rPr>
  </w:style>
  <w:style w:type="paragraph" w:styleId="Footer">
    <w:name w:val="footer"/>
    <w:basedOn w:val="Normal"/>
    <w:link w:val="FooterChar"/>
    <w:rsid w:val="00BD3E07"/>
    <w:pPr>
      <w:tabs>
        <w:tab w:val="center" w:pos="4320"/>
        <w:tab w:val="right" w:pos="8640"/>
      </w:tabs>
      <w:ind w:left="0"/>
    </w:pPr>
  </w:style>
  <w:style w:type="character" w:customStyle="1" w:styleId="FooterChar">
    <w:name w:val="Footer Char"/>
    <w:link w:val="Footer"/>
    <w:rsid w:val="00BD3E07"/>
    <w:rPr>
      <w:rFonts w:ascii="Tahoma" w:hAnsi="Tahoma"/>
      <w:szCs w:val="26"/>
    </w:rPr>
  </w:style>
  <w:style w:type="paragraph" w:customStyle="1" w:styleId="AlineaSeparator">
    <w:name w:val="Alinea Separator"/>
    <w:basedOn w:val="Normal"/>
    <w:rsid w:val="00BD3E07"/>
    <w:pPr>
      <w:ind w:left="0"/>
    </w:pPr>
    <w:rPr>
      <w:sz w:val="12"/>
    </w:rPr>
  </w:style>
  <w:style w:type="character" w:customStyle="1" w:styleId="StyleTahoma11ptBold1">
    <w:name w:val="Style Tahoma 11 pt Bold1"/>
    <w:rsid w:val="00BD3E07"/>
    <w:rPr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44A87"/>
    <w:rPr>
      <w:rFonts w:ascii="Calibri" w:eastAsiaTheme="majorEastAsia" w:hAnsi="Calibri" w:cstheme="majorBidi"/>
      <w:b/>
      <w:iCs/>
      <w:sz w:val="24"/>
      <w:szCs w:val="26"/>
    </w:rPr>
  </w:style>
  <w:style w:type="character" w:customStyle="1" w:styleId="SpacingChar">
    <w:name w:val="Spacing Char"/>
    <w:link w:val="Spacing"/>
    <w:rsid w:val="00FD0796"/>
    <w:rPr>
      <w:rFonts w:ascii="Tahoma" w:hAnsi="Tahoma"/>
      <w:sz w:val="1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32A06"/>
    <w:rPr>
      <w:rFonts w:ascii="Calibri" w:eastAsiaTheme="majorEastAsia" w:hAnsi="Calibri" w:cstheme="majorBidi"/>
      <w:i/>
      <w:sz w:val="24"/>
      <w:szCs w:val="26"/>
    </w:rPr>
  </w:style>
  <w:style w:type="paragraph" w:styleId="ListParagraph">
    <w:name w:val="List Paragraph"/>
    <w:basedOn w:val="Normal"/>
    <w:uiPriority w:val="34"/>
    <w:qFormat/>
    <w:rsid w:val="00317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microsoft.com/office/2007/relationships/hdphoto" Target="media/hdphoto5.wdp"/><Relationship Id="rId26" Type="http://schemas.microsoft.com/office/2007/relationships/hdphoto" Target="media/hdphoto9.wdp"/><Relationship Id="rId39" Type="http://schemas.openxmlformats.org/officeDocument/2006/relationships/image" Target="media/image2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7" Type="http://schemas.microsoft.com/office/2007/relationships/hdphoto" Target="media/hdphoto1.wdp"/><Relationship Id="rId12" Type="http://schemas.microsoft.com/office/2007/relationships/hdphoto" Target="media/hdphoto2.wdp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20" Type="http://schemas.microsoft.com/office/2007/relationships/hdphoto" Target="media/hdphoto6.wdp"/><Relationship Id="rId29" Type="http://schemas.openxmlformats.org/officeDocument/2006/relationships/image" Target="media/image15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microsoft.com/office/2007/relationships/hdphoto" Target="media/hdphoto8.wdp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4.emf"/><Relationship Id="rId36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07/relationships/hdphoto" Target="media/hdphoto3.wdp"/><Relationship Id="rId22" Type="http://schemas.microsoft.com/office/2007/relationships/hdphoto" Target="media/hdphoto7.wdp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C839B-FD05-4CA4-8830-CE36A91FD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1</Pages>
  <Words>1614</Words>
  <Characters>9205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1266</cp:revision>
  <dcterms:created xsi:type="dcterms:W3CDTF">2020-05-25T19:41:00Z</dcterms:created>
  <dcterms:modified xsi:type="dcterms:W3CDTF">2020-06-26T18:24:00Z</dcterms:modified>
</cp:coreProperties>
</file>