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9B2DC4" w:rsidTr="009B2DC4">
        <w:tc>
          <w:tcPr>
            <w:tcW w:w="5000" w:type="pct"/>
            <w:shd w:val="clear" w:color="auto" w:fill="3366FF"/>
          </w:tcPr>
          <w:p w:rsidR="003271FC" w:rsidRPr="008C33D2" w:rsidRDefault="00BF565E" w:rsidP="00F7010E">
            <w:pPr>
              <w:pStyle w:val="Heading1"/>
            </w:pPr>
            <w:r>
              <w:t>Circle Language Spec: Commands</w:t>
            </w:r>
          </w:p>
        </w:tc>
      </w:tr>
    </w:tbl>
    <w:p w:rsidR="00DB39E4" w:rsidRDefault="007A797B" w:rsidP="00DB39E4">
      <w:pPr>
        <w:pStyle w:val="Heading2"/>
      </w:pPr>
      <w:r>
        <w:t xml:space="preserve">Commands </w:t>
      </w:r>
      <w:r w:rsidR="00DB39E4">
        <w:t>Main Concepts</w:t>
      </w:r>
    </w:p>
    <w:p w:rsidR="00702544" w:rsidRDefault="004C2356" w:rsidP="00702544">
      <w:r>
        <w:t xml:space="preserve">Commands </w:t>
      </w:r>
      <w:r w:rsidR="008C3776">
        <w:t xml:space="preserve">might be </w:t>
      </w:r>
      <w:r>
        <w:t>objects</w:t>
      </w:r>
      <w:r w:rsidR="008C3776">
        <w:t xml:space="preserve">, that so happen to be </w:t>
      </w:r>
      <w:r w:rsidR="008C3776" w:rsidRPr="008C3776">
        <w:rPr>
          <w:i/>
          <w:iCs/>
        </w:rPr>
        <w:t>executable</w:t>
      </w:r>
      <w:r w:rsidR="00EF3D86">
        <w:t>.</w:t>
      </w:r>
      <w:r w:rsidR="009A6DC5">
        <w:t xml:space="preserve"> </w:t>
      </w:r>
      <w:r>
        <w:t>C</w:t>
      </w:r>
      <w:r w:rsidR="009A6DC5">
        <w:t>ommands</w:t>
      </w:r>
      <w:r w:rsidR="001B2D58">
        <w:t xml:space="preserve"> </w:t>
      </w:r>
      <w:r w:rsidR="00864A48">
        <w:t xml:space="preserve">could </w:t>
      </w:r>
      <w:r w:rsidR="0089227C">
        <w:t xml:space="preserve">be </w:t>
      </w:r>
      <w:r>
        <w:t>actions</w:t>
      </w:r>
      <w:r w:rsidR="005A755A">
        <w:t xml:space="preserve">, </w:t>
      </w:r>
      <w:r w:rsidR="00824655">
        <w:t xml:space="preserve">procedures and </w:t>
      </w:r>
      <w:r w:rsidR="005A755A">
        <w:t>processes</w:t>
      </w:r>
      <w:r>
        <w:t>, that a computer c</w:t>
      </w:r>
      <w:r w:rsidR="00D05CAE">
        <w:t>ould</w:t>
      </w:r>
      <w:r>
        <w:t xml:space="preserve"> </w:t>
      </w:r>
      <w:r w:rsidR="006A5B45">
        <w:t>execute</w:t>
      </w:r>
      <w:r w:rsidR="002D547D">
        <w:t xml:space="preserve">. </w:t>
      </w:r>
      <w:r w:rsidR="00E04CAF">
        <w:t xml:space="preserve">They </w:t>
      </w:r>
      <w:r w:rsidR="007C7611">
        <w:t xml:space="preserve">could </w:t>
      </w:r>
      <w:r w:rsidR="00702544">
        <w:t>be displayed in a diagram as squares and diamond shapes:</w:t>
      </w:r>
    </w:p>
    <w:p w:rsidR="00702544" w:rsidRDefault="00702544" w:rsidP="00702544"/>
    <w:tbl>
      <w:tblPr>
        <w:tblW w:w="0" w:type="auto"/>
        <w:tblInd w:w="744" w:type="dxa"/>
        <w:tblLook w:val="00A0" w:firstRow="1" w:lastRow="0" w:firstColumn="1" w:lastColumn="0" w:noHBand="0" w:noVBand="0"/>
      </w:tblPr>
      <w:tblGrid>
        <w:gridCol w:w="656"/>
        <w:gridCol w:w="686"/>
      </w:tblGrid>
      <w:tr w:rsidR="00702544" w:rsidTr="00BF57C5">
        <w:tc>
          <w:tcPr>
            <w:tcW w:w="655" w:type="dxa"/>
            <w:shd w:val="clear" w:color="auto" w:fill="auto"/>
            <w:vAlign w:val="center"/>
          </w:tcPr>
          <w:p w:rsidR="00702544" w:rsidRDefault="00702544" w:rsidP="00BF57C5">
            <w:pPr>
              <w:ind w:left="0"/>
              <w:jc w:val="both"/>
            </w:pPr>
            <w:r w:rsidRPr="000F6E66">
              <w:rPr>
                <w:noProof/>
              </w:rPr>
              <w:drawing>
                <wp:inline distT="0" distB="0" distL="0" distR="0" wp14:anchorId="0696DB26" wp14:editId="6461E85D">
                  <wp:extent cx="279400" cy="28384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tc>
        <w:tc>
          <w:tcPr>
            <w:tcW w:w="680" w:type="dxa"/>
            <w:shd w:val="clear" w:color="auto" w:fill="auto"/>
            <w:vAlign w:val="center"/>
          </w:tcPr>
          <w:p w:rsidR="00702544" w:rsidRDefault="00702544" w:rsidP="00BF57C5">
            <w:pPr>
              <w:ind w:left="0"/>
            </w:pPr>
            <w:r w:rsidRPr="000F6E66">
              <w:rPr>
                <w:noProof/>
              </w:rPr>
              <w:drawing>
                <wp:inline distT="0" distB="0" distL="0" distR="0" wp14:anchorId="1B1C3465" wp14:editId="2412BCCB">
                  <wp:extent cx="298450" cy="42862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tc>
      </w:tr>
    </w:tbl>
    <w:p w:rsidR="003E7BBE" w:rsidRDefault="003E7BBE" w:rsidP="00DB39E4">
      <w:pPr>
        <w:pStyle w:val="Heading3"/>
      </w:pPr>
      <w:r>
        <w:t>Diagram Elements</w:t>
      </w:r>
    </w:p>
    <w:p w:rsidR="003E7BBE" w:rsidRDefault="003E7BBE" w:rsidP="003E7BBE">
      <w:r>
        <w:t xml:space="preserve">Commands concepts </w:t>
      </w:r>
      <w:r w:rsidR="008D30C2">
        <w:t xml:space="preserve">may </w:t>
      </w:r>
      <w:r>
        <w:t>boil down to a limited set of characteristics.</w:t>
      </w:r>
    </w:p>
    <w:p w:rsidR="003E7BBE" w:rsidRDefault="003E7BBE" w:rsidP="003E7BBE"/>
    <w:p w:rsidR="003E7BBE" w:rsidRDefault="003E7BBE" w:rsidP="003E7BBE">
      <w:r>
        <w:t xml:space="preserve">A diamond in Circle might express a command that </w:t>
      </w:r>
      <w:r w:rsidRPr="003E7BBE">
        <w:t>might be</w:t>
      </w:r>
      <w:r w:rsidRPr="003E7BBE">
        <w:rPr>
          <w:i/>
          <w:iCs/>
        </w:rPr>
        <w:t xml:space="preserve"> </w:t>
      </w:r>
      <w:r w:rsidRPr="003E7BBE">
        <w:rPr>
          <w:b/>
          <w:bCs/>
        </w:rPr>
        <w:t>execut</w:t>
      </w:r>
      <w:r>
        <w:rPr>
          <w:b/>
          <w:bCs/>
        </w:rPr>
        <w:t>able</w:t>
      </w:r>
      <w:r>
        <w:t>.</w:t>
      </w:r>
    </w:p>
    <w:p w:rsidR="003E7BBE" w:rsidRDefault="003E7BBE" w:rsidP="003E7BBE"/>
    <w:p w:rsidR="003E7BBE" w:rsidRDefault="003E7BBE" w:rsidP="003E7BBE">
      <w:pPr>
        <w:ind w:left="852"/>
      </w:pPr>
      <w:r w:rsidRPr="000F6E66">
        <w:rPr>
          <w:noProof/>
        </w:rPr>
        <w:drawing>
          <wp:inline distT="0" distB="0" distL="0" distR="0" wp14:anchorId="7D564D67" wp14:editId="72E4610D">
            <wp:extent cx="298450" cy="4286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p w:rsidR="003E7BBE" w:rsidRDefault="003E7BBE" w:rsidP="003E7BBE"/>
    <w:p w:rsidR="003E7BBE" w:rsidRDefault="003E7BBE" w:rsidP="003E7BBE">
      <w:r>
        <w:t xml:space="preserve">A square in Circle might symbolize that the command is </w:t>
      </w:r>
      <w:r w:rsidRPr="003E7BBE">
        <w:rPr>
          <w:b/>
          <w:bCs/>
        </w:rPr>
        <w:t>not</w:t>
      </w:r>
      <w:r>
        <w:t xml:space="preserve"> </w:t>
      </w:r>
      <w:r w:rsidRPr="003E7BBE">
        <w:rPr>
          <w:b/>
          <w:bCs/>
        </w:rPr>
        <w:t>executable</w:t>
      </w:r>
      <w:r>
        <w:t>.</w:t>
      </w:r>
    </w:p>
    <w:p w:rsidR="003E7BBE" w:rsidRDefault="003E7BBE" w:rsidP="003E7BBE"/>
    <w:p w:rsidR="003E7BBE" w:rsidRDefault="00E075AE" w:rsidP="00E075AE">
      <w:pPr>
        <w:ind w:left="852"/>
      </w:pPr>
      <w:r w:rsidRPr="000F6E66">
        <w:rPr>
          <w:noProof/>
        </w:rPr>
        <w:drawing>
          <wp:inline distT="0" distB="0" distL="0" distR="0" wp14:anchorId="2AD65D82" wp14:editId="7CCE08B5">
            <wp:extent cx="279400" cy="2838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p w:rsidR="00B565FD" w:rsidRDefault="00B565FD" w:rsidP="00B565FD">
      <w:pPr>
        <w:ind w:left="852"/>
        <w:rPr>
          <w:color w:val="FFC000"/>
        </w:rPr>
      </w:pPr>
    </w:p>
    <w:p w:rsidR="00B565FD" w:rsidRDefault="00B565FD" w:rsidP="00B565FD">
      <w:pPr>
        <w:ind w:left="568"/>
      </w:pPr>
      <w:r>
        <w:t>One symbol might contain another:</w:t>
      </w:r>
    </w:p>
    <w:p w:rsidR="00B565FD" w:rsidRDefault="00B565FD" w:rsidP="00B565FD">
      <w:pPr>
        <w:ind w:left="568"/>
      </w:pPr>
    </w:p>
    <w:p w:rsidR="00B565FD" w:rsidRDefault="00B565FD" w:rsidP="00B565FD">
      <w:pPr>
        <w:ind w:left="852"/>
        <w:rPr>
          <w:color w:val="FFC000"/>
        </w:rPr>
      </w:pPr>
      <w:r w:rsidRPr="00E075AE">
        <w:rPr>
          <w:color w:val="FFC000"/>
        </w:rPr>
        <w:t>&lt;Picture?&gt;</w:t>
      </w:r>
    </w:p>
    <w:p w:rsidR="00E075AE" w:rsidRDefault="00E075AE" w:rsidP="00E075AE">
      <w:pPr>
        <w:ind w:left="852"/>
      </w:pPr>
    </w:p>
    <w:p w:rsidR="00E075AE" w:rsidRDefault="00E075AE" w:rsidP="00E075AE">
      <w:pPr>
        <w:ind w:left="568"/>
      </w:pPr>
      <w:r>
        <w:t>A dashed line between command symbol</w:t>
      </w:r>
      <w:r w:rsidR="0092339E">
        <w:t>s</w:t>
      </w:r>
      <w:r>
        <w:t xml:space="preserve"> might make one command sort of a copy of another</w:t>
      </w:r>
      <w:r w:rsidR="006B112D">
        <w:t>:</w:t>
      </w:r>
    </w:p>
    <w:p w:rsidR="00E075AE" w:rsidRDefault="00E075AE" w:rsidP="00E075AE">
      <w:pPr>
        <w:ind w:left="568"/>
      </w:pPr>
    </w:p>
    <w:p w:rsidR="00E075AE" w:rsidRPr="00E075AE" w:rsidRDefault="00E075AE" w:rsidP="00E075AE">
      <w:pPr>
        <w:ind w:left="852"/>
        <w:rPr>
          <w:color w:val="FFC000"/>
        </w:rPr>
      </w:pPr>
      <w:r w:rsidRPr="00E075AE">
        <w:rPr>
          <w:color w:val="FFC000"/>
        </w:rPr>
        <w:t>&lt;Picture?&gt;</w:t>
      </w:r>
    </w:p>
    <w:p w:rsidR="00E075AE" w:rsidRDefault="00E075AE" w:rsidP="00E075AE"/>
    <w:p w:rsidR="006B112D" w:rsidRDefault="006B112D" w:rsidP="00E075AE">
      <w:r>
        <w:t>That way a</w:t>
      </w:r>
      <w:r>
        <w:t xml:space="preserve"> dashed line may indicate that one command might be the </w:t>
      </w:r>
      <w:r w:rsidRPr="0092339E">
        <w:rPr>
          <w:b/>
          <w:bCs/>
        </w:rPr>
        <w:t>prototype</w:t>
      </w:r>
      <w:r>
        <w:t xml:space="preserve"> of another</w:t>
      </w:r>
      <w:r>
        <w:t>.</w:t>
      </w:r>
    </w:p>
    <w:p w:rsidR="006B112D" w:rsidRDefault="006B112D" w:rsidP="00E075AE"/>
    <w:p w:rsidR="0092339E" w:rsidRDefault="0092339E" w:rsidP="00E075AE">
      <w:r>
        <w:t xml:space="preserve">A solid line between symbols might mean that </w:t>
      </w:r>
      <w:r w:rsidR="003458D3">
        <w:t xml:space="preserve">one command is a </w:t>
      </w:r>
      <w:r w:rsidRPr="0092339E">
        <w:rPr>
          <w:b/>
          <w:bCs/>
        </w:rPr>
        <w:t>reference</w:t>
      </w:r>
      <w:r>
        <w:t xml:space="preserve"> to another</w:t>
      </w:r>
      <w:r w:rsidR="000F754C">
        <w:t>:</w:t>
      </w:r>
    </w:p>
    <w:p w:rsidR="0092339E" w:rsidRDefault="0092339E" w:rsidP="00E075AE"/>
    <w:p w:rsidR="0092339E" w:rsidRDefault="0092339E" w:rsidP="0092339E">
      <w:pPr>
        <w:ind w:left="852"/>
        <w:rPr>
          <w:color w:val="FFC000"/>
        </w:rPr>
      </w:pPr>
      <w:r w:rsidRPr="00E075AE">
        <w:rPr>
          <w:color w:val="FFC000"/>
        </w:rPr>
        <w:t>&lt;Picture?&gt;</w:t>
      </w:r>
    </w:p>
    <w:p w:rsidR="00B565FD" w:rsidRDefault="00B565FD" w:rsidP="00B565FD">
      <w:pPr>
        <w:ind w:left="568"/>
        <w:rPr>
          <w:color w:val="FFC000"/>
        </w:rPr>
      </w:pPr>
    </w:p>
    <w:p w:rsidR="009B712C" w:rsidRDefault="009B712C" w:rsidP="008E59E7">
      <w:pPr>
        <w:ind w:left="568"/>
      </w:pPr>
      <w:r>
        <w:t>If a command might only be used as a prototype, it may be drawn with a dashed line:</w:t>
      </w:r>
    </w:p>
    <w:p w:rsidR="009B712C" w:rsidRDefault="009B712C" w:rsidP="008E59E7">
      <w:pPr>
        <w:ind w:left="568"/>
      </w:pPr>
    </w:p>
    <w:p w:rsidR="009B712C" w:rsidRDefault="009B712C" w:rsidP="009B712C">
      <w:pPr>
        <w:ind w:left="852"/>
        <w:rPr>
          <w:color w:val="FFC000"/>
        </w:rPr>
      </w:pPr>
      <w:r w:rsidRPr="00E075AE">
        <w:rPr>
          <w:color w:val="FFC000"/>
        </w:rPr>
        <w:t>&lt;Picture?&gt;</w:t>
      </w:r>
    </w:p>
    <w:p w:rsidR="009B712C" w:rsidRDefault="009B712C" w:rsidP="008E59E7">
      <w:pPr>
        <w:ind w:left="568"/>
      </w:pPr>
    </w:p>
    <w:p w:rsidR="009B712C" w:rsidRDefault="009B712C" w:rsidP="008E59E7">
      <w:pPr>
        <w:ind w:left="568"/>
      </w:pPr>
      <w:r>
        <w:t>(However, when to use dashed shapes is still a bit of an open discussion.)</w:t>
      </w:r>
    </w:p>
    <w:p w:rsidR="009B712C" w:rsidRDefault="009B712C" w:rsidP="008E59E7">
      <w:pPr>
        <w:ind w:left="568"/>
      </w:pPr>
    </w:p>
    <w:p w:rsidR="008E59E7" w:rsidRDefault="008E59E7" w:rsidP="008E59E7">
      <w:pPr>
        <w:ind w:left="568"/>
      </w:pPr>
      <w:r>
        <w:t xml:space="preserve">Here is an attempt to summarize these command </w:t>
      </w:r>
      <w:r w:rsidR="00B1629D">
        <w:t>traits</w:t>
      </w:r>
      <w:r>
        <w:t>:</w:t>
      </w:r>
    </w:p>
    <w:p w:rsidR="00B1629D" w:rsidRDefault="00B1629D" w:rsidP="008E59E7">
      <w:pPr>
        <w:ind w:left="568"/>
      </w:pPr>
    </w:p>
    <w:p w:rsidR="008E59E7" w:rsidRPr="005A3759" w:rsidRDefault="008E59E7" w:rsidP="008E59E7">
      <w:pPr>
        <w:pStyle w:val="ListParagraph"/>
        <w:numPr>
          <w:ilvl w:val="0"/>
          <w:numId w:val="13"/>
        </w:numPr>
        <w:rPr>
          <w:b/>
          <w:bCs/>
        </w:rPr>
      </w:pPr>
      <w:r w:rsidRPr="005A3759">
        <w:rPr>
          <w:b/>
          <w:bCs/>
        </w:rPr>
        <w:t>executable</w:t>
      </w:r>
    </w:p>
    <w:p w:rsidR="008E59E7" w:rsidRPr="005A3759" w:rsidRDefault="008E59E7" w:rsidP="008E59E7">
      <w:pPr>
        <w:pStyle w:val="ListParagraph"/>
        <w:numPr>
          <w:ilvl w:val="0"/>
          <w:numId w:val="13"/>
        </w:numPr>
        <w:rPr>
          <w:b/>
          <w:bCs/>
        </w:rPr>
      </w:pPr>
      <w:r w:rsidRPr="005A3759">
        <w:rPr>
          <w:b/>
          <w:bCs/>
        </w:rPr>
        <w:t>not executable</w:t>
      </w:r>
    </w:p>
    <w:p w:rsidR="009B712C" w:rsidRDefault="009B712C" w:rsidP="008E59E7">
      <w:pPr>
        <w:pStyle w:val="ListParagraph"/>
        <w:numPr>
          <w:ilvl w:val="0"/>
          <w:numId w:val="13"/>
        </w:numPr>
        <w:rPr>
          <w:b/>
          <w:bCs/>
        </w:rPr>
      </w:pPr>
      <w:r>
        <w:rPr>
          <w:b/>
          <w:bCs/>
        </w:rPr>
        <w:t>containment</w:t>
      </w:r>
    </w:p>
    <w:p w:rsidR="008E59E7" w:rsidRPr="005A3759" w:rsidRDefault="008E59E7" w:rsidP="008E59E7">
      <w:pPr>
        <w:pStyle w:val="ListParagraph"/>
        <w:numPr>
          <w:ilvl w:val="0"/>
          <w:numId w:val="13"/>
        </w:numPr>
        <w:rPr>
          <w:b/>
          <w:bCs/>
        </w:rPr>
      </w:pPr>
      <w:r w:rsidRPr="005A3759">
        <w:rPr>
          <w:b/>
          <w:bCs/>
        </w:rPr>
        <w:t>prototype</w:t>
      </w:r>
      <w:r w:rsidR="00207135">
        <w:rPr>
          <w:b/>
          <w:bCs/>
        </w:rPr>
        <w:t xml:space="preserve"> </w:t>
      </w:r>
      <w:r w:rsidR="00207135" w:rsidRPr="00207135">
        <w:t xml:space="preserve">(or </w:t>
      </w:r>
      <w:r w:rsidR="00207135">
        <w:t>"</w:t>
      </w:r>
      <w:r w:rsidR="00207135" w:rsidRPr="00207135">
        <w:t>definition</w:t>
      </w:r>
      <w:r w:rsidR="00207135">
        <w:t>"</w:t>
      </w:r>
      <w:r w:rsidR="00207135" w:rsidRPr="00207135">
        <w:t>)</w:t>
      </w:r>
    </w:p>
    <w:p w:rsidR="008E59E7" w:rsidRPr="005A3759" w:rsidRDefault="008E59E7" w:rsidP="008E59E7">
      <w:pPr>
        <w:pStyle w:val="ListParagraph"/>
        <w:numPr>
          <w:ilvl w:val="0"/>
          <w:numId w:val="13"/>
        </w:numPr>
        <w:rPr>
          <w:b/>
          <w:bCs/>
        </w:rPr>
      </w:pPr>
      <w:r w:rsidRPr="005A3759">
        <w:rPr>
          <w:b/>
          <w:bCs/>
        </w:rPr>
        <w:t>reference</w:t>
      </w:r>
    </w:p>
    <w:p w:rsidR="008E59E7" w:rsidRDefault="008E59E7" w:rsidP="008E59E7">
      <w:pPr>
        <w:pStyle w:val="Heading3"/>
      </w:pPr>
      <w:r>
        <w:t>Derived Constructs</w:t>
      </w:r>
    </w:p>
    <w:p w:rsidR="008E59E7" w:rsidRDefault="005A3759" w:rsidP="008E59E7">
      <w:r>
        <w:t xml:space="preserve">Constructs that might be known from other programming languages, may have a reasonably unique expression using combinations of </w:t>
      </w:r>
      <w:r w:rsidR="006C0490">
        <w:t xml:space="preserve">the </w:t>
      </w:r>
      <w:r>
        <w:t xml:space="preserve">more basic </w:t>
      </w:r>
      <w:r w:rsidR="00270C0D">
        <w:t>elements from Circle</w:t>
      </w:r>
      <w:r>
        <w:t xml:space="preserve">. Here follows an attempt to accompany </w:t>
      </w:r>
      <w:r w:rsidR="003C4FA1">
        <w:t xml:space="preserve">this </w:t>
      </w:r>
      <w:r w:rsidR="003164A9">
        <w:t xml:space="preserve">claim </w:t>
      </w:r>
      <w:r>
        <w:t>with examples.</w:t>
      </w:r>
    </w:p>
    <w:p w:rsidR="009950CD" w:rsidRDefault="009950CD" w:rsidP="009950CD">
      <w:pPr>
        <w:pStyle w:val="Heading3"/>
      </w:pPr>
      <w:r>
        <w:t xml:space="preserve">Command </w:t>
      </w:r>
      <w:r w:rsidRPr="00BE7F79">
        <w:t>Definition</w:t>
      </w:r>
    </w:p>
    <w:p w:rsidR="009950CD" w:rsidRDefault="009950CD" w:rsidP="009950CD">
      <w:r>
        <w:t xml:space="preserve">A command definition might </w:t>
      </w:r>
      <w:r w:rsidR="00EF32BC">
        <w:t xml:space="preserve">describe </w:t>
      </w:r>
      <w:r>
        <w:t>the structure and behavior of command</w:t>
      </w:r>
      <w:r w:rsidR="00786E18">
        <w:t>s</w:t>
      </w:r>
      <w:r>
        <w:t>.</w:t>
      </w:r>
    </w:p>
    <w:p w:rsidR="009950CD" w:rsidRDefault="009950CD" w:rsidP="009950CD"/>
    <w:p w:rsidR="003762BC" w:rsidRDefault="009950CD" w:rsidP="009950CD">
      <w:r>
        <w:t xml:space="preserve">In Circle, any command might server as </w:t>
      </w:r>
      <w:r w:rsidR="00D95DDB">
        <w:t xml:space="preserve">a </w:t>
      </w:r>
      <w:r>
        <w:t xml:space="preserve">command definition, so both </w:t>
      </w:r>
      <w:r w:rsidRPr="004A1DBE">
        <w:rPr>
          <w:i/>
          <w:iCs/>
        </w:rPr>
        <w:t>squares and diamonds</w:t>
      </w:r>
      <w:r>
        <w:t xml:space="preserve"> </w:t>
      </w:r>
      <w:r w:rsidR="003762BC">
        <w:t>might be ok:</w:t>
      </w:r>
    </w:p>
    <w:p w:rsidR="009950CD" w:rsidRDefault="003762BC" w:rsidP="009950CD">
      <w:r>
        <w:t xml:space="preserve"> </w:t>
      </w:r>
    </w:p>
    <w:tbl>
      <w:tblPr>
        <w:tblW w:w="0" w:type="auto"/>
        <w:tblInd w:w="744" w:type="dxa"/>
        <w:tblLook w:val="00A0" w:firstRow="1" w:lastRow="0" w:firstColumn="1" w:lastColumn="0" w:noHBand="0" w:noVBand="0"/>
      </w:tblPr>
      <w:tblGrid>
        <w:gridCol w:w="656"/>
        <w:gridCol w:w="686"/>
      </w:tblGrid>
      <w:tr w:rsidR="009950CD" w:rsidTr="00BF34A0">
        <w:tc>
          <w:tcPr>
            <w:tcW w:w="655" w:type="dxa"/>
            <w:shd w:val="clear" w:color="auto" w:fill="auto"/>
            <w:vAlign w:val="center"/>
          </w:tcPr>
          <w:p w:rsidR="009950CD" w:rsidRDefault="009950CD" w:rsidP="00BF34A0">
            <w:pPr>
              <w:ind w:left="0"/>
              <w:jc w:val="both"/>
            </w:pPr>
            <w:r w:rsidRPr="000F6E66">
              <w:rPr>
                <w:noProof/>
              </w:rPr>
              <w:drawing>
                <wp:inline distT="0" distB="0" distL="0" distR="0" wp14:anchorId="6C2E4448" wp14:editId="45FE6F13">
                  <wp:extent cx="279400" cy="2838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tc>
        <w:tc>
          <w:tcPr>
            <w:tcW w:w="680" w:type="dxa"/>
            <w:shd w:val="clear" w:color="auto" w:fill="auto"/>
            <w:vAlign w:val="center"/>
          </w:tcPr>
          <w:p w:rsidR="009950CD" w:rsidRDefault="009950CD" w:rsidP="00BF34A0">
            <w:pPr>
              <w:ind w:left="0"/>
            </w:pPr>
            <w:r w:rsidRPr="000F6E66">
              <w:rPr>
                <w:noProof/>
              </w:rPr>
              <w:drawing>
                <wp:inline distT="0" distB="0" distL="0" distR="0" wp14:anchorId="4CF7FB8D" wp14:editId="607A2D48">
                  <wp:extent cx="298450" cy="428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tc>
      </w:tr>
    </w:tbl>
    <w:p w:rsidR="009950CD" w:rsidRDefault="009950CD" w:rsidP="009950CD"/>
    <w:p w:rsidR="009950CD" w:rsidRDefault="009950CD" w:rsidP="009950CD">
      <w:r>
        <w:t xml:space="preserve">It might </w:t>
      </w:r>
      <w:r w:rsidR="0045409C">
        <w:t xml:space="preserve">be </w:t>
      </w:r>
      <w:r w:rsidR="00B62A48">
        <w:t>more common</w:t>
      </w:r>
      <w:r w:rsidR="0045409C">
        <w:t>ly</w:t>
      </w:r>
      <w:r w:rsidR="00B62A48">
        <w:t xml:space="preserve"> a square, because it might </w:t>
      </w:r>
      <w:r w:rsidR="00B62A48" w:rsidRPr="000823E1">
        <w:rPr>
          <w:i/>
          <w:iCs/>
        </w:rPr>
        <w:t>not</w:t>
      </w:r>
      <w:r w:rsidR="00B62A48">
        <w:t xml:space="preserve"> </w:t>
      </w:r>
      <w:r>
        <w:t xml:space="preserve">be usual for a command definition to </w:t>
      </w:r>
      <w:r w:rsidR="0045409C">
        <w:t xml:space="preserve">be </w:t>
      </w:r>
      <w:r w:rsidR="00B62A48" w:rsidRPr="004A1DBE">
        <w:rPr>
          <w:i/>
          <w:iCs/>
        </w:rPr>
        <w:t>executed</w:t>
      </w:r>
      <w:r w:rsidR="00B62A48">
        <w:t xml:space="preserve"> </w:t>
      </w:r>
      <w:r w:rsidR="0045409C">
        <w:t>itself</w:t>
      </w:r>
      <w:r w:rsidR="00B62A48">
        <w:t>:</w:t>
      </w:r>
    </w:p>
    <w:p w:rsidR="009950CD" w:rsidRDefault="009950CD" w:rsidP="009950CD"/>
    <w:p w:rsidR="009950CD" w:rsidRDefault="009950CD" w:rsidP="009950CD">
      <w:pPr>
        <w:ind w:left="852"/>
      </w:pPr>
      <w:r w:rsidRPr="000F6E66">
        <w:rPr>
          <w:noProof/>
        </w:rPr>
        <w:drawing>
          <wp:inline distT="0" distB="0" distL="0" distR="0" wp14:anchorId="720142B3" wp14:editId="3568C2AA">
            <wp:extent cx="279400" cy="2838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p w:rsidR="009950CD" w:rsidRDefault="009950CD" w:rsidP="009950CD"/>
    <w:p w:rsidR="009950CD" w:rsidRDefault="00B62A48" w:rsidP="009950CD">
      <w:r>
        <w:t xml:space="preserve">When </w:t>
      </w:r>
      <w:r w:rsidR="009950CD">
        <w:t xml:space="preserve">only used as a definition, it might be drawn </w:t>
      </w:r>
      <w:r>
        <w:t xml:space="preserve">out </w:t>
      </w:r>
      <w:r w:rsidR="009950CD">
        <w:t xml:space="preserve">with </w:t>
      </w:r>
      <w:r w:rsidR="003762BC">
        <w:t xml:space="preserve">a </w:t>
      </w:r>
      <w:r w:rsidR="009950CD" w:rsidRPr="00471593">
        <w:rPr>
          <w:i/>
          <w:iCs/>
        </w:rPr>
        <w:t xml:space="preserve">dashed </w:t>
      </w:r>
      <w:r w:rsidR="003762BC" w:rsidRPr="00471593">
        <w:rPr>
          <w:i/>
          <w:iCs/>
        </w:rPr>
        <w:t>border</w:t>
      </w:r>
      <w:r w:rsidR="009950CD">
        <w:t>:</w:t>
      </w:r>
    </w:p>
    <w:p w:rsidR="009950CD" w:rsidRDefault="009950CD" w:rsidP="009950CD"/>
    <w:p w:rsidR="009950CD" w:rsidRDefault="009950CD" w:rsidP="009950CD">
      <w:pPr>
        <w:ind w:left="852"/>
        <w:rPr>
          <w:color w:val="FFC000"/>
        </w:rPr>
      </w:pPr>
      <w:r w:rsidRPr="009950CD">
        <w:rPr>
          <w:color w:val="FFC000"/>
        </w:rPr>
        <w:t xml:space="preserve">&lt;Picture: square with dashed </w:t>
      </w:r>
      <w:r>
        <w:rPr>
          <w:color w:val="FFC000"/>
        </w:rPr>
        <w:t>border</w:t>
      </w:r>
      <w:r w:rsidRPr="009950CD">
        <w:rPr>
          <w:color w:val="FFC000"/>
        </w:rPr>
        <w:t>?&gt;</w:t>
      </w:r>
    </w:p>
    <w:p w:rsidR="009950CD" w:rsidRDefault="009950CD" w:rsidP="009950CD">
      <w:pPr>
        <w:ind w:left="852"/>
        <w:rPr>
          <w:color w:val="FFC000"/>
        </w:rPr>
      </w:pPr>
    </w:p>
    <w:p w:rsidR="009950CD" w:rsidRDefault="009950CD" w:rsidP="009950CD">
      <w:pPr>
        <w:ind w:left="568"/>
      </w:pPr>
      <w:r w:rsidRPr="009950CD">
        <w:t xml:space="preserve">When </w:t>
      </w:r>
      <w:r w:rsidR="003762BC">
        <w:t>used</w:t>
      </w:r>
      <w:r>
        <w:t xml:space="preserve">, </w:t>
      </w:r>
      <w:r w:rsidR="003762BC">
        <w:t xml:space="preserve">a command definition </w:t>
      </w:r>
      <w:r>
        <w:t xml:space="preserve">may be pointed </w:t>
      </w:r>
      <w:r w:rsidR="003762BC">
        <w:t xml:space="preserve">to </w:t>
      </w:r>
      <w:r w:rsidR="00277D2D">
        <w:t xml:space="preserve">by </w:t>
      </w:r>
      <w:r>
        <w:t xml:space="preserve">a </w:t>
      </w:r>
      <w:r w:rsidRPr="00471593">
        <w:rPr>
          <w:i/>
          <w:iCs/>
        </w:rPr>
        <w:t>dashed line</w:t>
      </w:r>
      <w:r>
        <w:t>:</w:t>
      </w:r>
    </w:p>
    <w:p w:rsidR="009950CD" w:rsidRDefault="009950CD" w:rsidP="009950CD">
      <w:pPr>
        <w:ind w:left="568"/>
      </w:pPr>
    </w:p>
    <w:p w:rsidR="009950CD" w:rsidRDefault="009950CD" w:rsidP="009950CD">
      <w:pPr>
        <w:ind w:left="852"/>
        <w:rPr>
          <w:color w:val="FFC000"/>
        </w:rPr>
      </w:pPr>
      <w:r w:rsidRPr="009950CD">
        <w:rPr>
          <w:color w:val="FFC000"/>
        </w:rPr>
        <w:t>&lt;Picture: dashed square with dashed line towards it?&gt;</w:t>
      </w:r>
    </w:p>
    <w:p w:rsidR="00207135" w:rsidRDefault="00207135" w:rsidP="009950CD">
      <w:pPr>
        <w:ind w:left="852"/>
        <w:rPr>
          <w:color w:val="FFC000"/>
        </w:rPr>
      </w:pPr>
    </w:p>
    <w:p w:rsidR="00207135" w:rsidRPr="00207135" w:rsidRDefault="00277D2D" w:rsidP="00207135">
      <w:pPr>
        <w:ind w:left="568"/>
      </w:pPr>
      <w:r>
        <w:t>For a command definition, d</w:t>
      </w:r>
      <w:r w:rsidR="00E20DAC">
        <w:t xml:space="preserve">iagram elements </w:t>
      </w:r>
      <w:r>
        <w:t xml:space="preserve">might be </w:t>
      </w:r>
      <w:r w:rsidR="00E20DAC">
        <w:t xml:space="preserve">used as follows: </w:t>
      </w:r>
      <w:r w:rsidR="00207135" w:rsidRPr="00207135">
        <w:t xml:space="preserve">Square </w:t>
      </w:r>
      <w:r w:rsidR="00361C3A">
        <w:t xml:space="preserve">could </w:t>
      </w:r>
      <w:r w:rsidR="00207135" w:rsidRPr="00207135">
        <w:t>mean</w:t>
      </w:r>
      <w:r w:rsidR="00207135">
        <w:t xml:space="preserve"> </w:t>
      </w:r>
      <w:r w:rsidR="00207135" w:rsidRPr="00207135">
        <w:rPr>
          <w:b/>
          <w:bCs/>
        </w:rPr>
        <w:t>not executable</w:t>
      </w:r>
      <w:r w:rsidR="00207135">
        <w:t xml:space="preserve">, dashed line </w:t>
      </w:r>
      <w:r w:rsidR="00361C3A">
        <w:t xml:space="preserve">might </w:t>
      </w:r>
      <w:r w:rsidR="00207135">
        <w:t xml:space="preserve">point out a </w:t>
      </w:r>
      <w:r w:rsidR="00EE41C0" w:rsidRPr="00EE41C0">
        <w:rPr>
          <w:b/>
          <w:bCs/>
        </w:rPr>
        <w:t>prototype</w:t>
      </w:r>
      <w:r w:rsidR="00207135">
        <w:t xml:space="preserve">, dashed border </w:t>
      </w:r>
      <w:r>
        <w:t xml:space="preserve">could mean </w:t>
      </w:r>
      <w:r w:rsidR="00EE41C0" w:rsidRPr="0056274E">
        <w:t>used</w:t>
      </w:r>
      <w:r w:rsidR="00EE41C0" w:rsidRPr="00E20DAC">
        <w:rPr>
          <w:i/>
          <w:iCs/>
        </w:rPr>
        <w:t xml:space="preserve"> </w:t>
      </w:r>
      <w:r w:rsidR="0056274E" w:rsidRPr="0056274E">
        <w:rPr>
          <w:i/>
          <w:iCs/>
        </w:rPr>
        <w:t>only</w:t>
      </w:r>
      <w:r w:rsidR="0056274E">
        <w:t xml:space="preserve"> </w:t>
      </w:r>
      <w:r w:rsidR="00EE41C0" w:rsidRPr="0056274E">
        <w:t>as</w:t>
      </w:r>
      <w:r w:rsidR="00EE41C0" w:rsidRPr="00EE41C0">
        <w:t xml:space="preserve"> a</w:t>
      </w:r>
      <w:r w:rsidR="00EE41C0" w:rsidRPr="00EE41C0">
        <w:rPr>
          <w:i/>
          <w:iCs/>
        </w:rPr>
        <w:t xml:space="preserve"> </w:t>
      </w:r>
      <w:r w:rsidR="00EE41C0" w:rsidRPr="00EE41C0">
        <w:rPr>
          <w:b/>
          <w:bCs/>
        </w:rPr>
        <w:t>prototype</w:t>
      </w:r>
      <w:r w:rsidR="00EE41C0">
        <w:t>.</w:t>
      </w:r>
    </w:p>
    <w:p w:rsidR="009B712C" w:rsidRPr="00C50F44" w:rsidRDefault="009B712C" w:rsidP="009B712C">
      <w:pPr>
        <w:pStyle w:val="Heading3"/>
        <w:rPr>
          <w:color w:val="996633"/>
        </w:rPr>
      </w:pPr>
      <w:r w:rsidRPr="00C50F44">
        <w:rPr>
          <w:color w:val="996633"/>
        </w:rPr>
        <w:t>Command Definition</w:t>
      </w:r>
      <w:r w:rsidR="00265CF4" w:rsidRPr="00C50F44">
        <w:rPr>
          <w:color w:val="996633"/>
        </w:rPr>
        <w:t xml:space="preserve"> (</w:t>
      </w:r>
      <w:r w:rsidR="0070184B">
        <w:rPr>
          <w:color w:val="996633"/>
        </w:rPr>
        <w:t>D</w:t>
      </w:r>
      <w:r w:rsidR="00265CF4" w:rsidRPr="00C50F44">
        <w:rPr>
          <w:color w:val="996633"/>
        </w:rPr>
        <w:t>eprecated?)</w:t>
      </w:r>
    </w:p>
    <w:p w:rsidR="009B712C" w:rsidRPr="00C50F44" w:rsidRDefault="009B712C" w:rsidP="009B712C">
      <w:pPr>
        <w:rPr>
          <w:color w:val="996633"/>
        </w:rPr>
      </w:pPr>
      <w:r w:rsidRPr="00C50F44">
        <w:rPr>
          <w:color w:val="996633"/>
        </w:rPr>
        <w:t xml:space="preserve">A command definition might be a blue-print for another command. A command might select another command to function as its </w:t>
      </w:r>
      <w:r w:rsidRPr="00C50F44">
        <w:rPr>
          <w:i/>
          <w:color w:val="996633"/>
        </w:rPr>
        <w:t>prototype</w:t>
      </w:r>
      <w:r w:rsidRPr="00C50F44">
        <w:rPr>
          <w:color w:val="996633"/>
        </w:rPr>
        <w:t xml:space="preserve">. The command definition may describe the procedure of </w:t>
      </w:r>
      <w:r w:rsidR="009A3286" w:rsidRPr="00C50F44">
        <w:rPr>
          <w:color w:val="996633"/>
        </w:rPr>
        <w:t>a</w:t>
      </w:r>
      <w:r w:rsidRPr="00C50F44">
        <w:rPr>
          <w:color w:val="996633"/>
        </w:rPr>
        <w:t xml:space="preserve"> command and how to link objects to </w:t>
      </w:r>
      <w:r w:rsidR="006C0490" w:rsidRPr="00C50F44">
        <w:rPr>
          <w:color w:val="996633"/>
        </w:rPr>
        <w:t xml:space="preserve">a </w:t>
      </w:r>
      <w:r w:rsidRPr="00C50F44">
        <w:rPr>
          <w:color w:val="996633"/>
        </w:rPr>
        <w:t>command.</w:t>
      </w:r>
    </w:p>
    <w:p w:rsidR="009B712C" w:rsidRPr="00C50F44" w:rsidRDefault="009B712C" w:rsidP="009B712C">
      <w:pPr>
        <w:rPr>
          <w:color w:val="996633"/>
        </w:rPr>
      </w:pPr>
    </w:p>
    <w:p w:rsidR="009B712C" w:rsidRPr="00C50F44" w:rsidRDefault="009B712C" w:rsidP="009B712C">
      <w:pPr>
        <w:rPr>
          <w:color w:val="996633"/>
        </w:rPr>
      </w:pPr>
      <w:r w:rsidRPr="00C50F44">
        <w:rPr>
          <w:color w:val="996633"/>
        </w:rPr>
        <w:t xml:space="preserve">Any command object might serve as another command’s definition. So any command symbol might be </w:t>
      </w:r>
      <w:r w:rsidR="00281D4F" w:rsidRPr="00C50F44">
        <w:rPr>
          <w:color w:val="996633"/>
        </w:rPr>
        <w:t>used as a command definition,</w:t>
      </w:r>
      <w:r w:rsidRPr="00C50F44">
        <w:rPr>
          <w:color w:val="996633"/>
        </w:rPr>
        <w:t xml:space="preserve"> both squares and diamonds:</w:t>
      </w:r>
    </w:p>
    <w:p w:rsidR="009B712C" w:rsidRPr="00C50F44" w:rsidRDefault="009B712C" w:rsidP="009B712C">
      <w:pPr>
        <w:rPr>
          <w:color w:val="996633"/>
        </w:rPr>
      </w:pPr>
    </w:p>
    <w:tbl>
      <w:tblPr>
        <w:tblW w:w="0" w:type="auto"/>
        <w:tblInd w:w="744" w:type="dxa"/>
        <w:tblLook w:val="00A0" w:firstRow="1" w:lastRow="0" w:firstColumn="1" w:lastColumn="0" w:noHBand="0" w:noVBand="0"/>
      </w:tblPr>
      <w:tblGrid>
        <w:gridCol w:w="656"/>
        <w:gridCol w:w="686"/>
      </w:tblGrid>
      <w:tr w:rsidR="00C50F44" w:rsidRPr="00C50F44" w:rsidTr="003E6BA4">
        <w:tc>
          <w:tcPr>
            <w:tcW w:w="655" w:type="dxa"/>
            <w:shd w:val="clear" w:color="auto" w:fill="auto"/>
            <w:vAlign w:val="center"/>
          </w:tcPr>
          <w:p w:rsidR="009B712C" w:rsidRPr="00C50F44" w:rsidRDefault="009B712C" w:rsidP="003E6BA4">
            <w:pPr>
              <w:ind w:left="0"/>
              <w:jc w:val="both"/>
              <w:rPr>
                <w:color w:val="996633"/>
              </w:rPr>
            </w:pPr>
            <w:r w:rsidRPr="00C50F44">
              <w:rPr>
                <w:noProof/>
                <w:color w:val="996633"/>
              </w:rPr>
              <w:drawing>
                <wp:inline distT="0" distB="0" distL="0" distR="0" wp14:anchorId="5775BBC8" wp14:editId="5AB1DA38">
                  <wp:extent cx="279400" cy="28384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tc>
        <w:tc>
          <w:tcPr>
            <w:tcW w:w="680" w:type="dxa"/>
            <w:shd w:val="clear" w:color="auto" w:fill="auto"/>
            <w:vAlign w:val="center"/>
          </w:tcPr>
          <w:p w:rsidR="009B712C" w:rsidRPr="00C50F44" w:rsidRDefault="009B712C" w:rsidP="003E6BA4">
            <w:pPr>
              <w:ind w:left="0"/>
              <w:rPr>
                <w:color w:val="996633"/>
              </w:rPr>
            </w:pPr>
            <w:r w:rsidRPr="00C50F44">
              <w:rPr>
                <w:noProof/>
                <w:color w:val="996633"/>
              </w:rPr>
              <w:drawing>
                <wp:inline distT="0" distB="0" distL="0" distR="0" wp14:anchorId="740D8C21" wp14:editId="46C5BC82">
                  <wp:extent cx="298450" cy="42862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tc>
      </w:tr>
    </w:tbl>
    <w:p w:rsidR="009B712C" w:rsidRPr="00C50F44" w:rsidRDefault="009B712C" w:rsidP="009B712C">
      <w:pPr>
        <w:rPr>
          <w:color w:val="996633"/>
        </w:rPr>
      </w:pPr>
    </w:p>
    <w:p w:rsidR="006C0490" w:rsidRPr="00C50F44" w:rsidRDefault="006C0490" w:rsidP="006C0490">
      <w:pPr>
        <w:rPr>
          <w:color w:val="996633"/>
        </w:rPr>
      </w:pPr>
      <w:r w:rsidRPr="00C50F44">
        <w:rPr>
          <w:color w:val="996633"/>
        </w:rPr>
        <w:t>Command definitions themselves might not necessarily be executed. Just copies of it, more likely. A command definition's not being executable might be expressed by using a square, rather than a diamond:</w:t>
      </w:r>
    </w:p>
    <w:p w:rsidR="009B712C" w:rsidRPr="00C50F44" w:rsidRDefault="009B712C" w:rsidP="009B712C">
      <w:pPr>
        <w:rPr>
          <w:color w:val="996633"/>
        </w:rPr>
      </w:pPr>
    </w:p>
    <w:p w:rsidR="009B712C" w:rsidRPr="00C50F44" w:rsidRDefault="009B712C" w:rsidP="009B712C">
      <w:pPr>
        <w:ind w:left="852"/>
        <w:rPr>
          <w:color w:val="996633"/>
        </w:rPr>
      </w:pPr>
      <w:r w:rsidRPr="00C50F44">
        <w:rPr>
          <w:noProof/>
          <w:color w:val="996633"/>
        </w:rPr>
        <w:drawing>
          <wp:inline distT="0" distB="0" distL="0" distR="0" wp14:anchorId="2ADD9E12" wp14:editId="1305E006">
            <wp:extent cx="279400" cy="28384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p w:rsidR="006C0490" w:rsidRPr="00C50F44" w:rsidRDefault="006C0490" w:rsidP="009B712C">
      <w:pPr>
        <w:rPr>
          <w:color w:val="996633"/>
        </w:rPr>
      </w:pPr>
    </w:p>
    <w:p w:rsidR="009B712C" w:rsidRPr="00C50F44" w:rsidRDefault="009B712C" w:rsidP="009B712C">
      <w:pPr>
        <w:rPr>
          <w:color w:val="996633"/>
        </w:rPr>
      </w:pPr>
      <w:r w:rsidRPr="00C50F44">
        <w:rPr>
          <w:color w:val="996633"/>
        </w:rPr>
        <w:t>If a command is only used or usable as a definition, it might be drawn with a dashed line:</w:t>
      </w:r>
    </w:p>
    <w:p w:rsidR="009B712C" w:rsidRPr="00C50F44" w:rsidRDefault="009B712C" w:rsidP="009B712C">
      <w:pPr>
        <w:rPr>
          <w:color w:val="996633"/>
        </w:rPr>
      </w:pPr>
    </w:p>
    <w:p w:rsidR="009B712C" w:rsidRPr="00C50F44" w:rsidRDefault="009B712C" w:rsidP="009B712C">
      <w:pPr>
        <w:ind w:left="852"/>
        <w:rPr>
          <w:color w:val="996633"/>
        </w:rPr>
      </w:pPr>
      <w:r w:rsidRPr="00C50F44">
        <w:rPr>
          <w:color w:val="996633"/>
        </w:rPr>
        <w:t>&lt;Picture?&gt;</w:t>
      </w:r>
    </w:p>
    <w:p w:rsidR="009B712C" w:rsidRPr="00C50F44" w:rsidRDefault="009B712C" w:rsidP="009B712C">
      <w:pPr>
        <w:ind w:left="852"/>
        <w:rPr>
          <w:color w:val="996633"/>
        </w:rPr>
      </w:pPr>
    </w:p>
    <w:p w:rsidR="009B712C" w:rsidRPr="00C50F44" w:rsidRDefault="009B712C" w:rsidP="009B712C">
      <w:pPr>
        <w:rPr>
          <w:color w:val="996633"/>
        </w:rPr>
      </w:pPr>
      <w:r w:rsidRPr="00C50F44">
        <w:rPr>
          <w:color w:val="996633"/>
        </w:rPr>
        <w:t xml:space="preserve">That might mean that the dashed line may say it is </w:t>
      </w:r>
      <w:r w:rsidRPr="00C50F44">
        <w:rPr>
          <w:i/>
          <w:iCs/>
          <w:color w:val="996633"/>
        </w:rPr>
        <w:t>used as a definition</w:t>
      </w:r>
      <w:r w:rsidRPr="00C50F44">
        <w:rPr>
          <w:color w:val="996633"/>
        </w:rPr>
        <w:t xml:space="preserve">, while its being a square may mean that it is </w:t>
      </w:r>
      <w:r w:rsidRPr="00C50F44">
        <w:rPr>
          <w:i/>
          <w:iCs/>
          <w:color w:val="996633"/>
        </w:rPr>
        <w:t>not executed</w:t>
      </w:r>
      <w:r w:rsidRPr="00C50F44">
        <w:rPr>
          <w:color w:val="996633"/>
        </w:rPr>
        <w:t xml:space="preserve">. So two </w:t>
      </w:r>
      <w:r w:rsidR="007E0B99" w:rsidRPr="00C50F44">
        <w:rPr>
          <w:color w:val="996633"/>
        </w:rPr>
        <w:t xml:space="preserve">characteristics </w:t>
      </w:r>
      <w:r w:rsidRPr="00C50F44">
        <w:rPr>
          <w:color w:val="996633"/>
        </w:rPr>
        <w:t>symbolized with two</w:t>
      </w:r>
      <w:r w:rsidR="007E0B99" w:rsidRPr="00C50F44">
        <w:rPr>
          <w:color w:val="996633"/>
        </w:rPr>
        <w:t xml:space="preserve"> different things</w:t>
      </w:r>
      <w:r w:rsidRPr="00C50F44">
        <w:rPr>
          <w:color w:val="996633"/>
        </w:rPr>
        <w:t>.</w:t>
      </w:r>
    </w:p>
    <w:p w:rsidR="009A3286" w:rsidRPr="00C50F44" w:rsidRDefault="009A3286" w:rsidP="009B712C">
      <w:pPr>
        <w:rPr>
          <w:color w:val="996633"/>
        </w:rPr>
      </w:pPr>
    </w:p>
    <w:p w:rsidR="009A3286" w:rsidRPr="00C50F44" w:rsidRDefault="009A3286" w:rsidP="009B712C">
      <w:pPr>
        <w:rPr>
          <w:color w:val="996633"/>
        </w:rPr>
      </w:pPr>
      <w:r w:rsidRPr="00C50F44">
        <w:rPr>
          <w:color w:val="996633"/>
        </w:rPr>
        <w:t>If a command definition is used, it might be indicated with a dashed line:</w:t>
      </w:r>
    </w:p>
    <w:p w:rsidR="009A3286" w:rsidRPr="00C50F44" w:rsidRDefault="009A3286" w:rsidP="009B712C">
      <w:pPr>
        <w:rPr>
          <w:color w:val="996633"/>
        </w:rPr>
      </w:pPr>
    </w:p>
    <w:p w:rsidR="009A3286" w:rsidRPr="00C50F44" w:rsidRDefault="009A3286" w:rsidP="009A3286">
      <w:pPr>
        <w:ind w:left="852"/>
        <w:rPr>
          <w:color w:val="996633"/>
        </w:rPr>
      </w:pPr>
      <w:r w:rsidRPr="00C50F44">
        <w:rPr>
          <w:color w:val="996633"/>
        </w:rPr>
        <w:t>&lt;Picture?&gt;</w:t>
      </w:r>
    </w:p>
    <w:p w:rsidR="009A3286" w:rsidRPr="00C50F44" w:rsidRDefault="009A3286" w:rsidP="009B712C">
      <w:pPr>
        <w:rPr>
          <w:color w:val="996633"/>
        </w:rPr>
      </w:pPr>
    </w:p>
    <w:p w:rsidR="009A3286" w:rsidRPr="00C50F44" w:rsidRDefault="009A3286" w:rsidP="009B712C">
      <w:pPr>
        <w:rPr>
          <w:color w:val="996633"/>
        </w:rPr>
      </w:pPr>
      <w:r w:rsidRPr="00C50F44">
        <w:rPr>
          <w:color w:val="996633"/>
        </w:rPr>
        <w:t>The square on the right might server as the definition for the command on the left.</w:t>
      </w:r>
    </w:p>
    <w:p w:rsidR="00393048" w:rsidRDefault="00393048" w:rsidP="00393048">
      <w:pPr>
        <w:pStyle w:val="Heading3"/>
      </w:pPr>
      <w:r>
        <w:t xml:space="preserve">Command </w:t>
      </w:r>
      <w:r w:rsidR="00754D6F">
        <w:t xml:space="preserve">Definition </w:t>
      </w:r>
      <w:r>
        <w:t>Behavior</w:t>
      </w:r>
    </w:p>
    <w:p w:rsidR="009B712C" w:rsidRDefault="009B712C" w:rsidP="009B712C">
      <w:r>
        <w:t xml:space="preserve">A command object might have a similar structure as its </w:t>
      </w:r>
      <w:r w:rsidRPr="00BE7F79">
        <w:t>definition</w:t>
      </w:r>
      <w:r>
        <w:t xml:space="preserve">, but </w:t>
      </w:r>
      <w:r w:rsidRPr="00F6259B">
        <w:t xml:space="preserve">not </w:t>
      </w:r>
      <w:r>
        <w:t xml:space="preserve">necessarily </w:t>
      </w:r>
      <w:r w:rsidRPr="00F6259B">
        <w:t xml:space="preserve">the same </w:t>
      </w:r>
      <w:r>
        <w:t xml:space="preserve">data. Values might change for </w:t>
      </w:r>
      <w:r w:rsidRPr="00D81014">
        <w:t xml:space="preserve">each individual </w:t>
      </w:r>
      <w:r>
        <w:t xml:space="preserve">command object. </w:t>
      </w:r>
      <w:r w:rsidRPr="0047204A">
        <w:rPr>
          <w:i/>
        </w:rPr>
        <w:t>W</w:t>
      </w:r>
      <w:r w:rsidRPr="001A2E60">
        <w:rPr>
          <w:i/>
        </w:rPr>
        <w:t xml:space="preserve">hich </w:t>
      </w:r>
      <w:r>
        <w:t xml:space="preserve">objects </w:t>
      </w:r>
      <w:r w:rsidRPr="00685A5B">
        <w:t xml:space="preserve">are </w:t>
      </w:r>
      <w:r>
        <w:t xml:space="preserve">referenced might also be </w:t>
      </w:r>
      <w:r w:rsidRPr="00685A5B">
        <w:t xml:space="preserve">different for each individual </w:t>
      </w:r>
      <w:r>
        <w:t xml:space="preserve">command object. But initially </w:t>
      </w:r>
      <w:r w:rsidRPr="00906343">
        <w:t xml:space="preserve">the command object might be an exact replica of the </w:t>
      </w:r>
      <w:r w:rsidRPr="00BE7F79">
        <w:t>definition</w:t>
      </w:r>
      <w:r>
        <w:t xml:space="preserve">. </w:t>
      </w:r>
      <w:r w:rsidRPr="00906343">
        <w:t xml:space="preserve">The </w:t>
      </w:r>
      <w:r w:rsidRPr="00BE7F79">
        <w:t>definition</w:t>
      </w:r>
      <w:r>
        <w:t xml:space="preserve">’s attribute values and object references might </w:t>
      </w:r>
      <w:r w:rsidRPr="002933A7">
        <w:t xml:space="preserve">only function </w:t>
      </w:r>
      <w:r>
        <w:t>as a default.</w:t>
      </w:r>
    </w:p>
    <w:p w:rsidR="003E2BC8" w:rsidRPr="005441AB" w:rsidRDefault="003E2BC8" w:rsidP="00DB39E4">
      <w:pPr>
        <w:pStyle w:val="Heading3"/>
        <w:rPr>
          <w:color w:val="996633"/>
        </w:rPr>
      </w:pPr>
      <w:r w:rsidRPr="005441AB">
        <w:rPr>
          <w:color w:val="996633"/>
        </w:rPr>
        <w:t>Executable Commands</w:t>
      </w:r>
      <w:r w:rsidR="0070184B" w:rsidRPr="005441AB">
        <w:rPr>
          <w:color w:val="996633"/>
        </w:rPr>
        <w:t xml:space="preserve"> (</w:t>
      </w:r>
      <w:r w:rsidR="001E0A19" w:rsidRPr="005441AB">
        <w:rPr>
          <w:color w:val="996633"/>
        </w:rPr>
        <w:t>Deprecated?)</w:t>
      </w:r>
    </w:p>
    <w:p w:rsidR="003E2BC8" w:rsidRPr="005441AB" w:rsidRDefault="003E2BC8" w:rsidP="00DB39E4">
      <w:pPr>
        <w:rPr>
          <w:color w:val="996633"/>
        </w:rPr>
      </w:pPr>
      <w:r w:rsidRPr="005441AB">
        <w:rPr>
          <w:color w:val="996633"/>
        </w:rPr>
        <w:t xml:space="preserve">An </w:t>
      </w:r>
      <w:r w:rsidRPr="005441AB">
        <w:rPr>
          <w:i/>
          <w:color w:val="996633"/>
        </w:rPr>
        <w:t>executable</w:t>
      </w:r>
      <w:r w:rsidRPr="005441AB">
        <w:rPr>
          <w:color w:val="996633"/>
        </w:rPr>
        <w:t xml:space="preserve"> command</w:t>
      </w:r>
      <w:r w:rsidR="00A37C99" w:rsidRPr="005441AB">
        <w:rPr>
          <w:color w:val="996633"/>
        </w:rPr>
        <w:t xml:space="preserve"> might</w:t>
      </w:r>
      <w:r w:rsidRPr="005441AB">
        <w:rPr>
          <w:color w:val="996633"/>
        </w:rPr>
        <w:t xml:space="preserve"> be </w:t>
      </w:r>
      <w:r w:rsidR="00115945" w:rsidRPr="005441AB">
        <w:rPr>
          <w:color w:val="996633"/>
        </w:rPr>
        <w:t>carried out</w:t>
      </w:r>
      <w:r w:rsidRPr="005441AB">
        <w:rPr>
          <w:color w:val="996633"/>
        </w:rPr>
        <w:t>,</w:t>
      </w:r>
      <w:r w:rsidR="00B34A7A" w:rsidRPr="005441AB">
        <w:rPr>
          <w:color w:val="996633"/>
        </w:rPr>
        <w:t xml:space="preserve"> while</w:t>
      </w:r>
      <w:r w:rsidRPr="005441AB">
        <w:rPr>
          <w:color w:val="996633"/>
        </w:rPr>
        <w:t xml:space="preserve"> an </w:t>
      </w:r>
      <w:r w:rsidRPr="005441AB">
        <w:rPr>
          <w:i/>
          <w:color w:val="996633"/>
        </w:rPr>
        <w:t>inactive</w:t>
      </w:r>
      <w:r w:rsidRPr="005441AB">
        <w:rPr>
          <w:color w:val="996633"/>
        </w:rPr>
        <w:t xml:space="preserve"> command, </w:t>
      </w:r>
      <w:r w:rsidR="00B34A7A" w:rsidRPr="005441AB">
        <w:rPr>
          <w:color w:val="996633"/>
        </w:rPr>
        <w:t xml:space="preserve">might stay </w:t>
      </w:r>
      <w:r w:rsidR="00115945" w:rsidRPr="005441AB">
        <w:rPr>
          <w:color w:val="996633"/>
        </w:rPr>
        <w:t>asleep</w:t>
      </w:r>
      <w:r w:rsidRPr="005441AB">
        <w:rPr>
          <w:color w:val="996633"/>
        </w:rPr>
        <w:t xml:space="preserve">. </w:t>
      </w:r>
      <w:r w:rsidR="0005750B" w:rsidRPr="005441AB">
        <w:rPr>
          <w:color w:val="996633"/>
        </w:rPr>
        <w:t>An e</w:t>
      </w:r>
      <w:r w:rsidRPr="005441AB">
        <w:rPr>
          <w:color w:val="996633"/>
        </w:rPr>
        <w:t>xecutable command</w:t>
      </w:r>
      <w:r w:rsidR="0005750B" w:rsidRPr="005441AB">
        <w:rPr>
          <w:color w:val="996633"/>
        </w:rPr>
        <w:t xml:space="preserve"> might also be </w:t>
      </w:r>
      <w:r w:rsidRPr="005441AB">
        <w:rPr>
          <w:color w:val="996633"/>
        </w:rPr>
        <w:t>called</w:t>
      </w:r>
      <w:r w:rsidR="00115945" w:rsidRPr="005441AB">
        <w:rPr>
          <w:color w:val="996633"/>
        </w:rPr>
        <w:t xml:space="preserve"> an</w:t>
      </w:r>
      <w:r w:rsidRPr="005441AB">
        <w:rPr>
          <w:color w:val="996633"/>
        </w:rPr>
        <w:t xml:space="preserve"> </w:t>
      </w:r>
      <w:r w:rsidRPr="005441AB">
        <w:rPr>
          <w:i/>
          <w:color w:val="996633"/>
        </w:rPr>
        <w:t>active command</w:t>
      </w:r>
      <w:r w:rsidRPr="005441AB">
        <w:rPr>
          <w:color w:val="996633"/>
        </w:rPr>
        <w:t>.</w:t>
      </w:r>
      <w:r w:rsidR="002179F7" w:rsidRPr="005441AB">
        <w:rPr>
          <w:color w:val="996633"/>
        </w:rPr>
        <w:t xml:space="preserve"> </w:t>
      </w:r>
      <w:r w:rsidRPr="005441AB">
        <w:rPr>
          <w:color w:val="996633"/>
        </w:rPr>
        <w:t>In a diagram</w:t>
      </w:r>
      <w:r w:rsidR="000A3219" w:rsidRPr="005441AB">
        <w:rPr>
          <w:color w:val="996633"/>
        </w:rPr>
        <w:t xml:space="preserve"> an </w:t>
      </w:r>
      <w:r w:rsidRPr="005441AB">
        <w:rPr>
          <w:color w:val="996633"/>
        </w:rPr>
        <w:t xml:space="preserve">executable command symbol </w:t>
      </w:r>
      <w:r w:rsidR="000A3219" w:rsidRPr="005441AB">
        <w:rPr>
          <w:color w:val="996633"/>
        </w:rPr>
        <w:t xml:space="preserve">might be </w:t>
      </w:r>
      <w:r w:rsidRPr="005441AB">
        <w:rPr>
          <w:color w:val="996633"/>
        </w:rPr>
        <w:t>displayed as a diamond shape:</w:t>
      </w:r>
    </w:p>
    <w:p w:rsidR="003E2BC8" w:rsidRPr="005441AB" w:rsidRDefault="003E2BC8" w:rsidP="00BA253D">
      <w:pPr>
        <w:rPr>
          <w:color w:val="996633"/>
        </w:rPr>
      </w:pPr>
    </w:p>
    <w:p w:rsidR="003E2BC8" w:rsidRPr="005441AB" w:rsidRDefault="003E2BC8" w:rsidP="00DB39E4">
      <w:pPr>
        <w:ind w:left="852"/>
        <w:rPr>
          <w:color w:val="996633"/>
        </w:rPr>
      </w:pPr>
      <w:r w:rsidRPr="005441AB">
        <w:rPr>
          <w:noProof/>
          <w:color w:val="996633"/>
        </w:rPr>
        <w:drawing>
          <wp:inline distT="0" distB="0" distL="0" distR="0" wp14:anchorId="73FC24FE" wp14:editId="2B241352">
            <wp:extent cx="298450" cy="42862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p w:rsidR="003E2BC8" w:rsidRPr="005441AB" w:rsidRDefault="003E2BC8" w:rsidP="00BA253D">
      <w:pPr>
        <w:rPr>
          <w:color w:val="996633"/>
        </w:rPr>
      </w:pPr>
    </w:p>
    <w:p w:rsidR="003E2BC8" w:rsidRPr="005441AB" w:rsidRDefault="003E2BC8" w:rsidP="00DB39E4">
      <w:pPr>
        <w:rPr>
          <w:color w:val="996633"/>
        </w:rPr>
      </w:pPr>
      <w:r w:rsidRPr="005441AB">
        <w:rPr>
          <w:color w:val="996633"/>
        </w:rPr>
        <w:t>A diamond shape</w:t>
      </w:r>
      <w:r w:rsidR="00E60162" w:rsidRPr="005441AB">
        <w:rPr>
          <w:color w:val="996633"/>
        </w:rPr>
        <w:t xml:space="preserve"> could be </w:t>
      </w:r>
      <w:r w:rsidR="003E0374" w:rsidRPr="005441AB">
        <w:rPr>
          <w:color w:val="996633"/>
        </w:rPr>
        <w:t>the</w:t>
      </w:r>
      <w:r w:rsidRPr="005441AB">
        <w:rPr>
          <w:color w:val="996633"/>
        </w:rPr>
        <w:t xml:space="preserve"> symbol for </w:t>
      </w:r>
      <w:r w:rsidRPr="005441AB">
        <w:rPr>
          <w:i/>
          <w:color w:val="996633"/>
        </w:rPr>
        <w:t>execution</w:t>
      </w:r>
      <w:r w:rsidRPr="005441AB">
        <w:rPr>
          <w:color w:val="996633"/>
        </w:rPr>
        <w:t>.</w:t>
      </w:r>
      <w:r w:rsidR="009A20F0" w:rsidRPr="005441AB">
        <w:rPr>
          <w:color w:val="996633"/>
        </w:rPr>
        <w:t xml:space="preserve"> </w:t>
      </w:r>
      <w:r w:rsidRPr="005441AB">
        <w:rPr>
          <w:color w:val="996633"/>
        </w:rPr>
        <w:t>A diamond shape</w:t>
      </w:r>
      <w:r w:rsidR="00E60162" w:rsidRPr="005441AB">
        <w:rPr>
          <w:color w:val="996633"/>
        </w:rPr>
        <w:t xml:space="preserve"> might also be </w:t>
      </w:r>
      <w:r w:rsidRPr="005441AB">
        <w:rPr>
          <w:color w:val="996633"/>
        </w:rPr>
        <w:t xml:space="preserve">called an </w:t>
      </w:r>
      <w:r w:rsidRPr="005441AB">
        <w:rPr>
          <w:i/>
          <w:color w:val="996633"/>
        </w:rPr>
        <w:t>active command symbol</w:t>
      </w:r>
      <w:r w:rsidRPr="005441AB">
        <w:rPr>
          <w:color w:val="996633"/>
        </w:rPr>
        <w:t>.</w:t>
      </w:r>
    </w:p>
    <w:p w:rsidR="001E0A19" w:rsidRDefault="001E0A19" w:rsidP="00DB39E4">
      <w:pPr>
        <w:pStyle w:val="Heading3"/>
      </w:pPr>
      <w:r>
        <w:t>Executable Command Synonyms</w:t>
      </w:r>
    </w:p>
    <w:p w:rsidR="001E0A19" w:rsidRDefault="001E0A19" w:rsidP="001E0A19">
      <w:r>
        <w:t>Executable command (symbol), active command (symbol)</w:t>
      </w:r>
    </w:p>
    <w:p w:rsidR="00673243" w:rsidRDefault="00673243" w:rsidP="00673243">
      <w:pPr>
        <w:pStyle w:val="Heading3"/>
      </w:pPr>
      <w:r>
        <w:t>Inactive Command Synonyms</w:t>
      </w:r>
    </w:p>
    <w:p w:rsidR="00673243" w:rsidRPr="00673243" w:rsidRDefault="00673243" w:rsidP="00673243">
      <w:r>
        <w:t>Inactive command (symbol), prototype, definition</w:t>
      </w:r>
    </w:p>
    <w:p w:rsidR="00E03633" w:rsidRPr="00673243" w:rsidRDefault="00E03633" w:rsidP="00DB39E4">
      <w:pPr>
        <w:pStyle w:val="Heading3"/>
        <w:rPr>
          <w:color w:val="996633"/>
        </w:rPr>
      </w:pPr>
      <w:r w:rsidRPr="00673243">
        <w:rPr>
          <w:color w:val="996633"/>
        </w:rPr>
        <w:t>Inactive Command</w:t>
      </w:r>
      <w:r w:rsidR="00673243" w:rsidRPr="00673243">
        <w:rPr>
          <w:color w:val="996633"/>
        </w:rPr>
        <w:t xml:space="preserve"> (Deprecated?)</w:t>
      </w:r>
    </w:p>
    <w:p w:rsidR="00E03633" w:rsidRPr="00673243" w:rsidRDefault="00E03633" w:rsidP="00DB39E4">
      <w:pPr>
        <w:rPr>
          <w:color w:val="996633"/>
        </w:rPr>
      </w:pPr>
      <w:r w:rsidRPr="00673243">
        <w:rPr>
          <w:color w:val="996633"/>
        </w:rPr>
        <w:t>An inactive command object</w:t>
      </w:r>
      <w:r w:rsidR="004647C3" w:rsidRPr="00673243">
        <w:rPr>
          <w:color w:val="996633"/>
        </w:rPr>
        <w:t xml:space="preserve"> </w:t>
      </w:r>
      <w:r w:rsidR="00B31B77" w:rsidRPr="00673243">
        <w:rPr>
          <w:color w:val="996633"/>
        </w:rPr>
        <w:t xml:space="preserve">may </w:t>
      </w:r>
      <w:r w:rsidR="004647C3" w:rsidRPr="00673243">
        <w:rPr>
          <w:color w:val="996633"/>
        </w:rPr>
        <w:t>be</w:t>
      </w:r>
      <w:r w:rsidRPr="00673243">
        <w:rPr>
          <w:color w:val="996633"/>
        </w:rPr>
        <w:t xml:space="preserve"> </w:t>
      </w:r>
      <w:r w:rsidR="00B31B77" w:rsidRPr="00673243">
        <w:rPr>
          <w:color w:val="996633"/>
        </w:rPr>
        <w:t xml:space="preserve">asleep </w:t>
      </w:r>
      <w:r w:rsidRPr="00673243">
        <w:rPr>
          <w:color w:val="996633"/>
        </w:rPr>
        <w:t>and</w:t>
      </w:r>
      <w:r w:rsidR="004647C3" w:rsidRPr="00673243">
        <w:rPr>
          <w:color w:val="996633"/>
        </w:rPr>
        <w:t xml:space="preserve"> </w:t>
      </w:r>
      <w:r w:rsidR="00B31B77" w:rsidRPr="00673243">
        <w:rPr>
          <w:color w:val="996633"/>
        </w:rPr>
        <w:t xml:space="preserve">might </w:t>
      </w:r>
      <w:r w:rsidR="00B8555C" w:rsidRPr="00673243">
        <w:rPr>
          <w:color w:val="996633"/>
        </w:rPr>
        <w:t>never</w:t>
      </w:r>
      <w:r w:rsidRPr="00673243">
        <w:rPr>
          <w:color w:val="996633"/>
        </w:rPr>
        <w:t xml:space="preserve"> </w:t>
      </w:r>
      <w:r w:rsidR="00B31B77" w:rsidRPr="00673243">
        <w:rPr>
          <w:color w:val="996633"/>
        </w:rPr>
        <w:t xml:space="preserve">be </w:t>
      </w:r>
      <w:r w:rsidRPr="00673243">
        <w:rPr>
          <w:color w:val="996633"/>
        </w:rPr>
        <w:t>execute</w:t>
      </w:r>
      <w:r w:rsidR="00B31B77" w:rsidRPr="00673243">
        <w:rPr>
          <w:color w:val="996633"/>
        </w:rPr>
        <w:t>d</w:t>
      </w:r>
      <w:r w:rsidRPr="00673243">
        <w:rPr>
          <w:color w:val="996633"/>
        </w:rPr>
        <w:t>.</w:t>
      </w:r>
      <w:r w:rsidR="002179F7" w:rsidRPr="00673243">
        <w:rPr>
          <w:color w:val="996633"/>
        </w:rPr>
        <w:t xml:space="preserve"> </w:t>
      </w:r>
      <w:r w:rsidRPr="00673243">
        <w:rPr>
          <w:color w:val="996633"/>
        </w:rPr>
        <w:t xml:space="preserve">It </w:t>
      </w:r>
      <w:r w:rsidR="001C7A3D" w:rsidRPr="00673243">
        <w:rPr>
          <w:color w:val="996633"/>
        </w:rPr>
        <w:t xml:space="preserve">could </w:t>
      </w:r>
      <w:r w:rsidRPr="00673243">
        <w:rPr>
          <w:color w:val="996633"/>
        </w:rPr>
        <w:t>be used as a prototype</w:t>
      </w:r>
      <w:r w:rsidR="002179F7" w:rsidRPr="00673243">
        <w:rPr>
          <w:color w:val="996633"/>
        </w:rPr>
        <w:t xml:space="preserve"> for another command</w:t>
      </w:r>
      <w:r w:rsidRPr="00673243">
        <w:rPr>
          <w:color w:val="996633"/>
        </w:rPr>
        <w:t>.</w:t>
      </w:r>
      <w:r w:rsidR="00EA1963" w:rsidRPr="00673243">
        <w:rPr>
          <w:color w:val="996633"/>
        </w:rPr>
        <w:t xml:space="preserve"> </w:t>
      </w:r>
      <w:r w:rsidRPr="00673243">
        <w:rPr>
          <w:color w:val="996633"/>
        </w:rPr>
        <w:t>In a diagram an inactive command</w:t>
      </w:r>
      <w:r w:rsidR="00EA1963" w:rsidRPr="00673243">
        <w:rPr>
          <w:color w:val="996633"/>
        </w:rPr>
        <w:t xml:space="preserve"> could be</w:t>
      </w:r>
      <w:r w:rsidRPr="00673243">
        <w:rPr>
          <w:color w:val="996633"/>
        </w:rPr>
        <w:t xml:space="preserve"> displayed as a square:</w:t>
      </w:r>
    </w:p>
    <w:p w:rsidR="00E03633" w:rsidRPr="00673243" w:rsidRDefault="00E03633" w:rsidP="00BA253D">
      <w:pPr>
        <w:rPr>
          <w:color w:val="996633"/>
        </w:rPr>
      </w:pPr>
    </w:p>
    <w:p w:rsidR="00E03633" w:rsidRPr="00673243" w:rsidRDefault="00E03633" w:rsidP="00DB39E4">
      <w:pPr>
        <w:ind w:left="852"/>
        <w:rPr>
          <w:color w:val="996633"/>
        </w:rPr>
      </w:pPr>
      <w:r w:rsidRPr="00673243">
        <w:rPr>
          <w:noProof/>
          <w:color w:val="996633"/>
        </w:rPr>
        <w:drawing>
          <wp:inline distT="0" distB="0" distL="0" distR="0" wp14:anchorId="1A760766" wp14:editId="3D06A354">
            <wp:extent cx="279400" cy="28384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p w:rsidR="00E03633" w:rsidRPr="00673243" w:rsidRDefault="00E03633" w:rsidP="00BA253D">
      <w:pPr>
        <w:rPr>
          <w:color w:val="996633"/>
        </w:rPr>
      </w:pPr>
    </w:p>
    <w:p w:rsidR="00E03633" w:rsidRPr="00673243" w:rsidRDefault="00E03633" w:rsidP="00DB39E4">
      <w:pPr>
        <w:rPr>
          <w:color w:val="996633"/>
        </w:rPr>
      </w:pPr>
      <w:r w:rsidRPr="00673243">
        <w:rPr>
          <w:color w:val="996633"/>
        </w:rPr>
        <w:t>A square</w:t>
      </w:r>
      <w:r w:rsidR="006F19DC" w:rsidRPr="00673243">
        <w:rPr>
          <w:color w:val="996633"/>
        </w:rPr>
        <w:t xml:space="preserve"> might be</w:t>
      </w:r>
      <w:r w:rsidRPr="00673243">
        <w:rPr>
          <w:color w:val="996633"/>
        </w:rPr>
        <w:t xml:space="preserve"> </w:t>
      </w:r>
      <w:r w:rsidR="006F19DC" w:rsidRPr="00673243">
        <w:rPr>
          <w:color w:val="996633"/>
        </w:rPr>
        <w:t xml:space="preserve">a </w:t>
      </w:r>
      <w:r w:rsidRPr="00673243">
        <w:rPr>
          <w:color w:val="996633"/>
        </w:rPr>
        <w:t>symbol for a command</w:t>
      </w:r>
      <w:r w:rsidR="006F19DC" w:rsidRPr="00673243">
        <w:rPr>
          <w:color w:val="996633"/>
        </w:rPr>
        <w:t>'s</w:t>
      </w:r>
      <w:r w:rsidRPr="00673243">
        <w:rPr>
          <w:color w:val="996633"/>
        </w:rPr>
        <w:t xml:space="preserve"> being </w:t>
      </w:r>
      <w:r w:rsidRPr="00673243">
        <w:rPr>
          <w:i/>
          <w:color w:val="996633"/>
        </w:rPr>
        <w:t>inactive</w:t>
      </w:r>
      <w:r w:rsidR="00A73B15" w:rsidRPr="00673243">
        <w:rPr>
          <w:color w:val="996633"/>
        </w:rPr>
        <w:t>.</w:t>
      </w:r>
    </w:p>
    <w:p w:rsidR="00925CC1" w:rsidRPr="005D3E68" w:rsidRDefault="00925CC1" w:rsidP="00DB39E4">
      <w:pPr>
        <w:pStyle w:val="Heading3"/>
        <w:rPr>
          <w:color w:val="FFC000"/>
        </w:rPr>
      </w:pPr>
      <w:r w:rsidRPr="005D3E68">
        <w:rPr>
          <w:color w:val="FFC000"/>
        </w:rPr>
        <w:t>Command Call Analog to Objects</w:t>
      </w:r>
    </w:p>
    <w:p w:rsidR="00925CC1" w:rsidRPr="005D3E68" w:rsidRDefault="00925CC1" w:rsidP="00925CC1">
      <w:pPr>
        <w:rPr>
          <w:color w:val="FFC000"/>
        </w:rPr>
      </w:pPr>
      <w:r w:rsidRPr="005D3E68">
        <w:rPr>
          <w:color w:val="FFC000"/>
        </w:rPr>
        <w:t xml:space="preserve">A command call might be like an instantiation of a command definition. A command call might be an individual object with something similar to a </w:t>
      </w:r>
      <w:proofErr w:type="spellStart"/>
      <w:r w:rsidRPr="005D3E68">
        <w:rPr>
          <w:color w:val="FFC000"/>
        </w:rPr>
        <w:t>a</w:t>
      </w:r>
      <w:proofErr w:type="spellEnd"/>
      <w:r w:rsidRPr="005D3E68">
        <w:rPr>
          <w:color w:val="FFC000"/>
        </w:rPr>
        <w:t xml:space="preserve"> class reference to another command. There might be an analogy between calls to a definition and objects of a class, with an addition, that a call might be </w:t>
      </w:r>
      <w:r w:rsidRPr="005D3E68">
        <w:rPr>
          <w:i/>
          <w:color w:val="FFC000"/>
        </w:rPr>
        <w:t>executable</w:t>
      </w:r>
      <w:r w:rsidRPr="005D3E68">
        <w:rPr>
          <w:color w:val="FFC000"/>
        </w:rPr>
        <w:t>.</w:t>
      </w:r>
    </w:p>
    <w:p w:rsidR="00844318" w:rsidRPr="005D3E68" w:rsidRDefault="00844318" w:rsidP="00925CC1">
      <w:pPr>
        <w:rPr>
          <w:color w:val="FFC000"/>
        </w:rPr>
      </w:pPr>
    </w:p>
    <w:p w:rsidR="00844318" w:rsidRPr="005D3E68" w:rsidRDefault="00844318" w:rsidP="00844318">
      <w:pPr>
        <w:rPr>
          <w:color w:val="FFC000"/>
        </w:rPr>
      </w:pPr>
      <w:r w:rsidRPr="005D3E68">
        <w:rPr>
          <w:color w:val="FFC000"/>
        </w:rPr>
        <w:t xml:space="preserve">A command call might select its command definition with a </w:t>
      </w:r>
      <w:r w:rsidRPr="005D3E68">
        <w:rPr>
          <w:i/>
          <w:color w:val="FFC000"/>
        </w:rPr>
        <w:t xml:space="preserve">class </w:t>
      </w:r>
      <w:r w:rsidRPr="005D3E68">
        <w:rPr>
          <w:color w:val="FFC000"/>
        </w:rPr>
        <w:t xml:space="preserve">redirection, because the definition might be like the command call’s </w:t>
      </w:r>
      <w:r w:rsidRPr="005D3E68">
        <w:rPr>
          <w:i/>
          <w:color w:val="FFC000"/>
        </w:rPr>
        <w:t>prototype</w:t>
      </w:r>
      <w:r w:rsidRPr="005D3E68">
        <w:rPr>
          <w:color w:val="FFC000"/>
        </w:rPr>
        <w:t>, and the call may always be its own individual object for which the command definition may be the prototype.</w:t>
      </w:r>
    </w:p>
    <w:p w:rsidR="00744029" w:rsidRDefault="00744029" w:rsidP="00A70EA6">
      <w:pPr>
        <w:pStyle w:val="Heading3"/>
      </w:pPr>
      <w:r>
        <w:t>Command Call Behavior</w:t>
      </w:r>
    </w:p>
    <w:p w:rsidR="00744029" w:rsidRDefault="00744029" w:rsidP="00744029">
      <w:r>
        <w:t xml:space="preserve">Initially, </w:t>
      </w:r>
      <w:r w:rsidRPr="005B47D3">
        <w:t xml:space="preserve">a call might </w:t>
      </w:r>
      <w:r>
        <w:t xml:space="preserve">be sort of a copy of its </w:t>
      </w:r>
      <w:r w:rsidRPr="00BE7F79">
        <w:t>definition</w:t>
      </w:r>
      <w:r>
        <w:t xml:space="preserve">. Data of the command </w:t>
      </w:r>
      <w:r w:rsidRPr="00BE7F79">
        <w:t>definition</w:t>
      </w:r>
      <w:r>
        <w:t xml:space="preserve"> might just be default values. </w:t>
      </w:r>
      <w:r w:rsidRPr="006B731D">
        <w:t>D</w:t>
      </w:r>
      <w:r>
        <w:t xml:space="preserve">ata of </w:t>
      </w:r>
      <w:r w:rsidRPr="006B731D">
        <w:t xml:space="preserve">a </w:t>
      </w:r>
      <w:r>
        <w:t xml:space="preserve">call object might be changed before it might </w:t>
      </w:r>
      <w:r w:rsidRPr="006B731D">
        <w:t>run</w:t>
      </w:r>
      <w:r w:rsidRPr="008579CA">
        <w:rPr>
          <w:color w:val="FF0000"/>
        </w:rPr>
        <w:t xml:space="preserve"> </w:t>
      </w:r>
      <w:r>
        <w:t xml:space="preserve">and change while it runs. What data of a command might be changed or not, might be </w:t>
      </w:r>
      <w:r w:rsidRPr="0092433E">
        <w:t>covered later.</w:t>
      </w:r>
    </w:p>
    <w:p w:rsidR="00F115CF" w:rsidRDefault="00F115CF" w:rsidP="00F115CF"/>
    <w:p w:rsidR="00F115CF" w:rsidRDefault="00F115CF" w:rsidP="00F115CF">
      <w:r>
        <w:t xml:space="preserve">At first a command call might be sort of asleep. That might be when there is a chance </w:t>
      </w:r>
      <w:r w:rsidRPr="00BF4059">
        <w:t xml:space="preserve">to set </w:t>
      </w:r>
      <w:r>
        <w:t xml:space="preserve">its parameters. After that the command call might be run. Expected behavior might be that a command call would </w:t>
      </w:r>
      <w:r w:rsidRPr="00AC0503">
        <w:t>only run once.</w:t>
      </w:r>
    </w:p>
    <w:p w:rsidR="007E5E96" w:rsidRDefault="007E5E96" w:rsidP="00F115CF"/>
    <w:p w:rsidR="007E5E96" w:rsidRDefault="007E5E96" w:rsidP="007E5E96">
      <w:pPr>
        <w:ind w:left="568"/>
        <w:rPr>
          <w:iCs/>
        </w:rPr>
      </w:pPr>
      <w:r>
        <w:t xml:space="preserve">If the parent command runs it might </w:t>
      </w:r>
      <w:r w:rsidRPr="005C5167">
        <w:t xml:space="preserve">automatically executes the calls </w:t>
      </w:r>
      <w:r>
        <w:t xml:space="preserve">inside it. When a call might </w:t>
      </w:r>
      <w:r w:rsidRPr="00567B13">
        <w:t xml:space="preserve">be </w:t>
      </w:r>
      <w:r>
        <w:t xml:space="preserve">placed directly inside an </w:t>
      </w:r>
      <w:r w:rsidRPr="008E021A">
        <w:rPr>
          <w:i/>
        </w:rPr>
        <w:t>object</w:t>
      </w:r>
      <w:r>
        <w:rPr>
          <w:i/>
        </w:rPr>
        <w:t xml:space="preserve">, </w:t>
      </w:r>
      <w:r w:rsidRPr="00567B13">
        <w:rPr>
          <w:iCs/>
        </w:rPr>
        <w:t>it might</w:t>
      </w:r>
      <w:r>
        <w:rPr>
          <w:i/>
        </w:rPr>
        <w:t xml:space="preserve"> </w:t>
      </w:r>
      <w:r w:rsidRPr="00567B13">
        <w:rPr>
          <w:iCs/>
        </w:rPr>
        <w:t>be a question w</w:t>
      </w:r>
      <w:r>
        <w:rPr>
          <w:iCs/>
        </w:rPr>
        <w:t>hat would actually happen to it. It may be an idea, that the command might only be run manually. Another idea might be, that those calls might run just after the object was created (perhaps a bit like constructors from object oriented programming).</w:t>
      </w:r>
    </w:p>
    <w:p w:rsidR="00B006F0" w:rsidRDefault="00B006F0" w:rsidP="007E5E96">
      <w:pPr>
        <w:ind w:left="568"/>
        <w:rPr>
          <w:iCs/>
        </w:rPr>
      </w:pPr>
    </w:p>
    <w:p w:rsidR="00B006F0" w:rsidRDefault="00B006F0" w:rsidP="00B006F0">
      <w:r>
        <w:t xml:space="preserve">Because </w:t>
      </w:r>
      <w:r w:rsidRPr="003E0374">
        <w:rPr>
          <w:color w:val="FF0000"/>
        </w:rPr>
        <w:t>the</w:t>
      </w:r>
      <w:r>
        <w:t xml:space="preserve"> </w:t>
      </w:r>
      <w:r w:rsidRPr="00BE7F79">
        <w:t>definition</w:t>
      </w:r>
      <w:r>
        <w:t xml:space="preserve"> </w:t>
      </w:r>
      <w:r w:rsidRPr="00A37819">
        <w:rPr>
          <w:color w:val="FF0000"/>
        </w:rPr>
        <w:t>is</w:t>
      </w:r>
      <w:r>
        <w:t xml:space="preserve"> </w:t>
      </w:r>
      <w:r w:rsidRPr="003E0374">
        <w:rPr>
          <w:color w:val="FF0000"/>
        </w:rPr>
        <w:t>the</w:t>
      </w:r>
      <w:r>
        <w:t xml:space="preserve"> prototype of </w:t>
      </w:r>
      <w:r w:rsidRPr="003E0374">
        <w:rPr>
          <w:color w:val="FF0000"/>
        </w:rPr>
        <w:t>the</w:t>
      </w:r>
      <w:r>
        <w:t xml:space="preserve"> call, and </w:t>
      </w:r>
      <w:r w:rsidRPr="00411283">
        <w:rPr>
          <w:color w:val="FF0000"/>
        </w:rPr>
        <w:t xml:space="preserve">not </w:t>
      </w:r>
      <w:r w:rsidRPr="003E0374">
        <w:rPr>
          <w:color w:val="FF0000"/>
        </w:rPr>
        <w:t>the</w:t>
      </w:r>
      <w:r w:rsidRPr="00411283">
        <w:rPr>
          <w:color w:val="FF0000"/>
        </w:rPr>
        <w:t xml:space="preserve"> </w:t>
      </w:r>
      <w:r w:rsidRPr="006811C3">
        <w:rPr>
          <w:color w:val="FF0000"/>
        </w:rPr>
        <w:t>same</w:t>
      </w:r>
      <w:r>
        <w:t xml:space="preserve"> object as </w:t>
      </w:r>
      <w:r w:rsidRPr="003E0374">
        <w:rPr>
          <w:color w:val="FF0000"/>
        </w:rPr>
        <w:t>the</w:t>
      </w:r>
      <w:r>
        <w:t xml:space="preserve"> call, a dashed class line </w:t>
      </w:r>
      <w:r w:rsidRPr="00411283">
        <w:rPr>
          <w:color w:val="FF0000"/>
        </w:rPr>
        <w:t xml:space="preserve">needs </w:t>
      </w:r>
      <w:r w:rsidRPr="00EA1ECA">
        <w:rPr>
          <w:color w:val="FF0000"/>
        </w:rPr>
        <w:t>to be</w:t>
      </w:r>
      <w:r>
        <w:t xml:space="preserve"> used to point out </w:t>
      </w:r>
      <w:r w:rsidRPr="003E0374">
        <w:rPr>
          <w:color w:val="FF0000"/>
        </w:rPr>
        <w:t>the</w:t>
      </w:r>
      <w:r>
        <w:t xml:space="preserve"> </w:t>
      </w:r>
      <w:r w:rsidRPr="00BE7F79">
        <w:t>definition</w:t>
      </w:r>
      <w:r>
        <w:t xml:space="preserve"> of a call.</w:t>
      </w:r>
    </w:p>
    <w:p w:rsidR="003A50D5" w:rsidRDefault="003A50D5" w:rsidP="003A50D5"/>
    <w:p w:rsidR="003A50D5" w:rsidRPr="003271FC" w:rsidRDefault="003A50D5" w:rsidP="003A50D5">
      <w:r w:rsidRPr="007B4A19">
        <w:rPr>
          <w:color w:val="FFC000"/>
        </w:rPr>
        <w:t xml:space="preserve">A call </w:t>
      </w:r>
      <w:r w:rsidRPr="009570F5">
        <w:rPr>
          <w:color w:val="FF0000"/>
        </w:rPr>
        <w:t xml:space="preserve">does not </w:t>
      </w:r>
      <w:r w:rsidRPr="00EA1ECA">
        <w:rPr>
          <w:color w:val="FF0000"/>
        </w:rPr>
        <w:t>have to be</w:t>
      </w:r>
      <w:r>
        <w:t xml:space="preserve"> </w:t>
      </w:r>
      <w:r w:rsidRPr="007B4A19">
        <w:rPr>
          <w:color w:val="FFC000"/>
        </w:rPr>
        <w:t xml:space="preserve">placed inside another command. It </w:t>
      </w:r>
      <w:r w:rsidRPr="009570F5">
        <w:rPr>
          <w:color w:val="FF0000"/>
        </w:rPr>
        <w:t xml:space="preserve">can also </w:t>
      </w:r>
      <w:r w:rsidRPr="007B4A19">
        <w:rPr>
          <w:color w:val="FFC000"/>
        </w:rPr>
        <w:t>be placed inside an object,</w:t>
      </w:r>
      <w:r>
        <w:t xml:space="preserve"> </w:t>
      </w:r>
      <w:r w:rsidRPr="009570F5">
        <w:rPr>
          <w:color w:val="FF0000"/>
        </w:rPr>
        <w:t xml:space="preserve">in case of which </w:t>
      </w:r>
      <w:r w:rsidRPr="007B4A19">
        <w:rPr>
          <w:color w:val="FFC000"/>
        </w:rPr>
        <w:t xml:space="preserve">somebody </w:t>
      </w:r>
      <w:r w:rsidRPr="00A37819">
        <w:rPr>
          <w:color w:val="FF0000"/>
        </w:rPr>
        <w:t>has to</w:t>
      </w:r>
      <w:r>
        <w:t xml:space="preserve"> </w:t>
      </w:r>
      <w:r w:rsidRPr="007B4A19">
        <w:rPr>
          <w:color w:val="FFC000"/>
        </w:rPr>
        <w:t xml:space="preserve">run </w:t>
      </w:r>
      <w:r w:rsidRPr="003E0374">
        <w:rPr>
          <w:color w:val="FF0000"/>
        </w:rPr>
        <w:t>the</w:t>
      </w:r>
      <w:r>
        <w:t xml:space="preserve"> </w:t>
      </w:r>
      <w:r w:rsidRPr="007B4A19">
        <w:rPr>
          <w:color w:val="FFC000"/>
        </w:rPr>
        <w:t>executable object manually.</w:t>
      </w:r>
    </w:p>
    <w:p w:rsidR="00925CC1" w:rsidRDefault="00A70EA6" w:rsidP="00A70EA6">
      <w:pPr>
        <w:pStyle w:val="Heading3"/>
      </w:pPr>
      <w:r>
        <w:t>Command Call Synonyms</w:t>
      </w:r>
    </w:p>
    <w:p w:rsidR="00A70EA6" w:rsidRPr="00A70EA6" w:rsidRDefault="00A70EA6" w:rsidP="00A70EA6">
      <w:r>
        <w:t>Execution</w:t>
      </w:r>
    </w:p>
    <w:p w:rsidR="0029794D" w:rsidRDefault="0029794D" w:rsidP="0029794D">
      <w:pPr>
        <w:pStyle w:val="Heading3"/>
      </w:pPr>
      <w:r>
        <w:t>Command Call</w:t>
      </w:r>
    </w:p>
    <w:p w:rsidR="0029794D" w:rsidRDefault="0029794D" w:rsidP="0029794D">
      <w:r>
        <w:t xml:space="preserve">A command definition might be </w:t>
      </w:r>
      <w:r w:rsidRPr="00B82A6C">
        <w:rPr>
          <w:i/>
          <w:iCs/>
        </w:rPr>
        <w:t>called</w:t>
      </w:r>
      <w:r>
        <w:t xml:space="preserve"> multiple times.</w:t>
      </w:r>
    </w:p>
    <w:p w:rsidR="0029794D" w:rsidRDefault="0029794D" w:rsidP="0029794D"/>
    <w:p w:rsidR="0029794D" w:rsidRDefault="0029794D" w:rsidP="0029794D">
      <w:r>
        <w:t xml:space="preserve">A command call might </w:t>
      </w:r>
      <w:r w:rsidRPr="000B2DF8">
        <w:rPr>
          <w:i/>
          <w:iCs/>
        </w:rPr>
        <w:t>execute</w:t>
      </w:r>
      <w:r>
        <w:t>, so is perhaps symbolized with a diamond shape:</w:t>
      </w:r>
    </w:p>
    <w:p w:rsidR="0029794D" w:rsidRDefault="0029794D" w:rsidP="0029794D"/>
    <w:tbl>
      <w:tblPr>
        <w:tblW w:w="0" w:type="auto"/>
        <w:tblInd w:w="744" w:type="dxa"/>
        <w:tblLook w:val="00A0" w:firstRow="1" w:lastRow="0" w:firstColumn="1" w:lastColumn="0" w:noHBand="0" w:noVBand="0"/>
      </w:tblPr>
      <w:tblGrid>
        <w:gridCol w:w="686"/>
      </w:tblGrid>
      <w:tr w:rsidR="0029794D" w:rsidTr="0063582B">
        <w:tc>
          <w:tcPr>
            <w:tcW w:w="680" w:type="dxa"/>
            <w:shd w:val="clear" w:color="auto" w:fill="auto"/>
            <w:vAlign w:val="center"/>
          </w:tcPr>
          <w:p w:rsidR="0029794D" w:rsidRDefault="0029794D" w:rsidP="0063582B">
            <w:pPr>
              <w:ind w:left="0"/>
            </w:pPr>
            <w:r w:rsidRPr="000F6E66">
              <w:rPr>
                <w:noProof/>
              </w:rPr>
              <w:drawing>
                <wp:inline distT="0" distB="0" distL="0" distR="0" wp14:anchorId="1B3B3E15" wp14:editId="4AC9676C">
                  <wp:extent cx="298450" cy="4286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tc>
      </w:tr>
    </w:tbl>
    <w:p w:rsidR="0029794D" w:rsidRDefault="0029794D" w:rsidP="0029794D"/>
    <w:p w:rsidR="0029794D" w:rsidRDefault="0029794D" w:rsidP="0029794D">
      <w:r>
        <w:t xml:space="preserve">A call may point out a definition, so it might have a </w:t>
      </w:r>
      <w:r w:rsidRPr="000B2DF8">
        <w:rPr>
          <w:i/>
          <w:iCs/>
        </w:rPr>
        <w:t>dashed line</w:t>
      </w:r>
      <w:r>
        <w:t xml:space="preserve"> attached to it:</w:t>
      </w:r>
    </w:p>
    <w:p w:rsidR="0029794D" w:rsidRDefault="0029794D" w:rsidP="0029794D"/>
    <w:p w:rsidR="00BF5578" w:rsidRDefault="00BF5578" w:rsidP="0029794D">
      <w:pPr>
        <w:ind w:left="852"/>
        <w:rPr>
          <w:color w:val="FFC000"/>
        </w:rPr>
      </w:pPr>
      <w:r>
        <w:rPr>
          <w:noProof/>
        </w:rPr>
        <w:drawing>
          <wp:inline distT="0" distB="0" distL="0" distR="0" wp14:anchorId="3105F6B6" wp14:editId="4CD675CA">
            <wp:extent cx="1034415" cy="707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4415" cy="707390"/>
                    </a:xfrm>
                    <a:prstGeom prst="rect">
                      <a:avLst/>
                    </a:prstGeom>
                    <a:noFill/>
                    <a:ln>
                      <a:noFill/>
                    </a:ln>
                  </pic:spPr>
                </pic:pic>
              </a:graphicData>
            </a:graphic>
          </wp:inline>
        </w:drawing>
      </w:r>
    </w:p>
    <w:p w:rsidR="003506C2" w:rsidRDefault="003506C2" w:rsidP="0029794D">
      <w:pPr>
        <w:ind w:left="852"/>
        <w:rPr>
          <w:color w:val="FFC000"/>
        </w:rPr>
      </w:pPr>
    </w:p>
    <w:p w:rsidR="0029794D" w:rsidRDefault="0029794D" w:rsidP="0029794D">
      <w:pPr>
        <w:ind w:left="852"/>
        <w:rPr>
          <w:color w:val="FFC000"/>
        </w:rPr>
      </w:pPr>
      <w:r w:rsidRPr="005540CE">
        <w:rPr>
          <w:color w:val="FFC000"/>
        </w:rPr>
        <w:t>&lt;</w:t>
      </w:r>
      <w:r w:rsidR="00BF5578">
        <w:rPr>
          <w:color w:val="FFC000"/>
        </w:rPr>
        <w:t>Change picture? Might not show the square, but indicate without it that the line points away to a definition.&gt;</w:t>
      </w:r>
    </w:p>
    <w:p w:rsidR="0029794D" w:rsidRDefault="0029794D" w:rsidP="0029794D">
      <w:pPr>
        <w:ind w:left="852"/>
        <w:rPr>
          <w:color w:val="FFC000"/>
        </w:rPr>
      </w:pPr>
    </w:p>
    <w:p w:rsidR="0029794D" w:rsidRDefault="0029794D" w:rsidP="0029794D">
      <w:pPr>
        <w:ind w:left="568"/>
      </w:pPr>
      <w:r>
        <w:t xml:space="preserve">A call might be </w:t>
      </w:r>
      <w:r w:rsidRPr="009C78FF">
        <w:t>placed</w:t>
      </w:r>
      <w:r>
        <w:t xml:space="preserve"> </w:t>
      </w:r>
      <w:r w:rsidRPr="009C78FF">
        <w:rPr>
          <w:i/>
          <w:iCs/>
        </w:rPr>
        <w:t>inside</w:t>
      </w:r>
      <w:r>
        <w:t xml:space="preserve"> a parent command.</w:t>
      </w:r>
    </w:p>
    <w:p w:rsidR="0029794D" w:rsidRDefault="0029794D" w:rsidP="0029794D">
      <w:pPr>
        <w:ind w:left="568"/>
      </w:pPr>
    </w:p>
    <w:p w:rsidR="0029794D" w:rsidRDefault="0029794D" w:rsidP="0029794D">
      <w:pPr>
        <w:ind w:left="852"/>
        <w:rPr>
          <w:color w:val="FFC000"/>
        </w:rPr>
      </w:pPr>
      <w:r w:rsidRPr="006107AB">
        <w:rPr>
          <w:color w:val="FFC000"/>
        </w:rPr>
        <w:t>&lt;Picture: a diamond with a dashed line pointing away, placed inside a square?&gt;</w:t>
      </w:r>
    </w:p>
    <w:p w:rsidR="001C2246" w:rsidRDefault="005360E4" w:rsidP="005360E4">
      <w:pPr>
        <w:pStyle w:val="Heading3"/>
      </w:pPr>
      <w:r>
        <w:t>Command Reference Behavior</w:t>
      </w:r>
    </w:p>
    <w:p w:rsidR="005360E4" w:rsidRDefault="005360E4" w:rsidP="005360E4">
      <w:r>
        <w:t xml:space="preserve">A command reference </w:t>
      </w:r>
      <w:r w:rsidRPr="00A37819">
        <w:rPr>
          <w:color w:val="FF0000"/>
        </w:rPr>
        <w:t>is</w:t>
      </w:r>
      <w:r>
        <w:t xml:space="preserve"> a command, that </w:t>
      </w:r>
      <w:r w:rsidRPr="00E30B30">
        <w:rPr>
          <w:i/>
          <w:color w:val="FF0000"/>
        </w:rPr>
        <w:t>redirects</w:t>
      </w:r>
      <w:r w:rsidRPr="00E30B30">
        <w:rPr>
          <w:color w:val="FF0000"/>
        </w:rPr>
        <w:t xml:space="preserve"> </w:t>
      </w:r>
      <w:r>
        <w:t xml:space="preserve">to another command object. </w:t>
      </w:r>
    </w:p>
    <w:p w:rsidR="001C2246" w:rsidRDefault="005360E4" w:rsidP="001C2246">
      <w:r>
        <w:t xml:space="preserve">This </w:t>
      </w:r>
      <w:r w:rsidRPr="00A37819">
        <w:rPr>
          <w:color w:val="FF0000"/>
        </w:rPr>
        <w:t>is</w:t>
      </w:r>
      <w:r>
        <w:t xml:space="preserve"> done with </w:t>
      </w:r>
      <w:r w:rsidRPr="004A18B0">
        <w:rPr>
          <w:i/>
        </w:rPr>
        <w:t xml:space="preserve">object </w:t>
      </w:r>
      <w:r>
        <w:t>redirection.</w:t>
      </w:r>
    </w:p>
    <w:p w:rsidR="00BC373B" w:rsidRDefault="00BC373B" w:rsidP="001C2246"/>
    <w:p w:rsidR="00BC373B" w:rsidRDefault="00BC373B" w:rsidP="00BC373B">
      <w:pPr>
        <w:rPr>
          <w:color w:val="FFC000"/>
        </w:rPr>
      </w:pPr>
      <w:r w:rsidRPr="00BC373B">
        <w:rPr>
          <w:color w:val="FFC000"/>
        </w:rPr>
        <w:t xml:space="preserve">A command reference </w:t>
      </w:r>
      <w:r w:rsidRPr="00A37819">
        <w:rPr>
          <w:color w:val="FF0000"/>
        </w:rPr>
        <w:t>is</w:t>
      </w:r>
      <w:r>
        <w:t xml:space="preserve"> </w:t>
      </w:r>
      <w:r w:rsidRPr="00E30B30">
        <w:rPr>
          <w:color w:val="FF0000"/>
        </w:rPr>
        <w:t xml:space="preserve">usually </w:t>
      </w:r>
      <w:r w:rsidRPr="00BC373B">
        <w:rPr>
          <w:color w:val="FFC000"/>
        </w:rPr>
        <w:t xml:space="preserve">inactive. But a command reference </w:t>
      </w:r>
      <w:r w:rsidRPr="00E30B30">
        <w:rPr>
          <w:color w:val="FF0000"/>
        </w:rPr>
        <w:t xml:space="preserve">can also </w:t>
      </w:r>
      <w:r w:rsidRPr="00BC373B">
        <w:rPr>
          <w:color w:val="FFC000"/>
        </w:rPr>
        <w:t>be active.</w:t>
      </w:r>
    </w:p>
    <w:p w:rsidR="00A467BA" w:rsidRDefault="00A467BA" w:rsidP="00BC373B">
      <w:pPr>
        <w:rPr>
          <w:color w:val="FFC000"/>
        </w:rPr>
      </w:pPr>
    </w:p>
    <w:p w:rsidR="00A467BA" w:rsidRDefault="00A467BA" w:rsidP="00A467BA">
      <w:r w:rsidRPr="003E0374">
        <w:rPr>
          <w:color w:val="FF0000"/>
        </w:rPr>
        <w:t>The</w:t>
      </w:r>
      <w:r>
        <w:t xml:space="preserve"> </w:t>
      </w:r>
      <w:r w:rsidRPr="00E30B30">
        <w:rPr>
          <w:color w:val="FF0000"/>
        </w:rPr>
        <w:t xml:space="preserve">handy thing </w:t>
      </w:r>
      <w:r>
        <w:t xml:space="preserve">about command reference, </w:t>
      </w:r>
      <w:r w:rsidRPr="00A37819">
        <w:rPr>
          <w:color w:val="FF0000"/>
        </w:rPr>
        <w:t>is</w:t>
      </w:r>
      <w:r>
        <w:t xml:space="preserve"> that it </w:t>
      </w:r>
      <w:r w:rsidRPr="00E30B30">
        <w:rPr>
          <w:color w:val="FF0000"/>
        </w:rPr>
        <w:t xml:space="preserve">makes </w:t>
      </w:r>
      <w:r w:rsidRPr="006D5BE9">
        <w:rPr>
          <w:color w:val="FF0000"/>
        </w:rPr>
        <w:t>you</w:t>
      </w:r>
      <w:r w:rsidRPr="00E30B30">
        <w:rPr>
          <w:color w:val="FF0000"/>
        </w:rPr>
        <w:t xml:space="preserve"> able to keep </w:t>
      </w:r>
      <w:r w:rsidRPr="003E0374">
        <w:rPr>
          <w:color w:val="FF0000"/>
        </w:rPr>
        <w:t>the</w:t>
      </w:r>
      <w:r>
        <w:t xml:space="preserve"> operation </w:t>
      </w:r>
      <w:r w:rsidRPr="00E30B30">
        <w:rPr>
          <w:color w:val="FF0000"/>
        </w:rPr>
        <w:t xml:space="preserve">to execute </w:t>
      </w:r>
      <w:r>
        <w:t xml:space="preserve">variable. </w:t>
      </w:r>
      <w:r w:rsidRPr="003E0374">
        <w:rPr>
          <w:color w:val="FF0000"/>
        </w:rPr>
        <w:t>The</w:t>
      </w:r>
      <w:r>
        <w:t xml:space="preserve"> target of </w:t>
      </w:r>
      <w:r w:rsidRPr="003E0374">
        <w:rPr>
          <w:color w:val="FF0000"/>
        </w:rPr>
        <w:t>the</w:t>
      </w:r>
      <w:r>
        <w:t xml:space="preserve"> command reference </w:t>
      </w:r>
      <w:r w:rsidRPr="00A37819">
        <w:rPr>
          <w:color w:val="FF0000"/>
        </w:rPr>
        <w:t>is</w:t>
      </w:r>
      <w:r>
        <w:t xml:space="preserve"> variable. When </w:t>
      </w:r>
      <w:r w:rsidRPr="006D5BE9">
        <w:rPr>
          <w:color w:val="FF0000"/>
        </w:rPr>
        <w:t>you</w:t>
      </w:r>
      <w:r w:rsidRPr="0066068C">
        <w:rPr>
          <w:color w:val="FF0000"/>
        </w:rPr>
        <w:t xml:space="preserve"> </w:t>
      </w:r>
      <w:r w:rsidRPr="0066068C">
        <w:rPr>
          <w:i/>
          <w:color w:val="FF0000"/>
        </w:rPr>
        <w:t>call</w:t>
      </w:r>
      <w:r w:rsidRPr="0066068C">
        <w:rPr>
          <w:color w:val="FF0000"/>
        </w:rPr>
        <w:t xml:space="preserve"> </w:t>
      </w:r>
      <w:r>
        <w:t xml:space="preserve">a command reference, then </w:t>
      </w:r>
      <w:r w:rsidRPr="003E0374">
        <w:rPr>
          <w:color w:val="FF0000"/>
        </w:rPr>
        <w:t>the</w:t>
      </w:r>
      <w:r>
        <w:t xml:space="preserve"> target of </w:t>
      </w:r>
      <w:r w:rsidRPr="003E0374">
        <w:rPr>
          <w:color w:val="FF0000"/>
        </w:rPr>
        <w:t>the</w:t>
      </w:r>
      <w:r>
        <w:t xml:space="preserve"> command reference </w:t>
      </w:r>
      <w:r w:rsidRPr="0066068C">
        <w:rPr>
          <w:color w:val="FF0000"/>
        </w:rPr>
        <w:t xml:space="preserve">determines </w:t>
      </w:r>
      <w:r>
        <w:t xml:space="preserve">which command </w:t>
      </w:r>
      <w:r w:rsidRPr="00A37819">
        <w:rPr>
          <w:color w:val="FF0000"/>
        </w:rPr>
        <w:t>is</w:t>
      </w:r>
      <w:r>
        <w:t xml:space="preserve"> called. </w:t>
      </w:r>
      <w:r w:rsidRPr="0066068C">
        <w:rPr>
          <w:color w:val="FF0000"/>
        </w:rPr>
        <w:t xml:space="preserve">So calling </w:t>
      </w:r>
      <w:r>
        <w:t xml:space="preserve">a command reference </w:t>
      </w:r>
      <w:r w:rsidRPr="0066068C">
        <w:rPr>
          <w:color w:val="FF0000"/>
        </w:rPr>
        <w:t xml:space="preserve">means </w:t>
      </w:r>
      <w:r>
        <w:t xml:space="preserve">calling a variable command </w:t>
      </w:r>
      <w:r w:rsidRPr="00BE7F79">
        <w:t>definition</w:t>
      </w:r>
      <w:r>
        <w:t>.</w:t>
      </w:r>
    </w:p>
    <w:p w:rsidR="00DC431C" w:rsidRDefault="00DC431C" w:rsidP="00DC431C"/>
    <w:p w:rsidR="00DC431C" w:rsidRDefault="00DC431C" w:rsidP="00DC431C">
      <w:r>
        <w:t xml:space="preserve">A command reference </w:t>
      </w:r>
      <w:r w:rsidRPr="00BA437E">
        <w:rPr>
          <w:color w:val="FF0000"/>
        </w:rPr>
        <w:t xml:space="preserve">represents </w:t>
      </w:r>
      <w:r w:rsidRPr="003E0374">
        <w:rPr>
          <w:color w:val="FF0000"/>
        </w:rPr>
        <w:t>the</w:t>
      </w:r>
      <w:r w:rsidRPr="00BA437E">
        <w:rPr>
          <w:color w:val="FF0000"/>
        </w:rPr>
        <w:t xml:space="preserve"> </w:t>
      </w:r>
      <w:r w:rsidRPr="006811C3">
        <w:rPr>
          <w:color w:val="FF0000"/>
        </w:rPr>
        <w:t>same</w:t>
      </w:r>
      <w:r>
        <w:t xml:space="preserve"> object as </w:t>
      </w:r>
      <w:r w:rsidRPr="003E0374">
        <w:rPr>
          <w:color w:val="FF0000"/>
        </w:rPr>
        <w:t>the</w:t>
      </w:r>
      <w:r>
        <w:t xml:space="preserve"> object </w:t>
      </w:r>
      <w:r w:rsidRPr="00BA437E">
        <w:rPr>
          <w:color w:val="FF0000"/>
        </w:rPr>
        <w:t>pointed to</w:t>
      </w:r>
      <w:r>
        <w:t xml:space="preserve">. </w:t>
      </w:r>
      <w:r w:rsidRPr="00BA437E">
        <w:rPr>
          <w:color w:val="FF0000"/>
        </w:rPr>
        <w:t xml:space="preserve">So </w:t>
      </w:r>
      <w:r w:rsidRPr="003E0374">
        <w:rPr>
          <w:color w:val="FF0000"/>
        </w:rPr>
        <w:t>the</w:t>
      </w:r>
      <w:r w:rsidRPr="004132ED">
        <w:t xml:space="preserve"> </w:t>
      </w:r>
      <w:r>
        <w:t xml:space="preserve">command reference’s contents </w:t>
      </w:r>
      <w:r w:rsidRPr="00A37819">
        <w:rPr>
          <w:color w:val="FF0000"/>
        </w:rPr>
        <w:t>are</w:t>
      </w:r>
      <w:r>
        <w:t xml:space="preserve"> </w:t>
      </w:r>
      <w:r w:rsidRPr="003E0374">
        <w:rPr>
          <w:color w:val="FF0000"/>
        </w:rPr>
        <w:t>the</w:t>
      </w:r>
      <w:r w:rsidRPr="00BA437E">
        <w:rPr>
          <w:color w:val="FF0000"/>
        </w:rPr>
        <w:t xml:space="preserve"> </w:t>
      </w:r>
      <w:r w:rsidRPr="00E61EBB">
        <w:rPr>
          <w:color w:val="FF0000"/>
        </w:rPr>
        <w:t>exact</w:t>
      </w:r>
      <w:r>
        <w:t xml:space="preserve"> </w:t>
      </w:r>
      <w:r w:rsidRPr="006811C3">
        <w:rPr>
          <w:color w:val="FF0000"/>
        </w:rPr>
        <w:t>same</w:t>
      </w:r>
      <w:r>
        <w:t xml:space="preserve"> objects as that of </w:t>
      </w:r>
      <w:r w:rsidRPr="003E0374">
        <w:rPr>
          <w:color w:val="FF0000"/>
        </w:rPr>
        <w:t>the</w:t>
      </w:r>
      <w:r>
        <w:t xml:space="preserve"> command object it </w:t>
      </w:r>
      <w:r w:rsidRPr="00BA437E">
        <w:rPr>
          <w:color w:val="FF0000"/>
        </w:rPr>
        <w:t>points to</w:t>
      </w:r>
      <w:r>
        <w:t>.</w:t>
      </w:r>
    </w:p>
    <w:p w:rsidR="00465A9C" w:rsidRDefault="00465A9C" w:rsidP="00DC431C"/>
    <w:p w:rsidR="00465A9C" w:rsidRDefault="00465A9C" w:rsidP="00465A9C">
      <w:pPr>
        <w:rPr>
          <w:color w:val="FFC000"/>
        </w:rPr>
      </w:pPr>
      <w:r w:rsidRPr="00E43C86">
        <w:rPr>
          <w:color w:val="FF0000"/>
        </w:rPr>
        <w:t xml:space="preserve">Both </w:t>
      </w:r>
      <w:r w:rsidRPr="003E0374">
        <w:rPr>
          <w:color w:val="FF0000"/>
        </w:rPr>
        <w:t>the</w:t>
      </w:r>
      <w:r>
        <w:t xml:space="preserve"> </w:t>
      </w:r>
      <w:r w:rsidRPr="00465A9C">
        <w:rPr>
          <w:color w:val="FFC000"/>
        </w:rPr>
        <w:t xml:space="preserve">command reference and its target </w:t>
      </w:r>
      <w:r w:rsidRPr="00E43C86">
        <w:rPr>
          <w:color w:val="FF0000"/>
        </w:rPr>
        <w:t xml:space="preserve">can </w:t>
      </w:r>
      <w:r w:rsidRPr="00465A9C">
        <w:rPr>
          <w:color w:val="FFC000"/>
        </w:rPr>
        <w:t xml:space="preserve">be </w:t>
      </w:r>
      <w:r w:rsidRPr="00E43C86">
        <w:rPr>
          <w:color w:val="FF0000"/>
        </w:rPr>
        <w:t xml:space="preserve">either </w:t>
      </w:r>
      <w:r w:rsidRPr="00465A9C">
        <w:rPr>
          <w:color w:val="FFC000"/>
        </w:rPr>
        <w:t>active or inactive.</w:t>
      </w:r>
    </w:p>
    <w:p w:rsidR="00373FAF" w:rsidRDefault="00373FAF" w:rsidP="00465A9C"/>
    <w:p w:rsidR="00373FAF" w:rsidRDefault="00373FAF" w:rsidP="00373FAF">
      <w:r>
        <w:t xml:space="preserve">An </w:t>
      </w:r>
      <w:r w:rsidRPr="000A311E">
        <w:rPr>
          <w:i/>
        </w:rPr>
        <w:t xml:space="preserve">active </w:t>
      </w:r>
      <w:r>
        <w:t xml:space="preserve">reference to an </w:t>
      </w:r>
      <w:r w:rsidRPr="000A311E">
        <w:rPr>
          <w:i/>
        </w:rPr>
        <w:t xml:space="preserve">inactive </w:t>
      </w:r>
      <w:r>
        <w:t xml:space="preserve">command </w:t>
      </w:r>
      <w:r w:rsidRPr="00A37819">
        <w:rPr>
          <w:color w:val="FF0000"/>
        </w:rPr>
        <w:t>can not</w:t>
      </w:r>
      <w:r>
        <w:t xml:space="preserve"> be executed. </w:t>
      </w:r>
      <w:r w:rsidRPr="003E0374">
        <w:rPr>
          <w:color w:val="FF0000"/>
        </w:rPr>
        <w:t>The</w:t>
      </w:r>
      <w:r>
        <w:t xml:space="preserve"> </w:t>
      </w:r>
      <w:r w:rsidRPr="00B8555C">
        <w:rPr>
          <w:color w:val="FF0000"/>
        </w:rPr>
        <w:t>final</w:t>
      </w:r>
      <w:r>
        <w:t xml:space="preserve"> target of object redirections </w:t>
      </w:r>
      <w:r w:rsidRPr="00A37819">
        <w:rPr>
          <w:color w:val="FF0000"/>
        </w:rPr>
        <w:t>is</w:t>
      </w:r>
      <w:r>
        <w:t xml:space="preserve"> </w:t>
      </w:r>
      <w:r w:rsidRPr="003E0374">
        <w:rPr>
          <w:color w:val="FF0000"/>
        </w:rPr>
        <w:t>the</w:t>
      </w:r>
      <w:r>
        <w:t xml:space="preserve"> object itself, and when it </w:t>
      </w:r>
      <w:r w:rsidRPr="00A37819">
        <w:rPr>
          <w:color w:val="FF0000"/>
        </w:rPr>
        <w:t>is</w:t>
      </w:r>
      <w:r>
        <w:t xml:space="preserve"> inactive, </w:t>
      </w:r>
      <w:r w:rsidRPr="003E0374">
        <w:rPr>
          <w:color w:val="FF0000"/>
        </w:rPr>
        <w:t>the</w:t>
      </w:r>
      <w:r>
        <w:t xml:space="preserve"> command object </w:t>
      </w:r>
      <w:r w:rsidRPr="00A37819">
        <w:rPr>
          <w:color w:val="FF0000"/>
        </w:rPr>
        <w:t>can not</w:t>
      </w:r>
      <w:r>
        <w:t xml:space="preserve"> be executed, </w:t>
      </w:r>
      <w:r w:rsidRPr="00805FD2">
        <w:rPr>
          <w:color w:val="FF0000"/>
        </w:rPr>
        <w:t xml:space="preserve">but only function </w:t>
      </w:r>
      <w:r>
        <w:t>as a prototype.</w:t>
      </w:r>
    </w:p>
    <w:p w:rsidR="00373FAF" w:rsidRDefault="00373FAF" w:rsidP="00373FAF">
      <w:pPr>
        <w:rPr>
          <w:color w:val="FF0000"/>
        </w:rPr>
      </w:pPr>
    </w:p>
    <w:p w:rsidR="00373FAF" w:rsidRDefault="00373FAF" w:rsidP="00373FAF">
      <w:r w:rsidRPr="006D5BE9">
        <w:rPr>
          <w:color w:val="FF0000"/>
        </w:rPr>
        <w:t>You</w:t>
      </w:r>
      <w:r>
        <w:t xml:space="preserve"> </w:t>
      </w:r>
      <w:r w:rsidRPr="00A37819">
        <w:rPr>
          <w:color w:val="FF0000"/>
        </w:rPr>
        <w:t>can not</w:t>
      </w:r>
      <w:r>
        <w:t xml:space="preserve"> execute an </w:t>
      </w:r>
      <w:r w:rsidRPr="000A311E">
        <w:rPr>
          <w:i/>
        </w:rPr>
        <w:t xml:space="preserve">active </w:t>
      </w:r>
      <w:r>
        <w:t xml:space="preserve">command object through an </w:t>
      </w:r>
      <w:r w:rsidRPr="000A311E">
        <w:rPr>
          <w:i/>
        </w:rPr>
        <w:t xml:space="preserve">inactive </w:t>
      </w:r>
      <w:r>
        <w:t xml:space="preserve">command reference </w:t>
      </w:r>
      <w:r w:rsidRPr="00385D7B">
        <w:rPr>
          <w:color w:val="FF0000"/>
        </w:rPr>
        <w:t>either</w:t>
      </w:r>
      <w:r>
        <w:t xml:space="preserve">. But an active reference to an inactive reference to an active command </w:t>
      </w:r>
      <w:r w:rsidRPr="00385D7B">
        <w:rPr>
          <w:i/>
          <w:color w:val="FF0000"/>
        </w:rPr>
        <w:t xml:space="preserve">can </w:t>
      </w:r>
      <w:r w:rsidRPr="000A311E">
        <w:t xml:space="preserve">be </w:t>
      </w:r>
      <w:r>
        <w:t>executed.</w:t>
      </w:r>
    </w:p>
    <w:p w:rsidR="00465A9C" w:rsidRDefault="00465A9C" w:rsidP="00465A9C">
      <w:pPr>
        <w:pStyle w:val="Heading3"/>
      </w:pPr>
      <w:r>
        <w:t>Command Reference Pointer to Pointer Situations</w:t>
      </w:r>
    </w:p>
    <w:p w:rsidR="00465A9C" w:rsidRDefault="00465A9C" w:rsidP="00465A9C">
      <w:r>
        <w:t xml:space="preserve">A command reference </w:t>
      </w:r>
      <w:r w:rsidRPr="009E3C2B">
        <w:rPr>
          <w:color w:val="FF0000"/>
        </w:rPr>
        <w:t xml:space="preserve">can also </w:t>
      </w:r>
      <w:r>
        <w:t xml:space="preserve">redirect to </w:t>
      </w:r>
      <w:r w:rsidRPr="009E3C2B">
        <w:rPr>
          <w:color w:val="FF0000"/>
        </w:rPr>
        <w:t xml:space="preserve">yet </w:t>
      </w:r>
      <w:r>
        <w:t xml:space="preserve">another command reference, </w:t>
      </w:r>
      <w:r w:rsidRPr="009E3C2B">
        <w:rPr>
          <w:color w:val="FF0000"/>
        </w:rPr>
        <w:t xml:space="preserve">creating </w:t>
      </w:r>
      <w:r>
        <w:t xml:space="preserve">multiple command object redirections. </w:t>
      </w:r>
      <w:r w:rsidRPr="003E0374">
        <w:rPr>
          <w:color w:val="FF0000"/>
        </w:rPr>
        <w:t>The</w:t>
      </w:r>
      <w:r>
        <w:t xml:space="preserve"> target of </w:t>
      </w:r>
      <w:r w:rsidRPr="003E0374">
        <w:rPr>
          <w:color w:val="FF0000"/>
        </w:rPr>
        <w:t>the</w:t>
      </w:r>
      <w:r>
        <w:t xml:space="preserve"> last </w:t>
      </w:r>
      <w:r w:rsidRPr="00FF5213">
        <w:t xml:space="preserve">command </w:t>
      </w:r>
      <w:r>
        <w:t xml:space="preserve">reference </w:t>
      </w:r>
      <w:r w:rsidRPr="009E3C2B">
        <w:rPr>
          <w:color w:val="FF0000"/>
        </w:rPr>
        <w:t xml:space="preserve">determines </w:t>
      </w:r>
      <w:r w:rsidRPr="003E0374">
        <w:rPr>
          <w:color w:val="FF0000"/>
        </w:rPr>
        <w:t>the</w:t>
      </w:r>
      <w:r>
        <w:t xml:space="preserve"> </w:t>
      </w:r>
      <w:r w:rsidRPr="00BE7F79">
        <w:t>definition</w:t>
      </w:r>
      <w:r>
        <w:t xml:space="preserve"> of </w:t>
      </w:r>
      <w:r w:rsidRPr="003E0374">
        <w:rPr>
          <w:color w:val="FF0000"/>
        </w:rPr>
        <w:t>the</w:t>
      </w:r>
      <w:r>
        <w:t xml:space="preserve"> </w:t>
      </w:r>
      <w:r w:rsidRPr="00FF5213">
        <w:t xml:space="preserve">first </w:t>
      </w:r>
      <w:r>
        <w:t>command reference.</w:t>
      </w:r>
    </w:p>
    <w:p w:rsidR="006071D3" w:rsidRDefault="006071D3" w:rsidP="006071D3">
      <w:pPr>
        <w:pStyle w:val="Heading3"/>
      </w:pPr>
      <w:bookmarkStart w:id="0" w:name="_GoBack"/>
      <w:r>
        <w:t>Command Reference</w:t>
      </w:r>
    </w:p>
    <w:p w:rsidR="006071D3" w:rsidRDefault="006071D3" w:rsidP="006071D3">
      <w:r>
        <w:t xml:space="preserve">A command (definition) might be </w:t>
      </w:r>
      <w:r w:rsidRPr="001C2246">
        <w:rPr>
          <w:i/>
          <w:iCs/>
        </w:rPr>
        <w:t>pointed to</w:t>
      </w:r>
      <w:r>
        <w:t>.</w:t>
      </w:r>
    </w:p>
    <w:bookmarkEnd w:id="0"/>
    <w:p w:rsidR="0000272B" w:rsidRDefault="0000272B" w:rsidP="0000272B">
      <w:pPr>
        <w:pStyle w:val="Heading2"/>
      </w:pPr>
      <w:r>
        <w:t>WAS HERE</w:t>
      </w:r>
    </w:p>
    <w:p w:rsidR="004E6CCB" w:rsidRDefault="004E6CCB" w:rsidP="00DB39E4">
      <w:pPr>
        <w:pStyle w:val="Heading3"/>
      </w:pPr>
      <w:r>
        <w:t>Command Reference</w:t>
      </w:r>
    </w:p>
    <w:p w:rsidR="004E6CCB" w:rsidRDefault="004E6CCB" w:rsidP="00DB39E4">
      <w:pPr>
        <w:pStyle w:val="Heading4"/>
      </w:pPr>
      <w:r>
        <w:t>Diagram Notation</w:t>
      </w:r>
    </w:p>
    <w:p w:rsidR="004E6CCB" w:rsidRDefault="004E6CCB" w:rsidP="00DB39E4">
      <w:r>
        <w:t xml:space="preserve">A command reference </w:t>
      </w:r>
      <w:r w:rsidR="00A37819" w:rsidRPr="00A37819">
        <w:rPr>
          <w:color w:val="FF0000"/>
        </w:rPr>
        <w:t>is</w:t>
      </w:r>
      <w:r>
        <w:t xml:space="preserve"> displayed in a diagram as a diamond or square connected to another diamond or square with a solid line.</w:t>
      </w:r>
    </w:p>
    <w:p w:rsidR="004E6CCB" w:rsidRDefault="004E6CCB" w:rsidP="00BA253D"/>
    <w:p w:rsidR="004E6CCB" w:rsidRDefault="004E6CCB" w:rsidP="00DB39E4">
      <w:pPr>
        <w:ind w:left="852"/>
      </w:pPr>
      <w:r>
        <w:rPr>
          <w:noProof/>
        </w:rPr>
        <w:drawing>
          <wp:inline distT="0" distB="0" distL="0" distR="0" wp14:anchorId="24998F90" wp14:editId="32254654">
            <wp:extent cx="1304290" cy="61150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290" cy="611505"/>
                    </a:xfrm>
                    <a:prstGeom prst="rect">
                      <a:avLst/>
                    </a:prstGeom>
                    <a:noFill/>
                    <a:ln>
                      <a:noFill/>
                    </a:ln>
                  </pic:spPr>
                </pic:pic>
              </a:graphicData>
            </a:graphic>
          </wp:inline>
        </w:drawing>
      </w:r>
    </w:p>
    <w:p w:rsidR="004E6CCB" w:rsidRDefault="004E6CCB" w:rsidP="00BA253D"/>
    <w:p w:rsidR="004E6CCB" w:rsidRDefault="004E6CCB" w:rsidP="00DB39E4">
      <w:r>
        <w:t xml:space="preserve">It </w:t>
      </w:r>
      <w:r w:rsidRPr="000F1883">
        <w:rPr>
          <w:color w:val="FF0000"/>
        </w:rPr>
        <w:t xml:space="preserve">does not matter </w:t>
      </w:r>
      <w:r>
        <w:t xml:space="preserve">whether it </w:t>
      </w:r>
      <w:r w:rsidR="00A37819" w:rsidRPr="00A37819">
        <w:rPr>
          <w:color w:val="FF0000"/>
        </w:rPr>
        <w:t>is</w:t>
      </w:r>
      <w:r>
        <w:t xml:space="preserve"> squares or diamonds, </w:t>
      </w:r>
      <w:r w:rsidRPr="000F1883">
        <w:rPr>
          <w:color w:val="FF0000"/>
        </w:rPr>
        <w:t xml:space="preserve">because </w:t>
      </w:r>
      <w:r w:rsidR="003E0374" w:rsidRPr="003E0374">
        <w:rPr>
          <w:color w:val="FF0000"/>
        </w:rPr>
        <w:t>the</w:t>
      </w:r>
      <w:r w:rsidRPr="000F1883">
        <w:rPr>
          <w:color w:val="FF0000"/>
        </w:rPr>
        <w:t xml:space="preserve"> only </w:t>
      </w:r>
      <w:r>
        <w:t xml:space="preserve">difference between a square and a diamond, </w:t>
      </w:r>
      <w:r w:rsidR="00A37819" w:rsidRPr="00A37819">
        <w:rPr>
          <w:color w:val="FF0000"/>
        </w:rPr>
        <w:t>is</w:t>
      </w:r>
      <w:r>
        <w:t xml:space="preserve"> that a square </w:t>
      </w:r>
      <w:r w:rsidR="00A37819" w:rsidRPr="00A37819">
        <w:rPr>
          <w:color w:val="FF0000"/>
        </w:rPr>
        <w:t>can not</w:t>
      </w:r>
      <w:r w:rsidRPr="0022545F">
        <w:rPr>
          <w:i/>
        </w:rPr>
        <w:t xml:space="preserve"> </w:t>
      </w:r>
      <w:r>
        <w:t xml:space="preserve">be executed and a diamond </w:t>
      </w:r>
      <w:r w:rsidRPr="000F1883">
        <w:rPr>
          <w:i/>
          <w:color w:val="FF0000"/>
        </w:rPr>
        <w:t>can</w:t>
      </w:r>
      <w:r>
        <w:t>.</w:t>
      </w:r>
    </w:p>
    <w:p w:rsidR="004E6CCB" w:rsidRDefault="004E6CCB" w:rsidP="00BA253D"/>
    <w:p w:rsidR="004E6CCB" w:rsidRDefault="004E6CCB" w:rsidP="00DB39E4">
      <w:pPr>
        <w:ind w:left="852"/>
      </w:pPr>
      <w:r>
        <w:rPr>
          <w:noProof/>
        </w:rPr>
        <w:drawing>
          <wp:inline distT="0" distB="0" distL="0" distR="0" wp14:anchorId="5B07D523" wp14:editId="56888AA3">
            <wp:extent cx="1332865" cy="77978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865" cy="779780"/>
                    </a:xfrm>
                    <a:prstGeom prst="rect">
                      <a:avLst/>
                    </a:prstGeom>
                    <a:noFill/>
                    <a:ln>
                      <a:noFill/>
                    </a:ln>
                  </pic:spPr>
                </pic:pic>
              </a:graphicData>
            </a:graphic>
          </wp:inline>
        </w:drawing>
      </w:r>
    </w:p>
    <w:p w:rsidR="004E6CCB" w:rsidRDefault="004E6CCB" w:rsidP="00BA253D"/>
    <w:p w:rsidR="004E6CCB" w:rsidRDefault="004E6CCB" w:rsidP="00DB39E4">
      <w:r>
        <w:t xml:space="preserve">Direction of </w:t>
      </w:r>
      <w:r w:rsidR="003E0374" w:rsidRPr="003E0374">
        <w:rPr>
          <w:color w:val="FF0000"/>
        </w:rPr>
        <w:t>the</w:t>
      </w:r>
      <w:r>
        <w:t xml:space="preserve"> line </w:t>
      </w:r>
      <w:r w:rsidR="00EA1ECA" w:rsidRPr="00EA1ECA">
        <w:rPr>
          <w:color w:val="FF0000"/>
        </w:rPr>
        <w:t>must</w:t>
      </w:r>
      <w:r>
        <w:t xml:space="preserve"> be indicated with an access mark, </w:t>
      </w:r>
      <w:r w:rsidRPr="00D91725">
        <w:rPr>
          <w:color w:val="FF0000"/>
        </w:rPr>
        <w:t xml:space="preserve">unless </w:t>
      </w:r>
      <w:r w:rsidR="003E0374" w:rsidRPr="003E0374">
        <w:rPr>
          <w:color w:val="FF0000"/>
        </w:rPr>
        <w:t>the</w:t>
      </w:r>
      <w:r>
        <w:t xml:space="preserve"> line </w:t>
      </w:r>
      <w:r w:rsidR="00A37819" w:rsidRPr="00A37819">
        <w:rPr>
          <w:color w:val="FF0000"/>
        </w:rPr>
        <w:t>is</w:t>
      </w:r>
      <w:r>
        <w:t xml:space="preserve"> going outwards:</w:t>
      </w:r>
    </w:p>
    <w:p w:rsidR="004E6CCB" w:rsidRDefault="004E6CCB" w:rsidP="00BA253D"/>
    <w:p w:rsidR="004E6CCB" w:rsidRDefault="004E6CCB" w:rsidP="00DB39E4">
      <w:pPr>
        <w:ind w:left="852"/>
      </w:pPr>
      <w:r>
        <w:rPr>
          <w:noProof/>
        </w:rPr>
        <w:drawing>
          <wp:inline distT="0" distB="0" distL="0" distR="0" wp14:anchorId="4F3B70C5" wp14:editId="36622270">
            <wp:extent cx="1535430" cy="92392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5430" cy="923925"/>
                    </a:xfrm>
                    <a:prstGeom prst="rect">
                      <a:avLst/>
                    </a:prstGeom>
                    <a:noFill/>
                    <a:ln>
                      <a:noFill/>
                    </a:ln>
                  </pic:spPr>
                </pic:pic>
              </a:graphicData>
            </a:graphic>
          </wp:inline>
        </w:drawing>
      </w:r>
    </w:p>
    <w:p w:rsidR="004E6CCB" w:rsidRDefault="004E6CCB" w:rsidP="00BA253D"/>
    <w:p w:rsidR="004E6CCB" w:rsidRDefault="006D5BE9" w:rsidP="00DB39E4">
      <w:r w:rsidRPr="006D5BE9">
        <w:rPr>
          <w:color w:val="FF0000"/>
        </w:rPr>
        <w:t>You</w:t>
      </w:r>
      <w:r w:rsidR="004E6CCB">
        <w:t xml:space="preserve"> </w:t>
      </w:r>
      <w:r w:rsidR="00A37819" w:rsidRPr="00A37819">
        <w:rPr>
          <w:color w:val="FF0000"/>
        </w:rPr>
        <w:t>can not</w:t>
      </w:r>
      <w:r w:rsidR="004E6CCB">
        <w:t xml:space="preserve"> execute an active command object through an inactive command reference.</w:t>
      </w:r>
    </w:p>
    <w:p w:rsidR="004E6CCB" w:rsidRDefault="004E6CCB" w:rsidP="00BA253D"/>
    <w:p w:rsidR="004E6CCB" w:rsidRDefault="004E6CCB" w:rsidP="00DB39E4">
      <w:pPr>
        <w:ind w:left="852"/>
      </w:pPr>
      <w:r>
        <w:rPr>
          <w:noProof/>
        </w:rPr>
        <w:drawing>
          <wp:inline distT="0" distB="0" distL="0" distR="0" wp14:anchorId="6DCFF99A" wp14:editId="5EA77DC2">
            <wp:extent cx="1438910" cy="76517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1438910" cy="765175"/>
                    </a:xfrm>
                    <a:prstGeom prst="rect">
                      <a:avLst/>
                    </a:prstGeom>
                    <a:noFill/>
                    <a:ln>
                      <a:noFill/>
                    </a:ln>
                  </pic:spPr>
                </pic:pic>
              </a:graphicData>
            </a:graphic>
          </wp:inline>
        </w:drawing>
      </w:r>
    </w:p>
    <w:p w:rsidR="004E6CCB" w:rsidRDefault="004E6CCB" w:rsidP="00BA253D"/>
    <w:p w:rsidR="004E6CCB" w:rsidRDefault="004E6CCB" w:rsidP="00DB39E4">
      <w:r>
        <w:t xml:space="preserve">But with an executable reference to an inactive reference to an executable command </w:t>
      </w:r>
      <w:r w:rsidR="006D5BE9" w:rsidRPr="006D5BE9">
        <w:rPr>
          <w:color w:val="FF0000"/>
        </w:rPr>
        <w:t>you</w:t>
      </w:r>
      <w:r w:rsidRPr="00243BAF">
        <w:rPr>
          <w:color w:val="FF0000"/>
        </w:rPr>
        <w:t xml:space="preserve"> </w:t>
      </w:r>
      <w:r w:rsidRPr="00243BAF">
        <w:rPr>
          <w:i/>
          <w:color w:val="FF0000"/>
        </w:rPr>
        <w:t xml:space="preserve">can </w:t>
      </w:r>
      <w:r w:rsidRPr="00243BAF">
        <w:t xml:space="preserve">execute </w:t>
      </w:r>
      <w:r w:rsidR="003E0374" w:rsidRPr="003E0374">
        <w:rPr>
          <w:color w:val="FF0000"/>
        </w:rPr>
        <w:t>the</w:t>
      </w:r>
      <w:r>
        <w:t xml:space="preserve"> command object </w:t>
      </w:r>
      <w:r w:rsidRPr="00690B79">
        <w:rPr>
          <w:color w:val="FF0000"/>
        </w:rPr>
        <w:t>again</w:t>
      </w:r>
      <w:r>
        <w:t>.</w:t>
      </w:r>
    </w:p>
    <w:p w:rsidR="004E6CCB" w:rsidRDefault="004E6CCB" w:rsidP="00BA253D"/>
    <w:p w:rsidR="004E6CCB" w:rsidRPr="003271FC" w:rsidRDefault="004E6CCB" w:rsidP="00DB39E4">
      <w:pPr>
        <w:ind w:left="852"/>
      </w:pPr>
      <w:r>
        <w:rPr>
          <w:noProof/>
        </w:rPr>
        <w:drawing>
          <wp:inline distT="0" distB="0" distL="0" distR="0" wp14:anchorId="5A905C35" wp14:editId="6F2E4A32">
            <wp:extent cx="2179955" cy="83756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2179955" cy="837565"/>
                    </a:xfrm>
                    <a:prstGeom prst="rect">
                      <a:avLst/>
                    </a:prstGeom>
                    <a:noFill/>
                    <a:ln>
                      <a:noFill/>
                    </a:ln>
                  </pic:spPr>
                </pic:pic>
              </a:graphicData>
            </a:graphic>
          </wp:inline>
        </w:drawing>
      </w:r>
    </w:p>
    <w:p w:rsidR="00E02AD5" w:rsidRDefault="00E02AD5" w:rsidP="00DB39E4">
      <w:pPr>
        <w:pStyle w:val="Heading3"/>
      </w:pPr>
      <w:r>
        <w:t>Clause</w:t>
      </w:r>
    </w:p>
    <w:p w:rsidR="00E02AD5" w:rsidRDefault="00E02AD5" w:rsidP="00DB39E4">
      <w:pPr>
        <w:pStyle w:val="Heading4"/>
      </w:pPr>
      <w:r>
        <w:t>Concept</w:t>
      </w:r>
    </w:p>
    <w:p w:rsidR="00E02AD5" w:rsidRDefault="00E02AD5" w:rsidP="00DB39E4">
      <w:r>
        <w:t xml:space="preserve">A clause </w:t>
      </w:r>
      <w:r w:rsidR="00A37819" w:rsidRPr="00A37819">
        <w:rPr>
          <w:color w:val="FF0000"/>
        </w:rPr>
        <w:t>is</w:t>
      </w:r>
      <w:r>
        <w:t xml:space="preserve"> a command </w:t>
      </w:r>
      <w:r w:rsidR="00B8555C" w:rsidRPr="00E30199">
        <w:rPr>
          <w:color w:val="FF0000"/>
        </w:rPr>
        <w:t>defin</w:t>
      </w:r>
      <w:r w:rsidRPr="00E30199">
        <w:rPr>
          <w:color w:val="FF0000"/>
        </w:rPr>
        <w:t xml:space="preserve">ed </w:t>
      </w:r>
      <w:r>
        <w:t xml:space="preserve">within a command. A clause </w:t>
      </w:r>
      <w:r w:rsidRPr="00B06467">
        <w:rPr>
          <w:color w:val="FF0000"/>
        </w:rPr>
        <w:t xml:space="preserve">does not </w:t>
      </w:r>
      <w:r>
        <w:t xml:space="preserve">redirect its </w:t>
      </w:r>
      <w:r w:rsidR="00BE7F79" w:rsidRPr="00BE7F79">
        <w:t>definition</w:t>
      </w:r>
      <w:r>
        <w:t xml:space="preserve"> or object. A clause </w:t>
      </w:r>
      <w:r w:rsidRPr="00BE17B2">
        <w:rPr>
          <w:color w:val="FF0000"/>
        </w:rPr>
        <w:t xml:space="preserve">has </w:t>
      </w:r>
      <w:r>
        <w:t xml:space="preserve">a fixed logical residence inside another command. A clause </w:t>
      </w:r>
      <w:r w:rsidRPr="00BE17B2">
        <w:rPr>
          <w:color w:val="FF0000"/>
        </w:rPr>
        <w:t xml:space="preserve">can also </w:t>
      </w:r>
      <w:r>
        <w:t xml:space="preserve">reside inside </w:t>
      </w:r>
      <w:r w:rsidRPr="00BE17B2">
        <w:rPr>
          <w:i/>
          <w:color w:val="FF0000"/>
        </w:rPr>
        <w:t>yet</w:t>
      </w:r>
      <w:r w:rsidRPr="00BE17B2">
        <w:rPr>
          <w:color w:val="FF0000"/>
        </w:rPr>
        <w:t xml:space="preserve"> </w:t>
      </w:r>
      <w:r w:rsidRPr="00BE17B2">
        <w:rPr>
          <w:i/>
          <w:color w:val="FF0000"/>
        </w:rPr>
        <w:t xml:space="preserve">another </w:t>
      </w:r>
      <w:r>
        <w:t>clause.</w:t>
      </w:r>
    </w:p>
    <w:p w:rsidR="00E02AD5" w:rsidRDefault="00E02AD5" w:rsidP="00BA253D"/>
    <w:p w:rsidR="00E02AD5" w:rsidRDefault="00E02AD5" w:rsidP="00DB39E4">
      <w:r>
        <w:t xml:space="preserve">A clause </w:t>
      </w:r>
      <w:r w:rsidRPr="00BE7CA5">
        <w:rPr>
          <w:color w:val="FF0000"/>
        </w:rPr>
        <w:t xml:space="preserve">can </w:t>
      </w:r>
      <w:r>
        <w:t xml:space="preserve">be </w:t>
      </w:r>
      <w:r w:rsidRPr="00A01344">
        <w:rPr>
          <w:i/>
        </w:rPr>
        <w:t>active</w:t>
      </w:r>
      <w:r>
        <w:t xml:space="preserve"> or </w:t>
      </w:r>
      <w:r w:rsidRPr="00A01344">
        <w:rPr>
          <w:i/>
        </w:rPr>
        <w:t>inactive</w:t>
      </w:r>
      <w:r>
        <w:t xml:space="preserve">. If it </w:t>
      </w:r>
      <w:r w:rsidR="00A37819" w:rsidRPr="00A37819">
        <w:rPr>
          <w:color w:val="FF0000"/>
        </w:rPr>
        <w:t>is</w:t>
      </w:r>
      <w:r>
        <w:t xml:space="preserve"> active, it </w:t>
      </w:r>
      <w:r w:rsidR="00A37819" w:rsidRPr="00BE7CA5">
        <w:t>is</w:t>
      </w:r>
      <w:r w:rsidRPr="00BE7CA5">
        <w:t xml:space="preserve"> </w:t>
      </w:r>
      <w:r>
        <w:t xml:space="preserve">like a command call, </w:t>
      </w:r>
      <w:r w:rsidRPr="00BE7CA5">
        <w:rPr>
          <w:color w:val="FF0000"/>
        </w:rPr>
        <w:t xml:space="preserve">executed </w:t>
      </w:r>
      <w:r>
        <w:t xml:space="preserve">when its parent command </w:t>
      </w:r>
      <w:r w:rsidR="00A37819" w:rsidRPr="00A37819">
        <w:rPr>
          <w:color w:val="FF0000"/>
        </w:rPr>
        <w:t>is</w:t>
      </w:r>
      <w:r>
        <w:t xml:space="preserve"> executed. If a clause </w:t>
      </w:r>
      <w:r w:rsidR="00A37819" w:rsidRPr="00A37819">
        <w:rPr>
          <w:color w:val="FF0000"/>
        </w:rPr>
        <w:t>is</w:t>
      </w:r>
      <w:r>
        <w:t xml:space="preserve"> </w:t>
      </w:r>
      <w:r w:rsidRPr="008E2A57">
        <w:rPr>
          <w:i/>
        </w:rPr>
        <w:t>inactive</w:t>
      </w:r>
      <w:r>
        <w:t xml:space="preserve">, then it </w:t>
      </w:r>
      <w:r w:rsidR="00A37819" w:rsidRPr="00A37819">
        <w:rPr>
          <w:color w:val="FF0000"/>
        </w:rPr>
        <w:t>is</w:t>
      </w:r>
      <w:r>
        <w:t xml:space="preserve"> </w:t>
      </w:r>
      <w:r w:rsidRPr="00BE7CA5">
        <w:rPr>
          <w:color w:val="FF0000"/>
        </w:rPr>
        <w:t xml:space="preserve">only </w:t>
      </w:r>
      <w:r>
        <w:t xml:space="preserve">executed when it </w:t>
      </w:r>
      <w:r w:rsidR="00A37819" w:rsidRPr="00A37819">
        <w:rPr>
          <w:color w:val="FF0000"/>
        </w:rPr>
        <w:t>is</w:t>
      </w:r>
      <w:r>
        <w:t xml:space="preserve"> </w:t>
      </w:r>
      <w:r w:rsidRPr="006112DD">
        <w:rPr>
          <w:i/>
        </w:rPr>
        <w:t>called</w:t>
      </w:r>
      <w:r>
        <w:t>.</w:t>
      </w:r>
    </w:p>
    <w:p w:rsidR="00E02AD5" w:rsidRDefault="00E02AD5" w:rsidP="00BA253D"/>
    <w:p w:rsidR="00E02AD5" w:rsidRDefault="00E02AD5" w:rsidP="00DB39E4">
      <w:r>
        <w:t xml:space="preserve">A clause </w:t>
      </w:r>
      <w:r w:rsidR="00A37819" w:rsidRPr="00A37819">
        <w:rPr>
          <w:color w:val="FF0000"/>
        </w:rPr>
        <w:t>is</w:t>
      </w:r>
      <w:r>
        <w:t xml:space="preserve"> </w:t>
      </w:r>
      <w:r w:rsidR="00B8555C" w:rsidRPr="00B8555C">
        <w:rPr>
          <w:color w:val="FF0000"/>
        </w:rPr>
        <w:t>always</w:t>
      </w:r>
      <w:r>
        <w:t xml:space="preserve"> created </w:t>
      </w:r>
      <w:r w:rsidRPr="00995907">
        <w:rPr>
          <w:color w:val="FF0000"/>
        </w:rPr>
        <w:t xml:space="preserve">as long as </w:t>
      </w:r>
      <w:r w:rsidR="003E0374" w:rsidRPr="003E0374">
        <w:rPr>
          <w:color w:val="FF0000"/>
        </w:rPr>
        <w:t>the</w:t>
      </w:r>
      <w:r>
        <w:t xml:space="preserve"> parent command </w:t>
      </w:r>
      <w:r w:rsidR="00A37819" w:rsidRPr="00A37819">
        <w:rPr>
          <w:color w:val="FF0000"/>
        </w:rPr>
        <w:t>is</w:t>
      </w:r>
      <w:r>
        <w:t xml:space="preserve"> created. </w:t>
      </w:r>
    </w:p>
    <w:p w:rsidR="00E02AD5" w:rsidRDefault="00E02AD5" w:rsidP="00BA253D"/>
    <w:p w:rsidR="00E02AD5" w:rsidRDefault="00E02AD5" w:rsidP="00DB39E4">
      <w:r>
        <w:t xml:space="preserve">A clause </w:t>
      </w:r>
      <w:r w:rsidRPr="00F15457">
        <w:rPr>
          <w:color w:val="FF0000"/>
        </w:rPr>
        <w:t xml:space="preserve">does not </w:t>
      </w:r>
      <w:r>
        <w:t xml:space="preserve">redirect its </w:t>
      </w:r>
      <w:r w:rsidR="00BE7F79" w:rsidRPr="00BE7F79">
        <w:t>definition</w:t>
      </w:r>
      <w:r>
        <w:t xml:space="preserve">, because then </w:t>
      </w:r>
      <w:r w:rsidRPr="00F15457">
        <w:rPr>
          <w:color w:val="FF0000"/>
        </w:rPr>
        <w:t xml:space="preserve">it would </w:t>
      </w:r>
      <w:r>
        <w:t>be a command call.</w:t>
      </w:r>
    </w:p>
    <w:p w:rsidR="00E02AD5" w:rsidRDefault="00E02AD5" w:rsidP="00BA253D"/>
    <w:p w:rsidR="00E02AD5" w:rsidRDefault="00E02AD5" w:rsidP="00DB39E4">
      <w:r>
        <w:t xml:space="preserve">A clause </w:t>
      </w:r>
      <w:r w:rsidRPr="00CE1548">
        <w:rPr>
          <w:color w:val="FF0000"/>
        </w:rPr>
        <w:t xml:space="preserve">does not </w:t>
      </w:r>
      <w:r>
        <w:t xml:space="preserve">redirect its object, because then </w:t>
      </w:r>
      <w:r w:rsidRPr="00CE1548">
        <w:rPr>
          <w:color w:val="FF0000"/>
        </w:rPr>
        <w:t xml:space="preserve">it would </w:t>
      </w:r>
      <w:r>
        <w:t>be a command reference.</w:t>
      </w:r>
    </w:p>
    <w:p w:rsidR="00E02AD5" w:rsidRDefault="00E02AD5" w:rsidP="00BA253D"/>
    <w:p w:rsidR="00E02AD5" w:rsidRDefault="00E02AD5" w:rsidP="00DB39E4">
      <w:r>
        <w:t xml:space="preserve">A clause </w:t>
      </w:r>
      <w:r w:rsidR="00A37819" w:rsidRPr="00A37819">
        <w:rPr>
          <w:color w:val="FF0000"/>
        </w:rPr>
        <w:t>is</w:t>
      </w:r>
      <w:r>
        <w:t xml:space="preserve"> </w:t>
      </w:r>
      <w:r w:rsidR="00B8555C" w:rsidRPr="00B8555C">
        <w:rPr>
          <w:color w:val="FF0000"/>
        </w:rPr>
        <w:t>never</w:t>
      </w:r>
      <w:r>
        <w:t xml:space="preserve"> situated inside an object, or </w:t>
      </w:r>
      <w:r w:rsidRPr="00CE1548">
        <w:rPr>
          <w:color w:val="FF0000"/>
        </w:rPr>
        <w:t xml:space="preserve">it would </w:t>
      </w:r>
      <w:r>
        <w:t>not be a clause.</w:t>
      </w:r>
    </w:p>
    <w:p w:rsidR="00E02AD5" w:rsidRDefault="00E02AD5" w:rsidP="00BA253D"/>
    <w:p w:rsidR="00E02AD5" w:rsidRDefault="00E02AD5" w:rsidP="00DB39E4">
      <w:r>
        <w:t xml:space="preserve">Clauses </w:t>
      </w:r>
      <w:r w:rsidR="00A37819" w:rsidRPr="00A37819">
        <w:rPr>
          <w:color w:val="FF0000"/>
        </w:rPr>
        <w:t>are</w:t>
      </w:r>
      <w:r>
        <w:t xml:space="preserve"> like command </w:t>
      </w:r>
      <w:r w:rsidR="00BE7F79" w:rsidRPr="00BE7F79">
        <w:t>definition</w:t>
      </w:r>
      <w:r>
        <w:t xml:space="preserve">s, </w:t>
      </w:r>
      <w:r w:rsidRPr="0027705C">
        <w:rPr>
          <w:color w:val="FF0000"/>
        </w:rPr>
        <w:t xml:space="preserve">therefore </w:t>
      </w:r>
      <w:r>
        <w:t xml:space="preserve">they </w:t>
      </w:r>
      <w:r w:rsidRPr="0027705C">
        <w:rPr>
          <w:color w:val="FF0000"/>
        </w:rPr>
        <w:t xml:space="preserve">can </w:t>
      </w:r>
      <w:r>
        <w:t xml:space="preserve">have parameters </w:t>
      </w:r>
      <w:r w:rsidR="00B8555C" w:rsidRPr="00B8555C">
        <w:rPr>
          <w:color w:val="FF0000"/>
        </w:rPr>
        <w:t>just like</w:t>
      </w:r>
      <w:r>
        <w:t xml:space="preserve"> command </w:t>
      </w:r>
      <w:r w:rsidR="00BE7F79" w:rsidRPr="00BE7F79">
        <w:t>definition</w:t>
      </w:r>
      <w:r>
        <w:t>s.</w:t>
      </w:r>
    </w:p>
    <w:p w:rsidR="00E02AD5" w:rsidRDefault="00E02AD5" w:rsidP="00DB39E4">
      <w:pPr>
        <w:pStyle w:val="Heading4"/>
      </w:pPr>
      <w:r>
        <w:t>Diagram Notation</w:t>
      </w:r>
    </w:p>
    <w:p w:rsidR="00E02AD5" w:rsidRDefault="00E02AD5" w:rsidP="00DB39E4">
      <w:r>
        <w:t xml:space="preserve">A clause </w:t>
      </w:r>
      <w:r w:rsidR="00A37819" w:rsidRPr="00A37819">
        <w:rPr>
          <w:color w:val="FF0000"/>
        </w:rPr>
        <w:t>is</w:t>
      </w:r>
      <w:r>
        <w:t xml:space="preserve"> a command, </w:t>
      </w:r>
      <w:r w:rsidR="00B8555C" w:rsidRPr="00837CBB">
        <w:rPr>
          <w:color w:val="FF0000"/>
        </w:rPr>
        <w:t>defin</w:t>
      </w:r>
      <w:r w:rsidRPr="00837CBB">
        <w:rPr>
          <w:color w:val="FF0000"/>
        </w:rPr>
        <w:t xml:space="preserve">ed </w:t>
      </w:r>
      <w:r>
        <w:t>within a command.</w:t>
      </w:r>
    </w:p>
    <w:p w:rsidR="00E02AD5" w:rsidRDefault="00E02AD5" w:rsidP="00BA253D"/>
    <w:p w:rsidR="00E02AD5" w:rsidRDefault="00E02AD5" w:rsidP="00DB39E4">
      <w:r>
        <w:t xml:space="preserve">An active clause </w:t>
      </w:r>
      <w:r w:rsidR="00A37819" w:rsidRPr="00A37819">
        <w:rPr>
          <w:color w:val="FF0000"/>
        </w:rPr>
        <w:t>is</w:t>
      </w:r>
      <w:r>
        <w:t xml:space="preserve"> shown in a diagram as a diamond </w:t>
      </w:r>
      <w:r w:rsidRPr="00CC7F52">
        <w:rPr>
          <w:color w:val="FF0000"/>
        </w:rPr>
        <w:t xml:space="preserve">placed </w:t>
      </w:r>
      <w:r>
        <w:t>inside a command symbol:</w:t>
      </w:r>
    </w:p>
    <w:p w:rsidR="00E02AD5" w:rsidRDefault="00E02AD5" w:rsidP="00BA253D"/>
    <w:p w:rsidR="00E02AD5" w:rsidRDefault="00E02AD5" w:rsidP="00DB39E4">
      <w:pPr>
        <w:ind w:left="852"/>
      </w:pPr>
      <w:r>
        <w:rPr>
          <w:noProof/>
        </w:rPr>
        <w:drawing>
          <wp:inline distT="0" distB="0" distL="0" distR="0" wp14:anchorId="5127E28A" wp14:editId="022A9B4F">
            <wp:extent cx="543560" cy="53911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560" cy="539115"/>
                    </a:xfrm>
                    <a:prstGeom prst="rect">
                      <a:avLst/>
                    </a:prstGeom>
                    <a:noFill/>
                    <a:ln>
                      <a:noFill/>
                    </a:ln>
                  </pic:spPr>
                </pic:pic>
              </a:graphicData>
            </a:graphic>
          </wp:inline>
        </w:drawing>
      </w:r>
    </w:p>
    <w:p w:rsidR="00E02AD5" w:rsidRDefault="00E02AD5" w:rsidP="00BA253D"/>
    <w:p w:rsidR="00E02AD5" w:rsidRDefault="00E02AD5" w:rsidP="00DB39E4">
      <w:r>
        <w:t xml:space="preserve">An </w:t>
      </w:r>
      <w:r w:rsidRPr="00C94526">
        <w:rPr>
          <w:i/>
        </w:rPr>
        <w:t>inactive</w:t>
      </w:r>
      <w:r>
        <w:t xml:space="preserve"> clause </w:t>
      </w:r>
      <w:r w:rsidR="00A37819" w:rsidRPr="00A37819">
        <w:rPr>
          <w:color w:val="FF0000"/>
        </w:rPr>
        <w:t>is</w:t>
      </w:r>
      <w:r>
        <w:t xml:space="preserve"> shown in a diagram as a square inside a command symbol.</w:t>
      </w:r>
    </w:p>
    <w:p w:rsidR="00E02AD5" w:rsidRDefault="00E02AD5" w:rsidP="00BA253D"/>
    <w:p w:rsidR="00E02AD5" w:rsidRDefault="00E02AD5" w:rsidP="00DB39E4">
      <w:pPr>
        <w:ind w:left="852"/>
      </w:pPr>
      <w:r>
        <w:rPr>
          <w:noProof/>
        </w:rPr>
        <w:drawing>
          <wp:inline distT="0" distB="0" distL="0" distR="0" wp14:anchorId="3794CAA4" wp14:editId="622EBE1C">
            <wp:extent cx="587375" cy="58737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375" cy="587375"/>
                    </a:xfrm>
                    <a:prstGeom prst="rect">
                      <a:avLst/>
                    </a:prstGeom>
                    <a:noFill/>
                    <a:ln>
                      <a:noFill/>
                    </a:ln>
                  </pic:spPr>
                </pic:pic>
              </a:graphicData>
            </a:graphic>
          </wp:inline>
        </w:drawing>
      </w:r>
    </w:p>
    <w:p w:rsidR="00E02AD5" w:rsidRDefault="00E02AD5" w:rsidP="00BA253D"/>
    <w:p w:rsidR="00E02AD5" w:rsidRDefault="00E02AD5" w:rsidP="00DB39E4">
      <w:r>
        <w:t xml:space="preserve">A clause </w:t>
      </w:r>
      <w:r w:rsidRPr="00964288">
        <w:rPr>
          <w:color w:val="FF0000"/>
        </w:rPr>
        <w:t xml:space="preserve">can just as </w:t>
      </w:r>
      <w:r w:rsidR="006811C3" w:rsidRPr="006811C3">
        <w:rPr>
          <w:color w:val="FF0000"/>
        </w:rPr>
        <w:t>well</w:t>
      </w:r>
      <w:r>
        <w:t xml:space="preserve"> be placed inside a diamond, </w:t>
      </w:r>
      <w:r w:rsidRPr="00964288">
        <w:rPr>
          <w:color w:val="FF0000"/>
        </w:rPr>
        <w:t xml:space="preserve">instead of </w:t>
      </w:r>
      <w:r>
        <w:t>a square:</w:t>
      </w:r>
    </w:p>
    <w:p w:rsidR="00E02AD5" w:rsidRDefault="00E02AD5" w:rsidP="00BA253D"/>
    <w:p w:rsidR="00E02AD5" w:rsidRDefault="00E02AD5" w:rsidP="00DB39E4">
      <w:pPr>
        <w:ind w:left="852"/>
      </w:pPr>
      <w:r>
        <w:rPr>
          <w:noProof/>
        </w:rPr>
        <w:drawing>
          <wp:inline distT="0" distB="0" distL="0" distR="0" wp14:anchorId="3640226C" wp14:editId="55755270">
            <wp:extent cx="923925" cy="83756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3925" cy="837565"/>
                    </a:xfrm>
                    <a:prstGeom prst="rect">
                      <a:avLst/>
                    </a:prstGeom>
                    <a:noFill/>
                    <a:ln>
                      <a:noFill/>
                    </a:ln>
                  </pic:spPr>
                </pic:pic>
              </a:graphicData>
            </a:graphic>
          </wp:inline>
        </w:drawing>
      </w:r>
    </w:p>
    <w:p w:rsidR="00E02AD5" w:rsidRDefault="00E02AD5" w:rsidP="00BA253D"/>
    <w:p w:rsidR="00E02AD5" w:rsidRDefault="00E02AD5" w:rsidP="00DB39E4">
      <w:r>
        <w:t xml:space="preserve">A clause </w:t>
      </w:r>
      <w:r w:rsidR="006811C3" w:rsidRPr="006811C3">
        <w:rPr>
          <w:color w:val="FF0000"/>
        </w:rPr>
        <w:t>will</w:t>
      </w:r>
      <w:r>
        <w:t xml:space="preserve"> </w:t>
      </w:r>
      <w:r w:rsidR="00B8555C" w:rsidRPr="00B8555C">
        <w:rPr>
          <w:color w:val="FF0000"/>
        </w:rPr>
        <w:t>never</w:t>
      </w:r>
      <w:r>
        <w:t xml:space="preserve"> redirect its </w:t>
      </w:r>
      <w:r w:rsidR="00BE7F79" w:rsidRPr="00BE7F79">
        <w:t>definition</w:t>
      </w:r>
      <w:r>
        <w:t xml:space="preserve"> or object to another command.</w:t>
      </w:r>
    </w:p>
    <w:p w:rsidR="00E02AD5" w:rsidRDefault="00E02AD5" w:rsidP="00BA253D"/>
    <w:p w:rsidR="00E02AD5" w:rsidRDefault="00E02AD5" w:rsidP="00DB39E4">
      <w:r>
        <w:t xml:space="preserve">Clauses </w:t>
      </w:r>
      <w:r w:rsidRPr="00C379B0">
        <w:rPr>
          <w:color w:val="FF0000"/>
        </w:rPr>
        <w:t xml:space="preserve">can </w:t>
      </w:r>
      <w:r>
        <w:t xml:space="preserve">have parameters, </w:t>
      </w:r>
      <w:r w:rsidR="00B8555C" w:rsidRPr="00B8555C">
        <w:rPr>
          <w:color w:val="FF0000"/>
        </w:rPr>
        <w:t>just like</w:t>
      </w:r>
      <w:r>
        <w:t xml:space="preserve"> command </w:t>
      </w:r>
      <w:r w:rsidR="00BE7F79" w:rsidRPr="00BE7F79">
        <w:t>definition</w:t>
      </w:r>
      <w:r>
        <w:t>s:</w:t>
      </w:r>
    </w:p>
    <w:p w:rsidR="00E02AD5" w:rsidRDefault="00E02AD5" w:rsidP="00BA253D"/>
    <w:p w:rsidR="00E02AD5" w:rsidRPr="003271FC" w:rsidRDefault="00E02AD5" w:rsidP="00DB39E4">
      <w:pPr>
        <w:ind w:left="852"/>
      </w:pPr>
      <w:r>
        <w:rPr>
          <w:noProof/>
        </w:rPr>
        <w:drawing>
          <wp:inline distT="0" distB="0" distL="0" distR="0" wp14:anchorId="10E87E4A" wp14:editId="42418A11">
            <wp:extent cx="683260" cy="133286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lum bright="-6000"/>
                      <a:extLst>
                        <a:ext uri="{28A0092B-C50C-407E-A947-70E740481C1C}">
                          <a14:useLocalDpi xmlns:a14="http://schemas.microsoft.com/office/drawing/2010/main" val="0"/>
                        </a:ext>
                      </a:extLst>
                    </a:blip>
                    <a:srcRect/>
                    <a:stretch>
                      <a:fillRect/>
                    </a:stretch>
                  </pic:blipFill>
                  <pic:spPr bwMode="auto">
                    <a:xfrm>
                      <a:off x="0" y="0"/>
                      <a:ext cx="683260" cy="1332865"/>
                    </a:xfrm>
                    <a:prstGeom prst="rect">
                      <a:avLst/>
                    </a:prstGeom>
                    <a:noFill/>
                    <a:ln>
                      <a:noFill/>
                    </a:ln>
                  </pic:spPr>
                </pic:pic>
              </a:graphicData>
            </a:graphic>
          </wp:inline>
        </w:drawing>
      </w:r>
    </w:p>
    <w:p w:rsidR="00E02AD5" w:rsidRPr="003F689C" w:rsidRDefault="00E02AD5" w:rsidP="00DB39E4"/>
    <w:p w:rsidR="0059146B" w:rsidRDefault="0059146B" w:rsidP="00DB39E4">
      <w:pPr>
        <w:pStyle w:val="Heading3"/>
      </w:pPr>
      <w:r>
        <w:t>Inactive Clause</w:t>
      </w:r>
    </w:p>
    <w:p w:rsidR="0059146B" w:rsidRDefault="0059146B" w:rsidP="00DB39E4">
      <w:r>
        <w:t xml:space="preserve">A clause </w:t>
      </w:r>
      <w:r w:rsidR="00A37819" w:rsidRPr="00A37819">
        <w:rPr>
          <w:color w:val="FF0000"/>
        </w:rPr>
        <w:t>is</w:t>
      </w:r>
      <w:r>
        <w:t xml:space="preserve"> a command </w:t>
      </w:r>
      <w:r w:rsidR="00B8555C" w:rsidRPr="00212E3F">
        <w:rPr>
          <w:color w:val="FF0000"/>
        </w:rPr>
        <w:t>defin</w:t>
      </w:r>
      <w:r w:rsidRPr="00212E3F">
        <w:rPr>
          <w:color w:val="FF0000"/>
        </w:rPr>
        <w:t xml:space="preserve">ed </w:t>
      </w:r>
      <w:r>
        <w:t xml:space="preserve">within a command. An </w:t>
      </w:r>
      <w:r w:rsidRPr="00DD15F6">
        <w:rPr>
          <w:i/>
        </w:rPr>
        <w:t>inactive</w:t>
      </w:r>
      <w:r>
        <w:t xml:space="preserve"> clause </w:t>
      </w:r>
      <w:r w:rsidR="00A37819" w:rsidRPr="00A37819">
        <w:rPr>
          <w:color w:val="FF0000"/>
        </w:rPr>
        <w:t>is</w:t>
      </w:r>
      <w:r>
        <w:t xml:space="preserve"> </w:t>
      </w:r>
      <w:r w:rsidRPr="00DD4C3F">
        <w:rPr>
          <w:color w:val="FF0000"/>
        </w:rPr>
        <w:t xml:space="preserve">only </w:t>
      </w:r>
      <w:r>
        <w:t xml:space="preserve">executed when it </w:t>
      </w:r>
      <w:r w:rsidR="00A37819" w:rsidRPr="00A37819">
        <w:rPr>
          <w:color w:val="FF0000"/>
        </w:rPr>
        <w:t>is</w:t>
      </w:r>
      <w:r>
        <w:t xml:space="preserve"> called. An inactive clause </w:t>
      </w:r>
      <w:r w:rsidRPr="00073090">
        <w:rPr>
          <w:color w:val="FF0000"/>
        </w:rPr>
        <w:t xml:space="preserve">can </w:t>
      </w:r>
      <w:r>
        <w:t xml:space="preserve">be called and referenced like </w:t>
      </w:r>
      <w:r w:rsidRPr="00073090">
        <w:rPr>
          <w:color w:val="FF0000"/>
        </w:rPr>
        <w:t xml:space="preserve">any other </w:t>
      </w:r>
      <w:r>
        <w:t xml:space="preserve">command. It </w:t>
      </w:r>
      <w:r w:rsidR="00A37819" w:rsidRPr="00A37819">
        <w:rPr>
          <w:color w:val="FF0000"/>
        </w:rPr>
        <w:t>is</w:t>
      </w:r>
      <w:r>
        <w:t xml:space="preserve"> </w:t>
      </w:r>
      <w:r w:rsidRPr="001D4852">
        <w:rPr>
          <w:color w:val="FF0000"/>
        </w:rPr>
        <w:t xml:space="preserve">common to pass </w:t>
      </w:r>
      <w:r>
        <w:t xml:space="preserve">a reference to an inactive clause to an execution control command, such as a conditional execution or a loop. An inactive clause </w:t>
      </w:r>
      <w:r w:rsidR="00A37819" w:rsidRPr="00A37819">
        <w:rPr>
          <w:i/>
          <w:color w:val="FF0000"/>
        </w:rPr>
        <w:t>is</w:t>
      </w:r>
      <w:r w:rsidRPr="0062494C">
        <w:rPr>
          <w:i/>
        </w:rPr>
        <w:t xml:space="preserve"> </w:t>
      </w:r>
      <w:r>
        <w:t xml:space="preserve">a command </w:t>
      </w:r>
      <w:r w:rsidR="00BE7F79" w:rsidRPr="00BE7F79">
        <w:t>definition</w:t>
      </w:r>
      <w:r>
        <w:t>, with a fixed logical residence inside another command.</w:t>
      </w:r>
    </w:p>
    <w:p w:rsidR="0059146B" w:rsidRDefault="0059146B" w:rsidP="00DB39E4">
      <w:pPr>
        <w:pStyle w:val="Heading4"/>
      </w:pPr>
      <w:r>
        <w:t>In a Diagram</w:t>
      </w:r>
    </w:p>
    <w:p w:rsidR="0059146B" w:rsidRDefault="0059146B" w:rsidP="00DB39E4">
      <w:r>
        <w:t xml:space="preserve">A clause </w:t>
      </w:r>
      <w:r w:rsidR="00A37819" w:rsidRPr="00A37819">
        <w:rPr>
          <w:color w:val="FF0000"/>
        </w:rPr>
        <w:t>is</w:t>
      </w:r>
      <w:r>
        <w:t xml:space="preserve"> a command </w:t>
      </w:r>
      <w:r w:rsidR="00B8555C" w:rsidRPr="00B963A6">
        <w:rPr>
          <w:color w:val="FF0000"/>
        </w:rPr>
        <w:t>defin</w:t>
      </w:r>
      <w:r w:rsidRPr="00B963A6">
        <w:rPr>
          <w:color w:val="FF0000"/>
        </w:rPr>
        <w:t xml:space="preserve">ed </w:t>
      </w:r>
      <w:r>
        <w:t>within a command.</w:t>
      </w:r>
    </w:p>
    <w:p w:rsidR="0059146B" w:rsidRDefault="0059146B" w:rsidP="00BA253D"/>
    <w:p w:rsidR="0059146B" w:rsidRDefault="0059146B" w:rsidP="00DB39E4">
      <w:r>
        <w:t xml:space="preserve">An inactive clause </w:t>
      </w:r>
      <w:r w:rsidR="00A37819" w:rsidRPr="00A37819">
        <w:rPr>
          <w:color w:val="FF0000"/>
        </w:rPr>
        <w:t>is</w:t>
      </w:r>
      <w:r>
        <w:t xml:space="preserve"> shown in a diagram as a square inside another command symbol.</w:t>
      </w:r>
    </w:p>
    <w:p w:rsidR="0059146B" w:rsidRDefault="0059146B" w:rsidP="00BA253D"/>
    <w:p w:rsidR="0059146B" w:rsidRDefault="0059146B" w:rsidP="00DB39E4">
      <w:pPr>
        <w:ind w:left="852"/>
      </w:pPr>
      <w:r>
        <w:rPr>
          <w:noProof/>
        </w:rPr>
        <w:drawing>
          <wp:inline distT="0" distB="0" distL="0" distR="0" wp14:anchorId="16BA8A44" wp14:editId="0D570D73">
            <wp:extent cx="587375" cy="58737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375" cy="587375"/>
                    </a:xfrm>
                    <a:prstGeom prst="rect">
                      <a:avLst/>
                    </a:prstGeom>
                    <a:noFill/>
                    <a:ln>
                      <a:noFill/>
                    </a:ln>
                  </pic:spPr>
                </pic:pic>
              </a:graphicData>
            </a:graphic>
          </wp:inline>
        </w:drawing>
      </w:r>
    </w:p>
    <w:p w:rsidR="0059146B" w:rsidRDefault="0059146B" w:rsidP="00BA253D"/>
    <w:p w:rsidR="0059146B" w:rsidRDefault="0059146B" w:rsidP="00DB39E4">
      <w:r>
        <w:t xml:space="preserve">A clause </w:t>
      </w:r>
      <w:r w:rsidRPr="000C5B60">
        <w:rPr>
          <w:color w:val="FF0000"/>
        </w:rPr>
        <w:t xml:space="preserve">can just as </w:t>
      </w:r>
      <w:r w:rsidR="006811C3" w:rsidRPr="006811C3">
        <w:rPr>
          <w:color w:val="FF0000"/>
        </w:rPr>
        <w:t>well</w:t>
      </w:r>
      <w:r>
        <w:t xml:space="preserve"> be placed inside a diamond, </w:t>
      </w:r>
      <w:r w:rsidRPr="00EB1CC8">
        <w:rPr>
          <w:color w:val="FF0000"/>
        </w:rPr>
        <w:t xml:space="preserve">instead of </w:t>
      </w:r>
      <w:r>
        <w:t>a square:</w:t>
      </w:r>
    </w:p>
    <w:p w:rsidR="0059146B" w:rsidRDefault="0059146B" w:rsidP="00BA253D"/>
    <w:p w:rsidR="0059146B" w:rsidRDefault="0059146B" w:rsidP="00DB39E4">
      <w:pPr>
        <w:ind w:left="852"/>
      </w:pPr>
      <w:r>
        <w:rPr>
          <w:noProof/>
        </w:rPr>
        <w:drawing>
          <wp:inline distT="0" distB="0" distL="0" distR="0" wp14:anchorId="5FABB7D6" wp14:editId="59B87C62">
            <wp:extent cx="438150" cy="88074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 cy="880745"/>
                    </a:xfrm>
                    <a:prstGeom prst="rect">
                      <a:avLst/>
                    </a:prstGeom>
                    <a:noFill/>
                    <a:ln>
                      <a:noFill/>
                    </a:ln>
                  </pic:spPr>
                </pic:pic>
              </a:graphicData>
            </a:graphic>
          </wp:inline>
        </w:drawing>
      </w:r>
    </w:p>
    <w:p w:rsidR="0059146B" w:rsidRDefault="0059146B" w:rsidP="00BA253D"/>
    <w:p w:rsidR="0059146B" w:rsidRDefault="0059146B" w:rsidP="00DB39E4">
      <w:r>
        <w:t xml:space="preserve">A clause </w:t>
      </w:r>
      <w:r w:rsidR="006811C3" w:rsidRPr="006811C3">
        <w:rPr>
          <w:color w:val="FF0000"/>
        </w:rPr>
        <w:t>will</w:t>
      </w:r>
      <w:r>
        <w:t xml:space="preserve"> </w:t>
      </w:r>
      <w:r w:rsidR="00B8555C" w:rsidRPr="00B8555C">
        <w:rPr>
          <w:color w:val="FF0000"/>
        </w:rPr>
        <w:t>never</w:t>
      </w:r>
      <w:r>
        <w:t xml:space="preserve"> redirect its </w:t>
      </w:r>
      <w:r w:rsidR="00BE7F79" w:rsidRPr="00BE7F79">
        <w:t>definition</w:t>
      </w:r>
      <w:r>
        <w:t xml:space="preserve"> or object to another command.</w:t>
      </w:r>
    </w:p>
    <w:p w:rsidR="0088378E" w:rsidRDefault="0088378E" w:rsidP="00DB39E4">
      <w:pPr>
        <w:pStyle w:val="Heading3"/>
      </w:pPr>
      <w:r>
        <w:t>Active Clause</w:t>
      </w:r>
    </w:p>
    <w:p w:rsidR="0088378E" w:rsidRDefault="0088378E" w:rsidP="00DB39E4">
      <w:pPr>
        <w:pStyle w:val="Heading4"/>
      </w:pPr>
      <w:r>
        <w:t>Concept</w:t>
      </w:r>
    </w:p>
    <w:p w:rsidR="0088378E" w:rsidRDefault="0088378E" w:rsidP="00DB39E4">
      <w:r>
        <w:t xml:space="preserve">A clause </w:t>
      </w:r>
      <w:r w:rsidR="00A37819" w:rsidRPr="00A37819">
        <w:rPr>
          <w:color w:val="FF0000"/>
        </w:rPr>
        <w:t>is</w:t>
      </w:r>
      <w:r>
        <w:t xml:space="preserve"> a command </w:t>
      </w:r>
      <w:r w:rsidR="00B8555C" w:rsidRPr="00731246">
        <w:rPr>
          <w:color w:val="FF0000"/>
        </w:rPr>
        <w:t>defin</w:t>
      </w:r>
      <w:r w:rsidRPr="00731246">
        <w:rPr>
          <w:color w:val="FF0000"/>
        </w:rPr>
        <w:t xml:space="preserve">ed </w:t>
      </w:r>
      <w:r>
        <w:t xml:space="preserve">within a command. An </w:t>
      </w:r>
      <w:r w:rsidRPr="008E570B">
        <w:rPr>
          <w:i/>
        </w:rPr>
        <w:t xml:space="preserve">active </w:t>
      </w:r>
      <w:r>
        <w:t xml:space="preserve">clause </w:t>
      </w:r>
      <w:r w:rsidRPr="00B34851">
        <w:rPr>
          <w:color w:val="FF0000"/>
        </w:rPr>
        <w:t xml:space="preserve">executes </w:t>
      </w:r>
      <w:r>
        <w:t xml:space="preserve">when its parent command </w:t>
      </w:r>
      <w:r w:rsidR="00A37819" w:rsidRPr="00A37819">
        <w:rPr>
          <w:color w:val="FF0000"/>
        </w:rPr>
        <w:t>is</w:t>
      </w:r>
      <w:r>
        <w:t xml:space="preserve"> executed.</w:t>
      </w:r>
    </w:p>
    <w:p w:rsidR="0088378E" w:rsidRPr="006D7935" w:rsidRDefault="0088378E" w:rsidP="00BA253D"/>
    <w:p w:rsidR="0088378E" w:rsidRDefault="0088378E" w:rsidP="00DB39E4">
      <w:r>
        <w:t xml:space="preserve">An active clause </w:t>
      </w:r>
      <w:r w:rsidR="00A37819" w:rsidRPr="00A37819">
        <w:rPr>
          <w:color w:val="FF0000"/>
        </w:rPr>
        <w:t>is</w:t>
      </w:r>
      <w:r>
        <w:t xml:space="preserve"> </w:t>
      </w:r>
      <w:r w:rsidR="006811C3" w:rsidRPr="00B34851">
        <w:rPr>
          <w:color w:val="FF0000"/>
        </w:rPr>
        <w:t>actual</w:t>
      </w:r>
      <w:r w:rsidRPr="00B34851">
        <w:rPr>
          <w:color w:val="FF0000"/>
        </w:rPr>
        <w:t xml:space="preserve">ly </w:t>
      </w:r>
      <w:r w:rsidRPr="00992E3B">
        <w:rPr>
          <w:color w:val="FF0000"/>
        </w:rPr>
        <w:t xml:space="preserve">more primitive </w:t>
      </w:r>
      <w:r>
        <w:t xml:space="preserve">than a command call, but command call </w:t>
      </w:r>
      <w:r w:rsidR="00EA1ECA" w:rsidRPr="00EA1ECA">
        <w:rPr>
          <w:color w:val="FF0000"/>
        </w:rPr>
        <w:t>was</w:t>
      </w:r>
      <w:r>
        <w:t xml:space="preserve"> </w:t>
      </w:r>
      <w:r w:rsidRPr="00992E3B">
        <w:rPr>
          <w:color w:val="FF0000"/>
        </w:rPr>
        <w:t>explained first</w:t>
      </w:r>
      <w:r>
        <w:t xml:space="preserve">, </w:t>
      </w:r>
      <w:r w:rsidRPr="00992E3B">
        <w:rPr>
          <w:color w:val="FF0000"/>
        </w:rPr>
        <w:t xml:space="preserve">because </w:t>
      </w:r>
      <w:r>
        <w:t xml:space="preserve">it </w:t>
      </w:r>
      <w:r w:rsidR="00A37819" w:rsidRPr="00A37819">
        <w:rPr>
          <w:color w:val="FF0000"/>
        </w:rPr>
        <w:t>is</w:t>
      </w:r>
      <w:r>
        <w:t xml:space="preserve"> </w:t>
      </w:r>
      <w:r w:rsidRPr="00992E3B">
        <w:rPr>
          <w:color w:val="FF0000"/>
        </w:rPr>
        <w:t xml:space="preserve">more commonly </w:t>
      </w:r>
      <w:r>
        <w:t>used.</w:t>
      </w:r>
    </w:p>
    <w:p w:rsidR="0088378E" w:rsidRDefault="0088378E" w:rsidP="00BA253D"/>
    <w:p w:rsidR="0088378E" w:rsidRDefault="0088378E" w:rsidP="00DB39E4">
      <w:r>
        <w:t xml:space="preserve">An active clause </w:t>
      </w:r>
      <w:r w:rsidR="00A37819" w:rsidRPr="00A37819">
        <w:rPr>
          <w:color w:val="FF0000"/>
        </w:rPr>
        <w:t>is</w:t>
      </w:r>
      <w:r>
        <w:t xml:space="preserve"> like a call and a </w:t>
      </w:r>
      <w:r w:rsidR="00BE7F79" w:rsidRPr="00BE7F79">
        <w:t>definition</w:t>
      </w:r>
      <w:r>
        <w:t xml:space="preserve"> at </w:t>
      </w:r>
      <w:r w:rsidR="003E0374" w:rsidRPr="003E0374">
        <w:rPr>
          <w:color w:val="FF0000"/>
        </w:rPr>
        <w:t>the</w:t>
      </w:r>
      <w:r>
        <w:t xml:space="preserve"> </w:t>
      </w:r>
      <w:r w:rsidR="006811C3" w:rsidRPr="006811C3">
        <w:rPr>
          <w:color w:val="FF0000"/>
        </w:rPr>
        <w:t>same</w:t>
      </w:r>
      <w:r>
        <w:t xml:space="preserve"> time. It </w:t>
      </w:r>
      <w:r w:rsidR="00A37819" w:rsidRPr="00A37819">
        <w:rPr>
          <w:color w:val="FF0000"/>
        </w:rPr>
        <w:t>is</w:t>
      </w:r>
      <w:r>
        <w:t xml:space="preserve"> </w:t>
      </w:r>
      <w:proofErr w:type="spellStart"/>
      <w:r w:rsidRPr="00E77341">
        <w:rPr>
          <w:color w:val="FF0000"/>
        </w:rPr>
        <w:t>analogus</w:t>
      </w:r>
      <w:proofErr w:type="spellEnd"/>
      <w:r w:rsidRPr="00E77341">
        <w:rPr>
          <w:color w:val="FF0000"/>
        </w:rPr>
        <w:t xml:space="preserve"> </w:t>
      </w:r>
      <w:r>
        <w:t xml:space="preserve">to an object that </w:t>
      </w:r>
      <w:r w:rsidRPr="00E77341">
        <w:rPr>
          <w:color w:val="FF0000"/>
        </w:rPr>
        <w:t xml:space="preserve">does not </w:t>
      </w:r>
      <w:r>
        <w:t xml:space="preserve">have a class. A </w:t>
      </w:r>
      <w:r w:rsidRPr="003B7681">
        <w:rPr>
          <w:i/>
        </w:rPr>
        <w:t>call</w:t>
      </w:r>
      <w:r w:rsidRPr="003D0D5F">
        <w:t xml:space="preserve"> </w:t>
      </w:r>
      <w:r w:rsidR="00A37819" w:rsidRPr="00A37819">
        <w:rPr>
          <w:color w:val="FF0000"/>
        </w:rPr>
        <w:t>is</w:t>
      </w:r>
      <w:r>
        <w:t xml:space="preserve"> </w:t>
      </w:r>
      <w:r w:rsidRPr="00E77341">
        <w:rPr>
          <w:color w:val="FF0000"/>
        </w:rPr>
        <w:t xml:space="preserve">more </w:t>
      </w:r>
      <w:r>
        <w:t xml:space="preserve">like an object that </w:t>
      </w:r>
      <w:r w:rsidRPr="00E77341">
        <w:rPr>
          <w:i/>
          <w:color w:val="FF0000"/>
        </w:rPr>
        <w:t xml:space="preserve">does </w:t>
      </w:r>
      <w:r>
        <w:t xml:space="preserve">have a class. Because an active clause </w:t>
      </w:r>
      <w:r w:rsidRPr="00E77341">
        <w:rPr>
          <w:color w:val="FF0000"/>
        </w:rPr>
        <w:t xml:space="preserve">has its own </w:t>
      </w:r>
      <w:r w:rsidR="00BE7F79" w:rsidRPr="00BE7F79">
        <w:t>definition</w:t>
      </w:r>
      <w:r>
        <w:t xml:space="preserve">, its contents </w:t>
      </w:r>
      <w:r w:rsidR="00A37819" w:rsidRPr="00A37819">
        <w:rPr>
          <w:color w:val="FF0000"/>
        </w:rPr>
        <w:t>are</w:t>
      </w:r>
      <w:r>
        <w:t xml:space="preserve"> </w:t>
      </w:r>
      <w:r w:rsidRPr="00E77341">
        <w:rPr>
          <w:color w:val="FF0000"/>
        </w:rPr>
        <w:t xml:space="preserve">totally arbitrary </w:t>
      </w:r>
      <w:r>
        <w:t xml:space="preserve">and </w:t>
      </w:r>
      <w:r w:rsidR="00B8555C" w:rsidRPr="00E77341">
        <w:rPr>
          <w:color w:val="FF0000"/>
        </w:rPr>
        <w:t>defin</w:t>
      </w:r>
      <w:r w:rsidRPr="00E77341">
        <w:rPr>
          <w:color w:val="FF0000"/>
        </w:rPr>
        <w:t xml:space="preserve">able </w:t>
      </w:r>
      <w:r>
        <w:t xml:space="preserve">by </w:t>
      </w:r>
      <w:r w:rsidR="003E0374" w:rsidRPr="003E0374">
        <w:rPr>
          <w:color w:val="FF0000"/>
        </w:rPr>
        <w:t>the</w:t>
      </w:r>
      <w:r w:rsidRPr="00E77341">
        <w:rPr>
          <w:color w:val="FF0000"/>
        </w:rPr>
        <w:t xml:space="preserve"> author </w:t>
      </w:r>
      <w:r>
        <w:t xml:space="preserve">of </w:t>
      </w:r>
      <w:r w:rsidR="003E0374" w:rsidRPr="003E0374">
        <w:rPr>
          <w:color w:val="FF0000"/>
        </w:rPr>
        <w:t>the</w:t>
      </w:r>
      <w:r>
        <w:t xml:space="preserve"> parent command, </w:t>
      </w:r>
      <w:r w:rsidRPr="005F658A">
        <w:rPr>
          <w:color w:val="FF0000"/>
        </w:rPr>
        <w:t xml:space="preserve">unlike </w:t>
      </w:r>
      <w:r>
        <w:t xml:space="preserve">calls, whose contents </w:t>
      </w:r>
      <w:r w:rsidRPr="00F52141">
        <w:rPr>
          <w:color w:val="FF0000"/>
        </w:rPr>
        <w:t xml:space="preserve">comply </w:t>
      </w:r>
      <w:r>
        <w:t xml:space="preserve">with </w:t>
      </w:r>
      <w:r w:rsidR="003E0374" w:rsidRPr="003E0374">
        <w:rPr>
          <w:color w:val="FF0000"/>
        </w:rPr>
        <w:t>the</w:t>
      </w:r>
      <w:r>
        <w:t xml:space="preserve"> </w:t>
      </w:r>
      <w:r w:rsidR="00BE7F79" w:rsidRPr="00BE7F79">
        <w:t>definition</w:t>
      </w:r>
      <w:r>
        <w:t xml:space="preserve">, that they </w:t>
      </w:r>
      <w:r w:rsidRPr="00F52141">
        <w:rPr>
          <w:color w:val="FF0000"/>
        </w:rPr>
        <w:t>call</w:t>
      </w:r>
      <w:r>
        <w:t>.</w:t>
      </w:r>
    </w:p>
    <w:p w:rsidR="0088378E" w:rsidRDefault="0088378E" w:rsidP="00BA253D"/>
    <w:p w:rsidR="0088378E" w:rsidRDefault="0088378E" w:rsidP="00DB39E4">
      <w:r>
        <w:t xml:space="preserve">An active clause </w:t>
      </w:r>
      <w:r w:rsidR="00A37819" w:rsidRPr="00A37819">
        <w:rPr>
          <w:color w:val="FF0000"/>
        </w:rPr>
        <w:t>can not</w:t>
      </w:r>
      <w:r>
        <w:t xml:space="preserve"> be redirected, because that </w:t>
      </w:r>
      <w:r w:rsidRPr="000E4DA1">
        <w:rPr>
          <w:color w:val="FF0000"/>
        </w:rPr>
        <w:t xml:space="preserve">would </w:t>
      </w:r>
      <w:r>
        <w:t xml:space="preserve">turn it into a command reference and </w:t>
      </w:r>
      <w:r w:rsidRPr="000E4DA1">
        <w:rPr>
          <w:color w:val="FF0000"/>
        </w:rPr>
        <w:t xml:space="preserve">not make </w:t>
      </w:r>
      <w:r>
        <w:t xml:space="preserve">it be an active clause </w:t>
      </w:r>
      <w:r w:rsidR="00B8555C" w:rsidRPr="00B8555C">
        <w:rPr>
          <w:color w:val="FF0000"/>
        </w:rPr>
        <w:t>anymore</w:t>
      </w:r>
      <w:r>
        <w:t>.</w:t>
      </w:r>
    </w:p>
    <w:p w:rsidR="0088378E" w:rsidRDefault="0088378E" w:rsidP="00BA253D"/>
    <w:p w:rsidR="0088378E" w:rsidRDefault="0088378E" w:rsidP="00DB39E4">
      <w:r>
        <w:t xml:space="preserve">Active clauses </w:t>
      </w:r>
      <w:r w:rsidRPr="00564FE6">
        <w:rPr>
          <w:color w:val="FF0000"/>
        </w:rPr>
        <w:t xml:space="preserve">can freely </w:t>
      </w:r>
      <w:r>
        <w:t xml:space="preserve">be used, </w:t>
      </w:r>
      <w:r w:rsidRPr="00564FE6">
        <w:rPr>
          <w:color w:val="FF0000"/>
        </w:rPr>
        <w:t xml:space="preserve">to put </w:t>
      </w:r>
      <w:r>
        <w:t xml:space="preserve">a frame around a piece of code inside a command. In that case, </w:t>
      </w:r>
      <w:r w:rsidR="003E0374" w:rsidRPr="003E0374">
        <w:rPr>
          <w:color w:val="FF0000"/>
        </w:rPr>
        <w:t>the</w:t>
      </w:r>
      <w:r>
        <w:t xml:space="preserve"> </w:t>
      </w:r>
      <w:r w:rsidR="005E44C1" w:rsidRPr="005E44C1">
        <w:rPr>
          <w:color w:val="FF0000"/>
        </w:rPr>
        <w:t>whole</w:t>
      </w:r>
      <w:r>
        <w:t xml:space="preserve"> command </w:t>
      </w:r>
      <w:r w:rsidR="006811C3" w:rsidRPr="006811C3">
        <w:rPr>
          <w:color w:val="FF0000"/>
        </w:rPr>
        <w:t>will</w:t>
      </w:r>
      <w:r>
        <w:t xml:space="preserve"> </w:t>
      </w:r>
      <w:r w:rsidRPr="00564FE6">
        <w:rPr>
          <w:color w:val="FF0000"/>
        </w:rPr>
        <w:t xml:space="preserve">still </w:t>
      </w:r>
      <w:r>
        <w:t xml:space="preserve">do </w:t>
      </w:r>
      <w:r w:rsidR="00E61EBB" w:rsidRPr="00564FE6">
        <w:rPr>
          <w:color w:val="FF0000"/>
        </w:rPr>
        <w:t>exact</w:t>
      </w:r>
      <w:r w:rsidRPr="00564FE6">
        <w:rPr>
          <w:color w:val="FF0000"/>
        </w:rPr>
        <w:t xml:space="preserve">ly </w:t>
      </w:r>
      <w:r w:rsidR="003E0374" w:rsidRPr="003E0374">
        <w:rPr>
          <w:color w:val="FF0000"/>
        </w:rPr>
        <w:t>the</w:t>
      </w:r>
      <w:r>
        <w:t xml:space="preserve"> </w:t>
      </w:r>
      <w:r w:rsidR="006811C3" w:rsidRPr="006811C3">
        <w:rPr>
          <w:color w:val="FF0000"/>
        </w:rPr>
        <w:t>same</w:t>
      </w:r>
      <w:r>
        <w:t xml:space="preserve"> thing.</w:t>
      </w:r>
    </w:p>
    <w:p w:rsidR="0088378E" w:rsidRDefault="0088378E" w:rsidP="00DB39E4">
      <w:pPr>
        <w:pStyle w:val="Heading4"/>
      </w:pPr>
      <w:r>
        <w:t>Diagram Notation</w:t>
      </w:r>
    </w:p>
    <w:p w:rsidR="0088378E" w:rsidRDefault="0088378E" w:rsidP="0088378E">
      <w:r>
        <w:t xml:space="preserve">A clause </w:t>
      </w:r>
      <w:r w:rsidR="00A37819" w:rsidRPr="00A37819">
        <w:rPr>
          <w:color w:val="FF0000"/>
        </w:rPr>
        <w:t>is</w:t>
      </w:r>
      <w:r>
        <w:t xml:space="preserve"> a command </w:t>
      </w:r>
      <w:r w:rsidR="00B8555C" w:rsidRPr="006E4D9B">
        <w:rPr>
          <w:color w:val="FF0000"/>
        </w:rPr>
        <w:t>defin</w:t>
      </w:r>
      <w:r w:rsidRPr="006E4D9B">
        <w:rPr>
          <w:color w:val="FF0000"/>
        </w:rPr>
        <w:t xml:space="preserve">ed </w:t>
      </w:r>
      <w:r>
        <w:t>within a command.</w:t>
      </w:r>
    </w:p>
    <w:p w:rsidR="0088378E" w:rsidRDefault="0088378E" w:rsidP="00BA253D"/>
    <w:p w:rsidR="0088378E" w:rsidRDefault="0088378E" w:rsidP="0088378E">
      <w:r>
        <w:t xml:space="preserve">An active clause </w:t>
      </w:r>
      <w:r w:rsidR="00A37819" w:rsidRPr="00A37819">
        <w:rPr>
          <w:color w:val="FF0000"/>
        </w:rPr>
        <w:t>is</w:t>
      </w:r>
      <w:r>
        <w:t xml:space="preserve"> shown in a diagram as a diamond </w:t>
      </w:r>
      <w:r w:rsidRPr="006E2FAB">
        <w:rPr>
          <w:color w:val="FF0000"/>
        </w:rPr>
        <w:t xml:space="preserve">placed </w:t>
      </w:r>
      <w:r>
        <w:t>inside a command symbol:</w:t>
      </w:r>
    </w:p>
    <w:p w:rsidR="0088378E" w:rsidRDefault="0088378E" w:rsidP="00BA253D"/>
    <w:p w:rsidR="0088378E" w:rsidRDefault="0088378E" w:rsidP="0088378E">
      <w:pPr>
        <w:ind w:left="852"/>
      </w:pPr>
      <w:r>
        <w:rPr>
          <w:noProof/>
        </w:rPr>
        <w:drawing>
          <wp:inline distT="0" distB="0" distL="0" distR="0" wp14:anchorId="53844DF8" wp14:editId="15AFF8D1">
            <wp:extent cx="543560" cy="53911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560" cy="539115"/>
                    </a:xfrm>
                    <a:prstGeom prst="rect">
                      <a:avLst/>
                    </a:prstGeom>
                    <a:noFill/>
                    <a:ln>
                      <a:noFill/>
                    </a:ln>
                  </pic:spPr>
                </pic:pic>
              </a:graphicData>
            </a:graphic>
          </wp:inline>
        </w:drawing>
      </w:r>
    </w:p>
    <w:p w:rsidR="0088378E" w:rsidRDefault="0088378E" w:rsidP="00BA253D"/>
    <w:p w:rsidR="0088378E" w:rsidRDefault="0088378E" w:rsidP="0088378E">
      <w:r>
        <w:t xml:space="preserve">A clause </w:t>
      </w:r>
      <w:r w:rsidRPr="00FC3728">
        <w:rPr>
          <w:color w:val="FF0000"/>
        </w:rPr>
        <w:t xml:space="preserve">can just as </w:t>
      </w:r>
      <w:r w:rsidR="006811C3" w:rsidRPr="006811C3">
        <w:rPr>
          <w:color w:val="FF0000"/>
        </w:rPr>
        <w:t>well</w:t>
      </w:r>
      <w:r>
        <w:t xml:space="preserve"> be placed inside another diamond, </w:t>
      </w:r>
      <w:r w:rsidRPr="00FC3728">
        <w:rPr>
          <w:color w:val="FF0000"/>
        </w:rPr>
        <w:t xml:space="preserve">instead of </w:t>
      </w:r>
      <w:r>
        <w:t>a square:</w:t>
      </w:r>
    </w:p>
    <w:p w:rsidR="0088378E" w:rsidRDefault="0088378E" w:rsidP="00BA253D"/>
    <w:p w:rsidR="0088378E" w:rsidRDefault="0088378E" w:rsidP="0088378E">
      <w:pPr>
        <w:ind w:left="852"/>
      </w:pPr>
      <w:r>
        <w:rPr>
          <w:noProof/>
        </w:rPr>
        <w:drawing>
          <wp:inline distT="0" distB="0" distL="0" distR="0" wp14:anchorId="1AE9159D" wp14:editId="7AEED789">
            <wp:extent cx="370840" cy="77025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840" cy="770255"/>
                    </a:xfrm>
                    <a:prstGeom prst="rect">
                      <a:avLst/>
                    </a:prstGeom>
                    <a:noFill/>
                    <a:ln>
                      <a:noFill/>
                    </a:ln>
                  </pic:spPr>
                </pic:pic>
              </a:graphicData>
            </a:graphic>
          </wp:inline>
        </w:drawing>
      </w:r>
    </w:p>
    <w:p w:rsidR="0088378E" w:rsidRDefault="0088378E" w:rsidP="00BA253D"/>
    <w:p w:rsidR="0088378E" w:rsidRDefault="0088378E" w:rsidP="0088378E">
      <w:r>
        <w:t xml:space="preserve">A clause </w:t>
      </w:r>
      <w:r w:rsidR="006811C3" w:rsidRPr="006811C3">
        <w:rPr>
          <w:color w:val="FF0000"/>
        </w:rPr>
        <w:t>will</w:t>
      </w:r>
      <w:r>
        <w:t xml:space="preserve"> </w:t>
      </w:r>
      <w:r w:rsidR="00B8555C" w:rsidRPr="00B8555C">
        <w:rPr>
          <w:color w:val="FF0000"/>
        </w:rPr>
        <w:t>never</w:t>
      </w:r>
      <w:r>
        <w:t xml:space="preserve"> redirect its </w:t>
      </w:r>
      <w:r w:rsidR="00BE7F79" w:rsidRPr="00BE7F79">
        <w:t>definition</w:t>
      </w:r>
      <w:r>
        <w:t xml:space="preserve"> or object to another command.</w:t>
      </w:r>
    </w:p>
    <w:p w:rsidR="0088378E" w:rsidRDefault="0088378E" w:rsidP="00BA253D"/>
    <w:p w:rsidR="0088378E" w:rsidRDefault="0088378E" w:rsidP="0088378E">
      <w:r>
        <w:t xml:space="preserve">Active clauses </w:t>
      </w:r>
      <w:r w:rsidRPr="00DC297E">
        <w:rPr>
          <w:color w:val="FF0000"/>
        </w:rPr>
        <w:t xml:space="preserve">can freely </w:t>
      </w:r>
      <w:r>
        <w:t xml:space="preserve">be used </w:t>
      </w:r>
      <w:r w:rsidRPr="00DC297E">
        <w:rPr>
          <w:color w:val="FF0000"/>
        </w:rPr>
        <w:t xml:space="preserve">to put </w:t>
      </w:r>
      <w:r>
        <w:t xml:space="preserve">a frame around a piece of code inside a command. In that case </w:t>
      </w:r>
      <w:r w:rsidR="003E0374" w:rsidRPr="003E0374">
        <w:rPr>
          <w:color w:val="FF0000"/>
        </w:rPr>
        <w:t>the</w:t>
      </w:r>
      <w:r>
        <w:t xml:space="preserve"> </w:t>
      </w:r>
      <w:r w:rsidR="005E44C1" w:rsidRPr="005E44C1">
        <w:rPr>
          <w:color w:val="FF0000"/>
        </w:rPr>
        <w:t>whole</w:t>
      </w:r>
      <w:r>
        <w:t xml:space="preserve"> command </w:t>
      </w:r>
      <w:r w:rsidR="006811C3" w:rsidRPr="006811C3">
        <w:rPr>
          <w:color w:val="FF0000"/>
        </w:rPr>
        <w:t>will</w:t>
      </w:r>
      <w:r>
        <w:t xml:space="preserve"> </w:t>
      </w:r>
      <w:r w:rsidRPr="00DC297E">
        <w:rPr>
          <w:color w:val="FF0000"/>
        </w:rPr>
        <w:t xml:space="preserve">still </w:t>
      </w:r>
      <w:r>
        <w:t xml:space="preserve">do </w:t>
      </w:r>
      <w:r w:rsidR="00E61EBB" w:rsidRPr="00DC297E">
        <w:rPr>
          <w:color w:val="FF0000"/>
        </w:rPr>
        <w:t>exact</w:t>
      </w:r>
      <w:r w:rsidRPr="00DC297E">
        <w:rPr>
          <w:color w:val="FF0000"/>
        </w:rPr>
        <w:t xml:space="preserve">ly </w:t>
      </w:r>
      <w:r w:rsidR="003E0374" w:rsidRPr="003E0374">
        <w:rPr>
          <w:color w:val="FF0000"/>
        </w:rPr>
        <w:t>the</w:t>
      </w:r>
      <w:r>
        <w:t xml:space="preserve"> </w:t>
      </w:r>
      <w:r w:rsidR="006811C3" w:rsidRPr="006811C3">
        <w:rPr>
          <w:color w:val="FF0000"/>
        </w:rPr>
        <w:t>same</w:t>
      </w:r>
      <w:r>
        <w:t xml:space="preserve"> thing:</w:t>
      </w:r>
    </w:p>
    <w:p w:rsidR="0088378E" w:rsidRDefault="0088378E" w:rsidP="00BA253D"/>
    <w:p w:rsidR="0088378E" w:rsidRDefault="0088378E" w:rsidP="0088378E">
      <w:pPr>
        <w:ind w:left="852"/>
      </w:pPr>
      <w:r>
        <w:rPr>
          <w:noProof/>
        </w:rPr>
        <w:drawing>
          <wp:inline distT="0" distB="0" distL="0" distR="0" wp14:anchorId="37CFA91E" wp14:editId="3497B19A">
            <wp:extent cx="2185035" cy="13665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lum bright="-6000"/>
                      <a:extLst>
                        <a:ext uri="{28A0092B-C50C-407E-A947-70E740481C1C}">
                          <a14:useLocalDpi xmlns:a14="http://schemas.microsoft.com/office/drawing/2010/main" val="0"/>
                        </a:ext>
                      </a:extLst>
                    </a:blip>
                    <a:srcRect/>
                    <a:stretch>
                      <a:fillRect/>
                    </a:stretch>
                  </pic:blipFill>
                  <pic:spPr bwMode="auto">
                    <a:xfrm>
                      <a:off x="0" y="0"/>
                      <a:ext cx="2185035" cy="1366520"/>
                    </a:xfrm>
                    <a:prstGeom prst="rect">
                      <a:avLst/>
                    </a:prstGeom>
                    <a:noFill/>
                    <a:ln>
                      <a:noFill/>
                    </a:ln>
                  </pic:spPr>
                </pic:pic>
              </a:graphicData>
            </a:graphic>
          </wp:inline>
        </w:drawing>
      </w:r>
    </w:p>
    <w:p w:rsidR="0088378E" w:rsidRDefault="0088378E" w:rsidP="0088378E">
      <w:pPr>
        <w:ind w:left="852"/>
      </w:pPr>
    </w:p>
    <w:p w:rsidR="0088378E" w:rsidRDefault="0088378E" w:rsidP="0088378E">
      <w:pPr>
        <w:ind w:left="852"/>
      </w:pPr>
      <w:r>
        <w:rPr>
          <w:noProof/>
        </w:rPr>
        <w:drawing>
          <wp:inline distT="0" distB="0" distL="0" distR="0" wp14:anchorId="3A852249" wp14:editId="20810CFC">
            <wp:extent cx="2252345" cy="138112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lum bright="-6000"/>
                      <a:extLst>
                        <a:ext uri="{28A0092B-C50C-407E-A947-70E740481C1C}">
                          <a14:useLocalDpi xmlns:a14="http://schemas.microsoft.com/office/drawing/2010/main" val="0"/>
                        </a:ext>
                      </a:extLst>
                    </a:blip>
                    <a:srcRect/>
                    <a:stretch>
                      <a:fillRect/>
                    </a:stretch>
                  </pic:blipFill>
                  <pic:spPr bwMode="auto">
                    <a:xfrm>
                      <a:off x="0" y="0"/>
                      <a:ext cx="2252345" cy="1381125"/>
                    </a:xfrm>
                    <a:prstGeom prst="rect">
                      <a:avLst/>
                    </a:prstGeom>
                    <a:noFill/>
                    <a:ln>
                      <a:noFill/>
                    </a:ln>
                  </pic:spPr>
                </pic:pic>
              </a:graphicData>
            </a:graphic>
          </wp:inline>
        </w:drawing>
      </w:r>
    </w:p>
    <w:p w:rsidR="000D7E8D" w:rsidRDefault="000D7E8D" w:rsidP="009A3AE5">
      <w:pPr>
        <w:pStyle w:val="Heading3"/>
      </w:pPr>
      <w:r>
        <w:t>Commands Anywhere</w:t>
      </w:r>
    </w:p>
    <w:p w:rsidR="000D7E8D" w:rsidRDefault="000D7E8D" w:rsidP="009A3AE5">
      <w:r>
        <w:t xml:space="preserve">Commands </w:t>
      </w:r>
      <w:r w:rsidR="00A37819" w:rsidRPr="00A37819">
        <w:rPr>
          <w:color w:val="FF0000"/>
        </w:rPr>
        <w:t>are</w:t>
      </w:r>
      <w:r>
        <w:t xml:space="preserve"> executable objects that </w:t>
      </w:r>
      <w:r w:rsidRPr="00BC4C9E">
        <w:rPr>
          <w:color w:val="FF0000"/>
        </w:rPr>
        <w:t xml:space="preserve">can freely </w:t>
      </w:r>
      <w:r>
        <w:t xml:space="preserve">move around. </w:t>
      </w:r>
      <w:r w:rsidR="006D5BE9" w:rsidRPr="006D5BE9">
        <w:rPr>
          <w:color w:val="FF0000"/>
        </w:rPr>
        <w:t>You</w:t>
      </w:r>
      <w:r w:rsidRPr="00BC4C9E">
        <w:rPr>
          <w:color w:val="FF0000"/>
        </w:rPr>
        <w:t xml:space="preserve"> </w:t>
      </w:r>
      <w:r w:rsidR="00EA1ECA" w:rsidRPr="00EA1ECA">
        <w:rPr>
          <w:color w:val="FF0000"/>
        </w:rPr>
        <w:t>have to</w:t>
      </w:r>
      <w:r>
        <w:t xml:space="preserve"> </w:t>
      </w:r>
      <w:r w:rsidRPr="00BC4C9E">
        <w:rPr>
          <w:color w:val="FF0000"/>
        </w:rPr>
        <w:t xml:space="preserve">start </w:t>
      </w:r>
      <w:r>
        <w:t xml:space="preserve">thinking of an executable object </w:t>
      </w:r>
      <w:r w:rsidRPr="00D03186">
        <w:rPr>
          <w:color w:val="FF0000"/>
        </w:rPr>
        <w:t xml:space="preserve">more like </w:t>
      </w:r>
      <w:r>
        <w:t xml:space="preserve">an object, that </w:t>
      </w:r>
      <w:r w:rsidRPr="00D03186">
        <w:rPr>
          <w:color w:val="FF0000"/>
        </w:rPr>
        <w:t xml:space="preserve">just happens </w:t>
      </w:r>
      <w:r w:rsidR="00EA1ECA" w:rsidRPr="00EA1ECA">
        <w:rPr>
          <w:color w:val="FF0000"/>
        </w:rPr>
        <w:t>to be</w:t>
      </w:r>
      <w:r>
        <w:t xml:space="preserve"> executable. </w:t>
      </w:r>
      <w:r w:rsidR="006D5BE9" w:rsidRPr="006D5BE9">
        <w:rPr>
          <w:color w:val="FF0000"/>
        </w:rPr>
        <w:t>You</w:t>
      </w:r>
      <w:r w:rsidRPr="00D03186">
        <w:rPr>
          <w:color w:val="FF0000"/>
        </w:rPr>
        <w:t xml:space="preserve"> </w:t>
      </w:r>
      <w:r w:rsidR="00A37819" w:rsidRPr="00A37819">
        <w:rPr>
          <w:color w:val="FF0000"/>
        </w:rPr>
        <w:t>are</w:t>
      </w:r>
      <w:r>
        <w:t xml:space="preserve"> </w:t>
      </w:r>
      <w:r w:rsidRPr="00D03186">
        <w:rPr>
          <w:color w:val="FF0000"/>
        </w:rPr>
        <w:t xml:space="preserve">going to </w:t>
      </w:r>
      <w:r w:rsidR="00EA1ECA" w:rsidRPr="00EA1ECA">
        <w:rPr>
          <w:color w:val="FF0000"/>
        </w:rPr>
        <w:t>have to</w:t>
      </w:r>
      <w:r>
        <w:t xml:space="preserve"> </w:t>
      </w:r>
      <w:r w:rsidRPr="00D03186">
        <w:rPr>
          <w:color w:val="FF0000"/>
        </w:rPr>
        <w:t xml:space="preserve">see </w:t>
      </w:r>
      <w:r>
        <w:t xml:space="preserve">an execution </w:t>
      </w:r>
      <w:r w:rsidR="005E44C1" w:rsidRPr="005E44C1">
        <w:rPr>
          <w:color w:val="FF0000"/>
        </w:rPr>
        <w:t>much</w:t>
      </w:r>
      <w:r w:rsidRPr="00D03186">
        <w:rPr>
          <w:color w:val="FF0000"/>
        </w:rPr>
        <w:t xml:space="preserve">, </w:t>
      </w:r>
      <w:r w:rsidR="005E44C1" w:rsidRPr="00D03186">
        <w:rPr>
          <w:color w:val="FF0000"/>
        </w:rPr>
        <w:t>much</w:t>
      </w:r>
      <w:r w:rsidRPr="00D03186">
        <w:rPr>
          <w:color w:val="FF0000"/>
        </w:rPr>
        <w:t xml:space="preserve"> more like </w:t>
      </w:r>
      <w:r>
        <w:t xml:space="preserve">an executable object that </w:t>
      </w:r>
      <w:r w:rsidRPr="00657FDC">
        <w:rPr>
          <w:color w:val="FF0000"/>
        </w:rPr>
        <w:t xml:space="preserve">can </w:t>
      </w:r>
      <w:r>
        <w:t xml:space="preserve">be situated </w:t>
      </w:r>
      <w:r w:rsidRPr="00657FDC">
        <w:rPr>
          <w:color w:val="FF0000"/>
        </w:rPr>
        <w:t xml:space="preserve">anywhere </w:t>
      </w:r>
      <w:r>
        <w:t xml:space="preserve">and referenced from </w:t>
      </w:r>
      <w:r w:rsidRPr="00657FDC">
        <w:rPr>
          <w:color w:val="FF0000"/>
        </w:rPr>
        <w:t>anywhere</w:t>
      </w:r>
      <w:r w:rsidRPr="0094045C">
        <w:rPr>
          <w:color w:val="FF0000"/>
        </w:rPr>
        <w:t xml:space="preserve">. </w:t>
      </w:r>
      <w:r w:rsidR="006D5BE9" w:rsidRPr="006D5BE9">
        <w:rPr>
          <w:color w:val="FF0000"/>
        </w:rPr>
        <w:t>You</w:t>
      </w:r>
      <w:r w:rsidRPr="0094045C">
        <w:rPr>
          <w:color w:val="FF0000"/>
        </w:rPr>
        <w:t xml:space="preserve"> can </w:t>
      </w:r>
      <w:r>
        <w:t xml:space="preserve">put </w:t>
      </w:r>
      <w:r w:rsidR="003E0374" w:rsidRPr="003E0374">
        <w:rPr>
          <w:color w:val="FF0000"/>
        </w:rPr>
        <w:t>the</w:t>
      </w:r>
      <w:r>
        <w:t xml:space="preserve"> executable object inside another object. </w:t>
      </w:r>
      <w:r w:rsidR="006D5BE9" w:rsidRPr="006D5BE9">
        <w:rPr>
          <w:color w:val="FF0000"/>
        </w:rPr>
        <w:t>You</w:t>
      </w:r>
      <w:r>
        <w:t xml:space="preserve"> </w:t>
      </w:r>
      <w:r w:rsidRPr="008975A4">
        <w:rPr>
          <w:color w:val="FF0000"/>
        </w:rPr>
        <w:t xml:space="preserve">can </w:t>
      </w:r>
      <w:r>
        <w:t xml:space="preserve">reference an executable object. </w:t>
      </w:r>
      <w:r w:rsidRPr="008975A4">
        <w:rPr>
          <w:color w:val="FF0000"/>
        </w:rPr>
        <w:t xml:space="preserve">Yes, </w:t>
      </w:r>
      <w:r w:rsidR="006D5BE9" w:rsidRPr="008975A4">
        <w:rPr>
          <w:color w:val="FF0000"/>
        </w:rPr>
        <w:t>you</w:t>
      </w:r>
      <w:r w:rsidRPr="008975A4">
        <w:rPr>
          <w:color w:val="FF0000"/>
        </w:rPr>
        <w:t xml:space="preserve"> can </w:t>
      </w:r>
      <w:r>
        <w:t xml:space="preserve">put an executable object inside a command </w:t>
      </w:r>
      <w:r w:rsidR="00BE7F79" w:rsidRPr="00BE7F79">
        <w:t>definition</w:t>
      </w:r>
      <w:r>
        <w:t xml:space="preserve">. But </w:t>
      </w:r>
      <w:r w:rsidR="006D5BE9" w:rsidRPr="006D5BE9">
        <w:rPr>
          <w:color w:val="FF0000"/>
        </w:rPr>
        <w:t>you</w:t>
      </w:r>
      <w:r>
        <w:t xml:space="preserve"> </w:t>
      </w:r>
      <w:r w:rsidRPr="00C25E72">
        <w:rPr>
          <w:color w:val="FF0000"/>
        </w:rPr>
        <w:t xml:space="preserve">can also </w:t>
      </w:r>
      <w:r>
        <w:t>put an executable object inside a class.</w:t>
      </w:r>
    </w:p>
    <w:p w:rsidR="000D7E8D" w:rsidRDefault="000D7E8D" w:rsidP="00BA253D"/>
    <w:p w:rsidR="000D7E8D" w:rsidRDefault="006D5BE9" w:rsidP="009A3AE5">
      <w:r w:rsidRPr="006D5BE9">
        <w:rPr>
          <w:color w:val="FF0000"/>
        </w:rPr>
        <w:t>You</w:t>
      </w:r>
      <w:r w:rsidR="000D7E8D">
        <w:t xml:space="preserve"> </w:t>
      </w:r>
      <w:r w:rsidR="000D7E8D" w:rsidRPr="00C25E72">
        <w:rPr>
          <w:color w:val="FF0000"/>
        </w:rPr>
        <w:t xml:space="preserve">can </w:t>
      </w:r>
      <w:r w:rsidR="000D7E8D">
        <w:t xml:space="preserve">run an execution inside an object, sort of like having an execution run inside a specific folder. </w:t>
      </w:r>
      <w:r w:rsidRPr="006D5BE9">
        <w:rPr>
          <w:color w:val="FF0000"/>
        </w:rPr>
        <w:t>You</w:t>
      </w:r>
      <w:r w:rsidR="000D7E8D">
        <w:t xml:space="preserve"> </w:t>
      </w:r>
      <w:r w:rsidR="000D7E8D" w:rsidRPr="00C25E72">
        <w:rPr>
          <w:color w:val="FF0000"/>
        </w:rPr>
        <w:t xml:space="preserve">can also </w:t>
      </w:r>
      <w:r w:rsidR="000D7E8D" w:rsidRPr="00D24AEB">
        <w:rPr>
          <w:color w:val="FFC000"/>
        </w:rPr>
        <w:t xml:space="preserve">run </w:t>
      </w:r>
      <w:r w:rsidR="003E0374" w:rsidRPr="003E0374">
        <w:rPr>
          <w:color w:val="FF0000"/>
        </w:rPr>
        <w:t>the</w:t>
      </w:r>
      <w:r w:rsidR="000D7E8D" w:rsidRPr="00D24AEB">
        <w:rPr>
          <w:color w:val="FFC000"/>
        </w:rPr>
        <w:t xml:space="preserve"> execution inside </w:t>
      </w:r>
      <w:r w:rsidR="000D7E8D" w:rsidRPr="00C25E72">
        <w:rPr>
          <w:color w:val="FF0000"/>
        </w:rPr>
        <w:t xml:space="preserve">your </w:t>
      </w:r>
      <w:r w:rsidR="00C25E72" w:rsidRPr="00D24AEB">
        <w:rPr>
          <w:color w:val="FFC000"/>
        </w:rPr>
        <w:t>'</w:t>
      </w:r>
      <w:r w:rsidR="000D7E8D" w:rsidRPr="00D24AEB">
        <w:rPr>
          <w:color w:val="FFC000"/>
        </w:rPr>
        <w:t>user object</w:t>
      </w:r>
      <w:r w:rsidR="00C25E72" w:rsidRPr="00D24AEB">
        <w:rPr>
          <w:color w:val="FFC000"/>
        </w:rPr>
        <w:t>'</w:t>
      </w:r>
      <w:r w:rsidR="000D7E8D" w:rsidRPr="00D24AEB">
        <w:rPr>
          <w:color w:val="FFC000"/>
        </w:rPr>
        <w:t xml:space="preserve"> and sort of take it along with </w:t>
      </w:r>
      <w:r w:rsidRPr="006D5BE9">
        <w:rPr>
          <w:color w:val="FF0000"/>
        </w:rPr>
        <w:t>you</w:t>
      </w:r>
      <w:r w:rsidR="000D7E8D" w:rsidRPr="00D24AEB">
        <w:rPr>
          <w:color w:val="FFC000"/>
        </w:rPr>
        <w:t xml:space="preserve">, </w:t>
      </w:r>
      <w:proofErr w:type="spellStart"/>
      <w:r w:rsidR="000D7E8D" w:rsidRPr="00D24AEB">
        <w:rPr>
          <w:color w:val="FFC000"/>
        </w:rPr>
        <w:t>whereever</w:t>
      </w:r>
      <w:proofErr w:type="spellEnd"/>
      <w:r w:rsidR="000D7E8D" w:rsidRPr="00D24AEB">
        <w:rPr>
          <w:color w:val="FFC000"/>
        </w:rPr>
        <w:t xml:space="preserve"> </w:t>
      </w:r>
      <w:r w:rsidRPr="006D5BE9">
        <w:rPr>
          <w:color w:val="FF0000"/>
        </w:rPr>
        <w:t>you</w:t>
      </w:r>
      <w:r w:rsidR="000D7E8D">
        <w:t xml:space="preserve"> </w:t>
      </w:r>
      <w:r w:rsidR="000D7E8D" w:rsidRPr="00D24AEB">
        <w:rPr>
          <w:color w:val="FFC000"/>
        </w:rPr>
        <w:t xml:space="preserve">go into </w:t>
      </w:r>
      <w:r w:rsidR="003E0374" w:rsidRPr="003E0374">
        <w:rPr>
          <w:color w:val="FF0000"/>
        </w:rPr>
        <w:t>the</w:t>
      </w:r>
      <w:r w:rsidR="000D7E8D" w:rsidRPr="00D24AEB">
        <w:rPr>
          <w:color w:val="FFC000"/>
        </w:rPr>
        <w:t xml:space="preserve"> digital world. </w:t>
      </w:r>
      <w:r w:rsidRPr="006D5BE9">
        <w:rPr>
          <w:color w:val="FF0000"/>
        </w:rPr>
        <w:t>You</w:t>
      </w:r>
      <w:r w:rsidR="000D7E8D">
        <w:t xml:space="preserve"> </w:t>
      </w:r>
      <w:r w:rsidR="000D7E8D" w:rsidRPr="00D24AEB">
        <w:rPr>
          <w:color w:val="FF0000"/>
        </w:rPr>
        <w:t xml:space="preserve">can </w:t>
      </w:r>
      <w:r w:rsidR="000D7E8D">
        <w:t>also run an execution globally on a site.</w:t>
      </w:r>
    </w:p>
    <w:p w:rsidR="000D7E8D" w:rsidRDefault="000D7E8D" w:rsidP="00BA253D"/>
    <w:p w:rsidR="000D7E8D" w:rsidRDefault="000D7E8D" w:rsidP="009A3AE5">
      <w:r w:rsidRPr="00F53017">
        <w:t xml:space="preserve">Executions </w:t>
      </w:r>
      <w:r w:rsidRPr="00545E60">
        <w:rPr>
          <w:color w:val="FF0000"/>
        </w:rPr>
        <w:t xml:space="preserve">can </w:t>
      </w:r>
      <w:r w:rsidRPr="00F53017">
        <w:t xml:space="preserve">also be placed in a list. </w:t>
      </w:r>
      <w:r w:rsidRPr="00545E60">
        <w:rPr>
          <w:color w:val="FF0000"/>
        </w:rPr>
        <w:t xml:space="preserve">No problem. </w:t>
      </w:r>
      <w:r w:rsidR="006D5BE9" w:rsidRPr="006D5BE9">
        <w:rPr>
          <w:color w:val="FF0000"/>
        </w:rPr>
        <w:t>You</w:t>
      </w:r>
      <w:r w:rsidRPr="00F53017">
        <w:t xml:space="preserve"> </w:t>
      </w:r>
      <w:r w:rsidRPr="00545E60">
        <w:rPr>
          <w:color w:val="FF0000"/>
        </w:rPr>
        <w:t xml:space="preserve">can </w:t>
      </w:r>
      <w:r w:rsidRPr="00F53017">
        <w:t xml:space="preserve">run </w:t>
      </w:r>
      <w:r w:rsidRPr="007F5A79">
        <w:rPr>
          <w:color w:val="FF0000"/>
        </w:rPr>
        <w:t xml:space="preserve">each </w:t>
      </w:r>
      <w:r w:rsidRPr="00F53017">
        <w:t xml:space="preserve">item in </w:t>
      </w:r>
      <w:r w:rsidR="003E0374" w:rsidRPr="003E0374">
        <w:rPr>
          <w:color w:val="FF0000"/>
        </w:rPr>
        <w:t>the</w:t>
      </w:r>
      <w:r w:rsidRPr="00F53017">
        <w:t xml:space="preserve"> list individually.</w:t>
      </w:r>
    </w:p>
    <w:p w:rsidR="000D7E8D" w:rsidRDefault="000D7E8D" w:rsidP="009A3AE5">
      <w:pPr>
        <w:pStyle w:val="Heading4"/>
      </w:pPr>
      <w:r>
        <w:t>Diagram Notation</w:t>
      </w:r>
    </w:p>
    <w:p w:rsidR="000D7E8D" w:rsidRDefault="006D5BE9" w:rsidP="000D7E8D">
      <w:r w:rsidRPr="006D5BE9">
        <w:rPr>
          <w:color w:val="FF0000"/>
        </w:rPr>
        <w:t>You</w:t>
      </w:r>
      <w:r w:rsidR="000D7E8D">
        <w:t xml:space="preserve"> </w:t>
      </w:r>
      <w:r w:rsidR="000D7E8D" w:rsidRPr="00AE436C">
        <w:rPr>
          <w:color w:val="FF0000"/>
        </w:rPr>
        <w:t xml:space="preserve">can </w:t>
      </w:r>
      <w:r w:rsidR="000D7E8D">
        <w:t xml:space="preserve">put </w:t>
      </w:r>
      <w:r w:rsidR="003E0374" w:rsidRPr="003E0374">
        <w:rPr>
          <w:color w:val="FF0000"/>
        </w:rPr>
        <w:t>the</w:t>
      </w:r>
      <w:r w:rsidR="000D7E8D">
        <w:t xml:space="preserve"> executable object inside another object:</w:t>
      </w:r>
    </w:p>
    <w:p w:rsidR="000D7E8D" w:rsidRDefault="000D7E8D" w:rsidP="00BA253D"/>
    <w:p w:rsidR="000D7E8D" w:rsidRDefault="000D7E8D" w:rsidP="000D7E8D">
      <w:pPr>
        <w:ind w:left="852"/>
      </w:pPr>
      <w:r>
        <w:rPr>
          <w:noProof/>
        </w:rPr>
        <w:drawing>
          <wp:inline distT="0" distB="0" distL="0" distR="0" wp14:anchorId="3199A10B" wp14:editId="6DC3FB1C">
            <wp:extent cx="803910" cy="837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lum bright="-24000"/>
                      <a:extLst>
                        <a:ext uri="{28A0092B-C50C-407E-A947-70E740481C1C}">
                          <a14:useLocalDpi xmlns:a14="http://schemas.microsoft.com/office/drawing/2010/main" val="0"/>
                        </a:ext>
                      </a:extLst>
                    </a:blip>
                    <a:srcRect/>
                    <a:stretch>
                      <a:fillRect/>
                    </a:stretch>
                  </pic:blipFill>
                  <pic:spPr bwMode="auto">
                    <a:xfrm>
                      <a:off x="0" y="0"/>
                      <a:ext cx="803910" cy="837565"/>
                    </a:xfrm>
                    <a:prstGeom prst="rect">
                      <a:avLst/>
                    </a:prstGeom>
                    <a:noFill/>
                    <a:ln>
                      <a:noFill/>
                    </a:ln>
                  </pic:spPr>
                </pic:pic>
              </a:graphicData>
            </a:graphic>
          </wp:inline>
        </w:drawing>
      </w:r>
    </w:p>
    <w:p w:rsidR="000D7E8D" w:rsidRDefault="000D7E8D" w:rsidP="00BA253D"/>
    <w:p w:rsidR="000D7E8D" w:rsidRDefault="006D5BE9" w:rsidP="000D7E8D">
      <w:r w:rsidRPr="006D5BE9">
        <w:rPr>
          <w:color w:val="FF0000"/>
        </w:rPr>
        <w:t>You</w:t>
      </w:r>
      <w:r w:rsidR="000D7E8D">
        <w:t xml:space="preserve"> </w:t>
      </w:r>
      <w:r w:rsidR="000D7E8D" w:rsidRPr="0081569C">
        <w:rPr>
          <w:color w:val="FF0000"/>
        </w:rPr>
        <w:t xml:space="preserve">can </w:t>
      </w:r>
      <w:r w:rsidR="000D7E8D">
        <w:t>reference an executable object:</w:t>
      </w:r>
    </w:p>
    <w:p w:rsidR="000D7E8D" w:rsidRDefault="000D7E8D" w:rsidP="00BA253D"/>
    <w:p w:rsidR="000D7E8D" w:rsidRDefault="000D7E8D" w:rsidP="000D7E8D">
      <w:pPr>
        <w:ind w:left="852"/>
      </w:pPr>
      <w:r>
        <w:rPr>
          <w:noProof/>
        </w:rPr>
        <w:drawing>
          <wp:inline distT="0" distB="0" distL="0" distR="0" wp14:anchorId="12855264" wp14:editId="1FB68B7D">
            <wp:extent cx="1511300" cy="688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lum bright="-24000"/>
                      <a:extLst>
                        <a:ext uri="{28A0092B-C50C-407E-A947-70E740481C1C}">
                          <a14:useLocalDpi xmlns:a14="http://schemas.microsoft.com/office/drawing/2010/main" val="0"/>
                        </a:ext>
                      </a:extLst>
                    </a:blip>
                    <a:srcRect/>
                    <a:stretch>
                      <a:fillRect/>
                    </a:stretch>
                  </pic:blipFill>
                  <pic:spPr bwMode="auto">
                    <a:xfrm>
                      <a:off x="0" y="0"/>
                      <a:ext cx="1511300" cy="688340"/>
                    </a:xfrm>
                    <a:prstGeom prst="rect">
                      <a:avLst/>
                    </a:prstGeom>
                    <a:noFill/>
                    <a:ln>
                      <a:noFill/>
                    </a:ln>
                  </pic:spPr>
                </pic:pic>
              </a:graphicData>
            </a:graphic>
          </wp:inline>
        </w:drawing>
      </w:r>
    </w:p>
    <w:p w:rsidR="000D7E8D" w:rsidRDefault="000D7E8D" w:rsidP="00BA253D"/>
    <w:p w:rsidR="000D7E8D" w:rsidRDefault="000D7E8D" w:rsidP="000D7E8D">
      <w:r w:rsidRPr="0081569C">
        <w:rPr>
          <w:color w:val="FF0000"/>
        </w:rPr>
        <w:t xml:space="preserve">Yes, </w:t>
      </w:r>
      <w:r w:rsidR="006D5BE9" w:rsidRPr="0081569C">
        <w:rPr>
          <w:color w:val="FF0000"/>
        </w:rPr>
        <w:t>you</w:t>
      </w:r>
      <w:r w:rsidRPr="0081569C">
        <w:rPr>
          <w:color w:val="FF0000"/>
        </w:rPr>
        <w:t xml:space="preserve"> can </w:t>
      </w:r>
      <w:r>
        <w:t xml:space="preserve">put an executable object inside a command </w:t>
      </w:r>
      <w:r w:rsidR="00BE7F79" w:rsidRPr="00BE7F79">
        <w:t>definition</w:t>
      </w:r>
      <w:r>
        <w:t>:</w:t>
      </w:r>
    </w:p>
    <w:p w:rsidR="000D7E8D" w:rsidRDefault="000D7E8D" w:rsidP="00BA253D"/>
    <w:p w:rsidR="000D7E8D" w:rsidRDefault="000D7E8D" w:rsidP="000D7E8D">
      <w:pPr>
        <w:ind w:left="852"/>
      </w:pPr>
      <w:r>
        <w:rPr>
          <w:noProof/>
        </w:rPr>
        <w:drawing>
          <wp:inline distT="0" distB="0" distL="0" distR="0" wp14:anchorId="391206FD" wp14:editId="03A2E3D1">
            <wp:extent cx="760095" cy="692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lum bright="-24000"/>
                      <a:extLst>
                        <a:ext uri="{28A0092B-C50C-407E-A947-70E740481C1C}">
                          <a14:useLocalDpi xmlns:a14="http://schemas.microsoft.com/office/drawing/2010/main" val="0"/>
                        </a:ext>
                      </a:extLst>
                    </a:blip>
                    <a:srcRect/>
                    <a:stretch>
                      <a:fillRect/>
                    </a:stretch>
                  </pic:blipFill>
                  <pic:spPr bwMode="auto">
                    <a:xfrm>
                      <a:off x="0" y="0"/>
                      <a:ext cx="760095" cy="692785"/>
                    </a:xfrm>
                    <a:prstGeom prst="rect">
                      <a:avLst/>
                    </a:prstGeom>
                    <a:noFill/>
                    <a:ln>
                      <a:noFill/>
                    </a:ln>
                  </pic:spPr>
                </pic:pic>
              </a:graphicData>
            </a:graphic>
          </wp:inline>
        </w:drawing>
      </w:r>
    </w:p>
    <w:p w:rsidR="000D7E8D" w:rsidRDefault="000D7E8D" w:rsidP="00BA253D"/>
    <w:p w:rsidR="000D7E8D" w:rsidRDefault="000D7E8D" w:rsidP="000D7E8D">
      <w:r w:rsidRPr="0081569C">
        <w:rPr>
          <w:color w:val="FF0000"/>
        </w:rPr>
        <w:t xml:space="preserve">But </w:t>
      </w:r>
      <w:r w:rsidR="006D5BE9" w:rsidRPr="0081569C">
        <w:rPr>
          <w:color w:val="FF0000"/>
        </w:rPr>
        <w:t>you</w:t>
      </w:r>
      <w:r w:rsidRPr="0081569C">
        <w:rPr>
          <w:color w:val="FF0000"/>
        </w:rPr>
        <w:t xml:space="preserve"> can also </w:t>
      </w:r>
      <w:r>
        <w:t>put an executable object inside a class:</w:t>
      </w:r>
    </w:p>
    <w:p w:rsidR="000D7E8D" w:rsidRDefault="000D7E8D" w:rsidP="00BA253D"/>
    <w:p w:rsidR="000D7E8D" w:rsidRDefault="000D7E8D" w:rsidP="000D7E8D">
      <w:pPr>
        <w:ind w:left="852"/>
      </w:pPr>
      <w:r>
        <w:rPr>
          <w:noProof/>
        </w:rPr>
        <w:drawing>
          <wp:inline distT="0" distB="0" distL="0" distR="0" wp14:anchorId="1B0A7C7B" wp14:editId="7C562CF5">
            <wp:extent cx="765175" cy="828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lum bright="-24000"/>
                      <a:extLst>
                        <a:ext uri="{28A0092B-C50C-407E-A947-70E740481C1C}">
                          <a14:useLocalDpi xmlns:a14="http://schemas.microsoft.com/office/drawing/2010/main" val="0"/>
                        </a:ext>
                      </a:extLst>
                    </a:blip>
                    <a:srcRect/>
                    <a:stretch>
                      <a:fillRect/>
                    </a:stretch>
                  </pic:blipFill>
                  <pic:spPr bwMode="auto">
                    <a:xfrm>
                      <a:off x="0" y="0"/>
                      <a:ext cx="765175" cy="828040"/>
                    </a:xfrm>
                    <a:prstGeom prst="rect">
                      <a:avLst/>
                    </a:prstGeom>
                    <a:noFill/>
                    <a:ln>
                      <a:noFill/>
                    </a:ln>
                  </pic:spPr>
                </pic:pic>
              </a:graphicData>
            </a:graphic>
          </wp:inline>
        </w:drawing>
      </w:r>
    </w:p>
    <w:p w:rsidR="000D7E8D" w:rsidRDefault="000D7E8D" w:rsidP="00BA253D"/>
    <w:p w:rsidR="000D7E8D" w:rsidRDefault="006D5BE9" w:rsidP="000D7E8D">
      <w:r w:rsidRPr="006D5BE9">
        <w:rPr>
          <w:color w:val="FF0000"/>
        </w:rPr>
        <w:t>You</w:t>
      </w:r>
      <w:r w:rsidR="000D7E8D">
        <w:t xml:space="preserve"> </w:t>
      </w:r>
      <w:r w:rsidR="000D7E8D" w:rsidRPr="00422816">
        <w:rPr>
          <w:color w:val="FF0000"/>
        </w:rPr>
        <w:t xml:space="preserve">can </w:t>
      </w:r>
      <w:r w:rsidR="000D7E8D" w:rsidRPr="00422816">
        <w:t xml:space="preserve">run </w:t>
      </w:r>
      <w:r w:rsidR="000D7E8D">
        <w:t>an execution inside an object, sort of like having an execution run inside a specific folder:</w:t>
      </w:r>
    </w:p>
    <w:p w:rsidR="000D7E8D" w:rsidRDefault="000D7E8D" w:rsidP="00BA253D"/>
    <w:p w:rsidR="000D7E8D" w:rsidRDefault="000D7E8D" w:rsidP="000D7E8D">
      <w:pPr>
        <w:ind w:left="852"/>
      </w:pPr>
      <w:r>
        <w:rPr>
          <w:noProof/>
        </w:rPr>
        <w:drawing>
          <wp:inline distT="0" distB="0" distL="0" distR="0" wp14:anchorId="1107AEA4" wp14:editId="6EC371F6">
            <wp:extent cx="1073150" cy="948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lum bright="-24000"/>
                      <a:extLst>
                        <a:ext uri="{28A0092B-C50C-407E-A947-70E740481C1C}">
                          <a14:useLocalDpi xmlns:a14="http://schemas.microsoft.com/office/drawing/2010/main" val="0"/>
                        </a:ext>
                      </a:extLst>
                    </a:blip>
                    <a:srcRect/>
                    <a:stretch>
                      <a:fillRect/>
                    </a:stretch>
                  </pic:blipFill>
                  <pic:spPr bwMode="auto">
                    <a:xfrm>
                      <a:off x="0" y="0"/>
                      <a:ext cx="1073150" cy="948055"/>
                    </a:xfrm>
                    <a:prstGeom prst="rect">
                      <a:avLst/>
                    </a:prstGeom>
                    <a:noFill/>
                    <a:ln>
                      <a:noFill/>
                    </a:ln>
                  </pic:spPr>
                </pic:pic>
              </a:graphicData>
            </a:graphic>
          </wp:inline>
        </w:drawing>
      </w:r>
    </w:p>
    <w:p w:rsidR="000D7E8D" w:rsidRDefault="000D7E8D" w:rsidP="00BA253D"/>
    <w:p w:rsidR="000D7E8D" w:rsidRPr="0050536E" w:rsidRDefault="006D5BE9" w:rsidP="000D7E8D">
      <w:pPr>
        <w:rPr>
          <w:color w:val="FFC000"/>
        </w:rPr>
      </w:pPr>
      <w:r w:rsidRPr="006D5BE9">
        <w:rPr>
          <w:color w:val="FF0000"/>
        </w:rPr>
        <w:t>You</w:t>
      </w:r>
      <w:r w:rsidR="000D7E8D">
        <w:t xml:space="preserve"> </w:t>
      </w:r>
      <w:r w:rsidR="000D7E8D" w:rsidRPr="003142DD">
        <w:rPr>
          <w:color w:val="FF0000"/>
        </w:rPr>
        <w:t xml:space="preserve">can </w:t>
      </w:r>
      <w:r w:rsidR="000D7E8D" w:rsidRPr="0050536E">
        <w:rPr>
          <w:color w:val="FFC000"/>
        </w:rPr>
        <w:t xml:space="preserve">also run </w:t>
      </w:r>
      <w:r w:rsidR="003E0374" w:rsidRPr="003E0374">
        <w:rPr>
          <w:color w:val="FF0000"/>
        </w:rPr>
        <w:t>the</w:t>
      </w:r>
      <w:r w:rsidR="000D7E8D" w:rsidRPr="0050536E">
        <w:rPr>
          <w:color w:val="FFC000"/>
        </w:rPr>
        <w:t xml:space="preserve"> execution inside your user object and sort of take it along with </w:t>
      </w:r>
      <w:r w:rsidRPr="006D5BE9">
        <w:rPr>
          <w:color w:val="FF0000"/>
        </w:rPr>
        <w:t>you</w:t>
      </w:r>
      <w:r w:rsidR="000D7E8D" w:rsidRPr="0050536E">
        <w:rPr>
          <w:color w:val="FFC000"/>
        </w:rPr>
        <w:t xml:space="preserve">, </w:t>
      </w:r>
      <w:proofErr w:type="spellStart"/>
      <w:r w:rsidR="000D7E8D" w:rsidRPr="0050536E">
        <w:rPr>
          <w:color w:val="FFC000"/>
        </w:rPr>
        <w:t>whereever</w:t>
      </w:r>
      <w:proofErr w:type="spellEnd"/>
      <w:r w:rsidR="000D7E8D" w:rsidRPr="0050536E">
        <w:rPr>
          <w:color w:val="FFC000"/>
        </w:rPr>
        <w:t xml:space="preserve"> </w:t>
      </w:r>
      <w:r w:rsidRPr="006D5BE9">
        <w:rPr>
          <w:color w:val="FF0000"/>
        </w:rPr>
        <w:t>you</w:t>
      </w:r>
      <w:r w:rsidR="000D7E8D">
        <w:t xml:space="preserve"> </w:t>
      </w:r>
      <w:r w:rsidR="000D7E8D" w:rsidRPr="0050536E">
        <w:rPr>
          <w:color w:val="FFC000"/>
        </w:rPr>
        <w:t xml:space="preserve">go into </w:t>
      </w:r>
      <w:r w:rsidR="003E0374" w:rsidRPr="003E0374">
        <w:rPr>
          <w:color w:val="FF0000"/>
        </w:rPr>
        <w:t>the</w:t>
      </w:r>
      <w:r w:rsidR="000D7E8D" w:rsidRPr="0050536E">
        <w:rPr>
          <w:color w:val="FFC000"/>
        </w:rPr>
        <w:t xml:space="preserve"> digital world.</w:t>
      </w:r>
    </w:p>
    <w:p w:rsidR="000D7E8D" w:rsidRDefault="000D7E8D" w:rsidP="00BA253D"/>
    <w:p w:rsidR="000D7E8D" w:rsidRDefault="006D5BE9" w:rsidP="000D7E8D">
      <w:r w:rsidRPr="006D5BE9">
        <w:rPr>
          <w:color w:val="FF0000"/>
        </w:rPr>
        <w:t>You</w:t>
      </w:r>
      <w:r w:rsidR="000D7E8D">
        <w:t xml:space="preserve"> </w:t>
      </w:r>
      <w:r w:rsidR="000D7E8D" w:rsidRPr="00BA03E6">
        <w:rPr>
          <w:color w:val="FF0000"/>
        </w:rPr>
        <w:t xml:space="preserve">can </w:t>
      </w:r>
      <w:r w:rsidR="000D7E8D">
        <w:t>also run an execution globally on a site.</w:t>
      </w:r>
    </w:p>
    <w:p w:rsidR="000D7E8D" w:rsidRDefault="000D7E8D" w:rsidP="00BA253D"/>
    <w:p w:rsidR="000D7E8D" w:rsidRDefault="000D7E8D" w:rsidP="000D7E8D">
      <w:pPr>
        <w:ind w:left="852"/>
      </w:pPr>
      <w:r>
        <w:rPr>
          <w:noProof/>
        </w:rPr>
        <w:drawing>
          <wp:inline distT="0" distB="0" distL="0" distR="0" wp14:anchorId="5AF7E6E6" wp14:editId="7361DB32">
            <wp:extent cx="1664970" cy="194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lum bright="-24000"/>
                      <a:extLst>
                        <a:ext uri="{28A0092B-C50C-407E-A947-70E740481C1C}">
                          <a14:useLocalDpi xmlns:a14="http://schemas.microsoft.com/office/drawing/2010/main" val="0"/>
                        </a:ext>
                      </a:extLst>
                    </a:blip>
                    <a:srcRect/>
                    <a:stretch>
                      <a:fillRect/>
                    </a:stretch>
                  </pic:blipFill>
                  <pic:spPr bwMode="auto">
                    <a:xfrm>
                      <a:off x="0" y="0"/>
                      <a:ext cx="1664970" cy="1944370"/>
                    </a:xfrm>
                    <a:prstGeom prst="rect">
                      <a:avLst/>
                    </a:prstGeom>
                    <a:noFill/>
                    <a:ln>
                      <a:noFill/>
                    </a:ln>
                  </pic:spPr>
                </pic:pic>
              </a:graphicData>
            </a:graphic>
          </wp:inline>
        </w:drawing>
      </w:r>
    </w:p>
    <w:p w:rsidR="000D7E8D" w:rsidRDefault="000D7E8D" w:rsidP="00BA253D"/>
    <w:p w:rsidR="000D7E8D" w:rsidRDefault="000D7E8D" w:rsidP="000D7E8D">
      <w:r w:rsidRPr="00F53017">
        <w:t xml:space="preserve">Executions </w:t>
      </w:r>
      <w:r w:rsidRPr="00B766B1">
        <w:rPr>
          <w:color w:val="FF0000"/>
        </w:rPr>
        <w:t xml:space="preserve">can </w:t>
      </w:r>
      <w:r w:rsidRPr="00F53017">
        <w:t xml:space="preserve">also be placed in a list. </w:t>
      </w:r>
      <w:r w:rsidRPr="00B766B1">
        <w:rPr>
          <w:color w:val="FF0000"/>
        </w:rPr>
        <w:t xml:space="preserve">No problem. </w:t>
      </w:r>
      <w:r w:rsidR="006D5BE9" w:rsidRPr="006D5BE9">
        <w:rPr>
          <w:color w:val="FF0000"/>
        </w:rPr>
        <w:t>You</w:t>
      </w:r>
      <w:r w:rsidRPr="00F53017">
        <w:t xml:space="preserve"> </w:t>
      </w:r>
      <w:r w:rsidRPr="00B766B1">
        <w:rPr>
          <w:color w:val="FF0000"/>
        </w:rPr>
        <w:t xml:space="preserve">can </w:t>
      </w:r>
      <w:r w:rsidRPr="00F53017">
        <w:t xml:space="preserve">run </w:t>
      </w:r>
      <w:r w:rsidRPr="00B766B1">
        <w:rPr>
          <w:color w:val="FF0000"/>
        </w:rPr>
        <w:t xml:space="preserve">each </w:t>
      </w:r>
      <w:r w:rsidRPr="00F53017">
        <w:t xml:space="preserve">item in </w:t>
      </w:r>
      <w:r w:rsidR="003E0374" w:rsidRPr="003E0374">
        <w:rPr>
          <w:color w:val="FF0000"/>
        </w:rPr>
        <w:t>the</w:t>
      </w:r>
      <w:r w:rsidRPr="00F53017">
        <w:t xml:space="preserve"> list individually.</w:t>
      </w:r>
    </w:p>
    <w:p w:rsidR="000D7E8D" w:rsidRDefault="000D7E8D" w:rsidP="00BA253D"/>
    <w:p w:rsidR="000D7E8D" w:rsidRPr="00C37107" w:rsidRDefault="000D7E8D" w:rsidP="000D7E8D">
      <w:pPr>
        <w:ind w:left="852"/>
      </w:pPr>
      <w:r>
        <w:rPr>
          <w:noProof/>
        </w:rPr>
        <w:drawing>
          <wp:inline distT="0" distB="0" distL="0" distR="0" wp14:anchorId="0C22FE9C" wp14:editId="358E5A73">
            <wp:extent cx="1246505" cy="152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lum bright="-24000"/>
                      <a:extLst>
                        <a:ext uri="{28A0092B-C50C-407E-A947-70E740481C1C}">
                          <a14:useLocalDpi xmlns:a14="http://schemas.microsoft.com/office/drawing/2010/main" val="0"/>
                        </a:ext>
                      </a:extLst>
                    </a:blip>
                    <a:srcRect/>
                    <a:stretch>
                      <a:fillRect/>
                    </a:stretch>
                  </pic:blipFill>
                  <pic:spPr bwMode="auto">
                    <a:xfrm>
                      <a:off x="0" y="0"/>
                      <a:ext cx="1246505" cy="1520825"/>
                    </a:xfrm>
                    <a:prstGeom prst="rect">
                      <a:avLst/>
                    </a:prstGeom>
                    <a:noFill/>
                    <a:ln>
                      <a:noFill/>
                    </a:ln>
                  </pic:spPr>
                </pic:pic>
              </a:graphicData>
            </a:graphic>
          </wp:inline>
        </w:drawing>
      </w:r>
    </w:p>
    <w:p w:rsidR="001409C6" w:rsidRDefault="001409C6" w:rsidP="001409C6">
      <w:pPr>
        <w:pStyle w:val="Heading3"/>
      </w:pPr>
      <w:r>
        <w:t>Changing Inactive to Executable</w:t>
      </w:r>
    </w:p>
    <w:p w:rsidR="001409C6" w:rsidRDefault="001409C6" w:rsidP="001409C6">
      <w:r w:rsidRPr="00760B9B">
        <w:rPr>
          <w:color w:val="FF0000"/>
        </w:rPr>
        <w:t xml:space="preserve">Any </w:t>
      </w:r>
      <w:r>
        <w:t xml:space="preserve">part of a system </w:t>
      </w:r>
      <w:r w:rsidRPr="00760B9B">
        <w:rPr>
          <w:color w:val="FF0000"/>
        </w:rPr>
        <w:t xml:space="preserve">can </w:t>
      </w:r>
      <w:r>
        <w:t xml:space="preserve">be changed, </w:t>
      </w:r>
      <w:r w:rsidRPr="00F32D65">
        <w:rPr>
          <w:color w:val="FF0000"/>
        </w:rPr>
        <w:t xml:space="preserve">so </w:t>
      </w:r>
      <w:r>
        <w:t xml:space="preserve">an inactive command </w:t>
      </w:r>
      <w:r w:rsidRPr="00F32D65">
        <w:rPr>
          <w:color w:val="FF0000"/>
        </w:rPr>
        <w:t xml:space="preserve">can </w:t>
      </w:r>
      <w:r>
        <w:t>be edited and changed to an executable command and back again.</w:t>
      </w:r>
    </w:p>
    <w:p w:rsidR="001409C6" w:rsidRDefault="001409C6" w:rsidP="00BA253D"/>
    <w:p w:rsidR="001409C6" w:rsidRDefault="001409C6" w:rsidP="001409C6">
      <w:r>
        <w:t xml:space="preserve">When </w:t>
      </w:r>
      <w:r w:rsidR="006D5BE9" w:rsidRPr="006D5BE9">
        <w:rPr>
          <w:color w:val="FF0000"/>
        </w:rPr>
        <w:t>you</w:t>
      </w:r>
      <w:r>
        <w:t xml:space="preserve"> </w:t>
      </w:r>
      <w:r w:rsidRPr="00F32D65">
        <w:rPr>
          <w:color w:val="FF0000"/>
        </w:rPr>
        <w:t xml:space="preserve">design </w:t>
      </w:r>
      <w:r>
        <w:t xml:space="preserve">a command </w:t>
      </w:r>
      <w:r w:rsidR="00BE7F79" w:rsidRPr="00BE7F79">
        <w:t>definition</w:t>
      </w:r>
      <w:r>
        <w:t xml:space="preserve">, </w:t>
      </w:r>
      <w:r w:rsidR="006D5BE9" w:rsidRPr="006D5BE9">
        <w:rPr>
          <w:color w:val="FF0000"/>
        </w:rPr>
        <w:t>you</w:t>
      </w:r>
      <w:r>
        <w:t xml:space="preserve"> might want to do it using an active command object, and </w:t>
      </w:r>
      <w:r w:rsidRPr="00F32D65">
        <w:rPr>
          <w:color w:val="FF0000"/>
        </w:rPr>
        <w:t xml:space="preserve">test </w:t>
      </w:r>
      <w:r>
        <w:t xml:space="preserve">it </w:t>
      </w:r>
      <w:r w:rsidRPr="00F32D65">
        <w:rPr>
          <w:color w:val="FF0000"/>
        </w:rPr>
        <w:t xml:space="preserve">once </w:t>
      </w:r>
      <w:r>
        <w:t xml:space="preserve">by </w:t>
      </w:r>
      <w:r w:rsidRPr="00F32D65">
        <w:rPr>
          <w:color w:val="FF0000"/>
        </w:rPr>
        <w:t xml:space="preserve">running </w:t>
      </w:r>
      <w:r w:rsidR="003E0374" w:rsidRPr="003E0374">
        <w:rPr>
          <w:color w:val="FF0000"/>
        </w:rPr>
        <w:t>the</w:t>
      </w:r>
      <w:r>
        <w:t xml:space="preserve"> active command </w:t>
      </w:r>
      <w:r w:rsidR="00BE7F79" w:rsidRPr="00BE7F79">
        <w:t>definition</w:t>
      </w:r>
      <w:r>
        <w:t xml:space="preserve">. After that </w:t>
      </w:r>
      <w:r w:rsidR="006D5BE9" w:rsidRPr="006D5BE9">
        <w:rPr>
          <w:color w:val="FF0000"/>
        </w:rPr>
        <w:t>you</w:t>
      </w:r>
      <w:r>
        <w:t xml:space="preserve"> </w:t>
      </w:r>
      <w:r w:rsidRPr="00D93807">
        <w:rPr>
          <w:color w:val="FF0000"/>
        </w:rPr>
        <w:t xml:space="preserve">can </w:t>
      </w:r>
      <w:r>
        <w:t xml:space="preserve">change it to an </w:t>
      </w:r>
      <w:r w:rsidRPr="00C617C0">
        <w:rPr>
          <w:i/>
        </w:rPr>
        <w:t>inactive</w:t>
      </w:r>
      <w:r>
        <w:t xml:space="preserve"> command </w:t>
      </w:r>
      <w:r w:rsidR="00BE7F79" w:rsidRPr="00BE7F79">
        <w:t>definition</w:t>
      </w:r>
      <w:r>
        <w:t xml:space="preserve"> and </w:t>
      </w:r>
      <w:r w:rsidRPr="00D93807">
        <w:rPr>
          <w:color w:val="FF0000"/>
        </w:rPr>
        <w:t xml:space="preserve">give </w:t>
      </w:r>
      <w:r>
        <w:t xml:space="preserve">it </w:t>
      </w:r>
      <w:r w:rsidR="003E0374" w:rsidRPr="003E0374">
        <w:rPr>
          <w:color w:val="FF0000"/>
        </w:rPr>
        <w:t>the</w:t>
      </w:r>
      <w:r>
        <w:t xml:space="preserve"> </w:t>
      </w:r>
      <w:r w:rsidRPr="0075683B">
        <w:rPr>
          <w:color w:val="FF0000"/>
        </w:rPr>
        <w:t xml:space="preserve">appropriate </w:t>
      </w:r>
      <w:r>
        <w:t xml:space="preserve">default values again. If </w:t>
      </w:r>
      <w:r w:rsidR="006D5BE9" w:rsidRPr="006D5BE9">
        <w:rPr>
          <w:color w:val="FF0000"/>
        </w:rPr>
        <w:t>you</w:t>
      </w:r>
      <w:r>
        <w:t xml:space="preserve"> </w:t>
      </w:r>
      <w:r w:rsidRPr="002D409A">
        <w:rPr>
          <w:color w:val="FF0000"/>
        </w:rPr>
        <w:t xml:space="preserve">decide </w:t>
      </w:r>
      <w:r>
        <w:t xml:space="preserve">to again </w:t>
      </w:r>
      <w:r w:rsidRPr="002D409A">
        <w:rPr>
          <w:color w:val="FF0000"/>
        </w:rPr>
        <w:t xml:space="preserve">change </w:t>
      </w:r>
      <w:r w:rsidR="003E0374" w:rsidRPr="003E0374">
        <w:rPr>
          <w:color w:val="FF0000"/>
        </w:rPr>
        <w:t>the</w:t>
      </w:r>
      <w:r>
        <w:t xml:space="preserve"> inactive command </w:t>
      </w:r>
      <w:r w:rsidR="00BE7F79" w:rsidRPr="00BE7F79">
        <w:t>definition</w:t>
      </w:r>
      <w:r>
        <w:t xml:space="preserve"> </w:t>
      </w:r>
      <w:r w:rsidRPr="004D709F">
        <w:rPr>
          <w:i/>
        </w:rPr>
        <w:t>back</w:t>
      </w:r>
      <w:r>
        <w:t xml:space="preserve"> to an active command, then </w:t>
      </w:r>
      <w:r w:rsidR="006D5BE9" w:rsidRPr="006D5BE9">
        <w:rPr>
          <w:color w:val="FF0000"/>
        </w:rPr>
        <w:t>you</w:t>
      </w:r>
      <w:r>
        <w:t xml:space="preserve"> </w:t>
      </w:r>
      <w:r w:rsidR="00A37819" w:rsidRPr="00A37819">
        <w:rPr>
          <w:color w:val="FF0000"/>
        </w:rPr>
        <w:t>can not</w:t>
      </w:r>
      <w:r>
        <w:t xml:space="preserve"> </w:t>
      </w:r>
      <w:r w:rsidRPr="002D409A">
        <w:rPr>
          <w:color w:val="FF0000"/>
        </w:rPr>
        <w:t xml:space="preserve">run </w:t>
      </w:r>
      <w:r>
        <w:t xml:space="preserve">it again, </w:t>
      </w:r>
      <w:r w:rsidRPr="002D409A">
        <w:rPr>
          <w:color w:val="FF0000"/>
        </w:rPr>
        <w:t xml:space="preserve">because </w:t>
      </w:r>
      <w:r w:rsidR="003E0374" w:rsidRPr="003E0374">
        <w:rPr>
          <w:color w:val="FF0000"/>
        </w:rPr>
        <w:t>the</w:t>
      </w:r>
      <w:r>
        <w:t xml:space="preserve"> command object </w:t>
      </w:r>
      <w:r w:rsidRPr="002D409A">
        <w:rPr>
          <w:color w:val="FF0000"/>
        </w:rPr>
        <w:t xml:space="preserve">has </w:t>
      </w:r>
      <w:r w:rsidR="00B8555C" w:rsidRPr="00B8555C">
        <w:rPr>
          <w:color w:val="FF0000"/>
        </w:rPr>
        <w:t>already</w:t>
      </w:r>
      <w:r>
        <w:t xml:space="preserve"> been run. </w:t>
      </w:r>
      <w:r w:rsidRPr="009C3D69">
        <w:rPr>
          <w:color w:val="FF0000"/>
        </w:rPr>
        <w:t xml:space="preserve">Others might still </w:t>
      </w:r>
      <w:r>
        <w:t xml:space="preserve">have a reference to </w:t>
      </w:r>
      <w:r w:rsidR="003E0374" w:rsidRPr="003E0374">
        <w:rPr>
          <w:color w:val="FF0000"/>
        </w:rPr>
        <w:t>the</w:t>
      </w:r>
      <w:r>
        <w:t xml:space="preserve"> execution </w:t>
      </w:r>
      <w:r w:rsidR="00EA1ECA" w:rsidRPr="00EA1ECA">
        <w:rPr>
          <w:color w:val="FF0000"/>
        </w:rPr>
        <w:t>to be</w:t>
      </w:r>
      <w:r>
        <w:t xml:space="preserve"> able to read its output. If </w:t>
      </w:r>
      <w:r w:rsidR="006D5BE9" w:rsidRPr="006D5BE9">
        <w:rPr>
          <w:color w:val="FF0000"/>
        </w:rPr>
        <w:t>you</w:t>
      </w:r>
      <w:r>
        <w:t xml:space="preserve"> </w:t>
      </w:r>
      <w:r w:rsidRPr="009C3D69">
        <w:rPr>
          <w:color w:val="FF0000"/>
        </w:rPr>
        <w:t xml:space="preserve">want </w:t>
      </w:r>
      <w:r>
        <w:t xml:space="preserve">to run </w:t>
      </w:r>
      <w:r w:rsidR="003E0374" w:rsidRPr="003E0374">
        <w:rPr>
          <w:color w:val="FF0000"/>
        </w:rPr>
        <w:t>the</w:t>
      </w:r>
      <w:r>
        <w:t xml:space="preserve"> command </w:t>
      </w:r>
      <w:r w:rsidR="00BE7F79" w:rsidRPr="00BE7F79">
        <w:t>definition</w:t>
      </w:r>
      <w:r>
        <w:t xml:space="preserve"> again, </w:t>
      </w:r>
      <w:r w:rsidR="006D5BE9" w:rsidRPr="006D5BE9">
        <w:rPr>
          <w:color w:val="FF0000"/>
        </w:rPr>
        <w:t>you</w:t>
      </w:r>
      <w:r>
        <w:t xml:space="preserve"> </w:t>
      </w:r>
      <w:r w:rsidR="00A37819" w:rsidRPr="00A37819">
        <w:rPr>
          <w:color w:val="FF0000"/>
        </w:rPr>
        <w:t>are</w:t>
      </w:r>
      <w:r>
        <w:t xml:space="preserve"> </w:t>
      </w:r>
      <w:r w:rsidRPr="009C3D69">
        <w:rPr>
          <w:color w:val="FF0000"/>
        </w:rPr>
        <w:t xml:space="preserve">going to </w:t>
      </w:r>
      <w:r w:rsidR="00EA1ECA" w:rsidRPr="00EA1ECA">
        <w:rPr>
          <w:color w:val="FF0000"/>
        </w:rPr>
        <w:t>have to</w:t>
      </w:r>
      <w:r>
        <w:t xml:space="preserve"> make a call to it </w:t>
      </w:r>
      <w:r w:rsidRPr="009C3D69">
        <w:rPr>
          <w:color w:val="FF0000"/>
        </w:rPr>
        <w:t>instead</w:t>
      </w:r>
      <w:r>
        <w:t>.</w:t>
      </w:r>
    </w:p>
    <w:p w:rsidR="001409C6" w:rsidRDefault="001409C6" w:rsidP="00BA253D"/>
    <w:p w:rsidR="001409C6" w:rsidRDefault="001409C6" w:rsidP="001409C6">
      <w:r>
        <w:t xml:space="preserve">If </w:t>
      </w:r>
      <w:r w:rsidR="006D5BE9" w:rsidRPr="006D5BE9">
        <w:rPr>
          <w:color w:val="FF0000"/>
        </w:rPr>
        <w:t>you</w:t>
      </w:r>
      <w:r>
        <w:t xml:space="preserve"> </w:t>
      </w:r>
      <w:r w:rsidRPr="00433F92">
        <w:rPr>
          <w:color w:val="FF0000"/>
        </w:rPr>
        <w:t xml:space="preserve">change </w:t>
      </w:r>
      <w:r>
        <w:t xml:space="preserve">an inactive command </w:t>
      </w:r>
      <w:r w:rsidR="00BE7F79" w:rsidRPr="00BE7F79">
        <w:t>definition</w:t>
      </w:r>
      <w:r>
        <w:t xml:space="preserve"> to an executable command </w:t>
      </w:r>
      <w:r w:rsidR="00BE7F79" w:rsidRPr="00BE7F79">
        <w:t>definition</w:t>
      </w:r>
      <w:r>
        <w:t xml:space="preserve">, then </w:t>
      </w:r>
      <w:r w:rsidR="006D5BE9" w:rsidRPr="006D5BE9">
        <w:rPr>
          <w:color w:val="FF0000"/>
        </w:rPr>
        <w:t>you</w:t>
      </w:r>
      <w:r>
        <w:t xml:space="preserve"> </w:t>
      </w:r>
      <w:r w:rsidRPr="005C74DF">
        <w:rPr>
          <w:color w:val="FF0000"/>
        </w:rPr>
        <w:t xml:space="preserve">can all of a sudden </w:t>
      </w:r>
      <w:r w:rsidRPr="00EB77A5">
        <w:t xml:space="preserve">run </w:t>
      </w:r>
      <w:r>
        <w:t xml:space="preserve">it, which </w:t>
      </w:r>
      <w:r w:rsidRPr="004709F0">
        <w:t xml:space="preserve">may </w:t>
      </w:r>
      <w:r>
        <w:t xml:space="preserve">overwrite </w:t>
      </w:r>
      <w:r w:rsidR="003E0374" w:rsidRPr="003E0374">
        <w:rPr>
          <w:color w:val="FF0000"/>
        </w:rPr>
        <w:t>the</w:t>
      </w:r>
      <w:r>
        <w:t xml:space="preserve"> executable’s default output values.</w:t>
      </w:r>
    </w:p>
    <w:p w:rsidR="001409C6" w:rsidRDefault="001409C6" w:rsidP="001409C6">
      <w:pPr>
        <w:pStyle w:val="Heading4"/>
      </w:pPr>
      <w:r>
        <w:t>Diagram Notation</w:t>
      </w:r>
    </w:p>
    <w:p w:rsidR="001409C6" w:rsidRDefault="001409C6" w:rsidP="001409C6">
      <w:r>
        <w:t xml:space="preserve">When </w:t>
      </w:r>
      <w:r w:rsidR="006D5BE9" w:rsidRPr="006D5BE9">
        <w:rPr>
          <w:color w:val="FF0000"/>
        </w:rPr>
        <w:t>you</w:t>
      </w:r>
      <w:r>
        <w:t xml:space="preserve"> </w:t>
      </w:r>
      <w:r w:rsidRPr="00331785">
        <w:rPr>
          <w:color w:val="FF0000"/>
        </w:rPr>
        <w:t xml:space="preserve">design </w:t>
      </w:r>
      <w:r>
        <w:t xml:space="preserve">a command </w:t>
      </w:r>
      <w:r w:rsidR="00BE7F79" w:rsidRPr="00BE7F79">
        <w:t>definition</w:t>
      </w:r>
      <w:r>
        <w:t xml:space="preserve">, </w:t>
      </w:r>
      <w:r w:rsidR="006D5BE9" w:rsidRPr="006D5BE9">
        <w:rPr>
          <w:color w:val="FF0000"/>
        </w:rPr>
        <w:t>you</w:t>
      </w:r>
      <w:r>
        <w:t xml:space="preserve"> might want to do it using an active command object:</w:t>
      </w:r>
    </w:p>
    <w:p w:rsidR="001409C6" w:rsidRDefault="001409C6" w:rsidP="00BA253D"/>
    <w:p w:rsidR="001409C6" w:rsidRDefault="001409C6" w:rsidP="001409C6">
      <w:pPr>
        <w:ind w:left="852"/>
      </w:pPr>
      <w:r>
        <w:rPr>
          <w:noProof/>
        </w:rPr>
        <w:drawing>
          <wp:inline distT="0" distB="0" distL="0" distR="0" wp14:anchorId="6B1FBA52" wp14:editId="3B3BD506">
            <wp:extent cx="414020" cy="741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lum bright="-24000"/>
                      <a:extLst>
                        <a:ext uri="{28A0092B-C50C-407E-A947-70E740481C1C}">
                          <a14:useLocalDpi xmlns:a14="http://schemas.microsoft.com/office/drawing/2010/main" val="0"/>
                        </a:ext>
                      </a:extLst>
                    </a:blip>
                    <a:srcRect/>
                    <a:stretch>
                      <a:fillRect/>
                    </a:stretch>
                  </pic:blipFill>
                  <pic:spPr bwMode="auto">
                    <a:xfrm>
                      <a:off x="0" y="0"/>
                      <a:ext cx="414020" cy="741045"/>
                    </a:xfrm>
                    <a:prstGeom prst="rect">
                      <a:avLst/>
                    </a:prstGeom>
                    <a:noFill/>
                    <a:ln>
                      <a:noFill/>
                    </a:ln>
                  </pic:spPr>
                </pic:pic>
              </a:graphicData>
            </a:graphic>
          </wp:inline>
        </w:drawing>
      </w:r>
    </w:p>
    <w:p w:rsidR="001409C6" w:rsidRDefault="001409C6" w:rsidP="00BA253D"/>
    <w:p w:rsidR="001409C6" w:rsidRDefault="001409C6" w:rsidP="001409C6">
      <w:r>
        <w:t xml:space="preserve">and </w:t>
      </w:r>
      <w:r w:rsidRPr="00685EAA">
        <w:rPr>
          <w:color w:val="FF0000"/>
        </w:rPr>
        <w:t xml:space="preserve">test </w:t>
      </w:r>
      <w:r>
        <w:t xml:space="preserve">it </w:t>
      </w:r>
      <w:r w:rsidRPr="00685EAA">
        <w:rPr>
          <w:color w:val="FF0000"/>
        </w:rPr>
        <w:t xml:space="preserve">once </w:t>
      </w:r>
      <w:r>
        <w:t xml:space="preserve">by </w:t>
      </w:r>
      <w:r w:rsidRPr="00685EAA">
        <w:rPr>
          <w:color w:val="FF0000"/>
        </w:rPr>
        <w:t xml:space="preserve">running </w:t>
      </w:r>
      <w:r w:rsidR="003E0374" w:rsidRPr="003E0374">
        <w:rPr>
          <w:color w:val="FF0000"/>
        </w:rPr>
        <w:t>the</w:t>
      </w:r>
      <w:r>
        <w:t xml:space="preserve"> active command </w:t>
      </w:r>
      <w:r w:rsidR="00BE7F79" w:rsidRPr="00BE7F79">
        <w:t>definition</w:t>
      </w:r>
      <w:r>
        <w:t>:</w:t>
      </w:r>
    </w:p>
    <w:p w:rsidR="001409C6" w:rsidRDefault="001409C6" w:rsidP="00BA253D"/>
    <w:p w:rsidR="001409C6" w:rsidRDefault="001409C6" w:rsidP="001409C6">
      <w:pPr>
        <w:ind w:left="852"/>
      </w:pPr>
      <w:r>
        <w:rPr>
          <w:noProof/>
        </w:rPr>
        <w:drawing>
          <wp:inline distT="0" distB="0" distL="0" distR="0" wp14:anchorId="01681D20" wp14:editId="12321537">
            <wp:extent cx="41402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lum bright="-24000"/>
                      <a:extLst>
                        <a:ext uri="{28A0092B-C50C-407E-A947-70E740481C1C}">
                          <a14:useLocalDpi xmlns:a14="http://schemas.microsoft.com/office/drawing/2010/main" val="0"/>
                        </a:ext>
                      </a:extLst>
                    </a:blip>
                    <a:srcRect/>
                    <a:stretch>
                      <a:fillRect/>
                    </a:stretch>
                  </pic:blipFill>
                  <pic:spPr bwMode="auto">
                    <a:xfrm>
                      <a:off x="0" y="0"/>
                      <a:ext cx="414020" cy="914400"/>
                    </a:xfrm>
                    <a:prstGeom prst="rect">
                      <a:avLst/>
                    </a:prstGeom>
                    <a:noFill/>
                    <a:ln>
                      <a:noFill/>
                    </a:ln>
                  </pic:spPr>
                </pic:pic>
              </a:graphicData>
            </a:graphic>
          </wp:inline>
        </w:drawing>
      </w:r>
    </w:p>
    <w:p w:rsidR="001409C6" w:rsidRDefault="001409C6" w:rsidP="00BA253D"/>
    <w:p w:rsidR="001409C6" w:rsidRDefault="001409C6" w:rsidP="001409C6">
      <w:r>
        <w:t xml:space="preserve">After that </w:t>
      </w:r>
      <w:r w:rsidR="006D5BE9" w:rsidRPr="006D5BE9">
        <w:rPr>
          <w:color w:val="FF0000"/>
        </w:rPr>
        <w:t>you</w:t>
      </w:r>
      <w:r>
        <w:t xml:space="preserve"> </w:t>
      </w:r>
      <w:r w:rsidRPr="00685EAA">
        <w:rPr>
          <w:color w:val="FF0000"/>
        </w:rPr>
        <w:t xml:space="preserve">can </w:t>
      </w:r>
      <w:r>
        <w:t xml:space="preserve">change it to an inactive command </w:t>
      </w:r>
      <w:r w:rsidR="00BE7F79" w:rsidRPr="00BE7F79">
        <w:t>definition</w:t>
      </w:r>
      <w:r>
        <w:t xml:space="preserve"> and </w:t>
      </w:r>
      <w:r w:rsidRPr="00685EAA">
        <w:rPr>
          <w:color w:val="FF0000"/>
        </w:rPr>
        <w:t xml:space="preserve">give </w:t>
      </w:r>
      <w:r>
        <w:t xml:space="preserve">it </w:t>
      </w:r>
      <w:r w:rsidR="003E0374" w:rsidRPr="003E0374">
        <w:rPr>
          <w:color w:val="FF0000"/>
        </w:rPr>
        <w:t>the</w:t>
      </w:r>
      <w:r>
        <w:t xml:space="preserve"> </w:t>
      </w:r>
      <w:r w:rsidRPr="00685EAA">
        <w:rPr>
          <w:color w:val="FF0000"/>
        </w:rPr>
        <w:t xml:space="preserve">appropriate </w:t>
      </w:r>
      <w:r>
        <w:t>default values.</w:t>
      </w:r>
    </w:p>
    <w:p w:rsidR="001409C6" w:rsidRDefault="001409C6" w:rsidP="00BA253D"/>
    <w:p w:rsidR="001409C6" w:rsidRDefault="001409C6" w:rsidP="001409C6">
      <w:pPr>
        <w:ind w:left="852"/>
      </w:pPr>
      <w:r>
        <w:rPr>
          <w:noProof/>
        </w:rPr>
        <w:drawing>
          <wp:inline distT="0" distB="0" distL="0" distR="0" wp14:anchorId="2664A87D" wp14:editId="7EA089A7">
            <wp:extent cx="452120" cy="404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lum bright="-24000"/>
                      <a:extLst>
                        <a:ext uri="{28A0092B-C50C-407E-A947-70E740481C1C}">
                          <a14:useLocalDpi xmlns:a14="http://schemas.microsoft.com/office/drawing/2010/main" val="0"/>
                        </a:ext>
                      </a:extLst>
                    </a:blip>
                    <a:srcRect/>
                    <a:stretch>
                      <a:fillRect/>
                    </a:stretch>
                  </pic:blipFill>
                  <pic:spPr bwMode="auto">
                    <a:xfrm>
                      <a:off x="0" y="0"/>
                      <a:ext cx="452120" cy="404495"/>
                    </a:xfrm>
                    <a:prstGeom prst="rect">
                      <a:avLst/>
                    </a:prstGeom>
                    <a:noFill/>
                    <a:ln>
                      <a:noFill/>
                    </a:ln>
                  </pic:spPr>
                </pic:pic>
              </a:graphicData>
            </a:graphic>
          </wp:inline>
        </w:drawing>
      </w:r>
    </w:p>
    <w:p w:rsidR="001409C6" w:rsidRDefault="001409C6" w:rsidP="00BA253D"/>
    <w:p w:rsidR="001409C6" w:rsidRDefault="001409C6" w:rsidP="001409C6">
      <w:r>
        <w:t xml:space="preserve">If </w:t>
      </w:r>
      <w:r w:rsidR="006D5BE9" w:rsidRPr="006D5BE9">
        <w:rPr>
          <w:color w:val="FF0000"/>
        </w:rPr>
        <w:t>you</w:t>
      </w:r>
      <w:r>
        <w:t xml:space="preserve"> </w:t>
      </w:r>
      <w:r w:rsidRPr="00CB1715">
        <w:rPr>
          <w:color w:val="FF0000"/>
        </w:rPr>
        <w:t xml:space="preserve">decide </w:t>
      </w:r>
      <w:r>
        <w:t xml:space="preserve">to change </w:t>
      </w:r>
      <w:r w:rsidR="003E0374" w:rsidRPr="003E0374">
        <w:rPr>
          <w:color w:val="FF0000"/>
        </w:rPr>
        <w:t>the</w:t>
      </w:r>
      <w:r>
        <w:t xml:space="preserve"> inactive command </w:t>
      </w:r>
      <w:r w:rsidR="00BE7F79" w:rsidRPr="00BE7F79">
        <w:t>definition</w:t>
      </w:r>
      <w:r>
        <w:t xml:space="preserve"> back to an active command, then </w:t>
      </w:r>
      <w:r w:rsidR="006D5BE9" w:rsidRPr="006D5BE9">
        <w:rPr>
          <w:color w:val="FF0000"/>
        </w:rPr>
        <w:t>you</w:t>
      </w:r>
      <w:r>
        <w:t xml:space="preserve"> </w:t>
      </w:r>
      <w:r w:rsidR="00A37819" w:rsidRPr="00A37819">
        <w:rPr>
          <w:color w:val="FF0000"/>
        </w:rPr>
        <w:t>can not</w:t>
      </w:r>
      <w:r>
        <w:t xml:space="preserve"> run it again, because </w:t>
      </w:r>
      <w:r w:rsidR="003E0374" w:rsidRPr="003E0374">
        <w:rPr>
          <w:color w:val="FF0000"/>
        </w:rPr>
        <w:t>the</w:t>
      </w:r>
      <w:r>
        <w:t xml:space="preserve"> command object </w:t>
      </w:r>
      <w:r w:rsidRPr="00FF0C89">
        <w:rPr>
          <w:color w:val="FF0000"/>
        </w:rPr>
        <w:t xml:space="preserve">has </w:t>
      </w:r>
      <w:r w:rsidR="00B8555C" w:rsidRPr="00B8555C">
        <w:rPr>
          <w:color w:val="FF0000"/>
        </w:rPr>
        <w:t>already</w:t>
      </w:r>
      <w:r>
        <w:t xml:space="preserve"> run:</w:t>
      </w:r>
    </w:p>
    <w:p w:rsidR="001409C6" w:rsidRDefault="001409C6" w:rsidP="00BA253D"/>
    <w:p w:rsidR="001409C6" w:rsidRDefault="001409C6" w:rsidP="001409C6">
      <w:pPr>
        <w:ind w:left="852"/>
      </w:pPr>
      <w:r>
        <w:rPr>
          <w:noProof/>
        </w:rPr>
        <w:drawing>
          <wp:inline distT="0" distB="0" distL="0" distR="0" wp14:anchorId="6FCDC3BD" wp14:editId="43DB19D4">
            <wp:extent cx="447675" cy="890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lum bright="-24000"/>
                      <a:extLst>
                        <a:ext uri="{28A0092B-C50C-407E-A947-70E740481C1C}">
                          <a14:useLocalDpi xmlns:a14="http://schemas.microsoft.com/office/drawing/2010/main" val="0"/>
                        </a:ext>
                      </a:extLst>
                    </a:blip>
                    <a:srcRect/>
                    <a:stretch>
                      <a:fillRect/>
                    </a:stretch>
                  </pic:blipFill>
                  <pic:spPr bwMode="auto">
                    <a:xfrm>
                      <a:off x="0" y="0"/>
                      <a:ext cx="447675" cy="890270"/>
                    </a:xfrm>
                    <a:prstGeom prst="rect">
                      <a:avLst/>
                    </a:prstGeom>
                    <a:noFill/>
                    <a:ln>
                      <a:noFill/>
                    </a:ln>
                  </pic:spPr>
                </pic:pic>
              </a:graphicData>
            </a:graphic>
          </wp:inline>
        </w:drawing>
      </w:r>
    </w:p>
    <w:p w:rsidR="001409C6" w:rsidRDefault="001409C6" w:rsidP="00BA253D"/>
    <w:p w:rsidR="001409C6" w:rsidRDefault="001409C6" w:rsidP="001409C6">
      <w:r w:rsidRPr="007F5B20">
        <w:rPr>
          <w:color w:val="FF0000"/>
        </w:rPr>
        <w:t xml:space="preserve">Others might </w:t>
      </w:r>
      <w:r>
        <w:t xml:space="preserve">still have a reference to it </w:t>
      </w:r>
      <w:r w:rsidR="00EA1ECA" w:rsidRPr="00EA1ECA">
        <w:rPr>
          <w:color w:val="FF0000"/>
        </w:rPr>
        <w:t>to be</w:t>
      </w:r>
      <w:r>
        <w:t xml:space="preserve"> able to read its output.</w:t>
      </w:r>
    </w:p>
    <w:p w:rsidR="001409C6" w:rsidRDefault="001409C6" w:rsidP="00BA253D"/>
    <w:p w:rsidR="001409C6" w:rsidRDefault="001409C6" w:rsidP="001409C6">
      <w:r>
        <w:t xml:space="preserve">If </w:t>
      </w:r>
      <w:r w:rsidR="006D5BE9" w:rsidRPr="006D5BE9">
        <w:rPr>
          <w:color w:val="FF0000"/>
        </w:rPr>
        <w:t>you</w:t>
      </w:r>
      <w:r>
        <w:t xml:space="preserve"> </w:t>
      </w:r>
      <w:r w:rsidRPr="00D30DE3">
        <w:t xml:space="preserve">want </w:t>
      </w:r>
      <w:r>
        <w:t xml:space="preserve">to run </w:t>
      </w:r>
      <w:r w:rsidR="003E0374" w:rsidRPr="003E0374">
        <w:rPr>
          <w:color w:val="FF0000"/>
        </w:rPr>
        <w:t>the</w:t>
      </w:r>
      <w:r>
        <w:t xml:space="preserve"> command </w:t>
      </w:r>
      <w:r w:rsidR="00BE7F79" w:rsidRPr="00BE7F79">
        <w:t>definition</w:t>
      </w:r>
      <w:r>
        <w:t xml:space="preserve"> again, </w:t>
      </w:r>
      <w:r w:rsidR="006D5BE9" w:rsidRPr="006D5BE9">
        <w:rPr>
          <w:color w:val="FF0000"/>
        </w:rPr>
        <w:t>you</w:t>
      </w:r>
      <w:r>
        <w:t xml:space="preserve"> </w:t>
      </w:r>
      <w:r w:rsidR="00A37819" w:rsidRPr="00A37819">
        <w:rPr>
          <w:color w:val="FF0000"/>
        </w:rPr>
        <w:t>are</w:t>
      </w:r>
      <w:r>
        <w:t xml:space="preserve"> </w:t>
      </w:r>
      <w:r w:rsidRPr="00D30DE3">
        <w:rPr>
          <w:color w:val="FF0000"/>
        </w:rPr>
        <w:t xml:space="preserve">going to </w:t>
      </w:r>
      <w:r w:rsidR="00EA1ECA" w:rsidRPr="00EA1ECA">
        <w:rPr>
          <w:color w:val="FF0000"/>
        </w:rPr>
        <w:t>have to</w:t>
      </w:r>
      <w:r>
        <w:t xml:space="preserve"> make a call to it instead:</w:t>
      </w:r>
    </w:p>
    <w:p w:rsidR="001409C6" w:rsidRDefault="001409C6" w:rsidP="00BA253D"/>
    <w:p w:rsidR="001409C6" w:rsidRDefault="001409C6" w:rsidP="001409C6">
      <w:pPr>
        <w:ind w:left="852"/>
      </w:pPr>
      <w:r>
        <w:rPr>
          <w:noProof/>
        </w:rPr>
        <w:drawing>
          <wp:inline distT="0" distB="0" distL="0" distR="0" wp14:anchorId="477AB0B5" wp14:editId="48D9EFA9">
            <wp:extent cx="1535430" cy="89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lum bright="-24000"/>
                      <a:extLst>
                        <a:ext uri="{28A0092B-C50C-407E-A947-70E740481C1C}">
                          <a14:useLocalDpi xmlns:a14="http://schemas.microsoft.com/office/drawing/2010/main" val="0"/>
                        </a:ext>
                      </a:extLst>
                    </a:blip>
                    <a:srcRect/>
                    <a:stretch>
                      <a:fillRect/>
                    </a:stretch>
                  </pic:blipFill>
                  <pic:spPr bwMode="auto">
                    <a:xfrm>
                      <a:off x="0" y="0"/>
                      <a:ext cx="1535430" cy="890270"/>
                    </a:xfrm>
                    <a:prstGeom prst="rect">
                      <a:avLst/>
                    </a:prstGeom>
                    <a:noFill/>
                    <a:ln>
                      <a:noFill/>
                    </a:ln>
                  </pic:spPr>
                </pic:pic>
              </a:graphicData>
            </a:graphic>
          </wp:inline>
        </w:drawing>
      </w:r>
    </w:p>
    <w:p w:rsidR="001409C6" w:rsidRDefault="001409C6" w:rsidP="00BA253D"/>
    <w:p w:rsidR="001409C6" w:rsidRDefault="001409C6" w:rsidP="001409C6">
      <w:r>
        <w:t xml:space="preserve">If </w:t>
      </w:r>
      <w:r w:rsidR="006D5BE9" w:rsidRPr="006D5BE9">
        <w:rPr>
          <w:color w:val="FF0000"/>
        </w:rPr>
        <w:t>you</w:t>
      </w:r>
      <w:r>
        <w:t xml:space="preserve"> </w:t>
      </w:r>
      <w:r w:rsidRPr="001236E0">
        <w:rPr>
          <w:color w:val="FF0000"/>
        </w:rPr>
        <w:t xml:space="preserve">change </w:t>
      </w:r>
      <w:r>
        <w:t xml:space="preserve">an inactive command </w:t>
      </w:r>
      <w:r w:rsidR="00BE7F79" w:rsidRPr="00BE7F79">
        <w:t>definition</w:t>
      </w:r>
      <w:r>
        <w:t xml:space="preserve"> to an executable command </w:t>
      </w:r>
      <w:r w:rsidR="00BE7F79" w:rsidRPr="00BE7F79">
        <w:t>definition</w:t>
      </w:r>
      <w:r>
        <w:t>:</w:t>
      </w:r>
    </w:p>
    <w:p w:rsidR="001409C6" w:rsidRDefault="001409C6" w:rsidP="00BA253D"/>
    <w:p w:rsidR="001409C6" w:rsidRDefault="001409C6" w:rsidP="001409C6">
      <w:pPr>
        <w:ind w:left="852"/>
      </w:pPr>
      <w:r>
        <w:rPr>
          <w:noProof/>
        </w:rPr>
        <w:drawing>
          <wp:inline distT="0" distB="0" distL="0" distR="0" wp14:anchorId="6BCC136A" wp14:editId="0F11AE5D">
            <wp:extent cx="1477645" cy="991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lum bright="-24000"/>
                      <a:extLst>
                        <a:ext uri="{28A0092B-C50C-407E-A947-70E740481C1C}">
                          <a14:useLocalDpi xmlns:a14="http://schemas.microsoft.com/office/drawing/2010/main" val="0"/>
                        </a:ext>
                      </a:extLst>
                    </a:blip>
                    <a:srcRect/>
                    <a:stretch>
                      <a:fillRect/>
                    </a:stretch>
                  </pic:blipFill>
                  <pic:spPr bwMode="auto">
                    <a:xfrm>
                      <a:off x="0" y="0"/>
                      <a:ext cx="1477645" cy="991235"/>
                    </a:xfrm>
                    <a:prstGeom prst="rect">
                      <a:avLst/>
                    </a:prstGeom>
                    <a:noFill/>
                    <a:ln>
                      <a:noFill/>
                    </a:ln>
                  </pic:spPr>
                </pic:pic>
              </a:graphicData>
            </a:graphic>
          </wp:inline>
        </w:drawing>
      </w:r>
    </w:p>
    <w:p w:rsidR="001409C6" w:rsidRDefault="001409C6" w:rsidP="00BA253D"/>
    <w:p w:rsidR="000D7E8D" w:rsidRDefault="001409C6" w:rsidP="001409C6">
      <w:r>
        <w:t xml:space="preserve">then </w:t>
      </w:r>
      <w:r w:rsidR="006D5BE9" w:rsidRPr="006D5BE9">
        <w:rPr>
          <w:color w:val="FF0000"/>
        </w:rPr>
        <w:t>you</w:t>
      </w:r>
      <w:r>
        <w:t xml:space="preserve"> </w:t>
      </w:r>
      <w:r w:rsidRPr="001236E0">
        <w:rPr>
          <w:color w:val="FF0000"/>
        </w:rPr>
        <w:t xml:space="preserve">can all of a sudden </w:t>
      </w:r>
      <w:r w:rsidRPr="00EB77A5">
        <w:t xml:space="preserve">run </w:t>
      </w:r>
      <w:r>
        <w:t xml:space="preserve">it, which may overwrite </w:t>
      </w:r>
      <w:r w:rsidR="003E0374" w:rsidRPr="003E0374">
        <w:rPr>
          <w:color w:val="FF0000"/>
        </w:rPr>
        <w:t>the</w:t>
      </w:r>
      <w:r>
        <w:t xml:space="preserve"> executable’s default output values.</w:t>
      </w:r>
    </w:p>
    <w:p w:rsidR="005A1F21" w:rsidRDefault="005A1F21" w:rsidP="005A1F21">
      <w:pPr>
        <w:pStyle w:val="Heading3"/>
      </w:pPr>
      <w:r>
        <w:t>Sub-Commands</w:t>
      </w:r>
    </w:p>
    <w:p w:rsidR="005A1F21" w:rsidRDefault="005A1F21" w:rsidP="005A1F21">
      <w:r>
        <w:t xml:space="preserve">Executions of commands </w:t>
      </w:r>
      <w:r w:rsidRPr="00CA19AB">
        <w:rPr>
          <w:color w:val="FF0000"/>
        </w:rPr>
        <w:t xml:space="preserve">can </w:t>
      </w:r>
      <w:r>
        <w:t xml:space="preserve">run inside a parent command. Sub-commands </w:t>
      </w:r>
      <w:r w:rsidR="00A37819" w:rsidRPr="00A37819">
        <w:rPr>
          <w:color w:val="FF0000"/>
        </w:rPr>
        <w:t>are</w:t>
      </w:r>
      <w:r>
        <w:t xml:space="preserve"> </w:t>
      </w:r>
      <w:r w:rsidRPr="00606F07">
        <w:rPr>
          <w:i/>
        </w:rPr>
        <w:t>active</w:t>
      </w:r>
      <w:r>
        <w:t xml:space="preserve"> commands </w:t>
      </w:r>
      <w:r w:rsidRPr="00CA19AB">
        <w:rPr>
          <w:color w:val="FF0000"/>
        </w:rPr>
        <w:t xml:space="preserve">contained </w:t>
      </w:r>
      <w:r>
        <w:t xml:space="preserve">inside a </w:t>
      </w:r>
      <w:r w:rsidRPr="00606F07">
        <w:rPr>
          <w:i/>
        </w:rPr>
        <w:t>parent</w:t>
      </w:r>
      <w:r>
        <w:t xml:space="preserve"> command. </w:t>
      </w:r>
    </w:p>
    <w:p w:rsidR="005A1F21" w:rsidRDefault="005A1F21" w:rsidP="00BA253D"/>
    <w:p w:rsidR="005A1F21" w:rsidRDefault="005A1F21" w:rsidP="005A1F21">
      <w:r>
        <w:t xml:space="preserve">A parent command </w:t>
      </w:r>
      <w:r w:rsidRPr="00541983">
        <w:rPr>
          <w:color w:val="FF0000"/>
        </w:rPr>
        <w:t xml:space="preserve">automatically executes </w:t>
      </w:r>
      <w:r>
        <w:t xml:space="preserve">its sub-commands. After a sub-command </w:t>
      </w:r>
      <w:r w:rsidR="00E61EBB" w:rsidRPr="00541983">
        <w:rPr>
          <w:color w:val="FF0000"/>
        </w:rPr>
        <w:t>complet</w:t>
      </w:r>
      <w:r w:rsidRPr="00541983">
        <w:rPr>
          <w:color w:val="FF0000"/>
        </w:rPr>
        <w:t>es</w:t>
      </w:r>
      <w:r>
        <w:t xml:space="preserve">, </w:t>
      </w:r>
      <w:r w:rsidR="003E0374" w:rsidRPr="003E0374">
        <w:rPr>
          <w:color w:val="FF0000"/>
        </w:rPr>
        <w:t>the</w:t>
      </w:r>
      <w:r>
        <w:t xml:space="preserve"> process </w:t>
      </w:r>
      <w:r w:rsidRPr="00541983">
        <w:rPr>
          <w:color w:val="FF0000"/>
        </w:rPr>
        <w:t xml:space="preserve">returns </w:t>
      </w:r>
      <w:r>
        <w:t xml:space="preserve">to </w:t>
      </w:r>
      <w:r w:rsidR="003E0374" w:rsidRPr="003E0374">
        <w:rPr>
          <w:color w:val="FF0000"/>
        </w:rPr>
        <w:t>the</w:t>
      </w:r>
      <w:r>
        <w:t xml:space="preserve"> parent command, which </w:t>
      </w:r>
      <w:r w:rsidR="006811C3" w:rsidRPr="006811C3">
        <w:rPr>
          <w:color w:val="FF0000"/>
        </w:rPr>
        <w:t>will</w:t>
      </w:r>
      <w:r>
        <w:t xml:space="preserve"> then continue, </w:t>
      </w:r>
      <w:r w:rsidRPr="00541983">
        <w:rPr>
          <w:color w:val="FF0000"/>
        </w:rPr>
        <w:t xml:space="preserve">executing </w:t>
      </w:r>
      <w:r w:rsidR="003E0374" w:rsidRPr="003E0374">
        <w:rPr>
          <w:color w:val="FF0000"/>
        </w:rPr>
        <w:t>the</w:t>
      </w:r>
      <w:r>
        <w:t xml:space="preserve"> next sub-command.</w:t>
      </w:r>
    </w:p>
    <w:p w:rsidR="005A1F21" w:rsidRDefault="005A1F21" w:rsidP="00BA253D"/>
    <w:p w:rsidR="005A1F21" w:rsidRDefault="005A1F21" w:rsidP="005A1F21">
      <w:r>
        <w:t xml:space="preserve">Inside a command, </w:t>
      </w:r>
      <w:r w:rsidR="006811C3" w:rsidRPr="00541983">
        <w:rPr>
          <w:color w:val="FF0000"/>
        </w:rPr>
        <w:t>usual</w:t>
      </w:r>
      <w:r w:rsidRPr="00541983">
        <w:rPr>
          <w:color w:val="FF0000"/>
        </w:rPr>
        <w:t xml:space="preserve">ly just </w:t>
      </w:r>
      <w:r>
        <w:t xml:space="preserve">more commands </w:t>
      </w:r>
      <w:r w:rsidR="00A37819" w:rsidRPr="00A37819">
        <w:rPr>
          <w:color w:val="FF0000"/>
        </w:rPr>
        <w:t>are</w:t>
      </w:r>
      <w:r>
        <w:t xml:space="preserve"> invoked.</w:t>
      </w:r>
    </w:p>
    <w:p w:rsidR="005A1F21" w:rsidRDefault="005A1F21" w:rsidP="00BA253D"/>
    <w:p w:rsidR="005A1F21" w:rsidRDefault="005A1F21" w:rsidP="005A1F21">
      <w:r>
        <w:t xml:space="preserve">There </w:t>
      </w:r>
      <w:r w:rsidR="00A37819" w:rsidRPr="00A37819">
        <w:rPr>
          <w:color w:val="FF0000"/>
        </w:rPr>
        <w:t>are</w:t>
      </w:r>
      <w:r>
        <w:t xml:space="preserve"> </w:t>
      </w:r>
      <w:r w:rsidRPr="00986FDB">
        <w:rPr>
          <w:color w:val="FF0000"/>
        </w:rPr>
        <w:t xml:space="preserve">only a few </w:t>
      </w:r>
      <w:r>
        <w:t xml:space="preserve">commands that </w:t>
      </w:r>
      <w:r w:rsidRPr="00986FDB">
        <w:rPr>
          <w:color w:val="FF0000"/>
        </w:rPr>
        <w:t xml:space="preserve">do </w:t>
      </w:r>
      <w:r>
        <w:t xml:space="preserve">something other than execute other commands. Those </w:t>
      </w:r>
      <w:r w:rsidR="00A37819" w:rsidRPr="00A37819">
        <w:rPr>
          <w:color w:val="FF0000"/>
        </w:rPr>
        <w:t>are</w:t>
      </w:r>
      <w:r>
        <w:t xml:space="preserve"> </w:t>
      </w:r>
      <w:r w:rsidRPr="00986FDB">
        <w:rPr>
          <w:color w:val="FF0000"/>
        </w:rPr>
        <w:t xml:space="preserve">special </w:t>
      </w:r>
      <w:r>
        <w:t xml:space="preserve">commands, that </w:t>
      </w:r>
      <w:r w:rsidRPr="00986FDB">
        <w:rPr>
          <w:color w:val="FF0000"/>
        </w:rPr>
        <w:t xml:space="preserve">perform </w:t>
      </w:r>
      <w:r>
        <w:t xml:space="preserve">a machine instruction: an operation that </w:t>
      </w:r>
      <w:r w:rsidR="00A37819" w:rsidRPr="00A37819">
        <w:rPr>
          <w:color w:val="FF0000"/>
        </w:rPr>
        <w:t>is</w:t>
      </w:r>
      <w:r>
        <w:t xml:space="preserve"> executed by </w:t>
      </w:r>
      <w:r w:rsidR="003E0374" w:rsidRPr="003E0374">
        <w:rPr>
          <w:color w:val="FF0000"/>
        </w:rPr>
        <w:t>the</w:t>
      </w:r>
      <w:r>
        <w:t xml:space="preserve"> CPU, </w:t>
      </w:r>
      <w:r w:rsidR="003E0374" w:rsidRPr="003E0374">
        <w:rPr>
          <w:color w:val="FF0000"/>
        </w:rPr>
        <w:t>the</w:t>
      </w:r>
      <w:r>
        <w:t xml:space="preserve"> central processing unit of </w:t>
      </w:r>
      <w:r w:rsidR="003E0374" w:rsidRPr="003E0374">
        <w:rPr>
          <w:color w:val="FF0000"/>
        </w:rPr>
        <w:t>the</w:t>
      </w:r>
      <w:r>
        <w:t xml:space="preserve"> computer. On top of those </w:t>
      </w:r>
      <w:r w:rsidRPr="00A937F1">
        <w:rPr>
          <w:color w:val="FF0000"/>
        </w:rPr>
        <w:t xml:space="preserve">special </w:t>
      </w:r>
      <w:r>
        <w:t xml:space="preserve">commands, a </w:t>
      </w:r>
      <w:r w:rsidRPr="00A937F1">
        <w:rPr>
          <w:color w:val="FF0000"/>
        </w:rPr>
        <w:t xml:space="preserve">few basic </w:t>
      </w:r>
      <w:r>
        <w:t xml:space="preserve">commands exist, like </w:t>
      </w:r>
      <w:r w:rsidRPr="00F2033A">
        <w:rPr>
          <w:rStyle w:val="CodeChar"/>
          <w:rFonts w:asciiTheme="minorHAnsi" w:hAnsiTheme="minorHAnsi"/>
          <w:b/>
          <w:bCs/>
        </w:rPr>
        <w:t>If</w:t>
      </w:r>
      <w:r>
        <w:t xml:space="preserve">’s and </w:t>
      </w:r>
      <w:r w:rsidRPr="00F2033A">
        <w:rPr>
          <w:rStyle w:val="CodeChar"/>
          <w:rFonts w:asciiTheme="minorHAnsi" w:hAnsiTheme="minorHAnsi"/>
          <w:b/>
          <w:bCs/>
        </w:rPr>
        <w:t xml:space="preserve">For </w:t>
      </w:r>
      <w:r>
        <w:t xml:space="preserve">loops, that control </w:t>
      </w:r>
      <w:r w:rsidR="003E0374" w:rsidRPr="003E0374">
        <w:rPr>
          <w:color w:val="FF0000"/>
        </w:rPr>
        <w:t>the</w:t>
      </w:r>
      <w:r>
        <w:t xml:space="preserve"> flow of a program, making </w:t>
      </w:r>
      <w:r w:rsidR="003E0374" w:rsidRPr="003E0374">
        <w:rPr>
          <w:color w:val="FF0000"/>
        </w:rPr>
        <w:t>the</w:t>
      </w:r>
      <w:r>
        <w:t xml:space="preserve"> next command to call dependent on a condition.</w:t>
      </w:r>
    </w:p>
    <w:p w:rsidR="005A1F21" w:rsidRDefault="005A1F21" w:rsidP="00BA253D"/>
    <w:p w:rsidR="005A1F21" w:rsidRDefault="005A1F21" w:rsidP="005A1F21">
      <w:r>
        <w:t xml:space="preserve">But </w:t>
      </w:r>
      <w:r w:rsidRPr="006B1E6E">
        <w:rPr>
          <w:color w:val="FF0000"/>
        </w:rPr>
        <w:t>basically</w:t>
      </w:r>
      <w:r>
        <w:t xml:space="preserve">, a command </w:t>
      </w:r>
      <w:r w:rsidRPr="006B1E6E">
        <w:rPr>
          <w:color w:val="FF0000"/>
        </w:rPr>
        <w:t xml:space="preserve">just calls </w:t>
      </w:r>
      <w:r>
        <w:t xml:space="preserve">more commands. Machine instructions, arithmetic operators, comparative and </w:t>
      </w:r>
      <w:proofErr w:type="spellStart"/>
      <w:r>
        <w:t>boolean</w:t>
      </w:r>
      <w:proofErr w:type="spellEnd"/>
      <w:r>
        <w:t xml:space="preserve"> algebra, assignments, and execution control statements such as </w:t>
      </w:r>
      <w:r w:rsidRPr="00F2033A">
        <w:rPr>
          <w:rStyle w:val="CodeChar"/>
          <w:rFonts w:asciiTheme="minorHAnsi" w:hAnsiTheme="minorHAnsi"/>
          <w:b/>
          <w:bCs/>
        </w:rPr>
        <w:t xml:space="preserve">If </w:t>
      </w:r>
      <w:r>
        <w:t xml:space="preserve">and </w:t>
      </w:r>
      <w:r w:rsidRPr="00F2033A">
        <w:rPr>
          <w:rStyle w:val="CodeChar"/>
          <w:rFonts w:asciiTheme="minorHAnsi" w:hAnsiTheme="minorHAnsi"/>
          <w:b/>
          <w:bCs/>
        </w:rPr>
        <w:t>For</w:t>
      </w:r>
      <w:r>
        <w:t xml:space="preserve">, </w:t>
      </w:r>
      <w:r w:rsidR="00A37819" w:rsidRPr="00A37819">
        <w:rPr>
          <w:color w:val="FF0000"/>
        </w:rPr>
        <w:t>are</w:t>
      </w:r>
      <w:r>
        <w:t xml:space="preserve"> </w:t>
      </w:r>
      <w:r w:rsidRPr="0009174F">
        <w:rPr>
          <w:i/>
        </w:rPr>
        <w:t>all just commands</w:t>
      </w:r>
      <w:r>
        <w:t>.</w:t>
      </w:r>
    </w:p>
    <w:p w:rsidR="005A1F21" w:rsidRDefault="005A1F21" w:rsidP="00BA253D"/>
    <w:p w:rsidR="005A1F21" w:rsidRDefault="005A1F21" w:rsidP="00D06A70">
      <w:r>
        <w:t xml:space="preserve">Apart from sub-commands, a command </w:t>
      </w:r>
      <w:r w:rsidRPr="0061695D">
        <w:rPr>
          <w:color w:val="FF0000"/>
        </w:rPr>
        <w:t xml:space="preserve">can </w:t>
      </w:r>
      <w:r>
        <w:t>also contain data.</w:t>
      </w:r>
      <w:r>
        <w:br/>
      </w:r>
      <w:r w:rsidRPr="00DC1D72">
        <w:t xml:space="preserve">(Inactive clauses and </w:t>
      </w:r>
      <w:r>
        <w:t xml:space="preserve">inactive </w:t>
      </w:r>
      <w:r w:rsidRPr="00DC1D72">
        <w:t xml:space="preserve">command references </w:t>
      </w:r>
      <w:r>
        <w:t xml:space="preserve">for instance </w:t>
      </w:r>
      <w:r w:rsidR="00A37819" w:rsidRPr="00A37819">
        <w:rPr>
          <w:color w:val="FF0000"/>
        </w:rPr>
        <w:t>are</w:t>
      </w:r>
      <w:r w:rsidRPr="00DC1D72">
        <w:t xml:space="preserve"> </w:t>
      </w:r>
      <w:r w:rsidRPr="0061695D">
        <w:t xml:space="preserve">also considered </w:t>
      </w:r>
      <w:r w:rsidRPr="00DC1D72">
        <w:t xml:space="preserve">data, and </w:t>
      </w:r>
      <w:r w:rsidR="00A37819" w:rsidRPr="00A37819">
        <w:rPr>
          <w:color w:val="FF0000"/>
        </w:rPr>
        <w:t>are</w:t>
      </w:r>
      <w:r w:rsidRPr="00DC1D72">
        <w:t xml:space="preserve"> not sub-commands</w:t>
      </w:r>
      <w:r>
        <w:t xml:space="preserve">, because they </w:t>
      </w:r>
      <w:r w:rsidRPr="00CE4D9C">
        <w:rPr>
          <w:color w:val="FF0000"/>
        </w:rPr>
        <w:t xml:space="preserve">do not </w:t>
      </w:r>
      <w:r>
        <w:t>execute</w:t>
      </w:r>
      <w:r w:rsidRPr="00DC1D72">
        <w:t>.)</w:t>
      </w:r>
    </w:p>
    <w:p w:rsidR="005A1F21" w:rsidRDefault="005A1F21" w:rsidP="005A1F21">
      <w:pPr>
        <w:pStyle w:val="Heading4"/>
      </w:pPr>
      <w:r>
        <w:t>Sub-Commands in a Diagram</w:t>
      </w:r>
    </w:p>
    <w:p w:rsidR="005A1F21" w:rsidRDefault="005A1F21" w:rsidP="005A1F21">
      <w:r>
        <w:t xml:space="preserve">Sub-commands </w:t>
      </w:r>
      <w:r w:rsidR="00A37819" w:rsidRPr="00A37819">
        <w:rPr>
          <w:color w:val="FF0000"/>
        </w:rPr>
        <w:t>are</w:t>
      </w:r>
      <w:r>
        <w:t xml:space="preserve"> active commands </w:t>
      </w:r>
      <w:r w:rsidRPr="005045DB">
        <w:rPr>
          <w:color w:val="FF0000"/>
        </w:rPr>
        <w:t xml:space="preserve">contained </w:t>
      </w:r>
      <w:r>
        <w:t xml:space="preserve">inside a parent command. </w:t>
      </w:r>
      <w:r w:rsidR="006D5BE9" w:rsidRPr="006D5BE9">
        <w:rPr>
          <w:color w:val="FF0000"/>
        </w:rPr>
        <w:t>You</w:t>
      </w:r>
      <w:r>
        <w:t xml:space="preserve"> </w:t>
      </w:r>
      <w:r w:rsidRPr="005045DB">
        <w:rPr>
          <w:color w:val="FF0000"/>
        </w:rPr>
        <w:t xml:space="preserve">can </w:t>
      </w:r>
      <w:r>
        <w:t xml:space="preserve">encounter them inside </w:t>
      </w:r>
      <w:r w:rsidRPr="005045DB">
        <w:rPr>
          <w:color w:val="FF0000"/>
        </w:rPr>
        <w:t xml:space="preserve">any </w:t>
      </w:r>
      <w:r>
        <w:t xml:space="preserve">command symbol: both active and inactive commands symbols </w:t>
      </w:r>
      <w:r w:rsidRPr="005045DB">
        <w:rPr>
          <w:color w:val="FF0000"/>
        </w:rPr>
        <w:t xml:space="preserve">can </w:t>
      </w:r>
      <w:r>
        <w:t xml:space="preserve">contain sub-commands. </w:t>
      </w:r>
      <w:r w:rsidR="003E0374" w:rsidRPr="003E0374">
        <w:rPr>
          <w:color w:val="FF0000"/>
        </w:rPr>
        <w:t>The</w:t>
      </w:r>
      <w:r>
        <w:t xml:space="preserve"> sub-commands </w:t>
      </w:r>
      <w:r w:rsidR="00A37819" w:rsidRPr="00A37819">
        <w:rPr>
          <w:color w:val="FF0000"/>
        </w:rPr>
        <w:t>are</w:t>
      </w:r>
      <w:r>
        <w:t xml:space="preserve"> </w:t>
      </w:r>
      <w:r w:rsidRPr="002831D8">
        <w:rPr>
          <w:i/>
        </w:rPr>
        <w:t>active</w:t>
      </w:r>
      <w:r>
        <w:t xml:space="preserve"> commands: command calls, active clauses or active command references.</w:t>
      </w:r>
    </w:p>
    <w:p w:rsidR="005A1F21" w:rsidRDefault="005A1F21" w:rsidP="00BA253D"/>
    <w:p w:rsidR="005A1F21" w:rsidRDefault="005A1F21" w:rsidP="005A1F21">
      <w:r>
        <w:t xml:space="preserve">Below </w:t>
      </w:r>
      <w:r w:rsidR="00A37819" w:rsidRPr="00A37819">
        <w:rPr>
          <w:color w:val="FF0000"/>
        </w:rPr>
        <w:t>is</w:t>
      </w:r>
      <w:r>
        <w:t xml:space="preserve"> a picture of two sub-commands inside an inactive command:</w:t>
      </w:r>
    </w:p>
    <w:p w:rsidR="005A1F21" w:rsidRDefault="005A1F21" w:rsidP="00BA253D"/>
    <w:p w:rsidR="005A1F21" w:rsidRDefault="005A1F21" w:rsidP="005A1F21">
      <w:pPr>
        <w:ind w:left="852"/>
      </w:pPr>
      <w:r>
        <w:rPr>
          <w:noProof/>
        </w:rPr>
        <w:drawing>
          <wp:inline distT="0" distB="0" distL="0" distR="0" wp14:anchorId="4DC8E406" wp14:editId="2EE09EBC">
            <wp:extent cx="2593975" cy="1386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3975" cy="1386205"/>
                    </a:xfrm>
                    <a:prstGeom prst="rect">
                      <a:avLst/>
                    </a:prstGeom>
                    <a:noFill/>
                    <a:ln>
                      <a:noFill/>
                    </a:ln>
                  </pic:spPr>
                </pic:pic>
              </a:graphicData>
            </a:graphic>
          </wp:inline>
        </w:drawing>
      </w:r>
    </w:p>
    <w:p w:rsidR="005A1F21" w:rsidRDefault="005A1F21" w:rsidP="00BA253D"/>
    <w:p w:rsidR="005A1F21" w:rsidRDefault="003E0374" w:rsidP="005A1F21">
      <w:r w:rsidRPr="003E0374">
        <w:rPr>
          <w:color w:val="FF0000"/>
        </w:rPr>
        <w:t>The</w:t>
      </w:r>
      <w:r w:rsidR="005A1F21">
        <w:t xml:space="preserve"> </w:t>
      </w:r>
      <w:r w:rsidR="005A1F21" w:rsidRPr="00F2033A">
        <w:rPr>
          <w:rStyle w:val="CodeChar"/>
          <w:rFonts w:asciiTheme="minorHAnsi" w:hAnsiTheme="minorHAnsi"/>
          <w:b/>
          <w:bCs/>
        </w:rPr>
        <w:t xml:space="preserve">Parent Command </w:t>
      </w:r>
      <w:r w:rsidR="00A37819" w:rsidRPr="00A37819">
        <w:rPr>
          <w:color w:val="FF0000"/>
        </w:rPr>
        <w:t>is</w:t>
      </w:r>
      <w:r w:rsidR="005A1F21">
        <w:t xml:space="preserve"> an inactive command, because it </w:t>
      </w:r>
      <w:r w:rsidR="00A37819" w:rsidRPr="00A37819">
        <w:rPr>
          <w:color w:val="FF0000"/>
        </w:rPr>
        <w:t>is</w:t>
      </w:r>
      <w:r w:rsidR="005A1F21">
        <w:t xml:space="preserve"> a square. In </w:t>
      </w:r>
      <w:r w:rsidRPr="003E0374">
        <w:rPr>
          <w:color w:val="FF0000"/>
        </w:rPr>
        <w:t>the</w:t>
      </w:r>
      <w:r w:rsidR="005A1F21">
        <w:t xml:space="preserve"> diagram above, </w:t>
      </w:r>
      <w:r w:rsidRPr="003E0374">
        <w:rPr>
          <w:color w:val="FF0000"/>
        </w:rPr>
        <w:t>the</w:t>
      </w:r>
      <w:r w:rsidR="005A1F21">
        <w:t xml:space="preserve"> </w:t>
      </w:r>
      <w:r w:rsidR="005A1F21" w:rsidRPr="00F2033A">
        <w:rPr>
          <w:rStyle w:val="CodeChar"/>
          <w:rFonts w:asciiTheme="minorHAnsi" w:hAnsiTheme="minorHAnsi"/>
          <w:b/>
          <w:bCs/>
        </w:rPr>
        <w:t>Parent Command</w:t>
      </w:r>
      <w:r w:rsidR="005A1F21">
        <w:t xml:space="preserve"> </w:t>
      </w:r>
      <w:r w:rsidR="005A1F21" w:rsidRPr="000F7428">
        <w:rPr>
          <w:color w:val="FF0000"/>
        </w:rPr>
        <w:t xml:space="preserve">contains </w:t>
      </w:r>
      <w:r w:rsidR="005A1F21">
        <w:t xml:space="preserve">two sub-commands. </w:t>
      </w:r>
      <w:r w:rsidRPr="003E0374">
        <w:rPr>
          <w:color w:val="FF0000"/>
        </w:rPr>
        <w:t>The</w:t>
      </w:r>
      <w:r w:rsidR="005A1F21">
        <w:t xml:space="preserve"> sub-commands </w:t>
      </w:r>
      <w:r w:rsidR="00A37819" w:rsidRPr="00A37819">
        <w:rPr>
          <w:color w:val="FF0000"/>
        </w:rPr>
        <w:t>are</w:t>
      </w:r>
      <w:r w:rsidR="005A1F21">
        <w:t xml:space="preserve"> displayed as diamond shapes. One of </w:t>
      </w:r>
      <w:r w:rsidRPr="003E0374">
        <w:rPr>
          <w:color w:val="FF0000"/>
        </w:rPr>
        <w:t>the</w:t>
      </w:r>
      <w:r w:rsidR="005A1F21">
        <w:t xml:space="preserve"> sub-commands </w:t>
      </w:r>
      <w:r w:rsidR="00A37819" w:rsidRPr="00A37819">
        <w:rPr>
          <w:color w:val="FF0000"/>
        </w:rPr>
        <w:t>is</w:t>
      </w:r>
      <w:r w:rsidR="005A1F21">
        <w:t xml:space="preserve"> a call, because it </w:t>
      </w:r>
      <w:r w:rsidR="005A1F21" w:rsidRPr="001477F4">
        <w:rPr>
          <w:color w:val="FF0000"/>
        </w:rPr>
        <w:t xml:space="preserve">has </w:t>
      </w:r>
      <w:r w:rsidR="005A1F21">
        <w:t xml:space="preserve">a dashed line </w:t>
      </w:r>
      <w:r w:rsidR="005A1F21" w:rsidRPr="001477F4">
        <w:rPr>
          <w:color w:val="FF0000"/>
        </w:rPr>
        <w:t xml:space="preserve">going </w:t>
      </w:r>
      <w:r w:rsidR="005A1F21">
        <w:t xml:space="preserve">outside </w:t>
      </w:r>
      <w:r w:rsidRPr="003E0374">
        <w:rPr>
          <w:color w:val="FF0000"/>
        </w:rPr>
        <w:t>the</w:t>
      </w:r>
      <w:r w:rsidR="005A1F21">
        <w:t xml:space="preserve"> </w:t>
      </w:r>
      <w:r w:rsidR="005A1F21" w:rsidRPr="00F2033A">
        <w:rPr>
          <w:rStyle w:val="CodeChar"/>
          <w:rFonts w:asciiTheme="minorHAnsi" w:hAnsiTheme="minorHAnsi"/>
          <w:b/>
          <w:bCs/>
        </w:rPr>
        <w:t>Parent Command</w:t>
      </w:r>
      <w:r w:rsidR="005A1F21">
        <w:t xml:space="preserve">, </w:t>
      </w:r>
      <w:r w:rsidR="005A1F21" w:rsidRPr="001477F4">
        <w:rPr>
          <w:color w:val="FF0000"/>
        </w:rPr>
        <w:t xml:space="preserve">tying </w:t>
      </w:r>
      <w:r w:rsidRPr="003E0374">
        <w:rPr>
          <w:color w:val="FF0000"/>
        </w:rPr>
        <w:t>the</w:t>
      </w:r>
      <w:r w:rsidR="005A1F21">
        <w:t xml:space="preserve"> sub-command to its command </w:t>
      </w:r>
      <w:r w:rsidR="00BE7F79" w:rsidRPr="00BE7F79">
        <w:t>definition</w:t>
      </w:r>
      <w:r w:rsidR="005A1F21">
        <w:t xml:space="preserve">. </w:t>
      </w:r>
      <w:r w:rsidRPr="003E0374">
        <w:rPr>
          <w:color w:val="FF0000"/>
        </w:rPr>
        <w:t>The</w:t>
      </w:r>
      <w:r w:rsidR="005A1F21">
        <w:t xml:space="preserve"> other sub-command </w:t>
      </w:r>
      <w:r w:rsidR="00A37819" w:rsidRPr="00A37819">
        <w:rPr>
          <w:color w:val="FF0000"/>
        </w:rPr>
        <w:t>is</w:t>
      </w:r>
      <w:r w:rsidR="005A1F21">
        <w:t xml:space="preserve"> an </w:t>
      </w:r>
      <w:r w:rsidR="005A1F21" w:rsidRPr="003A58EF">
        <w:rPr>
          <w:i/>
        </w:rPr>
        <w:t>active clause</w:t>
      </w:r>
      <w:r w:rsidR="005A1F21">
        <w:t xml:space="preserve">, because it </w:t>
      </w:r>
      <w:r w:rsidR="005A1F21" w:rsidRPr="001477F4">
        <w:rPr>
          <w:color w:val="FF0000"/>
        </w:rPr>
        <w:t xml:space="preserve">does not </w:t>
      </w:r>
      <w:r w:rsidR="005A1F21">
        <w:t xml:space="preserve">redirect its command </w:t>
      </w:r>
      <w:r w:rsidR="00BE7F79" w:rsidRPr="00BE7F79">
        <w:t>definition</w:t>
      </w:r>
      <w:r w:rsidR="005A1F21">
        <w:t>.</w:t>
      </w:r>
    </w:p>
    <w:p w:rsidR="005A1F21" w:rsidRDefault="005A1F21" w:rsidP="00BA253D"/>
    <w:p w:rsidR="005A1F21" w:rsidRDefault="005A1F21" w:rsidP="005A1F21">
      <w:r>
        <w:t xml:space="preserve">Below </w:t>
      </w:r>
      <w:r w:rsidR="00A37819" w:rsidRPr="00A37819">
        <w:rPr>
          <w:color w:val="FF0000"/>
        </w:rPr>
        <w:t>is</w:t>
      </w:r>
      <w:r>
        <w:t xml:space="preserve"> a picture of two sub-commands inside an active command:</w:t>
      </w:r>
    </w:p>
    <w:p w:rsidR="005A1F21" w:rsidRDefault="005A1F21" w:rsidP="00BA253D"/>
    <w:p w:rsidR="005A1F21" w:rsidRDefault="005A1F21" w:rsidP="005A1F21">
      <w:pPr>
        <w:ind w:left="852"/>
      </w:pPr>
      <w:r>
        <w:rPr>
          <w:noProof/>
        </w:rPr>
        <w:drawing>
          <wp:inline distT="0" distB="0" distL="0" distR="0" wp14:anchorId="7A3662FE" wp14:editId="13809C2B">
            <wp:extent cx="2103120" cy="1972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3120" cy="1972945"/>
                    </a:xfrm>
                    <a:prstGeom prst="rect">
                      <a:avLst/>
                    </a:prstGeom>
                    <a:noFill/>
                    <a:ln>
                      <a:noFill/>
                    </a:ln>
                  </pic:spPr>
                </pic:pic>
              </a:graphicData>
            </a:graphic>
          </wp:inline>
        </w:drawing>
      </w:r>
    </w:p>
    <w:p w:rsidR="005A1F21" w:rsidRDefault="005A1F21" w:rsidP="00BA253D"/>
    <w:p w:rsidR="005A1F21" w:rsidRDefault="005A1F21" w:rsidP="001409C6">
      <w:r>
        <w:t xml:space="preserve">It </w:t>
      </w:r>
      <w:r w:rsidR="00A37819" w:rsidRPr="00A37819">
        <w:rPr>
          <w:color w:val="FF0000"/>
        </w:rPr>
        <w:t>is</w:t>
      </w:r>
      <w:r>
        <w:t xml:space="preserve"> </w:t>
      </w:r>
      <w:r w:rsidR="003E0374" w:rsidRPr="003E0374">
        <w:rPr>
          <w:color w:val="FF0000"/>
        </w:rPr>
        <w:t>the</w:t>
      </w:r>
      <w:r>
        <w:t xml:space="preserve"> </w:t>
      </w:r>
      <w:r w:rsidR="006811C3" w:rsidRPr="006811C3">
        <w:rPr>
          <w:color w:val="FF0000"/>
        </w:rPr>
        <w:t>same</w:t>
      </w:r>
      <w:r>
        <w:t xml:space="preserve"> picture as </w:t>
      </w:r>
      <w:r w:rsidR="003E0374" w:rsidRPr="003E0374">
        <w:rPr>
          <w:color w:val="FF0000"/>
        </w:rPr>
        <w:t>the</w:t>
      </w:r>
      <w:r>
        <w:t xml:space="preserve"> other diagram, </w:t>
      </w:r>
      <w:r w:rsidRPr="00A7309F">
        <w:rPr>
          <w:color w:val="FF0000"/>
        </w:rPr>
        <w:t xml:space="preserve">only now </w:t>
      </w:r>
      <w:r w:rsidR="003E0374" w:rsidRPr="003E0374">
        <w:rPr>
          <w:color w:val="FF0000"/>
        </w:rPr>
        <w:t>the</w:t>
      </w:r>
      <w:r>
        <w:t xml:space="preserve"> </w:t>
      </w:r>
      <w:r w:rsidRPr="00F2033A">
        <w:rPr>
          <w:rStyle w:val="CodeChar"/>
          <w:rFonts w:asciiTheme="minorHAnsi" w:hAnsiTheme="minorHAnsi"/>
          <w:b/>
          <w:bCs/>
        </w:rPr>
        <w:t xml:space="preserve">Parent Command </w:t>
      </w:r>
      <w:r w:rsidR="00A37819" w:rsidRPr="00A37819">
        <w:rPr>
          <w:color w:val="FF0000"/>
        </w:rPr>
        <w:t>is</w:t>
      </w:r>
      <w:r>
        <w:t xml:space="preserve"> an executable command symbol, </w:t>
      </w:r>
      <w:r w:rsidRPr="00A7309F">
        <w:rPr>
          <w:color w:val="FF0000"/>
        </w:rPr>
        <w:t xml:space="preserve">not </w:t>
      </w:r>
      <w:r>
        <w:t>an inactive command.</w:t>
      </w:r>
    </w:p>
    <w:p w:rsidR="007E5B35" w:rsidRDefault="007E5B35" w:rsidP="007E5B35">
      <w:pPr>
        <w:pStyle w:val="Heading3"/>
      </w:pPr>
      <w:r>
        <w:t>Command References Inside Commands</w:t>
      </w:r>
    </w:p>
    <w:p w:rsidR="007E5B35" w:rsidRPr="001C0F13" w:rsidRDefault="007E5B35" w:rsidP="007E5B35">
      <w:pPr>
        <w:rPr>
          <w:i/>
        </w:rPr>
      </w:pPr>
      <w:r>
        <w:t xml:space="preserve">A command reference </w:t>
      </w:r>
      <w:r w:rsidR="00A37819" w:rsidRPr="00A37819">
        <w:rPr>
          <w:color w:val="FF0000"/>
        </w:rPr>
        <w:t>is</w:t>
      </w:r>
      <w:r>
        <w:t xml:space="preserve"> considered data. A command reference in a parent command </w:t>
      </w:r>
      <w:r w:rsidR="00A37819" w:rsidRPr="00A37819">
        <w:rPr>
          <w:color w:val="FF0000"/>
        </w:rPr>
        <w:t>is</w:t>
      </w:r>
      <w:r>
        <w:t xml:space="preserve"> considered data of </w:t>
      </w:r>
      <w:r w:rsidR="003E0374" w:rsidRPr="003E0374">
        <w:rPr>
          <w:color w:val="FF0000"/>
        </w:rPr>
        <w:t>the</w:t>
      </w:r>
      <w:r>
        <w:t xml:space="preserve"> parent command, </w:t>
      </w:r>
      <w:r w:rsidRPr="005F1259">
        <w:rPr>
          <w:color w:val="FF0000"/>
        </w:rPr>
        <w:t xml:space="preserve">even when </w:t>
      </w:r>
      <w:r>
        <w:t xml:space="preserve">it </w:t>
      </w:r>
      <w:r w:rsidR="00A37819" w:rsidRPr="00A37819">
        <w:rPr>
          <w:color w:val="FF0000"/>
        </w:rPr>
        <w:t>is</w:t>
      </w:r>
      <w:r>
        <w:t xml:space="preserve"> active, </w:t>
      </w:r>
      <w:r w:rsidRPr="005F1259">
        <w:rPr>
          <w:color w:val="FF0000"/>
        </w:rPr>
        <w:t xml:space="preserve">in case of which </w:t>
      </w:r>
      <w:r>
        <w:t xml:space="preserve">it </w:t>
      </w:r>
      <w:r w:rsidR="00A37819" w:rsidRPr="00A37819">
        <w:rPr>
          <w:i/>
          <w:color w:val="FF0000"/>
        </w:rPr>
        <w:t>is</w:t>
      </w:r>
      <w:r w:rsidRPr="00AC28F0">
        <w:rPr>
          <w:i/>
        </w:rPr>
        <w:t xml:space="preserve"> </w:t>
      </w:r>
      <w:r>
        <w:t xml:space="preserve">considered a sub-command </w:t>
      </w:r>
      <w:r w:rsidRPr="005F1259">
        <w:rPr>
          <w:color w:val="FF0000"/>
        </w:rPr>
        <w:t xml:space="preserve">but a special </w:t>
      </w:r>
      <w:r>
        <w:t xml:space="preserve">form of it. Even though it </w:t>
      </w:r>
      <w:r w:rsidRPr="004525D9">
        <w:rPr>
          <w:color w:val="FF0000"/>
        </w:rPr>
        <w:t>executes</w:t>
      </w:r>
      <w:r>
        <w:t xml:space="preserve">, it </w:t>
      </w:r>
      <w:r w:rsidR="00A37819" w:rsidRPr="00A37819">
        <w:rPr>
          <w:color w:val="FF0000"/>
        </w:rPr>
        <w:t>is</w:t>
      </w:r>
      <w:r>
        <w:t xml:space="preserve"> </w:t>
      </w:r>
      <w:r w:rsidRPr="004525D9">
        <w:rPr>
          <w:color w:val="FF0000"/>
        </w:rPr>
        <w:t xml:space="preserve">still </w:t>
      </w:r>
      <w:r>
        <w:t xml:space="preserve">a reference to an executable object </w:t>
      </w:r>
      <w:r w:rsidRPr="004525D9">
        <w:rPr>
          <w:i/>
          <w:color w:val="FF0000"/>
        </w:rPr>
        <w:t>elsewhere</w:t>
      </w:r>
      <w:r>
        <w:t xml:space="preserve">. Only </w:t>
      </w:r>
      <w:r w:rsidR="003E0374" w:rsidRPr="003E0374">
        <w:rPr>
          <w:color w:val="FF0000"/>
        </w:rPr>
        <w:t>the</w:t>
      </w:r>
      <w:r>
        <w:t xml:space="preserve"> </w:t>
      </w:r>
      <w:r w:rsidRPr="00D138DD">
        <w:rPr>
          <w:i/>
        </w:rPr>
        <w:t xml:space="preserve">pointer </w:t>
      </w:r>
      <w:r>
        <w:t xml:space="preserve">part </w:t>
      </w:r>
      <w:r w:rsidR="00A37819" w:rsidRPr="00A37819">
        <w:rPr>
          <w:color w:val="FF0000"/>
        </w:rPr>
        <w:t>is</w:t>
      </w:r>
      <w:r>
        <w:t xml:space="preserve"> </w:t>
      </w:r>
      <w:r w:rsidR="003E0374" w:rsidRPr="003E0374">
        <w:rPr>
          <w:color w:val="FF0000"/>
        </w:rPr>
        <w:t>the</w:t>
      </w:r>
      <w:r>
        <w:t xml:space="preserve"> data. Command references </w:t>
      </w:r>
      <w:r w:rsidR="00A37819" w:rsidRPr="00A37819">
        <w:rPr>
          <w:color w:val="FF0000"/>
        </w:rPr>
        <w:t>are</w:t>
      </w:r>
      <w:r>
        <w:t xml:space="preserve"> </w:t>
      </w:r>
      <w:r w:rsidRPr="00742178">
        <w:rPr>
          <w:i/>
        </w:rPr>
        <w:t>data</w:t>
      </w:r>
      <w:r>
        <w:t xml:space="preserve"> that can be </w:t>
      </w:r>
      <w:r w:rsidRPr="00742178">
        <w:rPr>
          <w:i/>
        </w:rPr>
        <w:t>private</w:t>
      </w:r>
      <w:r>
        <w:t xml:space="preserve"> or </w:t>
      </w:r>
      <w:r w:rsidRPr="00742178">
        <w:rPr>
          <w:i/>
        </w:rPr>
        <w:t>public</w:t>
      </w:r>
      <w:r>
        <w:t>.</w:t>
      </w:r>
    </w:p>
    <w:p w:rsidR="00B05B76" w:rsidRDefault="00B05B76" w:rsidP="007B4312">
      <w:pPr>
        <w:pStyle w:val="Heading3"/>
      </w:pPr>
      <w:r>
        <w:t>Executables &amp; Executions</w:t>
      </w:r>
    </w:p>
    <w:p w:rsidR="00B05B76" w:rsidRDefault="00B05B76" w:rsidP="007B4312">
      <w:r w:rsidRPr="00D4574A">
        <w:t xml:space="preserve">An executable object </w:t>
      </w:r>
      <w:r w:rsidRPr="00581BB1">
        <w:rPr>
          <w:color w:val="FF0000"/>
        </w:rPr>
        <w:t xml:space="preserve">stands for </w:t>
      </w:r>
      <w:r w:rsidRPr="00D4574A">
        <w:t xml:space="preserve">a potential execution. An executable object </w:t>
      </w:r>
      <w:r w:rsidR="00B8555C" w:rsidRPr="00B8555C">
        <w:rPr>
          <w:color w:val="FF0000"/>
        </w:rPr>
        <w:t>never</w:t>
      </w:r>
      <w:r w:rsidRPr="00D4574A">
        <w:t xml:space="preserve"> </w:t>
      </w:r>
      <w:r w:rsidRPr="00906A99">
        <w:rPr>
          <w:color w:val="FF0000"/>
        </w:rPr>
        <w:t xml:space="preserve">stands for </w:t>
      </w:r>
      <w:r w:rsidRPr="00D4574A">
        <w:t xml:space="preserve">multiple executions, </w:t>
      </w:r>
      <w:r w:rsidRPr="00513E96">
        <w:rPr>
          <w:color w:val="FF0000"/>
        </w:rPr>
        <w:t xml:space="preserve">just one </w:t>
      </w:r>
      <w:proofErr w:type="spellStart"/>
      <w:r w:rsidRPr="00D4574A">
        <w:t>exectution</w:t>
      </w:r>
      <w:proofErr w:type="spellEnd"/>
      <w:r w:rsidRPr="00D4574A">
        <w:t xml:space="preserve"> or </w:t>
      </w:r>
      <w:r w:rsidRPr="00266FB7">
        <w:rPr>
          <w:color w:val="FF0000"/>
        </w:rPr>
        <w:t xml:space="preserve">no </w:t>
      </w:r>
      <w:r w:rsidRPr="00D4574A">
        <w:t xml:space="preserve">execution </w:t>
      </w:r>
      <w:r w:rsidR="006811C3" w:rsidRPr="006811C3">
        <w:rPr>
          <w:color w:val="FF0000"/>
        </w:rPr>
        <w:t>at all</w:t>
      </w:r>
      <w:r w:rsidRPr="00D4574A">
        <w:t>.</w:t>
      </w:r>
    </w:p>
    <w:p w:rsidR="00B05B76" w:rsidRDefault="00B05B76" w:rsidP="00BA253D"/>
    <w:p w:rsidR="00B05B76" w:rsidRDefault="00B05B76" w:rsidP="007B4312">
      <w:r>
        <w:t xml:space="preserve">So each execution </w:t>
      </w:r>
      <w:r w:rsidR="00A37819" w:rsidRPr="00A37819">
        <w:rPr>
          <w:color w:val="FF0000"/>
        </w:rPr>
        <w:t>is</w:t>
      </w:r>
      <w:r>
        <w:t xml:space="preserve"> represented by its own individual executable object.</w:t>
      </w:r>
    </w:p>
    <w:p w:rsidR="00B05B76" w:rsidRDefault="00B05B76" w:rsidP="00BA253D"/>
    <w:p w:rsidR="00B05B76" w:rsidRPr="001C0F13" w:rsidRDefault="00B05B76" w:rsidP="007B4312">
      <w:pPr>
        <w:rPr>
          <w:i/>
        </w:rPr>
      </w:pPr>
      <w:r>
        <w:t xml:space="preserve">Only when an executable object </w:t>
      </w:r>
      <w:r w:rsidR="00A37819" w:rsidRPr="00A37819">
        <w:rPr>
          <w:color w:val="FF0000"/>
        </w:rPr>
        <w:t>is</w:t>
      </w:r>
      <w:r>
        <w:t xml:space="preserve"> </w:t>
      </w:r>
      <w:r w:rsidR="006811C3" w:rsidRPr="000028E4">
        <w:rPr>
          <w:color w:val="FF0000"/>
        </w:rPr>
        <w:t>actual</w:t>
      </w:r>
      <w:r w:rsidRPr="000028E4">
        <w:rPr>
          <w:color w:val="FF0000"/>
        </w:rPr>
        <w:t xml:space="preserve">ly </w:t>
      </w:r>
      <w:r>
        <w:t xml:space="preserve">executed, it </w:t>
      </w:r>
      <w:r w:rsidR="00A37819" w:rsidRPr="00A37819">
        <w:rPr>
          <w:color w:val="FF0000"/>
        </w:rPr>
        <w:t>is</w:t>
      </w:r>
      <w:r>
        <w:t xml:space="preserve"> called an execution. When an executable object </w:t>
      </w:r>
      <w:r w:rsidR="00A37819" w:rsidRPr="00A37819">
        <w:rPr>
          <w:color w:val="FF0000"/>
        </w:rPr>
        <w:t>is</w:t>
      </w:r>
      <w:r>
        <w:t xml:space="preserve"> not executing yet, it </w:t>
      </w:r>
      <w:r w:rsidR="00A37819" w:rsidRPr="00A37819">
        <w:rPr>
          <w:color w:val="FF0000"/>
        </w:rPr>
        <w:t>is</w:t>
      </w:r>
      <w:r>
        <w:t xml:space="preserve"> </w:t>
      </w:r>
      <w:r w:rsidRPr="000028E4">
        <w:rPr>
          <w:color w:val="FF0000"/>
        </w:rPr>
        <w:t xml:space="preserve">still only </w:t>
      </w:r>
      <w:r>
        <w:t xml:space="preserve">a </w:t>
      </w:r>
      <w:r w:rsidRPr="00531F49">
        <w:rPr>
          <w:i/>
        </w:rPr>
        <w:t>potential</w:t>
      </w:r>
      <w:r>
        <w:t xml:space="preserve"> execution.</w:t>
      </w:r>
    </w:p>
    <w:p w:rsidR="00B05B76" w:rsidRDefault="00B05B76" w:rsidP="007B4312">
      <w:pPr>
        <w:pStyle w:val="Heading4"/>
      </w:pPr>
      <w:r>
        <w:t>Diagram Notation</w:t>
      </w:r>
    </w:p>
    <w:p w:rsidR="00B05B76" w:rsidRDefault="00B05B76" w:rsidP="00B05B76">
      <w:r>
        <w:t xml:space="preserve">An executable object </w:t>
      </w:r>
      <w:r w:rsidRPr="00266FB7">
        <w:rPr>
          <w:color w:val="FF0000"/>
        </w:rPr>
        <w:t xml:space="preserve">stands for </w:t>
      </w:r>
      <w:r>
        <w:t xml:space="preserve">a </w:t>
      </w:r>
      <w:r w:rsidRPr="00A64870">
        <w:t xml:space="preserve">potential </w:t>
      </w:r>
      <w:r>
        <w:t>execution:</w:t>
      </w:r>
    </w:p>
    <w:p w:rsidR="00B05B76" w:rsidRDefault="00B05B76" w:rsidP="00BA253D"/>
    <w:p w:rsidR="00B05B76" w:rsidRDefault="00B05B76" w:rsidP="00B05B76">
      <w:pPr>
        <w:ind w:left="852"/>
      </w:pPr>
      <w:r>
        <w:rPr>
          <w:noProof/>
        </w:rPr>
        <w:drawing>
          <wp:inline distT="0" distB="0" distL="0" distR="0" wp14:anchorId="7770E93D" wp14:editId="41B0C8C3">
            <wp:extent cx="452120" cy="75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lum bright="-24000"/>
                      <a:extLst>
                        <a:ext uri="{28A0092B-C50C-407E-A947-70E740481C1C}">
                          <a14:useLocalDpi xmlns:a14="http://schemas.microsoft.com/office/drawing/2010/main" val="0"/>
                        </a:ext>
                      </a:extLst>
                    </a:blip>
                    <a:srcRect/>
                    <a:stretch>
                      <a:fillRect/>
                    </a:stretch>
                  </pic:blipFill>
                  <pic:spPr bwMode="auto">
                    <a:xfrm>
                      <a:off x="0" y="0"/>
                      <a:ext cx="452120" cy="755650"/>
                    </a:xfrm>
                    <a:prstGeom prst="rect">
                      <a:avLst/>
                    </a:prstGeom>
                    <a:noFill/>
                    <a:ln>
                      <a:noFill/>
                    </a:ln>
                  </pic:spPr>
                </pic:pic>
              </a:graphicData>
            </a:graphic>
          </wp:inline>
        </w:drawing>
      </w:r>
    </w:p>
    <w:p w:rsidR="00B05B76" w:rsidRDefault="00B05B76" w:rsidP="00BA253D"/>
    <w:p w:rsidR="00B05B76" w:rsidRDefault="00B05B76" w:rsidP="00B05B76">
      <w:r>
        <w:t xml:space="preserve">An executable object </w:t>
      </w:r>
      <w:r w:rsidR="00B8555C" w:rsidRPr="00B8555C">
        <w:rPr>
          <w:color w:val="FF0000"/>
        </w:rPr>
        <w:t>never</w:t>
      </w:r>
      <w:r>
        <w:t xml:space="preserve"> </w:t>
      </w:r>
      <w:r w:rsidRPr="00266FB7">
        <w:rPr>
          <w:color w:val="FF0000"/>
        </w:rPr>
        <w:t xml:space="preserve">stands </w:t>
      </w:r>
      <w:r>
        <w:t xml:space="preserve">for multiple executions, </w:t>
      </w:r>
      <w:r w:rsidRPr="00266FB7">
        <w:rPr>
          <w:color w:val="FF0000"/>
        </w:rPr>
        <w:t xml:space="preserve">just one </w:t>
      </w:r>
      <w:proofErr w:type="spellStart"/>
      <w:r>
        <w:t>exectution</w:t>
      </w:r>
      <w:proofErr w:type="spellEnd"/>
      <w:r>
        <w:t xml:space="preserve"> or </w:t>
      </w:r>
      <w:r w:rsidRPr="00266FB7">
        <w:rPr>
          <w:color w:val="FF0000"/>
        </w:rPr>
        <w:t xml:space="preserve">no </w:t>
      </w:r>
      <w:r>
        <w:t xml:space="preserve">execution </w:t>
      </w:r>
      <w:r w:rsidR="006811C3" w:rsidRPr="006811C3">
        <w:rPr>
          <w:color w:val="FF0000"/>
        </w:rPr>
        <w:t>at all</w:t>
      </w:r>
      <w:r>
        <w:t>.</w:t>
      </w:r>
    </w:p>
    <w:p w:rsidR="00B05B76" w:rsidRDefault="00B05B76" w:rsidP="00BA253D"/>
    <w:p w:rsidR="00B05B76" w:rsidRDefault="003E0374" w:rsidP="00B05B76">
      <w:r w:rsidRPr="003E0374">
        <w:rPr>
          <w:color w:val="FF0000"/>
        </w:rPr>
        <w:t>The</w:t>
      </w:r>
      <w:r w:rsidR="00B05B76" w:rsidRPr="00275D31">
        <w:t xml:space="preserve"> </w:t>
      </w:r>
      <w:r w:rsidR="006811C3" w:rsidRPr="006811C3">
        <w:rPr>
          <w:color w:val="FF0000"/>
        </w:rPr>
        <w:t>same</w:t>
      </w:r>
      <w:r w:rsidR="00B05B76" w:rsidRPr="00275D31">
        <w:t xml:space="preserve"> command object </w:t>
      </w:r>
      <w:r w:rsidR="00B05B76" w:rsidRPr="008A43BA">
        <w:rPr>
          <w:color w:val="FF0000"/>
        </w:rPr>
        <w:t xml:space="preserve">can </w:t>
      </w:r>
      <w:r w:rsidR="00B05B76" w:rsidRPr="00275D31">
        <w:t xml:space="preserve">be displayed in </w:t>
      </w:r>
      <w:r w:rsidRPr="003E0374">
        <w:rPr>
          <w:color w:val="FF0000"/>
        </w:rPr>
        <w:t>the</w:t>
      </w:r>
      <w:r w:rsidR="00B05B76" w:rsidRPr="00275D31">
        <w:t xml:space="preserve"> diagram multiple times. In that case, </w:t>
      </w:r>
      <w:r w:rsidR="00B05B76" w:rsidRPr="008A43BA">
        <w:rPr>
          <w:color w:val="FFC000"/>
        </w:rPr>
        <w:t xml:space="preserve">automatic containment </w:t>
      </w:r>
      <w:r w:rsidR="006811C3" w:rsidRPr="006811C3">
        <w:rPr>
          <w:color w:val="FF0000"/>
        </w:rPr>
        <w:t>will</w:t>
      </w:r>
      <w:r w:rsidR="00B05B76" w:rsidRPr="00275D31">
        <w:t xml:space="preserve"> add a symbol to </w:t>
      </w:r>
      <w:r w:rsidRPr="003E0374">
        <w:rPr>
          <w:color w:val="FF0000"/>
        </w:rPr>
        <w:t>the</w:t>
      </w:r>
      <w:r w:rsidR="00B05B76" w:rsidRPr="00275D31">
        <w:t xml:space="preserve"> diagram, that </w:t>
      </w:r>
      <w:r w:rsidRPr="003E0374">
        <w:rPr>
          <w:color w:val="FF0000"/>
        </w:rPr>
        <w:t>the</w:t>
      </w:r>
      <w:r w:rsidR="00B05B76" w:rsidRPr="00275D31">
        <w:t xml:space="preserve"> multiple references to </w:t>
      </w:r>
      <w:r w:rsidRPr="003E0374">
        <w:rPr>
          <w:color w:val="FF0000"/>
        </w:rPr>
        <w:t>the</w:t>
      </w:r>
      <w:r w:rsidR="00B05B76" w:rsidRPr="00275D31">
        <w:t xml:space="preserve"> </w:t>
      </w:r>
      <w:r w:rsidR="006811C3" w:rsidRPr="006811C3">
        <w:rPr>
          <w:color w:val="FF0000"/>
        </w:rPr>
        <w:t>same</w:t>
      </w:r>
      <w:r w:rsidR="00B05B76" w:rsidRPr="00275D31">
        <w:t xml:space="preserve"> command object </w:t>
      </w:r>
      <w:r w:rsidR="006811C3" w:rsidRPr="006811C3">
        <w:rPr>
          <w:color w:val="FF0000"/>
        </w:rPr>
        <w:t>will</w:t>
      </w:r>
      <w:r w:rsidR="00B05B76" w:rsidRPr="00275D31">
        <w:t xml:space="preserve"> converge to, so that a single symbol in </w:t>
      </w:r>
      <w:r w:rsidRPr="003E0374">
        <w:rPr>
          <w:color w:val="FF0000"/>
        </w:rPr>
        <w:t>the</w:t>
      </w:r>
      <w:r w:rsidR="00B05B76" w:rsidRPr="00275D31">
        <w:t xml:space="preserve"> diagram </w:t>
      </w:r>
      <w:r w:rsidR="00A37819" w:rsidRPr="00A37819">
        <w:rPr>
          <w:color w:val="FF0000"/>
        </w:rPr>
        <w:t>is</w:t>
      </w:r>
      <w:r w:rsidR="00B05B76" w:rsidRPr="00275D31">
        <w:t xml:space="preserve"> selected to represent </w:t>
      </w:r>
      <w:r w:rsidRPr="003E0374">
        <w:rPr>
          <w:color w:val="FF0000"/>
        </w:rPr>
        <w:t>the</w:t>
      </w:r>
      <w:r w:rsidR="00B05B76" w:rsidRPr="00275D31">
        <w:t xml:space="preserve"> command object itself, while </w:t>
      </w:r>
      <w:r w:rsidRPr="003E0374">
        <w:rPr>
          <w:color w:val="FF0000"/>
        </w:rPr>
        <w:t>the</w:t>
      </w:r>
      <w:r w:rsidR="00B05B76" w:rsidRPr="00275D31">
        <w:t xml:space="preserve"> </w:t>
      </w:r>
      <w:r w:rsidR="00B05B76">
        <w:t xml:space="preserve">other ones </w:t>
      </w:r>
      <w:r w:rsidR="00A37819" w:rsidRPr="00A37819">
        <w:rPr>
          <w:color w:val="FF0000"/>
        </w:rPr>
        <w:t>are</w:t>
      </w:r>
      <w:r w:rsidR="00B05B76">
        <w:t xml:space="preserve"> just references.</w:t>
      </w:r>
    </w:p>
    <w:p w:rsidR="00B05B76" w:rsidRDefault="00B05B76" w:rsidP="00BA253D"/>
    <w:p w:rsidR="00B05B76" w:rsidRDefault="00B05B76" w:rsidP="00B05B76">
      <w:pPr>
        <w:ind w:left="852"/>
      </w:pPr>
      <w:r>
        <w:rPr>
          <w:noProof/>
        </w:rPr>
        <w:drawing>
          <wp:inline distT="0" distB="0" distL="0" distR="0" wp14:anchorId="3612C791" wp14:editId="097EE0A4">
            <wp:extent cx="2632710" cy="2396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lum bright="-24000"/>
                      <a:extLst>
                        <a:ext uri="{28A0092B-C50C-407E-A947-70E740481C1C}">
                          <a14:useLocalDpi xmlns:a14="http://schemas.microsoft.com/office/drawing/2010/main" val="0"/>
                        </a:ext>
                      </a:extLst>
                    </a:blip>
                    <a:srcRect/>
                    <a:stretch>
                      <a:fillRect/>
                    </a:stretch>
                  </pic:blipFill>
                  <pic:spPr bwMode="auto">
                    <a:xfrm>
                      <a:off x="0" y="0"/>
                      <a:ext cx="2632710" cy="2396490"/>
                    </a:xfrm>
                    <a:prstGeom prst="rect">
                      <a:avLst/>
                    </a:prstGeom>
                    <a:noFill/>
                    <a:ln>
                      <a:noFill/>
                    </a:ln>
                  </pic:spPr>
                </pic:pic>
              </a:graphicData>
            </a:graphic>
          </wp:inline>
        </w:drawing>
      </w:r>
    </w:p>
    <w:p w:rsidR="00B05B76" w:rsidRDefault="00B05B76" w:rsidP="00BA253D"/>
    <w:p w:rsidR="007E5B35" w:rsidRDefault="00B05B76" w:rsidP="001409C6">
      <w:r w:rsidRPr="00275D31">
        <w:t xml:space="preserve">So it </w:t>
      </w:r>
      <w:r w:rsidR="00A37819" w:rsidRPr="00A37819">
        <w:rPr>
          <w:color w:val="FF0000"/>
        </w:rPr>
        <w:t>is</w:t>
      </w:r>
      <w:r w:rsidRPr="00275D31">
        <w:t xml:space="preserve"> </w:t>
      </w:r>
      <w:r w:rsidRPr="0076058C">
        <w:rPr>
          <w:color w:val="FF0000"/>
        </w:rPr>
        <w:t>not so</w:t>
      </w:r>
      <w:r w:rsidRPr="00275D31">
        <w:t xml:space="preserve">, that each diamond in </w:t>
      </w:r>
      <w:r w:rsidR="003E0374" w:rsidRPr="003E0374">
        <w:rPr>
          <w:color w:val="FF0000"/>
        </w:rPr>
        <w:t>the</w:t>
      </w:r>
      <w:r w:rsidRPr="00275D31">
        <w:t xml:space="preserve"> diagram represents its own individual command execution.</w:t>
      </w:r>
      <w:r>
        <w:t xml:space="preserve"> Each individual </w:t>
      </w:r>
      <w:r w:rsidRPr="00274189">
        <w:rPr>
          <w:i/>
        </w:rPr>
        <w:t xml:space="preserve">command object </w:t>
      </w:r>
      <w:r w:rsidRPr="0076058C">
        <w:rPr>
          <w:color w:val="FF0000"/>
        </w:rPr>
        <w:t xml:space="preserve">represents </w:t>
      </w:r>
      <w:r>
        <w:t xml:space="preserve">an individual command execution. Multiple symbols in </w:t>
      </w:r>
      <w:r w:rsidR="003E0374" w:rsidRPr="003E0374">
        <w:rPr>
          <w:color w:val="FF0000"/>
        </w:rPr>
        <w:t>the</w:t>
      </w:r>
      <w:r>
        <w:t xml:space="preserve"> diagram </w:t>
      </w:r>
      <w:r w:rsidRPr="0076058C">
        <w:rPr>
          <w:color w:val="FF0000"/>
        </w:rPr>
        <w:t xml:space="preserve">can </w:t>
      </w:r>
      <w:r>
        <w:t xml:space="preserve">represent </w:t>
      </w:r>
      <w:r w:rsidR="003E0374" w:rsidRPr="003E0374">
        <w:rPr>
          <w:color w:val="FF0000"/>
        </w:rPr>
        <w:t>the</w:t>
      </w:r>
      <w:r>
        <w:t xml:space="preserve"> </w:t>
      </w:r>
      <w:r w:rsidR="006811C3" w:rsidRPr="006811C3">
        <w:rPr>
          <w:color w:val="FF0000"/>
        </w:rPr>
        <w:t>same</w:t>
      </w:r>
      <w:r>
        <w:t xml:space="preserve"> command object, but </w:t>
      </w:r>
      <w:r w:rsidR="006811C3" w:rsidRPr="006811C3">
        <w:rPr>
          <w:color w:val="FF0000"/>
        </w:rPr>
        <w:t>will</w:t>
      </w:r>
      <w:r>
        <w:t xml:space="preserve"> converge into one symbol representing </w:t>
      </w:r>
      <w:r w:rsidR="003E0374" w:rsidRPr="003E0374">
        <w:rPr>
          <w:color w:val="FF0000"/>
        </w:rPr>
        <w:t>the</w:t>
      </w:r>
      <w:r>
        <w:t xml:space="preserve"> object itself.</w:t>
      </w:r>
    </w:p>
    <w:p w:rsidR="008A62C2" w:rsidRDefault="008A62C2" w:rsidP="008A62C2">
      <w:pPr>
        <w:pStyle w:val="Heading3"/>
      </w:pPr>
      <w:r>
        <w:t>Procedure</w:t>
      </w:r>
    </w:p>
    <w:p w:rsidR="008A62C2" w:rsidRDefault="003E0374" w:rsidP="008A62C2">
      <w:r w:rsidRPr="003E0374">
        <w:rPr>
          <w:color w:val="FF0000"/>
        </w:rPr>
        <w:t>The</w:t>
      </w:r>
      <w:r w:rsidR="008A62C2">
        <w:t xml:space="preserve"> implementation of a command </w:t>
      </w:r>
      <w:r w:rsidR="00A37819" w:rsidRPr="00A37819">
        <w:rPr>
          <w:color w:val="FF0000"/>
        </w:rPr>
        <w:t>is</w:t>
      </w:r>
      <w:r w:rsidR="008A62C2">
        <w:t xml:space="preserve"> called a procedure. </w:t>
      </w:r>
      <w:r w:rsidRPr="003E0374">
        <w:rPr>
          <w:color w:val="FF0000"/>
        </w:rPr>
        <w:t>The</w:t>
      </w:r>
      <w:r w:rsidR="008A62C2">
        <w:t xml:space="preserve"> implementation of a command </w:t>
      </w:r>
      <w:r w:rsidR="00A37819" w:rsidRPr="00A37819">
        <w:rPr>
          <w:color w:val="FF0000"/>
        </w:rPr>
        <w:t>are</w:t>
      </w:r>
      <w:r w:rsidR="008A62C2">
        <w:t xml:space="preserve"> </w:t>
      </w:r>
      <w:r w:rsidR="008A62C2" w:rsidRPr="00157A83">
        <w:rPr>
          <w:color w:val="FF0000"/>
        </w:rPr>
        <w:t xml:space="preserve">all </w:t>
      </w:r>
      <w:r w:rsidRPr="003E0374">
        <w:rPr>
          <w:color w:val="FF0000"/>
        </w:rPr>
        <w:t>the</w:t>
      </w:r>
      <w:r w:rsidR="008A62C2" w:rsidRPr="00157A83">
        <w:rPr>
          <w:color w:val="FF0000"/>
        </w:rPr>
        <w:t xml:space="preserve"> </w:t>
      </w:r>
      <w:r w:rsidR="008A62C2">
        <w:t xml:space="preserve">private contents of a command. So </w:t>
      </w:r>
      <w:r w:rsidRPr="003E0374">
        <w:rPr>
          <w:color w:val="FF0000"/>
        </w:rPr>
        <w:t>the</w:t>
      </w:r>
      <w:r w:rsidR="008A62C2">
        <w:t xml:space="preserve"> private contents of a command </w:t>
      </w:r>
      <w:r w:rsidR="00A37819" w:rsidRPr="00A37819">
        <w:rPr>
          <w:color w:val="FF0000"/>
        </w:rPr>
        <w:t>are</w:t>
      </w:r>
      <w:r w:rsidR="008A62C2">
        <w:t xml:space="preserve"> called </w:t>
      </w:r>
      <w:r w:rsidRPr="003E0374">
        <w:rPr>
          <w:color w:val="FF0000"/>
        </w:rPr>
        <w:t>the</w:t>
      </w:r>
      <w:r w:rsidR="008A62C2">
        <w:t xml:space="preserve"> procedure of a command.</w:t>
      </w:r>
    </w:p>
    <w:p w:rsidR="008A62C2" w:rsidRDefault="008A62C2" w:rsidP="008A62C2">
      <w:pPr>
        <w:pStyle w:val="Heading4"/>
      </w:pPr>
      <w:r>
        <w:t>Diagram Notation</w:t>
      </w:r>
    </w:p>
    <w:p w:rsidR="008A62C2" w:rsidRDefault="008A62C2" w:rsidP="008A62C2">
      <w:pPr>
        <w:ind w:left="852"/>
      </w:pPr>
      <w:r>
        <w:rPr>
          <w:noProof/>
        </w:rPr>
        <w:drawing>
          <wp:inline distT="0" distB="0" distL="0" distR="0" wp14:anchorId="56543AAE" wp14:editId="785C1A3F">
            <wp:extent cx="2560320" cy="2228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lum bright="-24000"/>
                      <a:extLst>
                        <a:ext uri="{28A0092B-C50C-407E-A947-70E740481C1C}">
                          <a14:useLocalDpi xmlns:a14="http://schemas.microsoft.com/office/drawing/2010/main" val="0"/>
                        </a:ext>
                      </a:extLst>
                    </a:blip>
                    <a:srcRect/>
                    <a:stretch>
                      <a:fillRect/>
                    </a:stretch>
                  </pic:blipFill>
                  <pic:spPr bwMode="auto">
                    <a:xfrm>
                      <a:off x="0" y="0"/>
                      <a:ext cx="2560320" cy="2228215"/>
                    </a:xfrm>
                    <a:prstGeom prst="rect">
                      <a:avLst/>
                    </a:prstGeom>
                    <a:noFill/>
                    <a:ln>
                      <a:noFill/>
                    </a:ln>
                  </pic:spPr>
                </pic:pic>
              </a:graphicData>
            </a:graphic>
          </wp:inline>
        </w:drawing>
      </w:r>
    </w:p>
    <w:p w:rsidR="008A62C2" w:rsidRDefault="008A62C2" w:rsidP="00BA253D"/>
    <w:p w:rsidR="008A62C2" w:rsidRDefault="003E0374" w:rsidP="00C3699C">
      <w:pPr>
        <w:ind w:left="568"/>
      </w:pPr>
      <w:r w:rsidRPr="003E0374">
        <w:rPr>
          <w:color w:val="FF0000"/>
        </w:rPr>
        <w:t>The</w:t>
      </w:r>
      <w:r w:rsidR="008A62C2">
        <w:t xml:space="preserve"> contents of </w:t>
      </w:r>
      <w:r w:rsidRPr="003E0374">
        <w:rPr>
          <w:color w:val="FF0000"/>
        </w:rPr>
        <w:t>the</w:t>
      </w:r>
      <w:r w:rsidR="008A62C2">
        <w:t xml:space="preserve"> large square, drawn with thick lines, </w:t>
      </w:r>
      <w:r w:rsidR="00A37819" w:rsidRPr="00A37819">
        <w:rPr>
          <w:color w:val="FF0000"/>
        </w:rPr>
        <w:t>are</w:t>
      </w:r>
      <w:r w:rsidR="008A62C2">
        <w:t xml:space="preserve"> </w:t>
      </w:r>
      <w:r w:rsidRPr="003E0374">
        <w:rPr>
          <w:color w:val="FF0000"/>
        </w:rPr>
        <w:t>the</w:t>
      </w:r>
      <w:r w:rsidR="008A62C2">
        <w:t xml:space="preserve"> command’s </w:t>
      </w:r>
      <w:r w:rsidR="008A62C2" w:rsidRPr="00594B96">
        <w:rPr>
          <w:i/>
        </w:rPr>
        <w:t>procedure</w:t>
      </w:r>
      <w:r w:rsidR="008A62C2">
        <w:t xml:space="preserve">, because they </w:t>
      </w:r>
      <w:r w:rsidR="00A37819" w:rsidRPr="00A37819">
        <w:rPr>
          <w:color w:val="FF0000"/>
        </w:rPr>
        <w:t>are</w:t>
      </w:r>
      <w:r w:rsidR="008A62C2">
        <w:t xml:space="preserve"> </w:t>
      </w:r>
      <w:r w:rsidR="008A62C2" w:rsidRPr="00D52D08">
        <w:rPr>
          <w:color w:val="FF0000"/>
        </w:rPr>
        <w:t xml:space="preserve">all </w:t>
      </w:r>
      <w:r w:rsidR="008A62C2">
        <w:t xml:space="preserve">private contents </w:t>
      </w:r>
      <w:r w:rsidRPr="003E0374">
        <w:rPr>
          <w:color w:val="FF0000"/>
        </w:rPr>
        <w:t>The</w:t>
      </w:r>
      <w:r w:rsidR="008A62C2">
        <w:t xml:space="preserve"> objects contained inside </w:t>
      </w:r>
      <w:r w:rsidRPr="003E0374">
        <w:rPr>
          <w:color w:val="FF0000"/>
        </w:rPr>
        <w:t>the</w:t>
      </w:r>
      <w:r w:rsidR="008A62C2">
        <w:t xml:space="preserve"> large square, that </w:t>
      </w:r>
      <w:r w:rsidR="00A37819" w:rsidRPr="00A37819">
        <w:rPr>
          <w:color w:val="FF0000"/>
        </w:rPr>
        <w:t>are</w:t>
      </w:r>
      <w:r w:rsidR="008A62C2">
        <w:t xml:space="preserve"> drawn with normal lines, </w:t>
      </w:r>
      <w:r w:rsidR="00A37819" w:rsidRPr="00A37819">
        <w:rPr>
          <w:color w:val="FF0000"/>
        </w:rPr>
        <w:t>are</w:t>
      </w:r>
      <w:r w:rsidR="008A62C2">
        <w:t xml:space="preserve"> </w:t>
      </w:r>
      <w:r w:rsidRPr="003E0374">
        <w:rPr>
          <w:color w:val="FF0000"/>
        </w:rPr>
        <w:t>the</w:t>
      </w:r>
      <w:r w:rsidR="008A62C2">
        <w:t xml:space="preserve"> command’s parameters.</w:t>
      </w:r>
    </w:p>
    <w:p w:rsidR="00C3699C" w:rsidRDefault="00C3699C" w:rsidP="00C3699C">
      <w:pPr>
        <w:pStyle w:val="Heading3"/>
      </w:pPr>
      <w:r>
        <w:t xml:space="preserve">Resolution When </w:t>
      </w:r>
      <w:r w:rsidRPr="000F5761">
        <w:rPr>
          <w:color w:val="FF0000"/>
        </w:rPr>
        <w:t xml:space="preserve">Not Allowed </w:t>
      </w:r>
      <w:r>
        <w:t>For Commands</w:t>
      </w:r>
    </w:p>
    <w:p w:rsidR="00C3699C" w:rsidRDefault="00C3699C" w:rsidP="00C3699C">
      <w:r>
        <w:t xml:space="preserve">When </w:t>
      </w:r>
      <w:r w:rsidR="003E0374" w:rsidRPr="003E0374">
        <w:rPr>
          <w:color w:val="FF0000"/>
        </w:rPr>
        <w:t>the</w:t>
      </w:r>
      <w:r>
        <w:t xml:space="preserve"> command concept </w:t>
      </w:r>
      <w:r w:rsidR="00123586" w:rsidRPr="000F5761">
        <w:rPr>
          <w:color w:val="FF0000"/>
        </w:rPr>
        <w:t>impos</w:t>
      </w:r>
      <w:r w:rsidRPr="000F5761">
        <w:rPr>
          <w:color w:val="FF0000"/>
        </w:rPr>
        <w:t>es a rule</w:t>
      </w:r>
      <w:r>
        <w:t xml:space="preserve">, that </w:t>
      </w:r>
      <w:r w:rsidRPr="000F5761">
        <w:rPr>
          <w:color w:val="FF0000"/>
        </w:rPr>
        <w:t xml:space="preserve">does not apply </w:t>
      </w:r>
      <w:r>
        <w:t xml:space="preserve">to normal objects, then </w:t>
      </w:r>
      <w:r w:rsidR="006D5BE9" w:rsidRPr="006D5BE9">
        <w:rPr>
          <w:color w:val="FF0000"/>
        </w:rPr>
        <w:t>you</w:t>
      </w:r>
      <w:r>
        <w:t xml:space="preserve"> </w:t>
      </w:r>
      <w:r w:rsidR="006811C3" w:rsidRPr="006811C3">
        <w:rPr>
          <w:color w:val="FF0000"/>
        </w:rPr>
        <w:t>will</w:t>
      </w:r>
      <w:r>
        <w:t xml:space="preserve"> seem </w:t>
      </w:r>
      <w:r w:rsidR="00EA1ECA" w:rsidRPr="00EA1ECA">
        <w:rPr>
          <w:color w:val="FF0000"/>
        </w:rPr>
        <w:t>to be</w:t>
      </w:r>
      <w:r>
        <w:t xml:space="preserve"> able to </w:t>
      </w:r>
      <w:r w:rsidRPr="000F5761">
        <w:rPr>
          <w:color w:val="FF0000"/>
        </w:rPr>
        <w:t>break that rule</w:t>
      </w:r>
      <w:r>
        <w:t xml:space="preserve">. To </w:t>
      </w:r>
      <w:r w:rsidRPr="000F5761">
        <w:rPr>
          <w:color w:val="FF0000"/>
        </w:rPr>
        <w:t xml:space="preserve">keep direct </w:t>
      </w:r>
      <w:r>
        <w:t xml:space="preserve">conversion between an object and a command </w:t>
      </w:r>
      <w:r w:rsidRPr="000F5761">
        <w:rPr>
          <w:color w:val="FF0000"/>
        </w:rPr>
        <w:t xml:space="preserve">possible without any loss </w:t>
      </w:r>
      <w:r>
        <w:t xml:space="preserve">of structure, it seems </w:t>
      </w:r>
      <w:r w:rsidR="00EA1ECA" w:rsidRPr="00E52060">
        <w:t>to be</w:t>
      </w:r>
      <w:r w:rsidRPr="00E52060">
        <w:t xml:space="preserve"> </w:t>
      </w:r>
      <w:r w:rsidRPr="00E52060">
        <w:rPr>
          <w:color w:val="FF0000"/>
        </w:rPr>
        <w:t xml:space="preserve">allowed to break any of </w:t>
      </w:r>
      <w:r w:rsidR="003E0374" w:rsidRPr="003E0374">
        <w:rPr>
          <w:color w:val="FF0000"/>
        </w:rPr>
        <w:t>the</w:t>
      </w:r>
      <w:r w:rsidRPr="00E52060">
        <w:rPr>
          <w:color w:val="FF0000"/>
        </w:rPr>
        <w:t xml:space="preserve"> extra rules </w:t>
      </w:r>
      <w:r w:rsidR="00123586" w:rsidRPr="00E52060">
        <w:rPr>
          <w:color w:val="FF0000"/>
        </w:rPr>
        <w:t>impos</w:t>
      </w:r>
      <w:r w:rsidRPr="00E52060">
        <w:rPr>
          <w:color w:val="FF0000"/>
        </w:rPr>
        <w:t xml:space="preserve">ed </w:t>
      </w:r>
      <w:r>
        <w:t xml:space="preserve">by commands. But in that case </w:t>
      </w:r>
      <w:r w:rsidR="003E0374" w:rsidRPr="003E0374">
        <w:rPr>
          <w:color w:val="FF0000"/>
        </w:rPr>
        <w:t>the</w:t>
      </w:r>
      <w:r>
        <w:t xml:space="preserve"> command </w:t>
      </w:r>
      <w:r w:rsidR="006811C3" w:rsidRPr="006811C3">
        <w:rPr>
          <w:color w:val="FF0000"/>
        </w:rPr>
        <w:t>will</w:t>
      </w:r>
      <w:r>
        <w:t xml:space="preserve"> </w:t>
      </w:r>
      <w:r w:rsidR="00B8555C" w:rsidRPr="00B8555C">
        <w:rPr>
          <w:color w:val="FF0000"/>
        </w:rPr>
        <w:t>always</w:t>
      </w:r>
      <w:r>
        <w:t xml:space="preserve"> get </w:t>
      </w:r>
      <w:r w:rsidR="003E0374" w:rsidRPr="003E0374">
        <w:rPr>
          <w:color w:val="FF0000"/>
        </w:rPr>
        <w:t>the</w:t>
      </w:r>
      <w:r>
        <w:t xml:space="preserve"> </w:t>
      </w:r>
      <w:r w:rsidRPr="00E85283">
        <w:rPr>
          <w:color w:val="FF0000"/>
        </w:rPr>
        <w:t xml:space="preserve">next best </w:t>
      </w:r>
      <w:r>
        <w:t xml:space="preserve">alternative behavior and a warning </w:t>
      </w:r>
      <w:r w:rsidR="006811C3" w:rsidRPr="006811C3">
        <w:rPr>
          <w:color w:val="FF0000"/>
        </w:rPr>
        <w:t>will</w:t>
      </w:r>
      <w:r>
        <w:t xml:space="preserve"> be generated. This </w:t>
      </w:r>
      <w:r w:rsidRPr="00EC6794">
        <w:rPr>
          <w:color w:val="FF0000"/>
        </w:rPr>
        <w:t xml:space="preserve">keeps </w:t>
      </w:r>
      <w:r>
        <w:t xml:space="preserve">conversion between objects and commands possible </w:t>
      </w:r>
      <w:r w:rsidRPr="00EC6794">
        <w:rPr>
          <w:color w:val="FF0000"/>
        </w:rPr>
        <w:t xml:space="preserve">without any loss of </w:t>
      </w:r>
      <w:r>
        <w:t>structure.</w:t>
      </w:r>
    </w:p>
    <w:p w:rsidR="00816784" w:rsidRDefault="00816784" w:rsidP="00816784">
      <w:pPr>
        <w:pStyle w:val="Heading3"/>
      </w:pPr>
      <w:r>
        <w:t xml:space="preserve">Public Inactive Clause </w:t>
      </w:r>
      <w:r w:rsidRPr="00820066">
        <w:rPr>
          <w:color w:val="FF0000"/>
        </w:rPr>
        <w:t xml:space="preserve">= </w:t>
      </w:r>
      <w:r>
        <w:t xml:space="preserve">Command  </w:t>
      </w:r>
      <w:r w:rsidRPr="00820066">
        <w:rPr>
          <w:color w:val="FF0000"/>
        </w:rPr>
        <w:t xml:space="preserve">Out </w:t>
      </w:r>
      <w:r>
        <w:t>Parameter</w:t>
      </w:r>
    </w:p>
    <w:p w:rsidR="00816784" w:rsidRDefault="00816784" w:rsidP="00816784">
      <w:r w:rsidRPr="00186AB5">
        <w:rPr>
          <w:i/>
        </w:rPr>
        <w:t xml:space="preserve">Active </w:t>
      </w:r>
      <w:r>
        <w:t xml:space="preserve">clauses, command calls and active command references in parent commands </w:t>
      </w:r>
      <w:r w:rsidR="00A37819" w:rsidRPr="00A37819">
        <w:rPr>
          <w:color w:val="FF0000"/>
        </w:rPr>
        <w:t>are</w:t>
      </w:r>
      <w:r>
        <w:t xml:space="preserve"> </w:t>
      </w:r>
      <w:r w:rsidR="00B8555C" w:rsidRPr="00B8555C">
        <w:rPr>
          <w:color w:val="FF0000"/>
        </w:rPr>
        <w:t>always</w:t>
      </w:r>
      <w:r>
        <w:t xml:space="preserve"> private, because </w:t>
      </w:r>
      <w:r w:rsidR="006D5BE9" w:rsidRPr="006D5BE9">
        <w:rPr>
          <w:color w:val="FF0000"/>
        </w:rPr>
        <w:t>you</w:t>
      </w:r>
      <w:r>
        <w:t xml:space="preserve"> </w:t>
      </w:r>
      <w:r w:rsidR="00A37819" w:rsidRPr="00A37819">
        <w:rPr>
          <w:color w:val="FF0000"/>
        </w:rPr>
        <w:t>can not</w:t>
      </w:r>
      <w:r>
        <w:t xml:space="preserve"> reference a sub-command</w:t>
      </w:r>
      <w:r w:rsidR="003F6279">
        <w:t>.</w:t>
      </w:r>
    </w:p>
    <w:p w:rsidR="00816784" w:rsidRDefault="00816784" w:rsidP="00BA253D"/>
    <w:p w:rsidR="00816784" w:rsidRDefault="00816784" w:rsidP="00816784">
      <w:r>
        <w:t xml:space="preserve">But </w:t>
      </w:r>
      <w:r w:rsidRPr="00B5357B">
        <w:rPr>
          <w:i/>
        </w:rPr>
        <w:t xml:space="preserve">inactive </w:t>
      </w:r>
      <w:r>
        <w:t xml:space="preserve">clauses </w:t>
      </w:r>
      <w:r w:rsidRPr="00820066">
        <w:rPr>
          <w:i/>
          <w:color w:val="FF0000"/>
        </w:rPr>
        <w:t xml:space="preserve">can </w:t>
      </w:r>
      <w:r>
        <w:t xml:space="preserve">be referenced </w:t>
      </w:r>
      <w:r w:rsidR="00820066">
        <w:rPr>
          <w:color w:val="FF0000"/>
        </w:rPr>
        <w:t>[</w:t>
      </w:r>
      <w:r w:rsidR="00820066" w:rsidRPr="00820066">
        <w:rPr>
          <w:color w:val="FF0000"/>
        </w:rPr>
        <w:t>and</w:t>
      </w:r>
      <w:r w:rsidR="00820066">
        <w:rPr>
          <w:color w:val="FF0000"/>
        </w:rPr>
        <w:t>]</w:t>
      </w:r>
      <w:r w:rsidR="00820066" w:rsidRPr="00820066">
        <w:rPr>
          <w:color w:val="FF0000"/>
        </w:rPr>
        <w:t xml:space="preserve"> </w:t>
      </w:r>
      <w:r>
        <w:t xml:space="preserve">might be made public. If </w:t>
      </w:r>
      <w:r w:rsidR="006D5BE9" w:rsidRPr="006D5BE9">
        <w:rPr>
          <w:color w:val="FF0000"/>
        </w:rPr>
        <w:t>you</w:t>
      </w:r>
      <w:r>
        <w:t xml:space="preserve"> </w:t>
      </w:r>
      <w:r w:rsidRPr="00EB301A">
        <w:rPr>
          <w:color w:val="FF0000"/>
        </w:rPr>
        <w:t xml:space="preserve">make </w:t>
      </w:r>
      <w:r>
        <w:t xml:space="preserve">an inactive clause public, </w:t>
      </w:r>
      <w:r w:rsidR="006D5BE9" w:rsidRPr="006D5BE9">
        <w:rPr>
          <w:color w:val="FF0000"/>
        </w:rPr>
        <w:t>you</w:t>
      </w:r>
      <w:r>
        <w:t xml:space="preserve"> </w:t>
      </w:r>
      <w:r w:rsidR="006811C3" w:rsidRPr="006811C3">
        <w:rPr>
          <w:color w:val="FF0000"/>
        </w:rPr>
        <w:t>will</w:t>
      </w:r>
      <w:r>
        <w:t xml:space="preserve"> make it an </w:t>
      </w:r>
      <w:r w:rsidRPr="00F2033A">
        <w:rPr>
          <w:rStyle w:val="CodeChar"/>
          <w:rFonts w:asciiTheme="minorHAnsi" w:hAnsiTheme="minorHAnsi"/>
          <w:b/>
          <w:bCs/>
        </w:rPr>
        <w:t xml:space="preserve">Object </w:t>
      </w:r>
      <w:r w:rsidRPr="00E61A5B">
        <w:rPr>
          <w:rStyle w:val="CodeChar"/>
          <w:rFonts w:asciiTheme="minorHAnsi" w:hAnsiTheme="minorHAnsi"/>
          <w:b/>
          <w:bCs/>
          <w:color w:val="FF0000"/>
        </w:rPr>
        <w:t xml:space="preserve">Out </w:t>
      </w:r>
      <w:r>
        <w:t xml:space="preserve">parameter: an object </w:t>
      </w:r>
      <w:r w:rsidRPr="00E61A5B">
        <w:rPr>
          <w:color w:val="FF0000"/>
        </w:rPr>
        <w:t xml:space="preserve">produced </w:t>
      </w:r>
      <w:r w:rsidR="00EB301A" w:rsidRPr="00E61A5B">
        <w:rPr>
          <w:color w:val="FF0000"/>
        </w:rPr>
        <w:t xml:space="preserve">or determined </w:t>
      </w:r>
      <w:r>
        <w:t xml:space="preserve">by </w:t>
      </w:r>
      <w:r w:rsidR="003E0374" w:rsidRPr="003E0374">
        <w:rPr>
          <w:color w:val="FF0000"/>
        </w:rPr>
        <w:t>the</w:t>
      </w:r>
      <w:r>
        <w:t xml:space="preserve"> command. A public inactive clause </w:t>
      </w:r>
      <w:r w:rsidRPr="00E61A5B">
        <w:rPr>
          <w:color w:val="FF0000"/>
        </w:rPr>
        <w:t xml:space="preserve">would </w:t>
      </w:r>
      <w:r>
        <w:t xml:space="preserve">be a command </w:t>
      </w:r>
      <w:r w:rsidR="00BE7F79" w:rsidRPr="00BE7F79">
        <w:t>definition</w:t>
      </w:r>
      <w:r>
        <w:t xml:space="preserve"> </w:t>
      </w:r>
      <w:r w:rsidRPr="00E61A5B">
        <w:rPr>
          <w:color w:val="FF0000"/>
        </w:rPr>
        <w:t xml:space="preserve">produced </w:t>
      </w:r>
      <w:r>
        <w:t xml:space="preserve">by another command. It </w:t>
      </w:r>
      <w:r w:rsidRPr="00E61A5B">
        <w:rPr>
          <w:color w:val="FF0000"/>
        </w:rPr>
        <w:t xml:space="preserve">would </w:t>
      </w:r>
      <w:r>
        <w:t xml:space="preserve">be an </w:t>
      </w:r>
      <w:r w:rsidRPr="00F2033A">
        <w:rPr>
          <w:rStyle w:val="CodeChar"/>
          <w:rFonts w:asciiTheme="minorHAnsi" w:hAnsiTheme="minorHAnsi"/>
          <w:b/>
          <w:bCs/>
        </w:rPr>
        <w:t xml:space="preserve">Object </w:t>
      </w:r>
      <w:r w:rsidRPr="001B68D4">
        <w:rPr>
          <w:rStyle w:val="CodeChar"/>
          <w:rFonts w:asciiTheme="minorHAnsi" w:hAnsiTheme="minorHAnsi"/>
          <w:b/>
          <w:bCs/>
          <w:color w:val="FF0000"/>
        </w:rPr>
        <w:t xml:space="preserve">Out </w:t>
      </w:r>
      <w:r>
        <w:t xml:space="preserve">parameter, that </w:t>
      </w:r>
      <w:r w:rsidR="00A37819" w:rsidRPr="00A37819">
        <w:rPr>
          <w:color w:val="FF0000"/>
        </w:rPr>
        <w:t>is</w:t>
      </w:r>
      <w:r>
        <w:t xml:space="preserve"> an executable object. That </w:t>
      </w:r>
      <w:r w:rsidRPr="00B97796">
        <w:rPr>
          <w:color w:val="FF0000"/>
        </w:rPr>
        <w:t xml:space="preserve">would </w:t>
      </w:r>
      <w:r>
        <w:t xml:space="preserve">work </w:t>
      </w:r>
      <w:r w:rsidRPr="00B97796">
        <w:rPr>
          <w:color w:val="FF0000"/>
        </w:rPr>
        <w:t>just fine</w:t>
      </w:r>
      <w:r>
        <w:t>.</w:t>
      </w:r>
    </w:p>
    <w:p w:rsidR="00816784" w:rsidRDefault="00816784" w:rsidP="00816784">
      <w:pPr>
        <w:pStyle w:val="Heading4"/>
      </w:pPr>
      <w:r>
        <w:t>Diagram Notation</w:t>
      </w:r>
    </w:p>
    <w:p w:rsidR="00816784" w:rsidRDefault="00816784" w:rsidP="00816784">
      <w:r>
        <w:t xml:space="preserve">Active clauses, command calls and active command references in parent commands </w:t>
      </w:r>
      <w:r w:rsidR="00A37819" w:rsidRPr="00A37819">
        <w:rPr>
          <w:color w:val="FF0000"/>
        </w:rPr>
        <w:t>are</w:t>
      </w:r>
      <w:r>
        <w:t xml:space="preserve"> </w:t>
      </w:r>
      <w:r w:rsidR="00B8555C" w:rsidRPr="00B8555C">
        <w:rPr>
          <w:color w:val="FF0000"/>
        </w:rPr>
        <w:t>always</w:t>
      </w:r>
      <w:r>
        <w:t xml:space="preserve"> private, because </w:t>
      </w:r>
      <w:r w:rsidR="006D5BE9" w:rsidRPr="006D5BE9">
        <w:rPr>
          <w:color w:val="FF0000"/>
        </w:rPr>
        <w:t>you</w:t>
      </w:r>
      <w:r>
        <w:t xml:space="preserve"> </w:t>
      </w:r>
      <w:r w:rsidR="00A37819" w:rsidRPr="00A37819">
        <w:rPr>
          <w:color w:val="FF0000"/>
        </w:rPr>
        <w:t>can not</w:t>
      </w:r>
      <w:r>
        <w:t xml:space="preserve"> reference a sub-command</w:t>
      </w:r>
      <w:r w:rsidR="00D95E98">
        <w:t>.</w:t>
      </w:r>
    </w:p>
    <w:p w:rsidR="00816784" w:rsidRDefault="00816784" w:rsidP="00BA253D"/>
    <w:p w:rsidR="00816784" w:rsidRDefault="00816784" w:rsidP="00816784">
      <w:pPr>
        <w:ind w:left="852"/>
      </w:pPr>
      <w:r>
        <w:rPr>
          <w:noProof/>
        </w:rPr>
        <w:drawing>
          <wp:inline distT="0" distB="0" distL="0" distR="0" wp14:anchorId="249E9F70" wp14:editId="74574681">
            <wp:extent cx="1222375" cy="1448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lum bright="-24000"/>
                      <a:extLst>
                        <a:ext uri="{28A0092B-C50C-407E-A947-70E740481C1C}">
                          <a14:useLocalDpi xmlns:a14="http://schemas.microsoft.com/office/drawing/2010/main" val="0"/>
                        </a:ext>
                      </a:extLst>
                    </a:blip>
                    <a:srcRect/>
                    <a:stretch>
                      <a:fillRect/>
                    </a:stretch>
                  </pic:blipFill>
                  <pic:spPr bwMode="auto">
                    <a:xfrm>
                      <a:off x="0" y="0"/>
                      <a:ext cx="1222375" cy="1448435"/>
                    </a:xfrm>
                    <a:prstGeom prst="rect">
                      <a:avLst/>
                    </a:prstGeom>
                    <a:noFill/>
                    <a:ln>
                      <a:noFill/>
                    </a:ln>
                  </pic:spPr>
                </pic:pic>
              </a:graphicData>
            </a:graphic>
          </wp:inline>
        </w:drawing>
      </w:r>
    </w:p>
    <w:p w:rsidR="00816784" w:rsidRDefault="00816784" w:rsidP="00BA253D"/>
    <w:p w:rsidR="00816784" w:rsidRDefault="00816784" w:rsidP="00816784">
      <w:r>
        <w:t xml:space="preserve">But </w:t>
      </w:r>
      <w:r w:rsidRPr="00B5357B">
        <w:rPr>
          <w:i/>
        </w:rPr>
        <w:t xml:space="preserve">inactive </w:t>
      </w:r>
      <w:r>
        <w:t xml:space="preserve">clauses </w:t>
      </w:r>
      <w:r w:rsidRPr="0003746F">
        <w:rPr>
          <w:i/>
          <w:color w:val="FF0000"/>
        </w:rPr>
        <w:t xml:space="preserve">can </w:t>
      </w:r>
      <w:r>
        <w:t>be referenced might be made public.</w:t>
      </w:r>
    </w:p>
    <w:p w:rsidR="00816784" w:rsidRDefault="00816784" w:rsidP="00BA253D"/>
    <w:p w:rsidR="00816784" w:rsidRDefault="00816784" w:rsidP="00816784">
      <w:pPr>
        <w:ind w:left="852"/>
      </w:pPr>
      <w:r>
        <w:rPr>
          <w:noProof/>
        </w:rPr>
        <w:drawing>
          <wp:inline distT="0" distB="0" distL="0" distR="0" wp14:anchorId="5338B341" wp14:editId="4141B023">
            <wp:extent cx="1443990" cy="14052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lum bright="-24000"/>
                      <a:extLst>
                        <a:ext uri="{28A0092B-C50C-407E-A947-70E740481C1C}">
                          <a14:useLocalDpi xmlns:a14="http://schemas.microsoft.com/office/drawing/2010/main" val="0"/>
                        </a:ext>
                      </a:extLst>
                    </a:blip>
                    <a:srcRect/>
                    <a:stretch>
                      <a:fillRect/>
                    </a:stretch>
                  </pic:blipFill>
                  <pic:spPr bwMode="auto">
                    <a:xfrm>
                      <a:off x="0" y="0"/>
                      <a:ext cx="1443990" cy="1405255"/>
                    </a:xfrm>
                    <a:prstGeom prst="rect">
                      <a:avLst/>
                    </a:prstGeom>
                    <a:noFill/>
                    <a:ln>
                      <a:noFill/>
                    </a:ln>
                  </pic:spPr>
                </pic:pic>
              </a:graphicData>
            </a:graphic>
          </wp:inline>
        </w:drawing>
      </w:r>
    </w:p>
    <w:p w:rsidR="00816784" w:rsidRDefault="00816784" w:rsidP="00BA253D"/>
    <w:p w:rsidR="00816784" w:rsidRPr="001C0F13" w:rsidRDefault="00816784" w:rsidP="00816784">
      <w:pPr>
        <w:rPr>
          <w:i/>
        </w:rPr>
      </w:pPr>
      <w:r>
        <w:t xml:space="preserve">If </w:t>
      </w:r>
      <w:r w:rsidR="006D5BE9" w:rsidRPr="006D5BE9">
        <w:rPr>
          <w:color w:val="FF0000"/>
        </w:rPr>
        <w:t>you</w:t>
      </w:r>
      <w:r>
        <w:t xml:space="preserve"> </w:t>
      </w:r>
      <w:r w:rsidRPr="0003746F">
        <w:rPr>
          <w:color w:val="FF0000"/>
        </w:rPr>
        <w:t xml:space="preserve">make </w:t>
      </w:r>
      <w:r>
        <w:t xml:space="preserve">an inactive clause public, </w:t>
      </w:r>
      <w:r w:rsidR="006D5BE9" w:rsidRPr="006D5BE9">
        <w:rPr>
          <w:color w:val="FF0000"/>
        </w:rPr>
        <w:t>you</w:t>
      </w:r>
      <w:r>
        <w:t xml:space="preserve"> </w:t>
      </w:r>
      <w:r w:rsidR="006811C3" w:rsidRPr="006811C3">
        <w:rPr>
          <w:color w:val="FF0000"/>
        </w:rPr>
        <w:t>will</w:t>
      </w:r>
      <w:r>
        <w:t xml:space="preserve"> make it an </w:t>
      </w:r>
      <w:r w:rsidRPr="00F2033A">
        <w:rPr>
          <w:rStyle w:val="CodeChar"/>
          <w:rFonts w:asciiTheme="minorHAnsi" w:hAnsiTheme="minorHAnsi"/>
          <w:b/>
          <w:bCs/>
        </w:rPr>
        <w:t xml:space="preserve">Object </w:t>
      </w:r>
      <w:r w:rsidRPr="0003746F">
        <w:rPr>
          <w:rStyle w:val="CodeChar"/>
          <w:rFonts w:asciiTheme="minorHAnsi" w:hAnsiTheme="minorHAnsi"/>
          <w:b/>
          <w:bCs/>
          <w:color w:val="FF0000"/>
        </w:rPr>
        <w:t xml:space="preserve">Out </w:t>
      </w:r>
      <w:r>
        <w:t xml:space="preserve">parameter: an object </w:t>
      </w:r>
      <w:r w:rsidRPr="0003746F">
        <w:rPr>
          <w:color w:val="FF0000"/>
        </w:rPr>
        <w:t xml:space="preserve">produced </w:t>
      </w:r>
      <w:r w:rsidR="0003746F" w:rsidRPr="0003746F">
        <w:rPr>
          <w:color w:val="FF0000"/>
        </w:rPr>
        <w:t xml:space="preserve">or determined </w:t>
      </w:r>
      <w:r>
        <w:t xml:space="preserve">by </w:t>
      </w:r>
      <w:r w:rsidR="003E0374" w:rsidRPr="003E0374">
        <w:rPr>
          <w:color w:val="FF0000"/>
        </w:rPr>
        <w:t>the</w:t>
      </w:r>
      <w:r>
        <w:t xml:space="preserve"> command.</w:t>
      </w:r>
    </w:p>
    <w:p w:rsidR="00863F6F" w:rsidRDefault="00863F6F" w:rsidP="00863F6F">
      <w:pPr>
        <w:pStyle w:val="Heading3"/>
      </w:pPr>
      <w:r>
        <w:t>Reading &amp; Writing Parameters</w:t>
      </w:r>
    </w:p>
    <w:p w:rsidR="00863F6F" w:rsidRDefault="00863F6F" w:rsidP="00863F6F">
      <w:r>
        <w:t xml:space="preserve">Whether a parameter of a command </w:t>
      </w:r>
      <w:r w:rsidRPr="00387F2A">
        <w:rPr>
          <w:color w:val="FF0000"/>
        </w:rPr>
        <w:t xml:space="preserve">can </w:t>
      </w:r>
      <w:r>
        <w:t xml:space="preserve">be read or written </w:t>
      </w:r>
      <w:r w:rsidR="006811C3" w:rsidRPr="006811C3">
        <w:rPr>
          <w:color w:val="FF0000"/>
        </w:rPr>
        <w:t>at all</w:t>
      </w:r>
      <w:r>
        <w:t xml:space="preserve"> </w:t>
      </w:r>
      <w:r w:rsidR="00A37819" w:rsidRPr="00A37819">
        <w:rPr>
          <w:color w:val="FF0000"/>
        </w:rPr>
        <w:t>is</w:t>
      </w:r>
      <w:r>
        <w:t xml:space="preserve"> access-controlled. This access control </w:t>
      </w:r>
      <w:r w:rsidR="00B8555C" w:rsidRPr="00B8589E">
        <w:rPr>
          <w:color w:val="FF0000"/>
        </w:rPr>
        <w:t>determin</w:t>
      </w:r>
      <w:r w:rsidRPr="00B8589E">
        <w:rPr>
          <w:color w:val="FF0000"/>
        </w:rPr>
        <w:t xml:space="preserve">es </w:t>
      </w:r>
      <w:r>
        <w:t xml:space="preserve">whether a parameter </w:t>
      </w:r>
      <w:r w:rsidR="00A37819" w:rsidRPr="00A37819">
        <w:rPr>
          <w:color w:val="FF0000"/>
        </w:rPr>
        <w:t>is</w:t>
      </w:r>
      <w:r>
        <w:t xml:space="preserve"> for instance input or output.</w:t>
      </w:r>
    </w:p>
    <w:p w:rsidR="00863F6F" w:rsidRDefault="00863F6F" w:rsidP="00BA253D"/>
    <w:p w:rsidR="00863F6F" w:rsidRDefault="00863F6F" w:rsidP="00863F6F">
      <w:r>
        <w:t xml:space="preserve">Before a command </w:t>
      </w:r>
      <w:r w:rsidR="00A37819" w:rsidRPr="00A37819">
        <w:rPr>
          <w:color w:val="FF0000"/>
        </w:rPr>
        <w:t>is</w:t>
      </w:r>
      <w:r>
        <w:t xml:space="preserve"> run </w:t>
      </w:r>
      <w:r w:rsidR="006D5BE9" w:rsidRPr="006D5BE9">
        <w:rPr>
          <w:color w:val="FF0000"/>
        </w:rPr>
        <w:t>you</w:t>
      </w:r>
      <w:r>
        <w:t xml:space="preserve"> </w:t>
      </w:r>
      <w:r w:rsidRPr="006D7309">
        <w:rPr>
          <w:color w:val="FF0000"/>
        </w:rPr>
        <w:t xml:space="preserve">can mess about </w:t>
      </w:r>
      <w:r>
        <w:t xml:space="preserve">with </w:t>
      </w:r>
      <w:r w:rsidR="003E0374" w:rsidRPr="003E0374">
        <w:rPr>
          <w:color w:val="FF0000"/>
        </w:rPr>
        <w:t>the</w:t>
      </w:r>
      <w:r>
        <w:t xml:space="preserve"> parameters </w:t>
      </w:r>
      <w:r w:rsidRPr="006D7309">
        <w:rPr>
          <w:color w:val="FF0000"/>
        </w:rPr>
        <w:t xml:space="preserve">all </w:t>
      </w:r>
      <w:r w:rsidR="006D5BE9" w:rsidRPr="006D7309">
        <w:rPr>
          <w:color w:val="FF0000"/>
        </w:rPr>
        <w:t>you</w:t>
      </w:r>
      <w:r w:rsidRPr="006D7309">
        <w:rPr>
          <w:color w:val="FF0000"/>
        </w:rPr>
        <w:t xml:space="preserve"> want</w:t>
      </w:r>
      <w:r>
        <w:t>.</w:t>
      </w:r>
    </w:p>
    <w:p w:rsidR="00863F6F" w:rsidRDefault="00863F6F" w:rsidP="00BA253D"/>
    <w:p w:rsidR="00863F6F" w:rsidRDefault="00863F6F" w:rsidP="00863F6F">
      <w:r>
        <w:t xml:space="preserve">During </w:t>
      </w:r>
      <w:r w:rsidR="003E0374" w:rsidRPr="003E0374">
        <w:rPr>
          <w:color w:val="FF0000"/>
        </w:rPr>
        <w:t>the</w:t>
      </w:r>
      <w:r>
        <w:t xml:space="preserve"> execution of a command </w:t>
      </w:r>
      <w:r w:rsidR="006D5BE9" w:rsidRPr="006D5BE9">
        <w:rPr>
          <w:color w:val="FF0000"/>
        </w:rPr>
        <w:t>you</w:t>
      </w:r>
      <w:r>
        <w:t xml:space="preserve"> </w:t>
      </w:r>
      <w:r w:rsidR="00A37819" w:rsidRPr="00A37819">
        <w:rPr>
          <w:color w:val="FF0000"/>
        </w:rPr>
        <w:t>can not</w:t>
      </w:r>
      <w:r>
        <w:t xml:space="preserve"> read or write </w:t>
      </w:r>
      <w:r w:rsidR="005E44C1" w:rsidRPr="005E44C1">
        <w:rPr>
          <w:color w:val="FF0000"/>
        </w:rPr>
        <w:t>anything</w:t>
      </w:r>
      <w:r>
        <w:t>.</w:t>
      </w:r>
    </w:p>
    <w:p w:rsidR="00863F6F" w:rsidRDefault="00863F6F" w:rsidP="00BA253D"/>
    <w:p w:rsidR="00863F6F" w:rsidRDefault="00863F6F" w:rsidP="00863F6F">
      <w:r>
        <w:t xml:space="preserve">After a command </w:t>
      </w:r>
      <w:r w:rsidRPr="00333C67">
        <w:rPr>
          <w:color w:val="FF0000"/>
        </w:rPr>
        <w:t xml:space="preserve">has </w:t>
      </w:r>
      <w:r>
        <w:t xml:space="preserve">executed, </w:t>
      </w:r>
      <w:r w:rsidR="006D5BE9" w:rsidRPr="006D5BE9">
        <w:rPr>
          <w:color w:val="FF0000"/>
        </w:rPr>
        <w:t>you</w:t>
      </w:r>
      <w:r>
        <w:t xml:space="preserve"> </w:t>
      </w:r>
      <w:r w:rsidR="00A37819" w:rsidRPr="00A37819">
        <w:rPr>
          <w:color w:val="FF0000"/>
        </w:rPr>
        <w:t>can not</w:t>
      </w:r>
      <w:r>
        <w:t xml:space="preserve"> change </w:t>
      </w:r>
      <w:r w:rsidR="003E0374" w:rsidRPr="003E0374">
        <w:rPr>
          <w:color w:val="FF0000"/>
        </w:rPr>
        <w:t>the</w:t>
      </w:r>
      <w:r>
        <w:t xml:space="preserve"> parameters, </w:t>
      </w:r>
      <w:r w:rsidRPr="00AD16FA">
        <w:rPr>
          <w:color w:val="FF0000"/>
        </w:rPr>
        <w:t>just out of practical reasons</w:t>
      </w:r>
      <w:r>
        <w:t xml:space="preserve">, because it </w:t>
      </w:r>
      <w:r w:rsidR="00A37819" w:rsidRPr="00A37819">
        <w:rPr>
          <w:color w:val="FF0000"/>
        </w:rPr>
        <w:t>is</w:t>
      </w:r>
      <w:r>
        <w:t xml:space="preserve"> </w:t>
      </w:r>
      <w:r w:rsidRPr="00AD16FA">
        <w:rPr>
          <w:color w:val="FF0000"/>
        </w:rPr>
        <w:t xml:space="preserve">more practical </w:t>
      </w:r>
      <w:r>
        <w:t xml:space="preserve">for </w:t>
      </w:r>
      <w:r w:rsidR="003E0374" w:rsidRPr="003E0374">
        <w:rPr>
          <w:color w:val="FF0000"/>
        </w:rPr>
        <w:t>the</w:t>
      </w:r>
      <w:r>
        <w:t xml:space="preserve"> parameters to </w:t>
      </w:r>
      <w:r w:rsidRPr="00AD16FA">
        <w:rPr>
          <w:color w:val="FF0000"/>
        </w:rPr>
        <w:t xml:space="preserve">keep </w:t>
      </w:r>
      <w:r>
        <w:t xml:space="preserve">visualizing </w:t>
      </w:r>
      <w:r w:rsidR="003E0374" w:rsidRPr="003E0374">
        <w:rPr>
          <w:color w:val="FF0000"/>
        </w:rPr>
        <w:t>the</w:t>
      </w:r>
      <w:r>
        <w:t xml:space="preserve"> state they </w:t>
      </w:r>
      <w:r w:rsidR="00EA1ECA" w:rsidRPr="00EA1ECA">
        <w:rPr>
          <w:color w:val="FF0000"/>
        </w:rPr>
        <w:t>were</w:t>
      </w:r>
      <w:r>
        <w:t xml:space="preserve"> in after </w:t>
      </w:r>
      <w:r w:rsidR="003E0374" w:rsidRPr="003E0374">
        <w:rPr>
          <w:color w:val="FF0000"/>
        </w:rPr>
        <w:t>the</w:t>
      </w:r>
      <w:r>
        <w:t xml:space="preserve"> command </w:t>
      </w:r>
      <w:r w:rsidR="00EA1ECA" w:rsidRPr="00EA1ECA">
        <w:rPr>
          <w:color w:val="FF0000"/>
        </w:rPr>
        <w:t>was</w:t>
      </w:r>
      <w:r>
        <w:t xml:space="preserve"> run.</w:t>
      </w:r>
    </w:p>
    <w:p w:rsidR="00863F6F" w:rsidRDefault="00863F6F" w:rsidP="00863F6F"/>
    <w:p w:rsidR="00863F6F" w:rsidRDefault="00863F6F" w:rsidP="00863F6F">
      <w:pPr>
        <w:ind w:left="852"/>
      </w:pPr>
      <w:r>
        <w:t xml:space="preserve">- Before execution </w:t>
      </w:r>
      <w:r w:rsidR="006D5BE9" w:rsidRPr="006D5BE9">
        <w:rPr>
          <w:color w:val="FF0000"/>
        </w:rPr>
        <w:t>you</w:t>
      </w:r>
      <w:r>
        <w:t xml:space="preserve"> </w:t>
      </w:r>
      <w:r w:rsidRPr="0044467B">
        <w:rPr>
          <w:color w:val="FF0000"/>
        </w:rPr>
        <w:t xml:space="preserve">can </w:t>
      </w:r>
      <w:r>
        <w:t>read and write.</w:t>
      </w:r>
    </w:p>
    <w:p w:rsidR="00863F6F" w:rsidRDefault="00863F6F" w:rsidP="00863F6F">
      <w:pPr>
        <w:ind w:left="852"/>
      </w:pPr>
      <w:r>
        <w:t xml:space="preserve">- During execution </w:t>
      </w:r>
      <w:r w:rsidR="006D5BE9" w:rsidRPr="006D5BE9">
        <w:rPr>
          <w:color w:val="FF0000"/>
        </w:rPr>
        <w:t>you</w:t>
      </w:r>
      <w:r>
        <w:t xml:space="preserve"> </w:t>
      </w:r>
      <w:r w:rsidR="00A37819" w:rsidRPr="00A37819">
        <w:rPr>
          <w:color w:val="FF0000"/>
        </w:rPr>
        <w:t>can not</w:t>
      </w:r>
      <w:r>
        <w:t xml:space="preserve"> read or write</w:t>
      </w:r>
    </w:p>
    <w:p w:rsidR="00863F6F" w:rsidRDefault="00863F6F" w:rsidP="00863F6F">
      <w:pPr>
        <w:ind w:left="852"/>
      </w:pPr>
      <w:r>
        <w:t xml:space="preserve">- After execution </w:t>
      </w:r>
      <w:r w:rsidR="006D5BE9" w:rsidRPr="006D5BE9">
        <w:rPr>
          <w:color w:val="FF0000"/>
        </w:rPr>
        <w:t>you</w:t>
      </w:r>
      <w:r>
        <w:t xml:space="preserve"> </w:t>
      </w:r>
      <w:r w:rsidRPr="0044467B">
        <w:rPr>
          <w:color w:val="FF0000"/>
        </w:rPr>
        <w:t xml:space="preserve">can </w:t>
      </w:r>
      <w:r>
        <w:t>only read</w:t>
      </w:r>
    </w:p>
    <w:p w:rsidR="00863F6F" w:rsidRDefault="00863F6F" w:rsidP="00BA253D"/>
    <w:p w:rsidR="00863F6F" w:rsidRDefault="00863F6F" w:rsidP="00863F6F">
      <w:r>
        <w:t xml:space="preserve">A command </w:t>
      </w:r>
      <w:r w:rsidR="00BE7F79" w:rsidRPr="00BE7F79">
        <w:t>definition</w:t>
      </w:r>
      <w:r>
        <w:t xml:space="preserve">’s parameter values </w:t>
      </w:r>
      <w:r w:rsidR="00A37819" w:rsidRPr="00A37819">
        <w:rPr>
          <w:color w:val="FF0000"/>
        </w:rPr>
        <w:t>are</w:t>
      </w:r>
      <w:r>
        <w:t xml:space="preserve"> public, </w:t>
      </w:r>
      <w:r w:rsidRPr="009C4E5C">
        <w:rPr>
          <w:color w:val="FF0000"/>
        </w:rPr>
        <w:t xml:space="preserve">so </w:t>
      </w:r>
      <w:r>
        <w:t xml:space="preserve">if </w:t>
      </w:r>
      <w:r w:rsidR="006D5BE9" w:rsidRPr="006D5BE9">
        <w:rPr>
          <w:color w:val="FF0000"/>
        </w:rPr>
        <w:t>you</w:t>
      </w:r>
      <w:r>
        <w:t xml:space="preserve"> </w:t>
      </w:r>
      <w:r w:rsidRPr="009C4E5C">
        <w:rPr>
          <w:color w:val="FF0000"/>
        </w:rPr>
        <w:t xml:space="preserve">can </w:t>
      </w:r>
      <w:r>
        <w:t xml:space="preserve">reach </w:t>
      </w:r>
      <w:r w:rsidR="003E0374" w:rsidRPr="003E0374">
        <w:rPr>
          <w:color w:val="FF0000"/>
        </w:rPr>
        <w:t>the</w:t>
      </w:r>
      <w:r>
        <w:t xml:space="preserve"> </w:t>
      </w:r>
      <w:r w:rsidR="00BE7F79" w:rsidRPr="00BE7F79">
        <w:t>definition</w:t>
      </w:r>
      <w:r>
        <w:t xml:space="preserve">, </w:t>
      </w:r>
      <w:r w:rsidR="006D5BE9" w:rsidRPr="006D5BE9">
        <w:rPr>
          <w:color w:val="FF0000"/>
        </w:rPr>
        <w:t>you</w:t>
      </w:r>
      <w:r>
        <w:t xml:space="preserve"> </w:t>
      </w:r>
      <w:r w:rsidRPr="009C4E5C">
        <w:rPr>
          <w:color w:val="FF0000"/>
        </w:rPr>
        <w:t xml:space="preserve">can basically </w:t>
      </w:r>
      <w:r>
        <w:t xml:space="preserve">change its parameter values, and </w:t>
      </w:r>
      <w:r w:rsidRPr="009C4E5C">
        <w:rPr>
          <w:color w:val="FF0000"/>
        </w:rPr>
        <w:t xml:space="preserve">mess about </w:t>
      </w:r>
      <w:r>
        <w:t xml:space="preserve">with them </w:t>
      </w:r>
      <w:r w:rsidRPr="009C4E5C">
        <w:rPr>
          <w:color w:val="FF0000"/>
        </w:rPr>
        <w:t xml:space="preserve">all </w:t>
      </w:r>
      <w:r w:rsidR="006D5BE9" w:rsidRPr="009C4E5C">
        <w:rPr>
          <w:color w:val="FF0000"/>
        </w:rPr>
        <w:t>you</w:t>
      </w:r>
      <w:r w:rsidRPr="009C4E5C">
        <w:rPr>
          <w:color w:val="FF0000"/>
        </w:rPr>
        <w:t xml:space="preserve"> want</w:t>
      </w:r>
      <w:r>
        <w:t xml:space="preserve">. This </w:t>
      </w:r>
      <w:r w:rsidR="00EA1ECA" w:rsidRPr="009C4E5C">
        <w:rPr>
          <w:color w:val="FF0000"/>
        </w:rPr>
        <w:t>need</w:t>
      </w:r>
      <w:r w:rsidRPr="009C4E5C">
        <w:rPr>
          <w:color w:val="FF0000"/>
        </w:rPr>
        <w:t xml:space="preserve">s </w:t>
      </w:r>
      <w:r w:rsidR="00EA1ECA" w:rsidRPr="00EA1ECA">
        <w:rPr>
          <w:color w:val="FF0000"/>
        </w:rPr>
        <w:t>to be</w:t>
      </w:r>
      <w:r>
        <w:t xml:space="preserve"> access controlled, but how this </w:t>
      </w:r>
      <w:r w:rsidR="00EA1ECA" w:rsidRPr="00EA1ECA">
        <w:rPr>
          <w:color w:val="FF0000"/>
        </w:rPr>
        <w:t>should</w:t>
      </w:r>
      <w:r>
        <w:t xml:space="preserve"> be done </w:t>
      </w:r>
      <w:r w:rsidR="00A37819" w:rsidRPr="00A37819">
        <w:rPr>
          <w:color w:val="FF0000"/>
        </w:rPr>
        <w:t>is</w:t>
      </w:r>
      <w:r>
        <w:t xml:space="preserve"> </w:t>
      </w:r>
      <w:r w:rsidRPr="009C4E5C">
        <w:rPr>
          <w:color w:val="FF0000"/>
        </w:rPr>
        <w:t xml:space="preserve">not yet </w:t>
      </w:r>
      <w:r w:rsidR="00B8555C" w:rsidRPr="009C4E5C">
        <w:rPr>
          <w:color w:val="FF0000"/>
        </w:rPr>
        <w:t>determin</w:t>
      </w:r>
      <w:r w:rsidRPr="009C4E5C">
        <w:rPr>
          <w:color w:val="FF0000"/>
        </w:rPr>
        <w:t>ed</w:t>
      </w:r>
      <w:r>
        <w:t>.</w:t>
      </w:r>
    </w:p>
    <w:p w:rsidR="00863F6F" w:rsidRDefault="00863F6F" w:rsidP="00BA253D"/>
    <w:p w:rsidR="00816784" w:rsidRPr="001C0F13" w:rsidRDefault="00863F6F" w:rsidP="00C3699C">
      <w:pPr>
        <w:rPr>
          <w:i/>
        </w:rPr>
      </w:pPr>
      <w:r>
        <w:t xml:space="preserve">Details about parameters </w:t>
      </w:r>
      <w:r w:rsidRPr="00A679E0">
        <w:rPr>
          <w:color w:val="FF0000"/>
        </w:rPr>
        <w:t xml:space="preserve">can </w:t>
      </w:r>
      <w:r>
        <w:t xml:space="preserve">be found in </w:t>
      </w:r>
      <w:r w:rsidR="003E0374" w:rsidRPr="003E0374">
        <w:rPr>
          <w:color w:val="FF0000"/>
        </w:rPr>
        <w:t>the</w:t>
      </w:r>
      <w:r>
        <w:t xml:space="preserve"> </w:t>
      </w:r>
      <w:r w:rsidRPr="006D2756">
        <w:rPr>
          <w:i/>
        </w:rPr>
        <w:t xml:space="preserve">Parameters </w:t>
      </w:r>
      <w:r>
        <w:t>articles.</w:t>
      </w:r>
    </w:p>
    <w:p w:rsidR="00FD33FA" w:rsidRDefault="00FD33FA" w:rsidP="00FD33FA">
      <w:pPr>
        <w:pStyle w:val="Heading2"/>
      </w:pPr>
      <w:r>
        <w:t>Out of Scope?</w:t>
      </w:r>
    </w:p>
    <w:p w:rsidR="00FD33FA" w:rsidRDefault="00FD33FA" w:rsidP="00FD33FA">
      <w:pPr>
        <w:pStyle w:val="Heading3"/>
      </w:pPr>
      <w:r>
        <w:t>Exchangeability Between Commands &amp; Objects</w:t>
      </w:r>
    </w:p>
    <w:p w:rsidR="00FD33FA" w:rsidRDefault="00FD33FA" w:rsidP="00FD33FA">
      <w:r>
        <w:t xml:space="preserve">In </w:t>
      </w:r>
      <w:r w:rsidRPr="00082AA7">
        <w:t xml:space="preserve">some </w:t>
      </w:r>
      <w:r>
        <w:t xml:space="preserve">programming languages, commands might not be exchangeable with objects, but be totally </w:t>
      </w:r>
      <w:r w:rsidRPr="00E67E80">
        <w:t xml:space="preserve">separate </w:t>
      </w:r>
      <w:r>
        <w:t>constructs</w:t>
      </w:r>
      <w:r w:rsidRPr="00082AA7">
        <w:t xml:space="preserve">. But in the Circle, commands could be seen as </w:t>
      </w:r>
      <w:r>
        <w:t>objects, that just happen to be executable.</w:t>
      </w:r>
    </w:p>
    <w:p w:rsidR="00FD33FA" w:rsidRDefault="00FD33FA" w:rsidP="00FD33FA"/>
    <w:p w:rsidR="00FD33FA" w:rsidRDefault="00FD33FA" w:rsidP="00FD33FA">
      <w:r>
        <w:t xml:space="preserve">Using </w:t>
      </w:r>
      <w:r w:rsidRPr="00564C26">
        <w:t xml:space="preserve">some </w:t>
      </w:r>
      <w:r>
        <w:t xml:space="preserve">programming languages a process might be implemented as a procedure. </w:t>
      </w:r>
      <w:r w:rsidRPr="00365A1C">
        <w:t xml:space="preserve">Sometimes </w:t>
      </w:r>
      <w:r>
        <w:t xml:space="preserve">a procedure might become more complex. It might be an option to then rewrite </w:t>
      </w:r>
      <w:r w:rsidRPr="00365A1C">
        <w:t xml:space="preserve">a </w:t>
      </w:r>
      <w:r>
        <w:t xml:space="preserve">procedure to an object, whose </w:t>
      </w:r>
      <w:r w:rsidRPr="00365A1C">
        <w:t xml:space="preserve">purpose </w:t>
      </w:r>
      <w:r>
        <w:t xml:space="preserve">could </w:t>
      </w:r>
      <w:r w:rsidRPr="00365A1C">
        <w:t xml:space="preserve">be to execute that </w:t>
      </w:r>
      <w:r>
        <w:t xml:space="preserve">procedure. </w:t>
      </w:r>
      <w:r w:rsidRPr="00365A1C">
        <w:t xml:space="preserve">This </w:t>
      </w:r>
      <w:r>
        <w:t xml:space="preserve">object may then </w:t>
      </w:r>
      <w:r w:rsidRPr="00365A1C">
        <w:t xml:space="preserve">hide complexity </w:t>
      </w:r>
      <w:r>
        <w:t xml:space="preserve">of </w:t>
      </w:r>
      <w:r w:rsidRPr="00365A1C">
        <w:t xml:space="preserve">the </w:t>
      </w:r>
      <w:r>
        <w:t xml:space="preserve">input and output </w:t>
      </w:r>
      <w:r w:rsidRPr="00365A1C">
        <w:t>better</w:t>
      </w:r>
      <w:r>
        <w:t xml:space="preserve">, and might </w:t>
      </w:r>
      <w:r w:rsidRPr="00365A1C">
        <w:t xml:space="preserve">better hides the complexity of the </w:t>
      </w:r>
      <w:r>
        <w:t xml:space="preserve">procedure </w:t>
      </w:r>
      <w:r w:rsidRPr="00365A1C">
        <w:t>itself</w:t>
      </w:r>
      <w:r>
        <w:t xml:space="preserve">. An object in some programming languages might offer a way to split up a procedure into separate steps, without seeing that on the outside. </w:t>
      </w:r>
      <w:r w:rsidRPr="00BF786D">
        <w:t xml:space="preserve">Turning a procedure into an object may make linking to it more </w:t>
      </w:r>
      <w:r>
        <w:t xml:space="preserve">flexible. For instance you might plug a new process into an already existing system, that was not aware of this procedure. That might not </w:t>
      </w:r>
      <w:r w:rsidRPr="00EF717E">
        <w:t xml:space="preserve">be easily possible, unless you turn </w:t>
      </w:r>
      <w:r>
        <w:t>a procedure into an object.</w:t>
      </w:r>
    </w:p>
    <w:p w:rsidR="00FD33FA" w:rsidRDefault="00FD33FA" w:rsidP="00FD33FA"/>
    <w:p w:rsidR="00FD33FA" w:rsidRDefault="00FD33FA" w:rsidP="00FD33FA">
      <w:r>
        <w:t xml:space="preserve">In Circle </w:t>
      </w:r>
      <w:r w:rsidRPr="00234E20">
        <w:t xml:space="preserve">though, </w:t>
      </w:r>
      <w:r>
        <w:t xml:space="preserve">procedures might be considered an object as is, without rewriting anything. The only difference </w:t>
      </w:r>
      <w:r w:rsidRPr="00234E20">
        <w:t xml:space="preserve">might be that this object has the special property, that it would be </w:t>
      </w:r>
      <w:r w:rsidRPr="004C2356">
        <w:rPr>
          <w:i/>
        </w:rPr>
        <w:t>executable</w:t>
      </w:r>
      <w:r>
        <w:t>.</w:t>
      </w:r>
    </w:p>
    <w:p w:rsidR="00FD33FA" w:rsidRDefault="00FD33FA" w:rsidP="00FD33FA"/>
    <w:p w:rsidR="00FD33FA" w:rsidRDefault="00FD33FA" w:rsidP="00FD33FA">
      <w:r>
        <w:t xml:space="preserve">In the Circle notation, a command could have </w:t>
      </w:r>
      <w:r w:rsidRPr="001416D8">
        <w:t xml:space="preserve">complexity </w:t>
      </w:r>
      <w:r>
        <w:t xml:space="preserve">hiding and linking </w:t>
      </w:r>
      <w:r w:rsidRPr="001416D8">
        <w:t xml:space="preserve">possibilities, </w:t>
      </w:r>
      <w:r>
        <w:t xml:space="preserve">just like a 'normal' object. A command might for instance </w:t>
      </w:r>
      <w:r w:rsidRPr="00853379">
        <w:t xml:space="preserve">also </w:t>
      </w:r>
      <w:r w:rsidRPr="004448D2">
        <w:rPr>
          <w:i/>
        </w:rPr>
        <w:t>inherit</w:t>
      </w:r>
      <w:r>
        <w:t xml:space="preserve"> a base procedure from another command, just to name something.</w:t>
      </w:r>
    </w:p>
    <w:p w:rsidR="00FD33FA" w:rsidRDefault="00FD33FA" w:rsidP="00FD33FA"/>
    <w:p w:rsidR="00FD33FA" w:rsidRDefault="00FD33FA" w:rsidP="00FD33FA">
      <w:r>
        <w:t xml:space="preserve">A command could be structured similarly as an object. Perhaps that takes away the argument that using just procedures might be a less structured way of programming than using objects. </w:t>
      </w:r>
      <w:r w:rsidRPr="0099595B">
        <w:t xml:space="preserve">A </w:t>
      </w:r>
      <w:r>
        <w:t xml:space="preserve">command might already be an object, that </w:t>
      </w:r>
      <w:r w:rsidRPr="0099595B">
        <w:t xml:space="preserve">represents </w:t>
      </w:r>
      <w:r>
        <w:t xml:space="preserve">a process. It may looks </w:t>
      </w:r>
      <w:r w:rsidRPr="0099595B">
        <w:t xml:space="preserve">like </w:t>
      </w:r>
      <w:r>
        <w:t xml:space="preserve">a command, </w:t>
      </w:r>
      <w:r w:rsidRPr="0099595B">
        <w:t xml:space="preserve">but might have the capabilities </w:t>
      </w:r>
      <w:r>
        <w:t>of an object.</w:t>
      </w:r>
    </w:p>
    <w:p w:rsidR="00FD33FA" w:rsidRDefault="00FD33FA" w:rsidP="00FD33FA"/>
    <w:p w:rsidR="00FD33FA" w:rsidRDefault="00FD33FA" w:rsidP="00FD33FA">
      <w:r>
        <w:t>In that philosophy, c</w:t>
      </w:r>
      <w:r w:rsidRPr="00B052E4">
        <w:t>ommand</w:t>
      </w:r>
      <w:r>
        <w:t>s</w:t>
      </w:r>
      <w:r w:rsidRPr="00B052E4">
        <w:t xml:space="preserve"> </w:t>
      </w:r>
      <w:r>
        <w:t>would be</w:t>
      </w:r>
      <w:r w:rsidRPr="0099595B">
        <w:t xml:space="preserve"> </w:t>
      </w:r>
      <w:r w:rsidRPr="00B052E4">
        <w:rPr>
          <w:i/>
        </w:rPr>
        <w:t>executable object</w:t>
      </w:r>
      <w:r>
        <w:rPr>
          <w:i/>
        </w:rPr>
        <w:t>s</w:t>
      </w:r>
      <w:r w:rsidRPr="00B052E4">
        <w:t>.</w:t>
      </w:r>
    </w:p>
    <w:p w:rsidR="00FD33FA" w:rsidRDefault="00FD33FA" w:rsidP="00FD33FA">
      <w:pPr>
        <w:ind w:left="0"/>
        <w:rPr>
          <w:rFonts w:ascii="Times New Roman" w:hAnsi="Times New Roman"/>
          <w:sz w:val="20"/>
          <w:szCs w:val="20"/>
        </w:rPr>
      </w:pPr>
    </w:p>
    <w:p w:rsidR="00FD33FA" w:rsidRDefault="00FD33FA" w:rsidP="00FD33FA">
      <w:pPr>
        <w:pStyle w:val="Heading3"/>
      </w:pPr>
      <w:r>
        <w:t>Execute Once</w:t>
      </w:r>
    </w:p>
    <w:p w:rsidR="00FD33FA" w:rsidRDefault="00FD33FA" w:rsidP="00FD33FA">
      <w:r w:rsidRPr="00F72C7E">
        <w:t xml:space="preserve">a </w:t>
      </w:r>
      <w:r>
        <w:t xml:space="preserve">command object might </w:t>
      </w:r>
      <w:r w:rsidRPr="00F72C7E">
        <w:t xml:space="preserve">only </w:t>
      </w:r>
      <w:r>
        <w:t xml:space="preserve">execute </w:t>
      </w:r>
      <w:r w:rsidRPr="00441342">
        <w:rPr>
          <w:i/>
        </w:rPr>
        <w:t>once</w:t>
      </w:r>
      <w:r>
        <w:t xml:space="preserve">. </w:t>
      </w:r>
      <w:r w:rsidRPr="00F72C7E">
        <w:t>A</w:t>
      </w:r>
      <w:r>
        <w:rPr>
          <w:color w:val="FF0000"/>
        </w:rPr>
        <w:t xml:space="preserve"> </w:t>
      </w:r>
      <w:r>
        <w:t xml:space="preserve">command object may </w:t>
      </w:r>
      <w:r w:rsidRPr="00F72C7E">
        <w:t>represent</w:t>
      </w:r>
      <w:r w:rsidRPr="0017309E">
        <w:rPr>
          <w:color w:val="FF0000"/>
        </w:rPr>
        <w:t xml:space="preserve"> </w:t>
      </w:r>
      <w:r>
        <w:t xml:space="preserve">a single execution. An execution might be created and dormant </w:t>
      </w:r>
      <w:r w:rsidRPr="0017309E">
        <w:t xml:space="preserve">until </w:t>
      </w:r>
      <w:r>
        <w:t>it would be run. This might be</w:t>
      </w:r>
      <w:r w:rsidRPr="0017309E">
        <w:rPr>
          <w:color w:val="FF0000"/>
        </w:rPr>
        <w:t xml:space="preserve"> </w:t>
      </w:r>
      <w:r>
        <w:t xml:space="preserve">a </w:t>
      </w:r>
      <w:r w:rsidRPr="0017309E">
        <w:t>chance</w:t>
      </w:r>
      <w:r w:rsidRPr="00B043D4">
        <w:t xml:space="preserve"> to set the input of the </w:t>
      </w:r>
      <w:r>
        <w:t xml:space="preserve">command. After </w:t>
      </w:r>
      <w:r w:rsidRPr="00B043D4">
        <w:t xml:space="preserve">a command was </w:t>
      </w:r>
      <w:r>
        <w:t xml:space="preserve">run, </w:t>
      </w:r>
      <w:r w:rsidRPr="00B043D4">
        <w:t xml:space="preserve">the </w:t>
      </w:r>
      <w:r>
        <w:t xml:space="preserve">execution might stay created while it may still be referenced, so output might be read, until </w:t>
      </w:r>
      <w:r w:rsidRPr="008B27BA">
        <w:rPr>
          <w:color w:val="FF0000"/>
        </w:rPr>
        <w:t xml:space="preserve">everybody </w:t>
      </w:r>
      <w:r w:rsidRPr="00007A8F">
        <w:t xml:space="preserve">might be </w:t>
      </w:r>
      <w:r>
        <w:t xml:space="preserve">done with it. </w:t>
      </w:r>
      <w:r w:rsidRPr="00925328">
        <w:t xml:space="preserve">When the </w:t>
      </w:r>
      <w:r>
        <w:t xml:space="preserve">executable object would not be referenced </w:t>
      </w:r>
      <w:r w:rsidRPr="00097C23">
        <w:t>anymore</w:t>
      </w:r>
      <w:r>
        <w:t xml:space="preserve">, it might be </w:t>
      </w:r>
      <w:r w:rsidRPr="00097C23">
        <w:t>destroyed</w:t>
      </w:r>
      <w:r>
        <w:t xml:space="preserve">. A command object might not be executed twice: to run a command again, a new command object might be created, that may have </w:t>
      </w:r>
      <w:r w:rsidRPr="002337A5">
        <w:t xml:space="preserve">the same </w:t>
      </w:r>
      <w:r w:rsidRPr="002337A5">
        <w:rPr>
          <w:i/>
          <w:iCs/>
        </w:rPr>
        <w:t>definition</w:t>
      </w:r>
      <w:r>
        <w:t xml:space="preserve">. In an attempt to execute the same command symbol twice, what might happen instead, is that </w:t>
      </w:r>
      <w:r w:rsidRPr="00F96D4C">
        <w:t xml:space="preserve">the old </w:t>
      </w:r>
      <w:r>
        <w:t xml:space="preserve">object may be released, and a new object could be created in its place. </w:t>
      </w:r>
      <w:r w:rsidRPr="009B7741">
        <w:t>A</w:t>
      </w:r>
      <w:r>
        <w:t xml:space="preserve"> </w:t>
      </w:r>
      <w:r w:rsidRPr="009B7741">
        <w:t xml:space="preserve">reason why </w:t>
      </w:r>
      <w:r>
        <w:t xml:space="preserve">a command object might only be executed once, may be that this would </w:t>
      </w:r>
      <w:r w:rsidRPr="003527F9">
        <w:t xml:space="preserve">give all the </w:t>
      </w:r>
      <w:r>
        <w:t xml:space="preserve">referrers a chance to read </w:t>
      </w:r>
      <w:r w:rsidRPr="003527F9">
        <w:rPr>
          <w:color w:val="FF0000"/>
        </w:rPr>
        <w:t xml:space="preserve">the </w:t>
      </w:r>
      <w:r>
        <w:t xml:space="preserve">execution’s output, </w:t>
      </w:r>
      <w:r w:rsidRPr="00D81348">
        <w:rPr>
          <w:color w:val="FF0000"/>
        </w:rPr>
        <w:t xml:space="preserve">whenever </w:t>
      </w:r>
      <w:r>
        <w:t xml:space="preserve">they want, </w:t>
      </w:r>
      <w:r w:rsidRPr="00D81348">
        <w:rPr>
          <w:color w:val="FF0000"/>
        </w:rPr>
        <w:t>without</w:t>
      </w:r>
      <w:r>
        <w:t xml:space="preserve"> it </w:t>
      </w:r>
      <w:r w:rsidRPr="00D81348">
        <w:rPr>
          <w:color w:val="FF0000"/>
        </w:rPr>
        <w:t xml:space="preserve">being </w:t>
      </w:r>
      <w:r>
        <w:t xml:space="preserve">overwritten by new output. A command object </w:t>
      </w:r>
      <w:r w:rsidRPr="00D81348">
        <w:rPr>
          <w:color w:val="FF0000"/>
        </w:rPr>
        <w:t xml:space="preserve">stays </w:t>
      </w:r>
      <w:r>
        <w:t xml:space="preserve">created for </w:t>
      </w:r>
      <w:r w:rsidRPr="00D81348">
        <w:rPr>
          <w:color w:val="FF0000"/>
        </w:rPr>
        <w:t xml:space="preserve">as long as </w:t>
      </w:r>
      <w:r>
        <w:t xml:space="preserve">it </w:t>
      </w:r>
      <w:r w:rsidRPr="00A37819">
        <w:rPr>
          <w:color w:val="FF0000"/>
        </w:rPr>
        <w:t>is</w:t>
      </w:r>
      <w:r>
        <w:t xml:space="preserve"> </w:t>
      </w:r>
      <w:r w:rsidRPr="00E2735C">
        <w:rPr>
          <w:color w:val="FF0000"/>
        </w:rPr>
        <w:t xml:space="preserve">being </w:t>
      </w:r>
      <w:r>
        <w:t xml:space="preserve">referenced, so </w:t>
      </w:r>
      <w:r w:rsidRPr="00E2735C">
        <w:rPr>
          <w:color w:val="FF0000"/>
        </w:rPr>
        <w:t xml:space="preserve">everybody can </w:t>
      </w:r>
      <w:r>
        <w:t xml:space="preserve">read </w:t>
      </w:r>
      <w:r w:rsidRPr="003E0374">
        <w:rPr>
          <w:color w:val="FF0000"/>
        </w:rPr>
        <w:t>the</w:t>
      </w:r>
      <w:r>
        <w:t xml:space="preserve"> output of </w:t>
      </w:r>
      <w:r w:rsidRPr="003E0374">
        <w:rPr>
          <w:color w:val="FF0000"/>
        </w:rPr>
        <w:t>the</w:t>
      </w:r>
      <w:r>
        <w:t xml:space="preserve"> command. </w:t>
      </w:r>
      <w:r w:rsidRPr="003E0374">
        <w:rPr>
          <w:color w:val="FF0000"/>
        </w:rPr>
        <w:t>The</w:t>
      </w:r>
      <w:r>
        <w:t xml:space="preserve"> command object </w:t>
      </w:r>
      <w:r w:rsidRPr="006811C3">
        <w:rPr>
          <w:color w:val="FF0000"/>
        </w:rPr>
        <w:t>will</w:t>
      </w:r>
      <w:r>
        <w:t xml:space="preserve"> </w:t>
      </w:r>
      <w:r w:rsidRPr="00E2735C">
        <w:rPr>
          <w:color w:val="FF0000"/>
        </w:rPr>
        <w:t xml:space="preserve">only </w:t>
      </w:r>
      <w:r>
        <w:t xml:space="preserve">be </w:t>
      </w:r>
      <w:r w:rsidRPr="00E2735C">
        <w:rPr>
          <w:color w:val="FF0000"/>
        </w:rPr>
        <w:t xml:space="preserve">destroyed </w:t>
      </w:r>
      <w:r>
        <w:t xml:space="preserve">when </w:t>
      </w:r>
      <w:r w:rsidRPr="00E2735C">
        <w:rPr>
          <w:color w:val="FF0000"/>
        </w:rPr>
        <w:t xml:space="preserve">nothing refers </w:t>
      </w:r>
      <w:r>
        <w:t xml:space="preserve">to it </w:t>
      </w:r>
      <w:r w:rsidRPr="00B8555C">
        <w:rPr>
          <w:color w:val="FF0000"/>
        </w:rPr>
        <w:t>anymore</w:t>
      </w:r>
      <w:r>
        <w:t>.</w:t>
      </w:r>
    </w:p>
    <w:p w:rsidR="00293446" w:rsidRDefault="00293446" w:rsidP="00293446">
      <w:pPr>
        <w:pStyle w:val="Heading3"/>
      </w:pPr>
      <w:r>
        <w:t>Command Definition Analogy to Classes</w:t>
      </w:r>
    </w:p>
    <w:p w:rsidR="00293446" w:rsidRPr="00641A89" w:rsidRDefault="00293446" w:rsidP="00293446">
      <w:r w:rsidRPr="00641A89">
        <w:t xml:space="preserve">Commands with </w:t>
      </w:r>
      <w:r w:rsidRPr="003E0374">
        <w:rPr>
          <w:color w:val="FF0000"/>
        </w:rPr>
        <w:t>the</w:t>
      </w:r>
      <w:r>
        <w:t xml:space="preserve"> </w:t>
      </w:r>
      <w:r w:rsidRPr="006811C3">
        <w:rPr>
          <w:color w:val="FF0000"/>
        </w:rPr>
        <w:t>same</w:t>
      </w:r>
      <w:r>
        <w:t xml:space="preserve"> </w:t>
      </w:r>
      <w:r w:rsidRPr="00641A89">
        <w:t xml:space="preserve">definition </w:t>
      </w:r>
      <w:r w:rsidRPr="008B15EF">
        <w:rPr>
          <w:color w:val="FF0000"/>
        </w:rPr>
        <w:t xml:space="preserve">contain </w:t>
      </w:r>
      <w:r w:rsidRPr="003E0374">
        <w:rPr>
          <w:color w:val="FF0000"/>
        </w:rPr>
        <w:t>the</w:t>
      </w:r>
      <w:r>
        <w:t xml:space="preserve"> </w:t>
      </w:r>
      <w:r w:rsidRPr="006811C3">
        <w:rPr>
          <w:color w:val="FF0000"/>
        </w:rPr>
        <w:t>same</w:t>
      </w:r>
      <w:r>
        <w:t xml:space="preserve"> </w:t>
      </w:r>
      <w:r w:rsidRPr="00641A89">
        <w:t>list of attributes, related items and related lists.</w:t>
      </w:r>
    </w:p>
    <w:p w:rsidR="00293446" w:rsidRPr="00641A89" w:rsidRDefault="00293446" w:rsidP="00293446">
      <w:r w:rsidRPr="00641A89">
        <w:t xml:space="preserve">There </w:t>
      </w:r>
      <w:r w:rsidRPr="00A37819">
        <w:rPr>
          <w:color w:val="FF0000"/>
        </w:rPr>
        <w:t>is</w:t>
      </w:r>
      <w:r>
        <w:t xml:space="preserve"> </w:t>
      </w:r>
      <w:r w:rsidRPr="00641A89">
        <w:t xml:space="preserve">a </w:t>
      </w:r>
      <w:r w:rsidRPr="006F6502">
        <w:rPr>
          <w:color w:val="FF0000"/>
        </w:rPr>
        <w:t xml:space="preserve">complete </w:t>
      </w:r>
      <w:r w:rsidRPr="00641A89">
        <w:t xml:space="preserve">analogy between a command’s definition and </w:t>
      </w:r>
      <w:r w:rsidRPr="003E0374">
        <w:rPr>
          <w:color w:val="FF0000"/>
        </w:rPr>
        <w:t>the</w:t>
      </w:r>
      <w:r>
        <w:t xml:space="preserve"> </w:t>
      </w:r>
      <w:r w:rsidRPr="00641A89">
        <w:t>class of an object.</w:t>
      </w:r>
    </w:p>
    <w:p w:rsidR="00293446" w:rsidRPr="003828F1" w:rsidRDefault="00293446" w:rsidP="00293446">
      <w:pPr>
        <w:rPr>
          <w:color w:val="FFC000"/>
        </w:rPr>
      </w:pPr>
      <w:r w:rsidRPr="005E44C1">
        <w:rPr>
          <w:color w:val="FF0000"/>
        </w:rPr>
        <w:t>Anything</w:t>
      </w:r>
      <w:r>
        <w:t xml:space="preserve"> </w:t>
      </w:r>
      <w:r w:rsidRPr="00641A89">
        <w:t xml:space="preserve">that </w:t>
      </w:r>
      <w:r w:rsidRPr="006F6502">
        <w:rPr>
          <w:color w:val="FF0000"/>
        </w:rPr>
        <w:t xml:space="preserve">applies </w:t>
      </w:r>
      <w:r w:rsidRPr="00641A89">
        <w:t xml:space="preserve">to classes, also </w:t>
      </w:r>
      <w:r w:rsidRPr="006F6502">
        <w:rPr>
          <w:color w:val="FF0000"/>
        </w:rPr>
        <w:t xml:space="preserve">applies </w:t>
      </w:r>
      <w:r w:rsidRPr="00641A89">
        <w:t>to command definitions.</w:t>
      </w:r>
    </w:p>
    <w:p w:rsidR="006A0B02" w:rsidRDefault="00BB563F" w:rsidP="006A0B02">
      <w:pPr>
        <w:pStyle w:val="Heading3"/>
      </w:pPr>
      <w:r>
        <w:t xml:space="preserve">No </w:t>
      </w:r>
      <w:r w:rsidR="006A0B02">
        <w:t xml:space="preserve">Dashed </w:t>
      </w:r>
      <w:r>
        <w:t>Squares?</w:t>
      </w:r>
    </w:p>
    <w:p w:rsidR="006A0B02" w:rsidRDefault="006A0B02" w:rsidP="006A0B02">
      <w:r>
        <w:t xml:space="preserve">When an </w:t>
      </w:r>
      <w:r w:rsidRPr="00B83B4E">
        <w:rPr>
          <w:i/>
        </w:rPr>
        <w:t>object</w:t>
      </w:r>
      <w:r>
        <w:t xml:space="preserve"> </w:t>
      </w:r>
      <w:r w:rsidRPr="00A37819">
        <w:rPr>
          <w:color w:val="FF0000"/>
        </w:rPr>
        <w:t>is</w:t>
      </w:r>
      <w:r>
        <w:t xml:space="preserve"> drawn with a dashed line, then it </w:t>
      </w:r>
      <w:r w:rsidRPr="00A37819">
        <w:rPr>
          <w:color w:val="FF0000"/>
        </w:rPr>
        <w:t>is</w:t>
      </w:r>
      <w:r>
        <w:t xml:space="preserve"> </w:t>
      </w:r>
      <w:r w:rsidRPr="00136656">
        <w:rPr>
          <w:color w:val="FF0000"/>
        </w:rPr>
        <w:t xml:space="preserve">only </w:t>
      </w:r>
      <w:r>
        <w:t>used as a class:</w:t>
      </w:r>
    </w:p>
    <w:p w:rsidR="006A0B02" w:rsidRDefault="006A0B02" w:rsidP="006A0B02"/>
    <w:p w:rsidR="006A0B02" w:rsidRDefault="006A0B02" w:rsidP="006A0B02">
      <w:pPr>
        <w:ind w:left="852"/>
      </w:pPr>
      <w:r w:rsidRPr="00434D24">
        <w:rPr>
          <w:noProof/>
        </w:rPr>
        <w:drawing>
          <wp:inline distT="0" distB="0" distL="0" distR="0" wp14:anchorId="16788F0A" wp14:editId="2A142AD5">
            <wp:extent cx="346710" cy="34671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6710" cy="346710"/>
                    </a:xfrm>
                    <a:prstGeom prst="rect">
                      <a:avLst/>
                    </a:prstGeom>
                    <a:noFill/>
                    <a:ln>
                      <a:noFill/>
                    </a:ln>
                  </pic:spPr>
                </pic:pic>
              </a:graphicData>
            </a:graphic>
          </wp:inline>
        </w:drawing>
      </w:r>
    </w:p>
    <w:p w:rsidR="006A0B02" w:rsidRDefault="006A0B02" w:rsidP="006A0B02"/>
    <w:p w:rsidR="006A0B02" w:rsidRPr="003271FC" w:rsidRDefault="006A0B02" w:rsidP="006A0B02">
      <w:r>
        <w:t xml:space="preserve">This notation </w:t>
      </w:r>
      <w:r w:rsidRPr="006811C3">
        <w:rPr>
          <w:color w:val="FF0000"/>
        </w:rPr>
        <w:t>will</w:t>
      </w:r>
      <w:r>
        <w:t xml:space="preserve"> </w:t>
      </w:r>
      <w:r w:rsidRPr="00136656">
        <w:rPr>
          <w:i/>
          <w:color w:val="FF0000"/>
        </w:rPr>
        <w:t xml:space="preserve">not </w:t>
      </w:r>
      <w:r>
        <w:t xml:space="preserve">be copied to </w:t>
      </w:r>
      <w:r w:rsidRPr="003E0374">
        <w:rPr>
          <w:color w:val="FF0000"/>
        </w:rPr>
        <w:t>the</w:t>
      </w:r>
      <w:r>
        <w:t xml:space="preserve"> concept of commands. This </w:t>
      </w:r>
      <w:r w:rsidRPr="00A37819">
        <w:rPr>
          <w:color w:val="FF0000"/>
        </w:rPr>
        <w:t>is</w:t>
      </w:r>
      <w:r>
        <w:t xml:space="preserve"> because a command’s </w:t>
      </w:r>
      <w:r w:rsidRPr="00BE7F79">
        <w:t>definition</w:t>
      </w:r>
      <w:r>
        <w:t xml:space="preserve"> </w:t>
      </w:r>
      <w:r w:rsidRPr="006811C3">
        <w:rPr>
          <w:color w:val="FF0000"/>
        </w:rPr>
        <w:t>will</w:t>
      </w:r>
      <w:r>
        <w:t xml:space="preserve"> </w:t>
      </w:r>
      <w:r w:rsidRPr="00136656">
        <w:rPr>
          <w:color w:val="FF0000"/>
        </w:rPr>
        <w:t xml:space="preserve">usually </w:t>
      </w:r>
      <w:r>
        <w:t xml:space="preserve">be a square and a square </w:t>
      </w:r>
      <w:r w:rsidRPr="006811C3">
        <w:rPr>
          <w:color w:val="FF0000"/>
        </w:rPr>
        <w:t>will</w:t>
      </w:r>
      <w:r>
        <w:t xml:space="preserve"> </w:t>
      </w:r>
      <w:r w:rsidRPr="00136656">
        <w:rPr>
          <w:color w:val="FF0000"/>
        </w:rPr>
        <w:t xml:space="preserve">usually </w:t>
      </w:r>
      <w:r>
        <w:t xml:space="preserve">be a command’s </w:t>
      </w:r>
      <w:r w:rsidRPr="00BE7F79">
        <w:t>definition</w:t>
      </w:r>
      <w:r>
        <w:t xml:space="preserve">, so </w:t>
      </w:r>
      <w:r w:rsidRPr="00136656">
        <w:rPr>
          <w:color w:val="FF0000"/>
        </w:rPr>
        <w:t xml:space="preserve">using </w:t>
      </w:r>
      <w:r>
        <w:t xml:space="preserve">dashed lines for command </w:t>
      </w:r>
      <w:r w:rsidRPr="00BE7F79">
        <w:t>definition</w:t>
      </w:r>
      <w:r>
        <w:t xml:space="preserve">s, </w:t>
      </w:r>
      <w:r w:rsidRPr="00136656">
        <w:rPr>
          <w:color w:val="FF0000"/>
        </w:rPr>
        <w:t xml:space="preserve">would </w:t>
      </w:r>
      <w:r>
        <w:t xml:space="preserve">create an </w:t>
      </w:r>
      <w:r w:rsidRPr="00136656">
        <w:rPr>
          <w:color w:val="FF0000"/>
        </w:rPr>
        <w:t xml:space="preserve">overload </w:t>
      </w:r>
      <w:r>
        <w:t xml:space="preserve">of dashed squares. So command symbols, that </w:t>
      </w:r>
      <w:r w:rsidRPr="00A37819">
        <w:rPr>
          <w:color w:val="FF0000"/>
        </w:rPr>
        <w:t>are</w:t>
      </w:r>
      <w:r>
        <w:t xml:space="preserve"> </w:t>
      </w:r>
      <w:r w:rsidRPr="006F3EBA">
        <w:rPr>
          <w:color w:val="FF0000"/>
        </w:rPr>
        <w:t xml:space="preserve">only </w:t>
      </w:r>
      <w:r>
        <w:t xml:space="preserve">used as a </w:t>
      </w:r>
      <w:r w:rsidRPr="00BE7F79">
        <w:t>definition</w:t>
      </w:r>
      <w:r>
        <w:t xml:space="preserve">, </w:t>
      </w:r>
      <w:r w:rsidRPr="006F3EBA">
        <w:rPr>
          <w:color w:val="FF0000"/>
        </w:rPr>
        <w:t xml:space="preserve">do not </w:t>
      </w:r>
      <w:r w:rsidRPr="00FF727C">
        <w:t xml:space="preserve">get </w:t>
      </w:r>
      <w:r>
        <w:t>a dashed notation.</w:t>
      </w:r>
    </w:p>
    <w:p w:rsidR="00322931" w:rsidRDefault="00322931" w:rsidP="00322931"/>
    <w:p w:rsidR="00322931" w:rsidRDefault="00322931" w:rsidP="00322931">
      <w:r>
        <w:t xml:space="preserve">A command, that might be </w:t>
      </w:r>
      <w:r w:rsidRPr="00A37819">
        <w:rPr>
          <w:color w:val="FF0000"/>
        </w:rPr>
        <w:t>is</w:t>
      </w:r>
      <w:r>
        <w:t xml:space="preserve"> used as a </w:t>
      </w:r>
      <w:r w:rsidRPr="00BE7F79">
        <w:t>definition</w:t>
      </w:r>
      <w:r>
        <w:t xml:space="preserve">, </w:t>
      </w:r>
      <w:r w:rsidRPr="00A37819">
        <w:rPr>
          <w:color w:val="FF0000"/>
        </w:rPr>
        <w:t>is</w:t>
      </w:r>
      <w:r>
        <w:t xml:space="preserve"> </w:t>
      </w:r>
      <w:r w:rsidRPr="00F366A3">
        <w:rPr>
          <w:color w:val="FF0000"/>
        </w:rPr>
        <w:t xml:space="preserve">usually </w:t>
      </w:r>
      <w:r>
        <w:t xml:space="preserve">not executable. Only </w:t>
      </w:r>
      <w:r w:rsidRPr="00F366A3">
        <w:rPr>
          <w:color w:val="FF0000"/>
        </w:rPr>
        <w:t xml:space="preserve">individual </w:t>
      </w:r>
      <w:r>
        <w:t xml:space="preserve">calls to </w:t>
      </w:r>
      <w:r w:rsidRPr="003E0374">
        <w:rPr>
          <w:color w:val="FF0000"/>
        </w:rPr>
        <w:t>the</w:t>
      </w:r>
      <w:r>
        <w:t xml:space="preserve"> command, that </w:t>
      </w:r>
      <w:r w:rsidRPr="00F366A3">
        <w:rPr>
          <w:color w:val="FF0000"/>
        </w:rPr>
        <w:t xml:space="preserve">use </w:t>
      </w:r>
      <w:r w:rsidRPr="003E0374">
        <w:rPr>
          <w:color w:val="FF0000"/>
        </w:rPr>
        <w:t>the</w:t>
      </w:r>
      <w:r>
        <w:t xml:space="preserve"> command as a </w:t>
      </w:r>
      <w:r w:rsidRPr="00BE7F79">
        <w:t>definition</w:t>
      </w:r>
      <w:r>
        <w:t xml:space="preserve">, might be executable. If a command </w:t>
      </w:r>
      <w:r w:rsidRPr="00BE7F79">
        <w:t>definition</w:t>
      </w:r>
      <w:r>
        <w:t xml:space="preserve"> </w:t>
      </w:r>
      <w:r w:rsidRPr="00A37819">
        <w:rPr>
          <w:color w:val="FF0000"/>
        </w:rPr>
        <w:t>is</w:t>
      </w:r>
      <w:r>
        <w:t xml:space="preserve"> executable </w:t>
      </w:r>
      <w:r w:rsidRPr="00F366A3">
        <w:rPr>
          <w:color w:val="FF0000"/>
        </w:rPr>
        <w:t>after all</w:t>
      </w:r>
      <w:r>
        <w:t xml:space="preserve">, then it </w:t>
      </w:r>
      <w:r w:rsidRPr="00A37819">
        <w:rPr>
          <w:color w:val="FF0000"/>
        </w:rPr>
        <w:t>is</w:t>
      </w:r>
      <w:r>
        <w:t xml:space="preserve"> </w:t>
      </w:r>
      <w:r w:rsidRPr="00F366A3">
        <w:rPr>
          <w:color w:val="FF0000"/>
        </w:rPr>
        <w:t xml:space="preserve">clearly </w:t>
      </w:r>
      <w:r>
        <w:t xml:space="preserve">mentioned, that it </w:t>
      </w:r>
      <w:r w:rsidRPr="00A37819">
        <w:rPr>
          <w:color w:val="FF0000"/>
        </w:rPr>
        <w:t>is</w:t>
      </w:r>
      <w:r>
        <w:t xml:space="preserve"> an </w:t>
      </w:r>
      <w:r w:rsidRPr="000B173D">
        <w:rPr>
          <w:i/>
        </w:rPr>
        <w:t xml:space="preserve">active </w:t>
      </w:r>
      <w:r>
        <w:t xml:space="preserve">command </w:t>
      </w:r>
      <w:r w:rsidRPr="00BE7F79">
        <w:t>definition</w:t>
      </w:r>
      <w:r>
        <w:t>, because it might be a special situation.</w:t>
      </w:r>
    </w:p>
    <w:p w:rsidR="006A0B02" w:rsidRDefault="006A0B02">
      <w:pPr>
        <w:ind w:left="0"/>
        <w:rPr>
          <w:rFonts w:ascii="Times New Roman" w:hAnsi="Times New Roman"/>
          <w:sz w:val="20"/>
          <w:szCs w:val="20"/>
        </w:rPr>
      </w:pPr>
    </w:p>
    <w:sectPr w:rsidR="006A0B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D4D3E1A"/>
    <w:multiLevelType w:val="hybridMultilevel"/>
    <w:tmpl w:val="AD7AAA22"/>
    <w:lvl w:ilvl="0" w:tplc="10B8C2B2">
      <w:numFmt w:val="bullet"/>
      <w:lvlText w:val="-"/>
      <w:lvlJc w:val="left"/>
      <w:pPr>
        <w:ind w:left="928" w:hanging="360"/>
      </w:pPr>
      <w:rPr>
        <w:rFonts w:ascii="Calibri" w:eastAsia="Times New Roman" w:hAnsi="Calibri"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1"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5B2307"/>
    <w:multiLevelType w:val="hybridMultilevel"/>
    <w:tmpl w:val="687E2930"/>
    <w:lvl w:ilvl="0" w:tplc="66289E24">
      <w:numFmt w:val="bullet"/>
      <w:lvlText w:val="-"/>
      <w:lvlJc w:val="left"/>
      <w:pPr>
        <w:ind w:left="928" w:hanging="360"/>
      </w:pPr>
      <w:rPr>
        <w:rFonts w:ascii="Calibri" w:eastAsia="Times New Roman" w:hAnsi="Calibri"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3"/>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0B83"/>
    <w:rsid w:val="0000272B"/>
    <w:rsid w:val="000028E4"/>
    <w:rsid w:val="000028ED"/>
    <w:rsid w:val="00003E8D"/>
    <w:rsid w:val="00007A8F"/>
    <w:rsid w:val="00013DA6"/>
    <w:rsid w:val="00014ABD"/>
    <w:rsid w:val="00014AE6"/>
    <w:rsid w:val="0001638E"/>
    <w:rsid w:val="0002745F"/>
    <w:rsid w:val="00031913"/>
    <w:rsid w:val="0003515C"/>
    <w:rsid w:val="0003746F"/>
    <w:rsid w:val="000528DB"/>
    <w:rsid w:val="0005328A"/>
    <w:rsid w:val="00053E87"/>
    <w:rsid w:val="000550EF"/>
    <w:rsid w:val="0005750B"/>
    <w:rsid w:val="00064403"/>
    <w:rsid w:val="00064E84"/>
    <w:rsid w:val="000659E7"/>
    <w:rsid w:val="00066719"/>
    <w:rsid w:val="00073090"/>
    <w:rsid w:val="000823E1"/>
    <w:rsid w:val="00082AA7"/>
    <w:rsid w:val="00086330"/>
    <w:rsid w:val="00097C23"/>
    <w:rsid w:val="000A3219"/>
    <w:rsid w:val="000B2DF8"/>
    <w:rsid w:val="000C2C8B"/>
    <w:rsid w:val="000C5B60"/>
    <w:rsid w:val="000C7D9D"/>
    <w:rsid w:val="000D4A86"/>
    <w:rsid w:val="000D6A53"/>
    <w:rsid w:val="000D7022"/>
    <w:rsid w:val="000D7B74"/>
    <w:rsid w:val="000D7E8D"/>
    <w:rsid w:val="000E0C82"/>
    <w:rsid w:val="000E4DA1"/>
    <w:rsid w:val="000E6A97"/>
    <w:rsid w:val="000E70F8"/>
    <w:rsid w:val="000E7A8D"/>
    <w:rsid w:val="000F1883"/>
    <w:rsid w:val="000F2EEC"/>
    <w:rsid w:val="000F2F17"/>
    <w:rsid w:val="000F5761"/>
    <w:rsid w:val="000F652F"/>
    <w:rsid w:val="000F7428"/>
    <w:rsid w:val="000F754C"/>
    <w:rsid w:val="00103E75"/>
    <w:rsid w:val="00115945"/>
    <w:rsid w:val="00123586"/>
    <w:rsid w:val="001236E0"/>
    <w:rsid w:val="001265CF"/>
    <w:rsid w:val="00134224"/>
    <w:rsid w:val="00136656"/>
    <w:rsid w:val="001409C6"/>
    <w:rsid w:val="001416D8"/>
    <w:rsid w:val="00142C69"/>
    <w:rsid w:val="001450FF"/>
    <w:rsid w:val="00146D2D"/>
    <w:rsid w:val="00147751"/>
    <w:rsid w:val="001477F4"/>
    <w:rsid w:val="00151220"/>
    <w:rsid w:val="00153A66"/>
    <w:rsid w:val="00154162"/>
    <w:rsid w:val="00155F12"/>
    <w:rsid w:val="00157A83"/>
    <w:rsid w:val="00171651"/>
    <w:rsid w:val="001728A1"/>
    <w:rsid w:val="0017309E"/>
    <w:rsid w:val="00175EE4"/>
    <w:rsid w:val="00177197"/>
    <w:rsid w:val="00183349"/>
    <w:rsid w:val="00184F17"/>
    <w:rsid w:val="001B2D58"/>
    <w:rsid w:val="001B68D4"/>
    <w:rsid w:val="001B7346"/>
    <w:rsid w:val="001B744D"/>
    <w:rsid w:val="001C2246"/>
    <w:rsid w:val="001C6E64"/>
    <w:rsid w:val="001C7A3D"/>
    <w:rsid w:val="001D09A9"/>
    <w:rsid w:val="001D3EF4"/>
    <w:rsid w:val="001D4852"/>
    <w:rsid w:val="001D7E25"/>
    <w:rsid w:val="001E0452"/>
    <w:rsid w:val="001E0A19"/>
    <w:rsid w:val="001E11D4"/>
    <w:rsid w:val="001E25DA"/>
    <w:rsid w:val="001E5130"/>
    <w:rsid w:val="001F13CC"/>
    <w:rsid w:val="00207135"/>
    <w:rsid w:val="00212E3F"/>
    <w:rsid w:val="002158C4"/>
    <w:rsid w:val="002179F7"/>
    <w:rsid w:val="00222516"/>
    <w:rsid w:val="002337A5"/>
    <w:rsid w:val="00234E20"/>
    <w:rsid w:val="00243BAF"/>
    <w:rsid w:val="0025157C"/>
    <w:rsid w:val="00252D93"/>
    <w:rsid w:val="00254B23"/>
    <w:rsid w:val="00265CF4"/>
    <w:rsid w:val="00266E84"/>
    <w:rsid w:val="00266FB7"/>
    <w:rsid w:val="00270514"/>
    <w:rsid w:val="00270C0D"/>
    <w:rsid w:val="00272CDB"/>
    <w:rsid w:val="0027394B"/>
    <w:rsid w:val="00273A4B"/>
    <w:rsid w:val="0027705C"/>
    <w:rsid w:val="00277D2D"/>
    <w:rsid w:val="00281D4F"/>
    <w:rsid w:val="00287720"/>
    <w:rsid w:val="002933A7"/>
    <w:rsid w:val="00293446"/>
    <w:rsid w:val="00294437"/>
    <w:rsid w:val="0029794D"/>
    <w:rsid w:val="002B191B"/>
    <w:rsid w:val="002B36D4"/>
    <w:rsid w:val="002C166C"/>
    <w:rsid w:val="002D409A"/>
    <w:rsid w:val="002D547D"/>
    <w:rsid w:val="002F46A8"/>
    <w:rsid w:val="00305BE4"/>
    <w:rsid w:val="00311845"/>
    <w:rsid w:val="003142DD"/>
    <w:rsid w:val="0031565F"/>
    <w:rsid w:val="003164A9"/>
    <w:rsid w:val="00322931"/>
    <w:rsid w:val="0032466D"/>
    <w:rsid w:val="003271FC"/>
    <w:rsid w:val="00331785"/>
    <w:rsid w:val="00333C67"/>
    <w:rsid w:val="00344FF6"/>
    <w:rsid w:val="003458D3"/>
    <w:rsid w:val="003506C2"/>
    <w:rsid w:val="003527F9"/>
    <w:rsid w:val="003601BE"/>
    <w:rsid w:val="00361C3A"/>
    <w:rsid w:val="00365A1C"/>
    <w:rsid w:val="003663D1"/>
    <w:rsid w:val="003712ED"/>
    <w:rsid w:val="00373FAF"/>
    <w:rsid w:val="003762BC"/>
    <w:rsid w:val="003772A5"/>
    <w:rsid w:val="003828F1"/>
    <w:rsid w:val="00385D7B"/>
    <w:rsid w:val="00387F2A"/>
    <w:rsid w:val="003927FA"/>
    <w:rsid w:val="00393048"/>
    <w:rsid w:val="00393B23"/>
    <w:rsid w:val="00393C8C"/>
    <w:rsid w:val="00397A3F"/>
    <w:rsid w:val="003A50D5"/>
    <w:rsid w:val="003B5B08"/>
    <w:rsid w:val="003B6103"/>
    <w:rsid w:val="003C4FA1"/>
    <w:rsid w:val="003E0374"/>
    <w:rsid w:val="003E2BC8"/>
    <w:rsid w:val="003E7BBE"/>
    <w:rsid w:val="003F2962"/>
    <w:rsid w:val="003F6279"/>
    <w:rsid w:val="00406672"/>
    <w:rsid w:val="00411283"/>
    <w:rsid w:val="004131BA"/>
    <w:rsid w:val="0041620C"/>
    <w:rsid w:val="00416A05"/>
    <w:rsid w:val="00422816"/>
    <w:rsid w:val="00425442"/>
    <w:rsid w:val="0043316E"/>
    <w:rsid w:val="00433F92"/>
    <w:rsid w:val="004348B0"/>
    <w:rsid w:val="00434DE7"/>
    <w:rsid w:val="0044467B"/>
    <w:rsid w:val="004448D2"/>
    <w:rsid w:val="004525D9"/>
    <w:rsid w:val="0045409C"/>
    <w:rsid w:val="004546ED"/>
    <w:rsid w:val="004647C3"/>
    <w:rsid w:val="00465A9C"/>
    <w:rsid w:val="004709F0"/>
    <w:rsid w:val="00471593"/>
    <w:rsid w:val="00473405"/>
    <w:rsid w:val="00474CFF"/>
    <w:rsid w:val="00491155"/>
    <w:rsid w:val="004A08A9"/>
    <w:rsid w:val="004A1DBE"/>
    <w:rsid w:val="004A25AD"/>
    <w:rsid w:val="004A68B7"/>
    <w:rsid w:val="004C2356"/>
    <w:rsid w:val="004D1042"/>
    <w:rsid w:val="004D4169"/>
    <w:rsid w:val="004D4AB1"/>
    <w:rsid w:val="004D7A6B"/>
    <w:rsid w:val="004E64DA"/>
    <w:rsid w:val="004E6CCB"/>
    <w:rsid w:val="004F0B67"/>
    <w:rsid w:val="004F7CC8"/>
    <w:rsid w:val="0050451C"/>
    <w:rsid w:val="005045DB"/>
    <w:rsid w:val="0050536E"/>
    <w:rsid w:val="00513E96"/>
    <w:rsid w:val="00523B6A"/>
    <w:rsid w:val="005258A2"/>
    <w:rsid w:val="0052593D"/>
    <w:rsid w:val="00532D2F"/>
    <w:rsid w:val="005360E4"/>
    <w:rsid w:val="00536DB5"/>
    <w:rsid w:val="00541983"/>
    <w:rsid w:val="005441AB"/>
    <w:rsid w:val="00545E60"/>
    <w:rsid w:val="005540CE"/>
    <w:rsid w:val="00554E2C"/>
    <w:rsid w:val="00556DF0"/>
    <w:rsid w:val="0056274E"/>
    <w:rsid w:val="00564C26"/>
    <w:rsid w:val="00564FE6"/>
    <w:rsid w:val="005652CD"/>
    <w:rsid w:val="00567B13"/>
    <w:rsid w:val="00571582"/>
    <w:rsid w:val="00574711"/>
    <w:rsid w:val="005776CC"/>
    <w:rsid w:val="00580CAA"/>
    <w:rsid w:val="00581BB1"/>
    <w:rsid w:val="005855A3"/>
    <w:rsid w:val="0059146B"/>
    <w:rsid w:val="00592F6C"/>
    <w:rsid w:val="005A1878"/>
    <w:rsid w:val="005A1F21"/>
    <w:rsid w:val="005A3759"/>
    <w:rsid w:val="005A755A"/>
    <w:rsid w:val="005B47D3"/>
    <w:rsid w:val="005B7A3F"/>
    <w:rsid w:val="005C43E8"/>
    <w:rsid w:val="005C5167"/>
    <w:rsid w:val="005C74DF"/>
    <w:rsid w:val="005D3E68"/>
    <w:rsid w:val="005E44C1"/>
    <w:rsid w:val="005F1259"/>
    <w:rsid w:val="005F658A"/>
    <w:rsid w:val="00600232"/>
    <w:rsid w:val="0060116F"/>
    <w:rsid w:val="00606ABF"/>
    <w:rsid w:val="00606AE2"/>
    <w:rsid w:val="006071D3"/>
    <w:rsid w:val="006107AB"/>
    <w:rsid w:val="0061695D"/>
    <w:rsid w:val="00641A89"/>
    <w:rsid w:val="00657FDC"/>
    <w:rsid w:val="0066068C"/>
    <w:rsid w:val="00673243"/>
    <w:rsid w:val="006811C3"/>
    <w:rsid w:val="006826A8"/>
    <w:rsid w:val="00685A5B"/>
    <w:rsid w:val="00685EAA"/>
    <w:rsid w:val="006876A4"/>
    <w:rsid w:val="00690B79"/>
    <w:rsid w:val="0069378F"/>
    <w:rsid w:val="006A0B02"/>
    <w:rsid w:val="006A5B45"/>
    <w:rsid w:val="006B112D"/>
    <w:rsid w:val="006B1E6E"/>
    <w:rsid w:val="006B5446"/>
    <w:rsid w:val="006B64D3"/>
    <w:rsid w:val="006B6668"/>
    <w:rsid w:val="006B731D"/>
    <w:rsid w:val="006C0490"/>
    <w:rsid w:val="006C7F21"/>
    <w:rsid w:val="006D1BFB"/>
    <w:rsid w:val="006D5BE9"/>
    <w:rsid w:val="006D7309"/>
    <w:rsid w:val="006D7488"/>
    <w:rsid w:val="006E2FAB"/>
    <w:rsid w:val="006E4D9B"/>
    <w:rsid w:val="006E55B3"/>
    <w:rsid w:val="006E6BB5"/>
    <w:rsid w:val="006F19DC"/>
    <w:rsid w:val="006F2631"/>
    <w:rsid w:val="006F390D"/>
    <w:rsid w:val="006F3EBA"/>
    <w:rsid w:val="006F6502"/>
    <w:rsid w:val="0070184B"/>
    <w:rsid w:val="00702544"/>
    <w:rsid w:val="00705AD2"/>
    <w:rsid w:val="007073D4"/>
    <w:rsid w:val="007153A5"/>
    <w:rsid w:val="00726B08"/>
    <w:rsid w:val="00731246"/>
    <w:rsid w:val="007321C5"/>
    <w:rsid w:val="00740792"/>
    <w:rsid w:val="00744029"/>
    <w:rsid w:val="007442B6"/>
    <w:rsid w:val="007507EE"/>
    <w:rsid w:val="00754D6F"/>
    <w:rsid w:val="0075683B"/>
    <w:rsid w:val="0076058C"/>
    <w:rsid w:val="00760B9B"/>
    <w:rsid w:val="007612BC"/>
    <w:rsid w:val="00766D5E"/>
    <w:rsid w:val="00780B45"/>
    <w:rsid w:val="00786E18"/>
    <w:rsid w:val="007965F2"/>
    <w:rsid w:val="007A797B"/>
    <w:rsid w:val="007B4312"/>
    <w:rsid w:val="007B4A19"/>
    <w:rsid w:val="007C0D8A"/>
    <w:rsid w:val="007C1D7D"/>
    <w:rsid w:val="007C4BD9"/>
    <w:rsid w:val="007C7611"/>
    <w:rsid w:val="007E0B99"/>
    <w:rsid w:val="007E3278"/>
    <w:rsid w:val="007E5B35"/>
    <w:rsid w:val="007E5C87"/>
    <w:rsid w:val="007E5E96"/>
    <w:rsid w:val="007E7FC4"/>
    <w:rsid w:val="007F4B04"/>
    <w:rsid w:val="007F5A79"/>
    <w:rsid w:val="007F5B20"/>
    <w:rsid w:val="0080322C"/>
    <w:rsid w:val="00803890"/>
    <w:rsid w:val="00805FD2"/>
    <w:rsid w:val="00807087"/>
    <w:rsid w:val="008149E9"/>
    <w:rsid w:val="0081569C"/>
    <w:rsid w:val="00816784"/>
    <w:rsid w:val="00820066"/>
    <w:rsid w:val="0082122C"/>
    <w:rsid w:val="00824655"/>
    <w:rsid w:val="00830628"/>
    <w:rsid w:val="00835C78"/>
    <w:rsid w:val="00837CBB"/>
    <w:rsid w:val="00840264"/>
    <w:rsid w:val="00844318"/>
    <w:rsid w:val="00846B80"/>
    <w:rsid w:val="00853379"/>
    <w:rsid w:val="00853786"/>
    <w:rsid w:val="00857167"/>
    <w:rsid w:val="008579CA"/>
    <w:rsid w:val="00863C09"/>
    <w:rsid w:val="00863F6F"/>
    <w:rsid w:val="008648B2"/>
    <w:rsid w:val="00864A48"/>
    <w:rsid w:val="008710E6"/>
    <w:rsid w:val="0088378E"/>
    <w:rsid w:val="00883EA4"/>
    <w:rsid w:val="00885B2D"/>
    <w:rsid w:val="00885C98"/>
    <w:rsid w:val="0089227C"/>
    <w:rsid w:val="008948C0"/>
    <w:rsid w:val="008975A4"/>
    <w:rsid w:val="008A43BA"/>
    <w:rsid w:val="008A52E7"/>
    <w:rsid w:val="008A62C2"/>
    <w:rsid w:val="008B15EF"/>
    <w:rsid w:val="008B245D"/>
    <w:rsid w:val="008B27BA"/>
    <w:rsid w:val="008B4127"/>
    <w:rsid w:val="008C3776"/>
    <w:rsid w:val="008C6D6B"/>
    <w:rsid w:val="008D30C2"/>
    <w:rsid w:val="008E59E7"/>
    <w:rsid w:val="008F228C"/>
    <w:rsid w:val="008F5F9D"/>
    <w:rsid w:val="00906343"/>
    <w:rsid w:val="00906A99"/>
    <w:rsid w:val="00916207"/>
    <w:rsid w:val="00916A8F"/>
    <w:rsid w:val="0092339E"/>
    <w:rsid w:val="0092433E"/>
    <w:rsid w:val="00925328"/>
    <w:rsid w:val="00925CC1"/>
    <w:rsid w:val="00930614"/>
    <w:rsid w:val="0094045C"/>
    <w:rsid w:val="00954D31"/>
    <w:rsid w:val="009570F5"/>
    <w:rsid w:val="00964288"/>
    <w:rsid w:val="00973ECE"/>
    <w:rsid w:val="0097638A"/>
    <w:rsid w:val="00986FDB"/>
    <w:rsid w:val="00992E3B"/>
    <w:rsid w:val="009950CD"/>
    <w:rsid w:val="00995907"/>
    <w:rsid w:val="0099595B"/>
    <w:rsid w:val="00995D1A"/>
    <w:rsid w:val="00996BA5"/>
    <w:rsid w:val="009A1CE7"/>
    <w:rsid w:val="009A1E2B"/>
    <w:rsid w:val="009A20F0"/>
    <w:rsid w:val="009A3286"/>
    <w:rsid w:val="009A3AE5"/>
    <w:rsid w:val="009A65F5"/>
    <w:rsid w:val="009A6DC5"/>
    <w:rsid w:val="009B2DC4"/>
    <w:rsid w:val="009B712C"/>
    <w:rsid w:val="009B7741"/>
    <w:rsid w:val="009C3D69"/>
    <w:rsid w:val="009C4E5C"/>
    <w:rsid w:val="009C5968"/>
    <w:rsid w:val="009C617F"/>
    <w:rsid w:val="009C78FF"/>
    <w:rsid w:val="009D5245"/>
    <w:rsid w:val="009D6336"/>
    <w:rsid w:val="009E1515"/>
    <w:rsid w:val="009E24B3"/>
    <w:rsid w:val="009E3C2B"/>
    <w:rsid w:val="009F2C47"/>
    <w:rsid w:val="009F2E04"/>
    <w:rsid w:val="009F6EE0"/>
    <w:rsid w:val="00A0003A"/>
    <w:rsid w:val="00A0745C"/>
    <w:rsid w:val="00A3332B"/>
    <w:rsid w:val="00A33E65"/>
    <w:rsid w:val="00A37819"/>
    <w:rsid w:val="00A37A6A"/>
    <w:rsid w:val="00A37C99"/>
    <w:rsid w:val="00A44B69"/>
    <w:rsid w:val="00A467BA"/>
    <w:rsid w:val="00A51437"/>
    <w:rsid w:val="00A531F0"/>
    <w:rsid w:val="00A6216F"/>
    <w:rsid w:val="00A679E0"/>
    <w:rsid w:val="00A70EA6"/>
    <w:rsid w:val="00A7309F"/>
    <w:rsid w:val="00A73B15"/>
    <w:rsid w:val="00A754CE"/>
    <w:rsid w:val="00A87438"/>
    <w:rsid w:val="00A937F1"/>
    <w:rsid w:val="00A93A2B"/>
    <w:rsid w:val="00AA0A55"/>
    <w:rsid w:val="00AA69EF"/>
    <w:rsid w:val="00AA6EF2"/>
    <w:rsid w:val="00AB005D"/>
    <w:rsid w:val="00AC0503"/>
    <w:rsid w:val="00AC1736"/>
    <w:rsid w:val="00AC37C5"/>
    <w:rsid w:val="00AC64AE"/>
    <w:rsid w:val="00AD0AD9"/>
    <w:rsid w:val="00AD16FA"/>
    <w:rsid w:val="00AD4AD2"/>
    <w:rsid w:val="00AD6A0A"/>
    <w:rsid w:val="00AD7E8F"/>
    <w:rsid w:val="00AE3A56"/>
    <w:rsid w:val="00AE436C"/>
    <w:rsid w:val="00B006F0"/>
    <w:rsid w:val="00B043D4"/>
    <w:rsid w:val="00B05B76"/>
    <w:rsid w:val="00B06467"/>
    <w:rsid w:val="00B1281B"/>
    <w:rsid w:val="00B16264"/>
    <w:rsid w:val="00B1629D"/>
    <w:rsid w:val="00B216C3"/>
    <w:rsid w:val="00B2258C"/>
    <w:rsid w:val="00B25223"/>
    <w:rsid w:val="00B25C00"/>
    <w:rsid w:val="00B31B77"/>
    <w:rsid w:val="00B34851"/>
    <w:rsid w:val="00B34A7A"/>
    <w:rsid w:val="00B426E3"/>
    <w:rsid w:val="00B42887"/>
    <w:rsid w:val="00B54BDA"/>
    <w:rsid w:val="00B565FD"/>
    <w:rsid w:val="00B60AB5"/>
    <w:rsid w:val="00B62A48"/>
    <w:rsid w:val="00B633F4"/>
    <w:rsid w:val="00B766B1"/>
    <w:rsid w:val="00B77224"/>
    <w:rsid w:val="00B82A6C"/>
    <w:rsid w:val="00B8555C"/>
    <w:rsid w:val="00B8589E"/>
    <w:rsid w:val="00B865EA"/>
    <w:rsid w:val="00B963A6"/>
    <w:rsid w:val="00B97796"/>
    <w:rsid w:val="00BA03E6"/>
    <w:rsid w:val="00BA253D"/>
    <w:rsid w:val="00BA437E"/>
    <w:rsid w:val="00BA43E2"/>
    <w:rsid w:val="00BA51D7"/>
    <w:rsid w:val="00BA5DCF"/>
    <w:rsid w:val="00BB1E64"/>
    <w:rsid w:val="00BB563F"/>
    <w:rsid w:val="00BB5E00"/>
    <w:rsid w:val="00BC05E3"/>
    <w:rsid w:val="00BC373B"/>
    <w:rsid w:val="00BC3936"/>
    <w:rsid w:val="00BC4C9E"/>
    <w:rsid w:val="00BC61FE"/>
    <w:rsid w:val="00BD7F5E"/>
    <w:rsid w:val="00BE17B2"/>
    <w:rsid w:val="00BE5417"/>
    <w:rsid w:val="00BE7CA5"/>
    <w:rsid w:val="00BE7F79"/>
    <w:rsid w:val="00BF0D7A"/>
    <w:rsid w:val="00BF4059"/>
    <w:rsid w:val="00BF5578"/>
    <w:rsid w:val="00BF565E"/>
    <w:rsid w:val="00BF786D"/>
    <w:rsid w:val="00C026B6"/>
    <w:rsid w:val="00C057FC"/>
    <w:rsid w:val="00C13A26"/>
    <w:rsid w:val="00C14402"/>
    <w:rsid w:val="00C25E72"/>
    <w:rsid w:val="00C3699C"/>
    <w:rsid w:val="00C3702C"/>
    <w:rsid w:val="00C379B0"/>
    <w:rsid w:val="00C41A3C"/>
    <w:rsid w:val="00C4301A"/>
    <w:rsid w:val="00C50F44"/>
    <w:rsid w:val="00C56478"/>
    <w:rsid w:val="00C63B3A"/>
    <w:rsid w:val="00C7079A"/>
    <w:rsid w:val="00C775D1"/>
    <w:rsid w:val="00C82778"/>
    <w:rsid w:val="00C846AE"/>
    <w:rsid w:val="00C866F8"/>
    <w:rsid w:val="00C93930"/>
    <w:rsid w:val="00C950B3"/>
    <w:rsid w:val="00C97127"/>
    <w:rsid w:val="00C97693"/>
    <w:rsid w:val="00C97764"/>
    <w:rsid w:val="00CA19AB"/>
    <w:rsid w:val="00CA7CE6"/>
    <w:rsid w:val="00CB1715"/>
    <w:rsid w:val="00CB17AD"/>
    <w:rsid w:val="00CB7DBA"/>
    <w:rsid w:val="00CC2C00"/>
    <w:rsid w:val="00CC3894"/>
    <w:rsid w:val="00CC7F52"/>
    <w:rsid w:val="00CE01B5"/>
    <w:rsid w:val="00CE1548"/>
    <w:rsid w:val="00CE4D9C"/>
    <w:rsid w:val="00CF04C0"/>
    <w:rsid w:val="00D0245D"/>
    <w:rsid w:val="00D03186"/>
    <w:rsid w:val="00D042EB"/>
    <w:rsid w:val="00D05CAE"/>
    <w:rsid w:val="00D06A70"/>
    <w:rsid w:val="00D06B66"/>
    <w:rsid w:val="00D07BC7"/>
    <w:rsid w:val="00D15018"/>
    <w:rsid w:val="00D2000F"/>
    <w:rsid w:val="00D231E6"/>
    <w:rsid w:val="00D24AEB"/>
    <w:rsid w:val="00D30DE3"/>
    <w:rsid w:val="00D44C56"/>
    <w:rsid w:val="00D503CE"/>
    <w:rsid w:val="00D52D08"/>
    <w:rsid w:val="00D54D43"/>
    <w:rsid w:val="00D61B50"/>
    <w:rsid w:val="00D81014"/>
    <w:rsid w:val="00D81348"/>
    <w:rsid w:val="00D91725"/>
    <w:rsid w:val="00D93807"/>
    <w:rsid w:val="00D95DDB"/>
    <w:rsid w:val="00D95E98"/>
    <w:rsid w:val="00DA7A07"/>
    <w:rsid w:val="00DB19A4"/>
    <w:rsid w:val="00DB39E4"/>
    <w:rsid w:val="00DB4A18"/>
    <w:rsid w:val="00DC1C56"/>
    <w:rsid w:val="00DC297E"/>
    <w:rsid w:val="00DC431C"/>
    <w:rsid w:val="00DC4AA4"/>
    <w:rsid w:val="00DC6762"/>
    <w:rsid w:val="00DD3873"/>
    <w:rsid w:val="00DD4275"/>
    <w:rsid w:val="00DD4C3F"/>
    <w:rsid w:val="00DF19B8"/>
    <w:rsid w:val="00DF5BE0"/>
    <w:rsid w:val="00E02AD5"/>
    <w:rsid w:val="00E03633"/>
    <w:rsid w:val="00E04CAF"/>
    <w:rsid w:val="00E075AE"/>
    <w:rsid w:val="00E15FB4"/>
    <w:rsid w:val="00E16A86"/>
    <w:rsid w:val="00E16F18"/>
    <w:rsid w:val="00E20DAC"/>
    <w:rsid w:val="00E2735C"/>
    <w:rsid w:val="00E30199"/>
    <w:rsid w:val="00E30B30"/>
    <w:rsid w:val="00E42ED1"/>
    <w:rsid w:val="00E43C86"/>
    <w:rsid w:val="00E46141"/>
    <w:rsid w:val="00E46702"/>
    <w:rsid w:val="00E5056B"/>
    <w:rsid w:val="00E52060"/>
    <w:rsid w:val="00E528EE"/>
    <w:rsid w:val="00E60162"/>
    <w:rsid w:val="00E61A5B"/>
    <w:rsid w:val="00E61EBB"/>
    <w:rsid w:val="00E67E80"/>
    <w:rsid w:val="00E70A1F"/>
    <w:rsid w:val="00E741F9"/>
    <w:rsid w:val="00E77341"/>
    <w:rsid w:val="00E77EE2"/>
    <w:rsid w:val="00E82FDF"/>
    <w:rsid w:val="00E85283"/>
    <w:rsid w:val="00E8670E"/>
    <w:rsid w:val="00E93854"/>
    <w:rsid w:val="00EA1963"/>
    <w:rsid w:val="00EA1ECA"/>
    <w:rsid w:val="00EA544A"/>
    <w:rsid w:val="00EA56C1"/>
    <w:rsid w:val="00EB1CC8"/>
    <w:rsid w:val="00EB301A"/>
    <w:rsid w:val="00EC30A9"/>
    <w:rsid w:val="00EC3A09"/>
    <w:rsid w:val="00EC4027"/>
    <w:rsid w:val="00EC6794"/>
    <w:rsid w:val="00EE0F1E"/>
    <w:rsid w:val="00EE41C0"/>
    <w:rsid w:val="00EE5710"/>
    <w:rsid w:val="00EE5A48"/>
    <w:rsid w:val="00EF2C1B"/>
    <w:rsid w:val="00EF32BC"/>
    <w:rsid w:val="00EF3A12"/>
    <w:rsid w:val="00EF3D86"/>
    <w:rsid w:val="00EF717E"/>
    <w:rsid w:val="00F02CB5"/>
    <w:rsid w:val="00F115CF"/>
    <w:rsid w:val="00F1323D"/>
    <w:rsid w:val="00F135E0"/>
    <w:rsid w:val="00F14905"/>
    <w:rsid w:val="00F15457"/>
    <w:rsid w:val="00F2033A"/>
    <w:rsid w:val="00F25378"/>
    <w:rsid w:val="00F32D65"/>
    <w:rsid w:val="00F366A3"/>
    <w:rsid w:val="00F37032"/>
    <w:rsid w:val="00F46145"/>
    <w:rsid w:val="00F52141"/>
    <w:rsid w:val="00F53006"/>
    <w:rsid w:val="00F6259B"/>
    <w:rsid w:val="00F65AF4"/>
    <w:rsid w:val="00F7010E"/>
    <w:rsid w:val="00F71CCA"/>
    <w:rsid w:val="00F72C7E"/>
    <w:rsid w:val="00F7420C"/>
    <w:rsid w:val="00F77F93"/>
    <w:rsid w:val="00F806F7"/>
    <w:rsid w:val="00F80C01"/>
    <w:rsid w:val="00F96D4C"/>
    <w:rsid w:val="00F97686"/>
    <w:rsid w:val="00F97C74"/>
    <w:rsid w:val="00FA1CF7"/>
    <w:rsid w:val="00FB1CE0"/>
    <w:rsid w:val="00FC3728"/>
    <w:rsid w:val="00FD33FA"/>
    <w:rsid w:val="00FD6162"/>
    <w:rsid w:val="00FF0C89"/>
    <w:rsid w:val="00FF5BFC"/>
    <w:rsid w:val="00FF7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B4D2B"/>
  <w15:chartTrackingRefBased/>
  <w15:docId w15:val="{30E1B218-2916-4EC6-963F-570D2914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20C"/>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AC1736"/>
    <w:pPr>
      <w:keepNext/>
      <w:spacing w:before="180" w:after="120"/>
      <w:outlineLvl w:val="2"/>
    </w:pPr>
    <w:rPr>
      <w:rFonts w:cs="Arial"/>
      <w:b/>
      <w:bCs/>
    </w:rPr>
  </w:style>
  <w:style w:type="paragraph" w:styleId="Heading4">
    <w:name w:val="heading 4"/>
    <w:basedOn w:val="Normal"/>
    <w:next w:val="Normal"/>
    <w:qFormat/>
    <w:rsid w:val="00A87438"/>
    <w:pPr>
      <w:keepNext/>
      <w:spacing w:before="180" w:after="120"/>
      <w:outlineLvl w:val="3"/>
    </w:pPr>
    <w:rPr>
      <w:bCs/>
      <w:i/>
      <w:szCs w:val="28"/>
    </w:rPr>
  </w:style>
  <w:style w:type="paragraph" w:styleId="Heading5">
    <w:name w:val="heading 5"/>
    <w:basedOn w:val="Normal"/>
    <w:next w:val="Normal"/>
    <w:qFormat/>
    <w:rsid w:val="00146D2D"/>
    <w:pPr>
      <w:spacing w:before="240" w:after="60"/>
      <w:outlineLvl w:val="4"/>
    </w:pPr>
    <w:rPr>
      <w:b/>
      <w:bCs/>
      <w:i/>
      <w:iCs/>
      <w:sz w:val="26"/>
    </w:rPr>
  </w:style>
  <w:style w:type="paragraph" w:styleId="Heading6">
    <w:name w:val="heading 6"/>
    <w:basedOn w:val="Normal"/>
    <w:next w:val="Normal"/>
    <w:qFormat/>
    <w:rsid w:val="00766D5E"/>
    <w:pPr>
      <w:spacing w:before="240" w:after="60"/>
      <w:outlineLvl w:val="5"/>
    </w:pPr>
    <w:rPr>
      <w:rFonts w:ascii="Times New Roman" w:hAnsi="Times New Roman"/>
      <w:b/>
      <w:bCs/>
      <w:szCs w:val="22"/>
    </w:rPr>
  </w:style>
  <w:style w:type="paragraph" w:styleId="Heading7">
    <w:name w:val="heading 7"/>
    <w:basedOn w:val="Normal"/>
    <w:next w:val="Normal"/>
    <w:qFormat/>
    <w:rsid w:val="00C026B6"/>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Picture">
    <w:name w:val="Picture"/>
    <w:basedOn w:val="Normal"/>
    <w:rsid w:val="00146D2D"/>
    <w:pPr>
      <w:ind w:left="0"/>
      <w:jc w:val="center"/>
    </w:pPr>
    <w:rPr>
      <w:rFonts w:ascii="Book Antiqua" w:hAnsi="Book Antiqua"/>
      <w:i/>
      <w:iCs/>
      <w:color w:val="C0C0C0"/>
      <w:szCs w:val="24"/>
    </w:rPr>
  </w:style>
  <w:style w:type="paragraph" w:customStyle="1" w:styleId="AlineaSeparator">
    <w:name w:val="Alinea Separator"/>
    <w:basedOn w:val="Normal"/>
    <w:rsid w:val="00146D2D"/>
    <w:pPr>
      <w:ind w:left="0"/>
      <w:jc w:val="both"/>
    </w:pPr>
    <w:rPr>
      <w:rFonts w:ascii="Book Antiqua" w:hAnsi="Book Antiqua"/>
      <w:color w:val="C0C0C0"/>
      <w:sz w:val="16"/>
      <w:szCs w:val="24"/>
    </w:rPr>
  </w:style>
  <w:style w:type="paragraph" w:customStyle="1" w:styleId="Brainstorm">
    <w:name w:val="Brainstorm"/>
    <w:basedOn w:val="Normal"/>
    <w:rsid w:val="00766D5E"/>
    <w:pPr>
      <w:ind w:left="0"/>
      <w:jc w:val="both"/>
    </w:pPr>
    <w:rPr>
      <w:rFonts w:ascii="Courier New" w:hAnsi="Courier New"/>
      <w:color w:val="C0C0C0"/>
      <w:szCs w:val="24"/>
    </w:rPr>
  </w:style>
  <w:style w:type="paragraph" w:customStyle="1" w:styleId="Rule">
    <w:name w:val="Rule"/>
    <w:basedOn w:val="Normal"/>
    <w:rsid w:val="00766D5E"/>
    <w:pPr>
      <w:ind w:left="0"/>
      <w:jc w:val="center"/>
    </w:pPr>
    <w:rPr>
      <w:rFonts w:ascii="Monotype Corsiva" w:hAnsi="Monotype Corsiva"/>
      <w:i/>
      <w:color w:val="C0C0C0"/>
      <w:sz w:val="32"/>
      <w:szCs w:val="24"/>
    </w:rPr>
  </w:style>
  <w:style w:type="character" w:customStyle="1" w:styleId="SpacingChar">
    <w:name w:val="Spacing Char"/>
    <w:link w:val="Spacing"/>
    <w:rsid w:val="0005328A"/>
    <w:rPr>
      <w:rFonts w:ascii="Tahoma" w:hAnsi="Tahoma"/>
      <w:sz w:val="12"/>
      <w:szCs w:val="26"/>
      <w:lang w:val="en-US" w:eastAsia="en-US" w:bidi="ar-SA"/>
    </w:rPr>
  </w:style>
  <w:style w:type="paragraph" w:styleId="ListParagraph">
    <w:name w:val="List Paragraph"/>
    <w:basedOn w:val="Normal"/>
    <w:uiPriority w:val="34"/>
    <w:qFormat/>
    <w:rsid w:val="008E5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emf"/><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F4895-9FBE-4324-897C-ABC333A3B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Pages>
  <Words>4029</Words>
  <Characters>22968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538</cp:revision>
  <cp:lastPrinted>1899-12-31T23:00:00Z</cp:lastPrinted>
  <dcterms:created xsi:type="dcterms:W3CDTF">2020-05-18T20:32:00Z</dcterms:created>
  <dcterms:modified xsi:type="dcterms:W3CDTF">2020-08-02T15:30:00Z</dcterms:modified>
</cp:coreProperties>
</file>