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8A14D2" w:rsidRPr="001A5BD7" w:rsidRDefault="008A14D2" w:rsidP="00383605">
      <w:pPr>
        <w:outlineLvl w:val="0"/>
      </w:pPr>
      <w:bookmarkStart w:id="0" w:name="_GoBack"/>
      <w:bookmarkEnd w:id="0"/>
      <w:r w:rsidRPr="001A5BD7">
        <w:t>~ Hiding</w:t>
      </w:r>
    </w:p>
    <w:p w:rsidR="008A14D2" w:rsidRDefault="008A14D2" w:rsidP="008A14D2">
      <w:pPr>
        <w:ind w:left="720"/>
      </w:pPr>
      <w:r>
        <w:t>( not the same as another concept? )</w:t>
      </w:r>
    </w:p>
    <w:p w:rsidR="008A14D2" w:rsidRDefault="008A14D2" w:rsidP="008A14D2">
      <w:pPr>
        <w:ind w:left="720"/>
      </w:pPr>
      <w:r>
        <w:t>- Accessing a hidden name</w:t>
      </w:r>
    </w:p>
    <w:p w:rsidR="000F652F" w:rsidRDefault="000F652F" w:rsidP="008A14D2">
      <w:pPr>
        <w:ind w:left="720"/>
      </w:pPr>
    </w:p>
    <w:p w:rsidR="00383605" w:rsidRDefault="00383605" w:rsidP="008A14D2">
      <w:pPr>
        <w:ind w:left="720"/>
      </w:pPr>
    </w:p>
    <w:p w:rsidR="00656DCD" w:rsidRDefault="00656DCD" w:rsidP="00383605">
      <w:r>
        <w:t>2004,</w:t>
      </w:r>
    </w:p>
    <w:p w:rsidR="00656DCD" w:rsidRDefault="00656DCD" w:rsidP="00383605"/>
    <w:p w:rsidR="00383605" w:rsidRDefault="00383605" w:rsidP="00383605">
      <w:r>
        <w:t>If there are multiple procedures and variables with the same name, Visual Basic takes the value of the more local variable, which in this case, is the Form1 variable.</w:t>
      </w:r>
    </w:p>
    <w:p w:rsidR="00383605" w:rsidRDefault="00383605" w:rsidP="00383605"/>
    <w:p w:rsidR="00656DCD" w:rsidRDefault="00656DCD" w:rsidP="00383605">
      <w:r>
        <w:t>-</w:t>
      </w:r>
    </w:p>
    <w:p w:rsidR="00656DCD" w:rsidRDefault="00656DCD" w:rsidP="00383605"/>
    <w:p w:rsidR="00383605" w:rsidRDefault="00383605" w:rsidP="00656DCD">
      <w:r>
        <w:t>References to the name Temp within the procedure would access the local variable; references to Temp outside the procedure would access the public variable. The module-level variable can be accessed from within the procedure by qualifying the variable with the module name</w:t>
      </w:r>
    </w:p>
    <w:p w:rsidR="00656DCD" w:rsidRDefault="00656DCD" w:rsidP="00656DCD"/>
    <w:p w:rsidR="00656DCD" w:rsidRDefault="00656DCD" w:rsidP="00656DCD">
      <w:r>
        <w:t>JJ</w:t>
      </w:r>
    </w:p>
    <w:sectPr w:rsidR="0065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1C185F"/>
    <w:rsid w:val="002C166C"/>
    <w:rsid w:val="0032466D"/>
    <w:rsid w:val="00383605"/>
    <w:rsid w:val="0041620C"/>
    <w:rsid w:val="004D4169"/>
    <w:rsid w:val="00532D2F"/>
    <w:rsid w:val="00571582"/>
    <w:rsid w:val="00656DCD"/>
    <w:rsid w:val="006B64D3"/>
    <w:rsid w:val="007442B6"/>
    <w:rsid w:val="00846B80"/>
    <w:rsid w:val="008A14D2"/>
    <w:rsid w:val="008C6D6B"/>
    <w:rsid w:val="00916A8F"/>
    <w:rsid w:val="009C617F"/>
    <w:rsid w:val="00AC64AE"/>
    <w:rsid w:val="00B633F4"/>
    <w:rsid w:val="00C82778"/>
    <w:rsid w:val="00D06B66"/>
    <w:rsid w:val="00D10589"/>
    <w:rsid w:val="00DF5BE0"/>
    <w:rsid w:val="00E528EE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9E8EA5-3570-4B6F-9A7A-1638A9AA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2"/>
    <w:rPr>
      <w:rFonts w:ascii="Tahoma" w:hAnsi="Tahoma"/>
      <w:szCs w:val="24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  <w:style w:type="paragraph" w:styleId="DocumentMap">
    <w:name w:val="Document Map"/>
    <w:basedOn w:val="Normal"/>
    <w:semiHidden/>
    <w:rsid w:val="00383605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2020-05-23T22:20:00Z</dcterms:created>
  <dcterms:modified xsi:type="dcterms:W3CDTF">2020-05-23T22:20:00Z</dcterms:modified>
</cp:coreProperties>
</file>