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E6EDD" w:rsidRDefault="00DE6EDD" w:rsidP="0016217A">
      <w:pPr>
        <w:pStyle w:val="Heading1"/>
        <w:rPr>
          <w:rFonts w:cs="Tahoma"/>
          <w:lang w:val="en-US"/>
        </w:rPr>
      </w:pPr>
      <w:bookmarkStart w:id="0" w:name="_Toc458309842"/>
      <w:r w:rsidRPr="00EB33BD">
        <w:rPr>
          <w:rFonts w:cs="Tahoma"/>
          <w:lang w:val="en-US"/>
        </w:rPr>
        <w:t>JJ</w:t>
      </w:r>
      <w:r w:rsidR="00EB33BD" w:rsidRPr="00EB33BD">
        <w:rPr>
          <w:rFonts w:cs="Tahoma"/>
          <w:lang w:val="en-US"/>
        </w:rPr>
        <w:t>’</w:t>
      </w:r>
      <w:r w:rsidR="00BF2D22" w:rsidRPr="00EB33BD">
        <w:rPr>
          <w:rFonts w:cs="Tahoma"/>
          <w:lang w:val="en-US"/>
        </w:rPr>
        <w:t xml:space="preserve">s </w:t>
      </w:r>
      <w:r w:rsidR="00EB33BD" w:rsidRPr="00EB33BD">
        <w:rPr>
          <w:rFonts w:cs="Tahoma"/>
          <w:lang w:val="en-US"/>
        </w:rPr>
        <w:t xml:space="preserve">Reference </w:t>
      </w:r>
      <w:r w:rsidRPr="00EB33BD">
        <w:rPr>
          <w:rFonts w:cs="Tahoma"/>
          <w:lang w:val="en-US"/>
        </w:rPr>
        <w:t>Architecture</w:t>
      </w:r>
      <w:bookmarkEnd w:id="0"/>
    </w:p>
    <w:p w:rsidR="0016217A" w:rsidRPr="0016217A" w:rsidRDefault="0016217A" w:rsidP="0016217A">
      <w:pPr>
        <w:rPr>
          <w:lang w:val="en-US"/>
        </w:rPr>
      </w:pPr>
    </w:p>
    <w:p w:rsidR="00DE6EDD" w:rsidRPr="00B37770" w:rsidRDefault="00DE6EDD">
      <w:pPr>
        <w:ind w:left="0"/>
        <w:jc w:val="center"/>
        <w:rPr>
          <w:rFonts w:ascii="Tahoma" w:hAnsi="Tahoma" w:cs="Tahoma"/>
          <w:i/>
          <w:iCs/>
          <w:sz w:val="20"/>
          <w:szCs w:val="20"/>
          <w:lang w:val="en-US"/>
        </w:rPr>
      </w:pPr>
      <w:r w:rsidRPr="00B37770">
        <w:rPr>
          <w:rFonts w:ascii="Tahoma" w:hAnsi="Tahoma" w:cs="Tahoma"/>
          <w:i/>
          <w:iCs/>
          <w:sz w:val="20"/>
          <w:szCs w:val="20"/>
          <w:lang w:val="en-US"/>
        </w:rPr>
        <w:t>Author: Jan-Joost van Zon</w:t>
      </w:r>
    </w:p>
    <w:p w:rsidR="00DE6EDD" w:rsidRDefault="00DE6EDD">
      <w:pPr>
        <w:ind w:left="0"/>
        <w:jc w:val="center"/>
        <w:rPr>
          <w:rFonts w:ascii="Tahoma" w:hAnsi="Tahoma" w:cs="Tahoma"/>
          <w:i/>
          <w:iCs/>
          <w:sz w:val="20"/>
          <w:szCs w:val="20"/>
          <w:lang w:val="en-US"/>
        </w:rPr>
      </w:pPr>
      <w:r>
        <w:rPr>
          <w:rFonts w:ascii="Tahoma" w:hAnsi="Tahoma" w:cs="Tahoma"/>
          <w:i/>
          <w:iCs/>
          <w:sz w:val="20"/>
          <w:szCs w:val="20"/>
          <w:lang w:val="en-US"/>
        </w:rPr>
        <w:t xml:space="preserve">Date: December 2014 – </w:t>
      </w:r>
      <w:r w:rsidR="007C3E2E">
        <w:rPr>
          <w:rFonts w:ascii="Tahoma" w:hAnsi="Tahoma" w:cs="Tahoma"/>
          <w:i/>
          <w:iCs/>
          <w:sz w:val="20"/>
          <w:szCs w:val="20"/>
          <w:lang w:val="en-US"/>
        </w:rPr>
        <w:t>July</w:t>
      </w:r>
      <w:r w:rsidR="0021591C">
        <w:rPr>
          <w:rFonts w:ascii="Tahoma" w:hAnsi="Tahoma" w:cs="Tahoma"/>
          <w:i/>
          <w:iCs/>
          <w:sz w:val="20"/>
          <w:szCs w:val="20"/>
          <w:lang w:val="en-US"/>
        </w:rPr>
        <w:t xml:space="preserve"> 2017</w:t>
      </w:r>
    </w:p>
    <w:p w:rsidR="00B568EA" w:rsidRPr="00B37770" w:rsidRDefault="00B37770">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w:t>
      </w:r>
      <w:r w:rsidR="00B568EA" w:rsidRPr="00B37770">
        <w:rPr>
          <w:rFonts w:ascii="Tahoma" w:hAnsi="Tahoma" w:cs="Tahoma"/>
          <w:b/>
          <w:i/>
          <w:iCs/>
          <w:color w:val="FF0000"/>
          <w:sz w:val="20"/>
          <w:szCs w:val="20"/>
          <w:lang w:val="en-US"/>
        </w:rPr>
        <w:t>Under Construction</w:t>
      </w:r>
      <w:r w:rsidRPr="00B37770">
        <w:rPr>
          <w:rFonts w:ascii="Tahoma" w:hAnsi="Tahoma" w:cs="Tahoma"/>
          <w:b/>
          <w:i/>
          <w:iCs/>
          <w:color w:val="FF0000"/>
          <w:sz w:val="20"/>
          <w:szCs w:val="20"/>
          <w:lang w:val="en-US"/>
        </w:rPr>
        <w:t>]</w:t>
      </w:r>
    </w:p>
    <w:p w:rsidR="00F82D4D" w:rsidRDefault="00F82D4D" w:rsidP="00F82D4D">
      <w:pPr>
        <w:pStyle w:val="Heading2"/>
        <w:rPr>
          <w:lang w:val="en-US"/>
        </w:rPr>
      </w:pPr>
      <w:bookmarkStart w:id="1" w:name="_Toc226731226"/>
      <w:r>
        <w:rPr>
          <w:lang w:val="en-US"/>
        </w:rPr>
        <w:t>API’s</w:t>
      </w:r>
    </w:p>
    <w:p w:rsidR="00F82D4D" w:rsidRDefault="00F82D4D" w:rsidP="00F82D4D">
      <w:pPr>
        <w:pStyle w:val="Heading3"/>
        <w:rPr>
          <w:lang w:val="en-US"/>
        </w:rPr>
      </w:pPr>
      <w:bookmarkStart w:id="2" w:name="_Toc487129800"/>
      <w:bookmarkStart w:id="3" w:name="_Hlk487129920"/>
      <w:r>
        <w:rPr>
          <w:lang w:val="en-US"/>
        </w:rPr>
        <w:t>Contents</w:t>
      </w:r>
      <w:bookmarkEnd w:id="2"/>
    </w:p>
    <w:bookmarkEnd w:id="1" w:displacedByCustomXml="next"/>
    <w:sdt>
      <w:sdtPr>
        <w:id w:val="-744257433"/>
        <w:docPartObj>
          <w:docPartGallery w:val="Table of Contents"/>
          <w:docPartUnique/>
        </w:docPartObj>
      </w:sdtPr>
      <w:sdtEndPr>
        <w:rPr>
          <w:b/>
          <w:bCs/>
        </w:rPr>
      </w:sdtEndPr>
      <w:sdtContent>
        <w:p w:rsidR="00F82D4D" w:rsidRDefault="00F82D4D" w:rsidP="00F82D4D">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29800" w:history="1">
            <w:r w:rsidRPr="003C7DCA">
              <w:rPr>
                <w:rStyle w:val="Hyperlink"/>
                <w:noProof/>
                <w:lang w:val="en-US"/>
              </w:rPr>
              <w:t>Contents</w:t>
            </w:r>
            <w:r>
              <w:rPr>
                <w:noProof/>
                <w:webHidden/>
              </w:rPr>
              <w:tab/>
            </w:r>
            <w:r>
              <w:rPr>
                <w:noProof/>
                <w:webHidden/>
              </w:rPr>
              <w:fldChar w:fldCharType="begin"/>
            </w:r>
            <w:r>
              <w:rPr>
                <w:noProof/>
                <w:webHidden/>
              </w:rPr>
              <w:instrText xml:space="preserve"> PAGEREF _Toc487129800 \h </w:instrText>
            </w:r>
            <w:r>
              <w:rPr>
                <w:noProof/>
                <w:webHidden/>
              </w:rPr>
            </w:r>
            <w:r>
              <w:rPr>
                <w:noProof/>
                <w:webHidden/>
              </w:rPr>
              <w:fldChar w:fldCharType="separate"/>
            </w:r>
            <w:r w:rsidR="00207C31">
              <w:rPr>
                <w:noProof/>
                <w:webHidden/>
              </w:rPr>
              <w:t>1</w:t>
            </w:r>
            <w:r>
              <w:rPr>
                <w:noProof/>
                <w:webHidden/>
              </w:rPr>
              <w:fldChar w:fldCharType="end"/>
            </w:r>
          </w:hyperlink>
        </w:p>
        <w:p w:rsidR="00F82D4D" w:rsidRDefault="00170C0D" w:rsidP="00F82D4D">
          <w:pPr>
            <w:pStyle w:val="TOC1"/>
            <w:tabs>
              <w:tab w:val="right" w:leader="dot" w:pos="9060"/>
            </w:tabs>
            <w:ind w:left="568"/>
            <w:rPr>
              <w:rFonts w:asciiTheme="minorHAnsi" w:eastAsiaTheme="minorEastAsia" w:hAnsiTheme="minorHAnsi" w:cstheme="minorBidi"/>
              <w:noProof/>
              <w:szCs w:val="22"/>
            </w:rPr>
          </w:pPr>
          <w:hyperlink w:anchor="_Toc487129801" w:history="1">
            <w:r w:rsidR="00F82D4D" w:rsidRPr="003C7DCA">
              <w:rPr>
                <w:rStyle w:val="Hyperlink"/>
                <w:noProof/>
                <w:lang w:val="en-US"/>
              </w:rPr>
              <w:t>AJAX</w:t>
            </w:r>
            <w:r w:rsidR="00F82D4D">
              <w:rPr>
                <w:noProof/>
                <w:webHidden/>
              </w:rPr>
              <w:tab/>
            </w:r>
            <w:r w:rsidR="00F82D4D">
              <w:rPr>
                <w:noProof/>
                <w:webHidden/>
              </w:rPr>
              <w:fldChar w:fldCharType="begin"/>
            </w:r>
            <w:r w:rsidR="00F82D4D">
              <w:rPr>
                <w:noProof/>
                <w:webHidden/>
              </w:rPr>
              <w:instrText xml:space="preserve"> PAGEREF _Toc487129801 \h </w:instrText>
            </w:r>
            <w:r w:rsidR="00F82D4D">
              <w:rPr>
                <w:noProof/>
                <w:webHidden/>
              </w:rPr>
            </w:r>
            <w:r w:rsidR="00F82D4D">
              <w:rPr>
                <w:noProof/>
                <w:webHidden/>
              </w:rPr>
              <w:fldChar w:fldCharType="separate"/>
            </w:r>
            <w:r w:rsidR="00207C31">
              <w:rPr>
                <w:noProof/>
                <w:webHidden/>
              </w:rPr>
              <w:t>1</w:t>
            </w:r>
            <w:r w:rsidR="00F82D4D">
              <w:rPr>
                <w:noProof/>
                <w:webHidden/>
              </w:rPr>
              <w:fldChar w:fldCharType="end"/>
            </w:r>
          </w:hyperlink>
        </w:p>
        <w:p w:rsidR="00F82D4D" w:rsidRDefault="00170C0D" w:rsidP="00F82D4D">
          <w:pPr>
            <w:pStyle w:val="TOC1"/>
            <w:tabs>
              <w:tab w:val="right" w:leader="dot" w:pos="9060"/>
            </w:tabs>
            <w:ind w:left="568"/>
            <w:rPr>
              <w:rFonts w:asciiTheme="minorHAnsi" w:eastAsiaTheme="minorEastAsia" w:hAnsiTheme="minorHAnsi" w:cstheme="minorBidi"/>
              <w:noProof/>
              <w:szCs w:val="22"/>
            </w:rPr>
          </w:pPr>
          <w:hyperlink w:anchor="_Toc487129802" w:history="1">
            <w:r w:rsidR="00F82D4D" w:rsidRPr="003C7DCA">
              <w:rPr>
                <w:rStyle w:val="Hyperlink"/>
                <w:noProof/>
                <w:lang w:val="en-US"/>
              </w:rPr>
              <w:t>Embedded Resources</w:t>
            </w:r>
            <w:r w:rsidR="00F82D4D">
              <w:rPr>
                <w:noProof/>
                <w:webHidden/>
              </w:rPr>
              <w:tab/>
            </w:r>
            <w:r w:rsidR="00F82D4D">
              <w:rPr>
                <w:noProof/>
                <w:webHidden/>
              </w:rPr>
              <w:fldChar w:fldCharType="begin"/>
            </w:r>
            <w:r w:rsidR="00F82D4D">
              <w:rPr>
                <w:noProof/>
                <w:webHidden/>
              </w:rPr>
              <w:instrText xml:space="preserve"> PAGEREF _Toc487129802 \h </w:instrText>
            </w:r>
            <w:r w:rsidR="00F82D4D">
              <w:rPr>
                <w:noProof/>
                <w:webHidden/>
              </w:rPr>
            </w:r>
            <w:r w:rsidR="00F82D4D">
              <w:rPr>
                <w:noProof/>
                <w:webHidden/>
              </w:rPr>
              <w:fldChar w:fldCharType="separate"/>
            </w:r>
            <w:r w:rsidR="00207C31">
              <w:rPr>
                <w:noProof/>
                <w:webHidden/>
              </w:rPr>
              <w:t>1</w:t>
            </w:r>
            <w:r w:rsidR="00F82D4D">
              <w:rPr>
                <w:noProof/>
                <w:webHidden/>
              </w:rPr>
              <w:fldChar w:fldCharType="end"/>
            </w:r>
          </w:hyperlink>
        </w:p>
        <w:p w:rsidR="00F82D4D" w:rsidRDefault="00170C0D" w:rsidP="00F82D4D">
          <w:pPr>
            <w:pStyle w:val="TOC1"/>
            <w:tabs>
              <w:tab w:val="right" w:leader="dot" w:pos="9060"/>
            </w:tabs>
            <w:ind w:left="568"/>
            <w:rPr>
              <w:rFonts w:asciiTheme="minorHAnsi" w:eastAsiaTheme="minorEastAsia" w:hAnsiTheme="minorHAnsi" w:cstheme="minorBidi"/>
              <w:noProof/>
              <w:szCs w:val="22"/>
            </w:rPr>
          </w:pPr>
          <w:hyperlink w:anchor="_Toc487129803" w:history="1">
            <w:r w:rsidR="00F82D4D" w:rsidRPr="003C7DCA">
              <w:rPr>
                <w:rStyle w:val="Hyperlink"/>
                <w:noProof/>
                <w:lang w:val="en-US"/>
              </w:rPr>
              <w:t>Entity Framework 5</w:t>
            </w:r>
            <w:r w:rsidR="00F82D4D">
              <w:rPr>
                <w:noProof/>
                <w:webHidden/>
              </w:rPr>
              <w:tab/>
            </w:r>
            <w:r w:rsidR="00F82D4D">
              <w:rPr>
                <w:noProof/>
                <w:webHidden/>
              </w:rPr>
              <w:fldChar w:fldCharType="begin"/>
            </w:r>
            <w:r w:rsidR="00F82D4D">
              <w:rPr>
                <w:noProof/>
                <w:webHidden/>
              </w:rPr>
              <w:instrText xml:space="preserve"> PAGEREF _Toc487129803 \h </w:instrText>
            </w:r>
            <w:r w:rsidR="00F82D4D">
              <w:rPr>
                <w:noProof/>
                <w:webHidden/>
              </w:rPr>
            </w:r>
            <w:r w:rsidR="00F82D4D">
              <w:rPr>
                <w:noProof/>
                <w:webHidden/>
              </w:rPr>
              <w:fldChar w:fldCharType="separate"/>
            </w:r>
            <w:r w:rsidR="00207C31">
              <w:rPr>
                <w:noProof/>
                <w:webHidden/>
              </w:rPr>
              <w:t>2</w:t>
            </w:r>
            <w:r w:rsidR="00F82D4D">
              <w:rPr>
                <w:noProof/>
                <w:webHidden/>
              </w:rPr>
              <w:fldChar w:fldCharType="end"/>
            </w:r>
          </w:hyperlink>
        </w:p>
        <w:p w:rsidR="00F82D4D" w:rsidRDefault="00170C0D" w:rsidP="00F82D4D">
          <w:pPr>
            <w:pStyle w:val="TOC1"/>
            <w:tabs>
              <w:tab w:val="right" w:leader="dot" w:pos="9060"/>
            </w:tabs>
            <w:ind w:left="568"/>
            <w:rPr>
              <w:rFonts w:asciiTheme="minorHAnsi" w:eastAsiaTheme="minorEastAsia" w:hAnsiTheme="minorHAnsi" w:cstheme="minorBidi"/>
              <w:noProof/>
              <w:szCs w:val="22"/>
            </w:rPr>
          </w:pPr>
          <w:hyperlink w:anchor="_Toc487129804" w:history="1">
            <w:r w:rsidR="00F82D4D" w:rsidRPr="003C7DCA">
              <w:rPr>
                <w:rStyle w:val="Hyperlink"/>
                <w:noProof/>
                <w:lang w:val="en-US"/>
              </w:rPr>
              <w:t>JavaScript / TypeScript</w:t>
            </w:r>
            <w:r w:rsidR="00F82D4D">
              <w:rPr>
                <w:noProof/>
                <w:webHidden/>
              </w:rPr>
              <w:tab/>
            </w:r>
            <w:r w:rsidR="00F82D4D">
              <w:rPr>
                <w:noProof/>
                <w:webHidden/>
              </w:rPr>
              <w:fldChar w:fldCharType="begin"/>
            </w:r>
            <w:r w:rsidR="00F82D4D">
              <w:rPr>
                <w:noProof/>
                <w:webHidden/>
              </w:rPr>
              <w:instrText xml:space="preserve"> PAGEREF _Toc487129804 \h </w:instrText>
            </w:r>
            <w:r w:rsidR="00F82D4D">
              <w:rPr>
                <w:noProof/>
                <w:webHidden/>
              </w:rPr>
            </w:r>
            <w:r w:rsidR="00F82D4D">
              <w:rPr>
                <w:noProof/>
                <w:webHidden/>
              </w:rPr>
              <w:fldChar w:fldCharType="separate"/>
            </w:r>
            <w:r w:rsidR="00207C31">
              <w:rPr>
                <w:noProof/>
                <w:webHidden/>
              </w:rPr>
              <w:t>2</w:t>
            </w:r>
            <w:r w:rsidR="00F82D4D">
              <w:rPr>
                <w:noProof/>
                <w:webHidden/>
              </w:rPr>
              <w:fldChar w:fldCharType="end"/>
            </w:r>
          </w:hyperlink>
        </w:p>
        <w:p w:rsidR="00F82D4D" w:rsidRDefault="00170C0D" w:rsidP="00F82D4D">
          <w:pPr>
            <w:pStyle w:val="TOC1"/>
            <w:tabs>
              <w:tab w:val="right" w:leader="dot" w:pos="9060"/>
            </w:tabs>
            <w:ind w:left="568"/>
            <w:rPr>
              <w:rFonts w:asciiTheme="minorHAnsi" w:eastAsiaTheme="minorEastAsia" w:hAnsiTheme="minorHAnsi" w:cstheme="minorBidi"/>
              <w:noProof/>
              <w:szCs w:val="22"/>
            </w:rPr>
          </w:pPr>
          <w:hyperlink w:anchor="_Toc487129805" w:history="1">
            <w:r w:rsidR="00F82D4D" w:rsidRPr="003C7DCA">
              <w:rPr>
                <w:rStyle w:val="Hyperlink"/>
                <w:noProof/>
                <w:lang w:val="en-US"/>
              </w:rPr>
              <w:t>NHibernate</w:t>
            </w:r>
            <w:r w:rsidR="00F82D4D">
              <w:rPr>
                <w:noProof/>
                <w:webHidden/>
              </w:rPr>
              <w:tab/>
            </w:r>
            <w:r w:rsidR="00F82D4D">
              <w:rPr>
                <w:noProof/>
                <w:webHidden/>
              </w:rPr>
              <w:fldChar w:fldCharType="begin"/>
            </w:r>
            <w:r w:rsidR="00F82D4D">
              <w:rPr>
                <w:noProof/>
                <w:webHidden/>
              </w:rPr>
              <w:instrText xml:space="preserve"> PAGEREF _Toc487129805 \h </w:instrText>
            </w:r>
            <w:r w:rsidR="00F82D4D">
              <w:rPr>
                <w:noProof/>
                <w:webHidden/>
              </w:rPr>
            </w:r>
            <w:r w:rsidR="00F82D4D">
              <w:rPr>
                <w:noProof/>
                <w:webHidden/>
              </w:rPr>
              <w:fldChar w:fldCharType="separate"/>
            </w:r>
            <w:r w:rsidR="00207C31">
              <w:rPr>
                <w:noProof/>
                <w:webHidden/>
              </w:rPr>
              <w:t>2</w:t>
            </w:r>
            <w:r w:rsidR="00F82D4D">
              <w:rPr>
                <w:noProof/>
                <w:webHidden/>
              </w:rPr>
              <w:fldChar w:fldCharType="end"/>
            </w:r>
          </w:hyperlink>
        </w:p>
        <w:p w:rsidR="00F82D4D" w:rsidRDefault="00170C0D" w:rsidP="00F82D4D">
          <w:pPr>
            <w:pStyle w:val="TOC1"/>
            <w:tabs>
              <w:tab w:val="right" w:leader="dot" w:pos="9060"/>
            </w:tabs>
            <w:ind w:left="568"/>
            <w:rPr>
              <w:rFonts w:asciiTheme="minorHAnsi" w:eastAsiaTheme="minorEastAsia" w:hAnsiTheme="minorHAnsi" w:cstheme="minorBidi"/>
              <w:noProof/>
              <w:szCs w:val="22"/>
            </w:rPr>
          </w:pPr>
          <w:hyperlink w:anchor="_Toc487129806" w:history="1">
            <w:r w:rsidR="00F82D4D" w:rsidRPr="003C7DCA">
              <w:rPr>
                <w:rStyle w:val="Hyperlink"/>
                <w:noProof/>
                <w:lang w:val="en-US"/>
              </w:rPr>
              <w:t>ORM</w:t>
            </w:r>
            <w:r w:rsidR="00F82D4D">
              <w:rPr>
                <w:noProof/>
                <w:webHidden/>
              </w:rPr>
              <w:tab/>
            </w:r>
            <w:r w:rsidR="00F82D4D">
              <w:rPr>
                <w:noProof/>
                <w:webHidden/>
              </w:rPr>
              <w:fldChar w:fldCharType="begin"/>
            </w:r>
            <w:r w:rsidR="00F82D4D">
              <w:rPr>
                <w:noProof/>
                <w:webHidden/>
              </w:rPr>
              <w:instrText xml:space="preserve"> PAGEREF _Toc487129806 \h </w:instrText>
            </w:r>
            <w:r w:rsidR="00F82D4D">
              <w:rPr>
                <w:noProof/>
                <w:webHidden/>
              </w:rPr>
            </w:r>
            <w:r w:rsidR="00F82D4D">
              <w:rPr>
                <w:noProof/>
                <w:webHidden/>
              </w:rPr>
              <w:fldChar w:fldCharType="separate"/>
            </w:r>
            <w:r w:rsidR="00207C31">
              <w:rPr>
                <w:noProof/>
                <w:webHidden/>
              </w:rPr>
              <w:t>2</w:t>
            </w:r>
            <w:r w:rsidR="00F82D4D">
              <w:rPr>
                <w:noProof/>
                <w:webHidden/>
              </w:rPr>
              <w:fldChar w:fldCharType="end"/>
            </w:r>
          </w:hyperlink>
        </w:p>
        <w:p w:rsidR="00F82D4D" w:rsidRDefault="00170C0D" w:rsidP="00F82D4D">
          <w:pPr>
            <w:pStyle w:val="TOC1"/>
            <w:tabs>
              <w:tab w:val="right" w:leader="dot" w:pos="9060"/>
            </w:tabs>
            <w:ind w:left="568"/>
            <w:rPr>
              <w:rFonts w:asciiTheme="minorHAnsi" w:eastAsiaTheme="minorEastAsia" w:hAnsiTheme="minorHAnsi" w:cstheme="minorBidi"/>
              <w:noProof/>
              <w:szCs w:val="22"/>
            </w:rPr>
          </w:pPr>
          <w:hyperlink w:anchor="_Toc487129807" w:history="1">
            <w:r w:rsidR="00F82D4D" w:rsidRPr="003C7DCA">
              <w:rPr>
                <w:rStyle w:val="Hyperlink"/>
                <w:noProof/>
                <w:lang w:val="en-US"/>
              </w:rPr>
              <w:t>SQL</w:t>
            </w:r>
            <w:r w:rsidR="00F82D4D">
              <w:rPr>
                <w:noProof/>
                <w:webHidden/>
              </w:rPr>
              <w:tab/>
            </w:r>
            <w:r w:rsidR="00F82D4D">
              <w:rPr>
                <w:noProof/>
                <w:webHidden/>
              </w:rPr>
              <w:fldChar w:fldCharType="begin"/>
            </w:r>
            <w:r w:rsidR="00F82D4D">
              <w:rPr>
                <w:noProof/>
                <w:webHidden/>
              </w:rPr>
              <w:instrText xml:space="preserve"> PAGEREF _Toc487129807 \h </w:instrText>
            </w:r>
            <w:r w:rsidR="00F82D4D">
              <w:rPr>
                <w:noProof/>
                <w:webHidden/>
              </w:rPr>
            </w:r>
            <w:r w:rsidR="00F82D4D">
              <w:rPr>
                <w:noProof/>
                <w:webHidden/>
              </w:rPr>
              <w:fldChar w:fldCharType="separate"/>
            </w:r>
            <w:r w:rsidR="00207C31">
              <w:rPr>
                <w:noProof/>
                <w:webHidden/>
              </w:rPr>
              <w:t>3</w:t>
            </w:r>
            <w:r w:rsidR="00F82D4D">
              <w:rPr>
                <w:noProof/>
                <w:webHidden/>
              </w:rPr>
              <w:fldChar w:fldCharType="end"/>
            </w:r>
          </w:hyperlink>
        </w:p>
        <w:p w:rsidR="00F82D4D" w:rsidRDefault="00170C0D" w:rsidP="00F82D4D">
          <w:pPr>
            <w:pStyle w:val="TOC2"/>
            <w:tabs>
              <w:tab w:val="right" w:leader="dot" w:pos="9060"/>
            </w:tabs>
            <w:ind w:left="768"/>
            <w:rPr>
              <w:rFonts w:asciiTheme="minorHAnsi" w:eastAsiaTheme="minorEastAsia" w:hAnsiTheme="minorHAnsi" w:cstheme="minorBidi"/>
              <w:noProof/>
              <w:szCs w:val="22"/>
            </w:rPr>
          </w:pPr>
          <w:hyperlink w:anchor="_Toc487129808" w:history="1">
            <w:r w:rsidR="00F82D4D" w:rsidRPr="003C7DCA">
              <w:rPr>
                <w:rStyle w:val="Hyperlink"/>
                <w:noProof/>
                <w:lang w:val="en-US"/>
              </w:rPr>
              <w:t>With NHibernate</w:t>
            </w:r>
            <w:r w:rsidR="00F82D4D">
              <w:rPr>
                <w:noProof/>
                <w:webHidden/>
              </w:rPr>
              <w:tab/>
            </w:r>
            <w:r w:rsidR="00F82D4D">
              <w:rPr>
                <w:noProof/>
                <w:webHidden/>
              </w:rPr>
              <w:fldChar w:fldCharType="begin"/>
            </w:r>
            <w:r w:rsidR="00F82D4D">
              <w:rPr>
                <w:noProof/>
                <w:webHidden/>
              </w:rPr>
              <w:instrText xml:space="preserve"> PAGEREF _Toc487129808 \h </w:instrText>
            </w:r>
            <w:r w:rsidR="00F82D4D">
              <w:rPr>
                <w:noProof/>
                <w:webHidden/>
              </w:rPr>
            </w:r>
            <w:r w:rsidR="00F82D4D">
              <w:rPr>
                <w:noProof/>
                <w:webHidden/>
              </w:rPr>
              <w:fldChar w:fldCharType="separate"/>
            </w:r>
            <w:r w:rsidR="00207C31">
              <w:rPr>
                <w:noProof/>
                <w:webHidden/>
              </w:rPr>
              <w:t>5</w:t>
            </w:r>
            <w:r w:rsidR="00F82D4D">
              <w:rPr>
                <w:noProof/>
                <w:webHidden/>
              </w:rPr>
              <w:fldChar w:fldCharType="end"/>
            </w:r>
          </w:hyperlink>
        </w:p>
        <w:p w:rsidR="00F82D4D" w:rsidRDefault="00170C0D" w:rsidP="00F82D4D">
          <w:pPr>
            <w:pStyle w:val="TOC2"/>
            <w:tabs>
              <w:tab w:val="right" w:leader="dot" w:pos="9060"/>
            </w:tabs>
            <w:ind w:left="768"/>
            <w:rPr>
              <w:rFonts w:asciiTheme="minorHAnsi" w:eastAsiaTheme="minorEastAsia" w:hAnsiTheme="minorHAnsi" w:cstheme="minorBidi"/>
              <w:noProof/>
              <w:szCs w:val="22"/>
            </w:rPr>
          </w:pPr>
          <w:hyperlink w:anchor="_Toc487129809" w:history="1">
            <w:r w:rsidR="00F82D4D" w:rsidRPr="003C7DCA">
              <w:rPr>
                <w:rStyle w:val="Hyperlink"/>
                <w:noProof/>
                <w:lang w:val="en-US"/>
              </w:rPr>
              <w:t>Files instead of Embedded Resources</w:t>
            </w:r>
            <w:r w:rsidR="00F82D4D">
              <w:rPr>
                <w:noProof/>
                <w:webHidden/>
              </w:rPr>
              <w:tab/>
            </w:r>
            <w:r w:rsidR="00F82D4D">
              <w:rPr>
                <w:noProof/>
                <w:webHidden/>
              </w:rPr>
              <w:fldChar w:fldCharType="begin"/>
            </w:r>
            <w:r w:rsidR="00F82D4D">
              <w:rPr>
                <w:noProof/>
                <w:webHidden/>
              </w:rPr>
              <w:instrText xml:space="preserve"> PAGEREF _Toc487129809 \h </w:instrText>
            </w:r>
            <w:r w:rsidR="00F82D4D">
              <w:rPr>
                <w:noProof/>
                <w:webHidden/>
              </w:rPr>
            </w:r>
            <w:r w:rsidR="00F82D4D">
              <w:rPr>
                <w:noProof/>
                <w:webHidden/>
              </w:rPr>
              <w:fldChar w:fldCharType="separate"/>
            </w:r>
            <w:r w:rsidR="00207C31">
              <w:rPr>
                <w:noProof/>
                <w:webHidden/>
              </w:rPr>
              <w:t>6</w:t>
            </w:r>
            <w:r w:rsidR="00F82D4D">
              <w:rPr>
                <w:noProof/>
                <w:webHidden/>
              </w:rPr>
              <w:fldChar w:fldCharType="end"/>
            </w:r>
          </w:hyperlink>
        </w:p>
        <w:p w:rsidR="00F82D4D" w:rsidRDefault="00170C0D" w:rsidP="00F82D4D">
          <w:pPr>
            <w:pStyle w:val="TOC2"/>
            <w:tabs>
              <w:tab w:val="right" w:leader="dot" w:pos="9060"/>
            </w:tabs>
            <w:ind w:left="768"/>
            <w:rPr>
              <w:rFonts w:asciiTheme="minorHAnsi" w:eastAsiaTheme="minorEastAsia" w:hAnsiTheme="minorHAnsi" w:cstheme="minorBidi"/>
              <w:noProof/>
              <w:szCs w:val="22"/>
            </w:rPr>
          </w:pPr>
          <w:hyperlink w:anchor="_Toc487129810" w:history="1">
            <w:r w:rsidR="00F82D4D" w:rsidRPr="003C7DCA">
              <w:rPr>
                <w:rStyle w:val="Hyperlink"/>
                <w:noProof/>
                <w:lang w:val="en-US"/>
              </w:rPr>
              <w:t>Strings instead of Embedded Resources:</w:t>
            </w:r>
            <w:r w:rsidR="00F82D4D">
              <w:rPr>
                <w:noProof/>
                <w:webHidden/>
              </w:rPr>
              <w:tab/>
            </w:r>
            <w:r w:rsidR="00F82D4D">
              <w:rPr>
                <w:noProof/>
                <w:webHidden/>
              </w:rPr>
              <w:fldChar w:fldCharType="begin"/>
            </w:r>
            <w:r w:rsidR="00F82D4D">
              <w:rPr>
                <w:noProof/>
                <w:webHidden/>
              </w:rPr>
              <w:instrText xml:space="preserve"> PAGEREF _Toc487129810 \h </w:instrText>
            </w:r>
            <w:r w:rsidR="00F82D4D">
              <w:rPr>
                <w:noProof/>
                <w:webHidden/>
              </w:rPr>
            </w:r>
            <w:r w:rsidR="00F82D4D">
              <w:rPr>
                <w:noProof/>
                <w:webHidden/>
              </w:rPr>
              <w:fldChar w:fldCharType="separate"/>
            </w:r>
            <w:r w:rsidR="00207C31">
              <w:rPr>
                <w:noProof/>
                <w:webHidden/>
              </w:rPr>
              <w:t>6</w:t>
            </w:r>
            <w:r w:rsidR="00F82D4D">
              <w:rPr>
                <w:noProof/>
                <w:webHidden/>
              </w:rPr>
              <w:fldChar w:fldCharType="end"/>
            </w:r>
          </w:hyperlink>
        </w:p>
        <w:p w:rsidR="00F82D4D" w:rsidRDefault="00170C0D" w:rsidP="00F82D4D">
          <w:pPr>
            <w:pStyle w:val="TOC1"/>
            <w:tabs>
              <w:tab w:val="right" w:leader="dot" w:pos="9060"/>
            </w:tabs>
            <w:ind w:left="568"/>
            <w:rPr>
              <w:rFonts w:asciiTheme="minorHAnsi" w:eastAsiaTheme="minorEastAsia" w:hAnsiTheme="minorHAnsi" w:cstheme="minorBidi"/>
              <w:noProof/>
              <w:szCs w:val="22"/>
            </w:rPr>
          </w:pPr>
          <w:hyperlink w:anchor="_Toc487129811" w:history="1">
            <w:r w:rsidR="00F82D4D" w:rsidRPr="003C7DCA">
              <w:rPr>
                <w:rStyle w:val="Hyperlink"/>
                <w:noProof/>
                <w:lang w:val="en-US"/>
              </w:rPr>
              <w:t>XML</w:t>
            </w:r>
            <w:r w:rsidR="00F82D4D">
              <w:rPr>
                <w:noProof/>
                <w:webHidden/>
              </w:rPr>
              <w:tab/>
            </w:r>
            <w:r w:rsidR="00F82D4D">
              <w:rPr>
                <w:noProof/>
                <w:webHidden/>
              </w:rPr>
              <w:fldChar w:fldCharType="begin"/>
            </w:r>
            <w:r w:rsidR="00F82D4D">
              <w:rPr>
                <w:noProof/>
                <w:webHidden/>
              </w:rPr>
              <w:instrText xml:space="preserve"> PAGEREF _Toc487129811 \h </w:instrText>
            </w:r>
            <w:r w:rsidR="00F82D4D">
              <w:rPr>
                <w:noProof/>
                <w:webHidden/>
              </w:rPr>
            </w:r>
            <w:r w:rsidR="00F82D4D">
              <w:rPr>
                <w:noProof/>
                <w:webHidden/>
              </w:rPr>
              <w:fldChar w:fldCharType="separate"/>
            </w:r>
            <w:r w:rsidR="00207C31">
              <w:rPr>
                <w:noProof/>
                <w:webHidden/>
              </w:rPr>
              <w:t>6</w:t>
            </w:r>
            <w:r w:rsidR="00F82D4D">
              <w:rPr>
                <w:noProof/>
                <w:webHidden/>
              </w:rPr>
              <w:fldChar w:fldCharType="end"/>
            </w:r>
          </w:hyperlink>
        </w:p>
        <w:p w:rsidR="00F82D4D" w:rsidRDefault="00170C0D" w:rsidP="00F82D4D">
          <w:pPr>
            <w:pStyle w:val="TOC1"/>
            <w:tabs>
              <w:tab w:val="right" w:leader="dot" w:pos="9060"/>
            </w:tabs>
            <w:ind w:left="568"/>
            <w:rPr>
              <w:rFonts w:asciiTheme="minorHAnsi" w:eastAsiaTheme="minorEastAsia" w:hAnsiTheme="minorHAnsi" w:cstheme="minorBidi"/>
              <w:noProof/>
              <w:szCs w:val="22"/>
            </w:rPr>
          </w:pPr>
          <w:hyperlink w:anchor="_Toc487129812" w:history="1">
            <w:r w:rsidR="00F82D4D" w:rsidRPr="003C7DCA">
              <w:rPr>
                <w:rStyle w:val="Hyperlink"/>
                <w:noProof/>
                <w:lang w:val="en-US"/>
              </w:rPr>
              <w:t>Framework.Business Relationships</w:t>
            </w:r>
            <w:r w:rsidR="00F82D4D">
              <w:rPr>
                <w:noProof/>
                <w:webHidden/>
              </w:rPr>
              <w:tab/>
            </w:r>
            <w:r w:rsidR="00F82D4D">
              <w:rPr>
                <w:noProof/>
                <w:webHidden/>
              </w:rPr>
              <w:fldChar w:fldCharType="begin"/>
            </w:r>
            <w:r w:rsidR="00F82D4D">
              <w:rPr>
                <w:noProof/>
                <w:webHidden/>
              </w:rPr>
              <w:instrText xml:space="preserve"> PAGEREF _Toc487129812 \h </w:instrText>
            </w:r>
            <w:r w:rsidR="00F82D4D">
              <w:rPr>
                <w:noProof/>
                <w:webHidden/>
              </w:rPr>
            </w:r>
            <w:r w:rsidR="00F82D4D">
              <w:rPr>
                <w:noProof/>
                <w:webHidden/>
              </w:rPr>
              <w:fldChar w:fldCharType="separate"/>
            </w:r>
            <w:r w:rsidR="00207C31">
              <w:rPr>
                <w:noProof/>
                <w:webHidden/>
              </w:rPr>
              <w:t>6</w:t>
            </w:r>
            <w:r w:rsidR="00F82D4D">
              <w:rPr>
                <w:noProof/>
                <w:webHidden/>
              </w:rPr>
              <w:fldChar w:fldCharType="end"/>
            </w:r>
          </w:hyperlink>
        </w:p>
        <w:p w:rsidR="005B62AC" w:rsidRDefault="00F82D4D" w:rsidP="005B62AC">
          <w:pPr>
            <w:pStyle w:val="TOC3"/>
            <w:tabs>
              <w:tab w:val="right" w:leader="dot" w:pos="9060"/>
            </w:tabs>
            <w:rPr>
              <w:b/>
              <w:bCs/>
            </w:rPr>
          </w:pPr>
          <w:r>
            <w:rPr>
              <w:sz w:val="26"/>
            </w:rPr>
            <w:fldChar w:fldCharType="end"/>
          </w:r>
        </w:p>
      </w:sdtContent>
    </w:sdt>
    <w:bookmarkEnd w:id="3" w:displacedByCustomXml="prev"/>
    <w:bookmarkStart w:id="4" w:name="_Toc487129801" w:displacedByCustomXml="prev"/>
    <w:p w:rsidR="00F82D4D" w:rsidRPr="005B62AC" w:rsidRDefault="005B62AC" w:rsidP="005B62AC">
      <w:pPr>
        <w:pStyle w:val="Heading3"/>
        <w:rPr>
          <w:lang w:val="en-US"/>
        </w:rPr>
      </w:pPr>
      <w:r w:rsidRPr="005B62AC">
        <w:rPr>
          <w:lang w:val="en-US"/>
        </w:rPr>
        <w:t>TODO</w:t>
      </w:r>
    </w:p>
    <w:p w:rsidR="005B62AC" w:rsidRDefault="005B62AC" w:rsidP="005B62AC">
      <w:pPr>
        <w:rPr>
          <w:color w:val="ED7D31" w:themeColor="accent2"/>
          <w:lang w:val="en-US" w:eastAsia="zh-CN"/>
        </w:rPr>
      </w:pPr>
      <w:r>
        <w:rPr>
          <w:color w:val="ED7D31" w:themeColor="accent2"/>
          <w:lang w:val="en-US"/>
        </w:rPr>
        <w:t>&lt;</w:t>
      </w:r>
      <w:r w:rsidRPr="00625964">
        <w:rPr>
          <w:color w:val="ED7D31" w:themeColor="accent2"/>
          <w:lang w:val="en-US"/>
        </w:rPr>
        <w:t xml:space="preserve">TODO: </w:t>
      </w:r>
      <w:r w:rsidRPr="00625964">
        <w:rPr>
          <w:color w:val="ED7D31" w:themeColor="accent2"/>
          <w:lang w:val="en-US" w:eastAsia="zh-CN"/>
        </w:rPr>
        <w:t>API’s: Make sure you mention all the important in-house API’s and external API’s in the documentation.&gt;</w:t>
      </w:r>
    </w:p>
    <w:p w:rsidR="005B62AC" w:rsidRDefault="005B62AC" w:rsidP="005B62AC">
      <w:pPr>
        <w:rPr>
          <w:color w:val="ED7D31" w:themeColor="accent2"/>
          <w:lang w:val="en-US" w:eastAsia="zh-CN"/>
        </w:rPr>
      </w:pPr>
    </w:p>
    <w:p w:rsidR="005B62AC" w:rsidRPr="00DC0102" w:rsidRDefault="005B62AC" w:rsidP="005B62AC">
      <w:pPr>
        <w:rPr>
          <w:color w:val="ED7D31" w:themeColor="accent2"/>
          <w:lang w:val="en-US"/>
        </w:rPr>
      </w:pPr>
      <w:r w:rsidRPr="00DC0102">
        <w:rPr>
          <w:color w:val="ED7D31" w:themeColor="accent2"/>
          <w:lang w:val="en-US"/>
        </w:rPr>
        <w:t>&lt;TODO: Mention JJ.Framework.</w:t>
      </w:r>
    </w:p>
    <w:p w:rsidR="005B62AC" w:rsidRPr="00371D4E" w:rsidRDefault="005B62AC" w:rsidP="005B62AC">
      <w:pPr>
        <w:rPr>
          <w:color w:val="ED7D31" w:themeColor="accent2"/>
          <w:lang w:val="en-US"/>
        </w:rPr>
      </w:pPr>
      <w:r w:rsidRPr="00DC0102">
        <w:rPr>
          <w:color w:val="ED7D31" w:themeColor="accent2"/>
          <w:lang w:val="en-US"/>
        </w:rPr>
        <w:t xml:space="preserve"> </w:t>
      </w:r>
      <w:r w:rsidRPr="00371D4E">
        <w:rPr>
          <w:color w:val="ED7D31" w:themeColor="accent2"/>
          <w:lang w:val="en-US"/>
        </w:rPr>
        <w:t xml:space="preserve">JJ.Framework documentation: Separate document for overviewing what’s in JJ.Framework. Otherwise (lead) developers that use it would have to have a </w:t>
      </w:r>
      <w:proofErr w:type="spellStart"/>
      <w:r w:rsidRPr="00371D4E">
        <w:rPr>
          <w:color w:val="ED7D31" w:themeColor="accent2"/>
          <w:lang w:val="en-US"/>
        </w:rPr>
        <w:t>chrystal</w:t>
      </w:r>
      <w:proofErr w:type="spellEnd"/>
      <w:r w:rsidRPr="00371D4E">
        <w:rPr>
          <w:color w:val="ED7D31" w:themeColor="accent2"/>
          <w:lang w:val="en-US"/>
        </w:rPr>
        <w:t xml:space="preserve"> ball to know what’s in there.&gt;</w:t>
      </w:r>
    </w:p>
    <w:p w:rsidR="001818C6" w:rsidRPr="001818C6" w:rsidRDefault="001818C6" w:rsidP="00E06990">
      <w:pPr>
        <w:pStyle w:val="Heading3"/>
        <w:rPr>
          <w:lang w:val="en-US"/>
        </w:rPr>
      </w:pPr>
      <w:r w:rsidRPr="001818C6">
        <w:rPr>
          <w:lang w:val="en-US"/>
        </w:rPr>
        <w:t>AJAX</w:t>
      </w:r>
      <w:bookmarkEnd w:id="4"/>
    </w:p>
    <w:p w:rsidR="001818C6" w:rsidRDefault="001818C6" w:rsidP="001818C6">
      <w:pPr>
        <w:rPr>
          <w:rFonts w:cs="Calibri"/>
          <w:szCs w:val="22"/>
          <w:lang w:val="en-US"/>
        </w:rPr>
      </w:pPr>
      <w:r>
        <w:rPr>
          <w:rFonts w:cs="Calibri"/>
          <w:szCs w:val="22"/>
          <w:lang w:val="en-US"/>
        </w:rPr>
        <w:t>We make our own wrapper ajax methods around ones from e.g. jQuery, so we can AJAX with a single code line and handle both partial loads and full reloads.</w:t>
      </w:r>
    </w:p>
    <w:p w:rsidR="001818C6" w:rsidRDefault="001818C6" w:rsidP="001818C6">
      <w:pPr>
        <w:rPr>
          <w:rFonts w:cs="Calibri"/>
          <w:szCs w:val="22"/>
          <w:lang w:val="en-US"/>
        </w:rPr>
      </w:pPr>
    </w:p>
    <w:p w:rsidR="001818C6" w:rsidRDefault="001818C6" w:rsidP="001818C6">
      <w:pPr>
        <w:rPr>
          <w:rFonts w:cs="Calibri"/>
          <w:szCs w:val="22"/>
          <w:lang w:val="en-US"/>
        </w:rPr>
      </w:pPr>
      <w:r>
        <w:rPr>
          <w:rFonts w:cs="Calibri"/>
          <w:szCs w:val="22"/>
          <w:lang w:val="en-US"/>
        </w:rPr>
        <w:t>We choose full loads first, before resorting to AJAX. See ‘</w:t>
      </w:r>
      <w:r>
        <w:rPr>
          <w:lang w:val="en-US"/>
        </w:rPr>
        <w:t>First full load – then partial load – then native code’.</w:t>
      </w:r>
    </w:p>
    <w:p w:rsidR="00AC19B8" w:rsidRDefault="00AC19B8" w:rsidP="00E06990">
      <w:pPr>
        <w:pStyle w:val="Heading3"/>
        <w:rPr>
          <w:lang w:val="en-US"/>
        </w:rPr>
      </w:pPr>
      <w:bookmarkStart w:id="5" w:name="_Toc487129802"/>
      <w:r>
        <w:rPr>
          <w:lang w:val="en-US"/>
        </w:rPr>
        <w:t>Co</w:t>
      </w:r>
      <w:bookmarkStart w:id="6" w:name="_GoBack"/>
      <w:bookmarkEnd w:id="6"/>
      <w:r>
        <w:rPr>
          <w:lang w:val="en-US"/>
        </w:rPr>
        <w:t>nfiguration</w:t>
      </w:r>
    </w:p>
    <w:p w:rsidR="00AC19B8" w:rsidRPr="00AC19B8" w:rsidRDefault="00AC19B8" w:rsidP="00AC19B8">
      <w:pPr>
        <w:rPr>
          <w:lang w:val="en-US"/>
        </w:rPr>
      </w:pPr>
      <w:r w:rsidRPr="00AC19B8">
        <w:rPr>
          <w:lang w:val="en-US"/>
        </w:rPr>
        <w:t xml:space="preserve">For configuration we will use our own API: </w:t>
      </w:r>
      <w:proofErr w:type="spellStart"/>
      <w:r w:rsidRPr="00AC19B8">
        <w:rPr>
          <w:lang w:val="en-US"/>
        </w:rPr>
        <w:t>Framework.Configuration</w:t>
      </w:r>
      <w:proofErr w:type="spellEnd"/>
      <w:r w:rsidRPr="00AC19B8">
        <w:rPr>
          <w:lang w:val="en-US"/>
        </w:rPr>
        <w:t xml:space="preserve">. It makes it easier to work with complex configuration files, while using .NET’s </w:t>
      </w:r>
      <w:proofErr w:type="spellStart"/>
      <w:r w:rsidRPr="00AC19B8">
        <w:rPr>
          <w:lang w:val="en-US"/>
        </w:rPr>
        <w:t>System.Configuration</w:t>
      </w:r>
      <w:proofErr w:type="spellEnd"/>
      <w:r w:rsidRPr="00AC19B8">
        <w:rPr>
          <w:lang w:val="en-US"/>
        </w:rPr>
        <w:t xml:space="preserve"> directly can be quite a lot of work.</w:t>
      </w:r>
    </w:p>
    <w:p w:rsidR="00AC19B8" w:rsidRPr="00B34E76" w:rsidRDefault="00AC19B8" w:rsidP="00AC19B8">
      <w:pPr>
        <w:pStyle w:val="Heading4"/>
        <w:rPr>
          <w:lang w:val="en-US"/>
        </w:rPr>
      </w:pPr>
      <w:bookmarkStart w:id="7" w:name="_Toc487129142"/>
      <w:bookmarkStart w:id="8" w:name="_Toc487136216"/>
      <w:r>
        <w:rPr>
          <w:lang w:val="en-US"/>
        </w:rPr>
        <w:t>Custom Configuration Sections</w:t>
      </w:r>
      <w:bookmarkEnd w:id="7"/>
      <w:bookmarkEnd w:id="8"/>
    </w:p>
    <w:p w:rsidR="00AC19B8" w:rsidRPr="00B34E76" w:rsidRDefault="00AC19B8" w:rsidP="00AC19B8">
      <w:pPr>
        <w:rPr>
          <w:rFonts w:cs="Calibri"/>
          <w:szCs w:val="22"/>
          <w:lang w:val="en-US"/>
        </w:rPr>
      </w:pPr>
      <w:r w:rsidRPr="00B34E76">
        <w:rPr>
          <w:rFonts w:cs="Calibri"/>
          <w:szCs w:val="22"/>
          <w:lang w:val="en-US"/>
        </w:rPr>
        <w:t>If your configuration requires more than a flat list of key value pairs, you might make a custom configuration section. In a configuration section you can add as much hierarchy as you like. You can read out structures like the following:</w:t>
      </w:r>
    </w:p>
    <w:p w:rsidR="00AC19B8" w:rsidRPr="00B34E76" w:rsidRDefault="00AC19B8" w:rsidP="00AC19B8">
      <w:pPr>
        <w:rPr>
          <w:rFonts w:cs="Calibri"/>
          <w:szCs w:val="22"/>
          <w:lang w:val="en-US"/>
        </w:rPr>
      </w:pPr>
      <w:bookmarkStart w:id="9" w:name="OLE_LINK1"/>
      <w:bookmarkStart w:id="10" w:name="OLE_LINK2"/>
      <w:bookmarkStart w:id="11" w:name="OLE_LINK5"/>
    </w:p>
    <w:p w:rsidR="00AC19B8" w:rsidRPr="00B34E76" w:rsidRDefault="00AC19B8" w:rsidP="00AC19B8">
      <w:pPr>
        <w:autoSpaceDE w:val="0"/>
        <w:autoSpaceDN w:val="0"/>
        <w:adjustRightInd w:val="0"/>
        <w:rPr>
          <w:rFonts w:ascii="Consolas" w:hAnsi="Consolas" w:cs="Consolas"/>
          <w:sz w:val="16"/>
          <w:szCs w:val="18"/>
          <w:lang w:val="en-US"/>
        </w:rPr>
      </w:pPr>
      <w:r w:rsidRPr="00AC19B8">
        <w:rPr>
          <w:rFonts w:ascii="Consolas" w:hAnsi="Consolas" w:cs="Consolas"/>
          <w:color w:val="00B0F0"/>
          <w:sz w:val="16"/>
          <w:szCs w:val="18"/>
          <w:lang w:val="en-US"/>
        </w:rPr>
        <w:t>&lt;</w:t>
      </w:r>
      <w:proofErr w:type="spellStart"/>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proofErr w:type="spellEnd"/>
      <w:r w:rsidRPr="00AC19B8">
        <w:rPr>
          <w:rFonts w:ascii="Consolas" w:hAnsi="Consolas" w:cs="Consolas"/>
          <w:color w:val="00B0F0"/>
          <w:sz w:val="16"/>
          <w:szCs w:val="18"/>
          <w:lang w:val="en-US"/>
        </w:rPr>
        <w:t>&gt;</w:t>
      </w:r>
    </w:p>
    <w:p w:rsidR="00AC19B8" w:rsidRPr="00B34E76" w:rsidRDefault="00AC19B8" w:rsidP="00AC19B8">
      <w:pPr>
        <w:autoSpaceDE w:val="0"/>
        <w:autoSpaceDN w:val="0"/>
        <w:adjustRightInd w:val="0"/>
        <w:ind w:left="568"/>
        <w:rPr>
          <w:rFonts w:ascii="Consolas" w:hAnsi="Consolas" w:cs="Consolas"/>
          <w:sz w:val="16"/>
          <w:szCs w:val="18"/>
          <w:lang w:val="en-US"/>
        </w:rPr>
      </w:pPr>
      <w:r w:rsidRPr="00AC19B8">
        <w:rPr>
          <w:rFonts w:ascii="Consolas" w:hAnsi="Consolas" w:cs="Consolas"/>
          <w:color w:val="00B0F0"/>
          <w:sz w:val="16"/>
          <w:szCs w:val="18"/>
          <w:lang w:val="en-US"/>
        </w:rPr>
        <w:t xml:space="preserve">  &lt;</w:t>
      </w:r>
      <w:r w:rsidRPr="00B34E76">
        <w:rPr>
          <w:rFonts w:ascii="Consolas" w:hAnsi="Consolas" w:cs="Consolas"/>
          <w:color w:val="A31515"/>
          <w:sz w:val="16"/>
          <w:szCs w:val="18"/>
          <w:lang w:val="en-US"/>
        </w:rPr>
        <w:t>items</w:t>
      </w:r>
      <w:r w:rsidRPr="00AC19B8">
        <w:rPr>
          <w:rFonts w:ascii="Consolas" w:hAnsi="Consolas" w:cs="Consolas"/>
          <w:color w:val="00B0F0"/>
          <w:sz w:val="16"/>
          <w:szCs w:val="18"/>
          <w:lang w:val="en-US"/>
        </w:rPr>
        <w:t>&gt;</w:t>
      </w:r>
    </w:p>
    <w:p w:rsidR="00AC19B8" w:rsidRPr="00B34E76" w:rsidRDefault="00AC19B8" w:rsidP="00AC19B8">
      <w:pPr>
        <w:autoSpaceDE w:val="0"/>
        <w:autoSpaceDN w:val="0"/>
        <w:adjustRightInd w:val="0"/>
        <w:ind w:left="568"/>
        <w:rPr>
          <w:rFonts w:ascii="Consolas" w:hAnsi="Consolas" w:cs="Consolas"/>
          <w:sz w:val="16"/>
          <w:szCs w:val="18"/>
          <w:lang w:val="en-US"/>
        </w:rPr>
      </w:pPr>
      <w:r w:rsidRPr="00AC19B8">
        <w:rPr>
          <w:rFonts w:ascii="Consolas" w:hAnsi="Consolas" w:cs="Consolas"/>
          <w:color w:val="00B0F0"/>
          <w:sz w:val="16"/>
          <w:szCs w:val="18"/>
          <w:lang w:val="en-US"/>
        </w:rPr>
        <w:t xml:space="preserve">    &lt;</w:t>
      </w:r>
      <w:r w:rsidRPr="00B34E76">
        <w:rPr>
          <w:rFonts w:ascii="Consolas" w:hAnsi="Consolas" w:cs="Consolas"/>
          <w:color w:val="A31515"/>
          <w:sz w:val="16"/>
          <w:szCs w:val="18"/>
          <w:lang w:val="en-US"/>
        </w:rPr>
        <w:t>item</w:t>
      </w:r>
      <w:r w:rsidRPr="00AC19B8">
        <w:rPr>
          <w:rFonts w:ascii="Consolas" w:hAnsi="Consolas" w:cs="Consolas"/>
          <w:color w:val="00B0F0"/>
          <w:sz w:val="16"/>
          <w:szCs w:val="18"/>
          <w:lang w:val="en-US"/>
        </w:rPr>
        <w:t xml:space="preserve"> </w:t>
      </w:r>
      <w:r w:rsidRPr="00B34E76">
        <w:rPr>
          <w:rFonts w:ascii="Consolas" w:hAnsi="Consolas" w:cs="Consolas"/>
          <w:color w:val="FF0000"/>
          <w:sz w:val="16"/>
          <w:szCs w:val="18"/>
          <w:lang w:val="en-US"/>
        </w:rPr>
        <w:t>name</w:t>
      </w:r>
      <w:r w:rsidRPr="00AC19B8">
        <w:rPr>
          <w:rFonts w:ascii="Consolas" w:hAnsi="Consolas" w:cs="Consolas"/>
          <w:color w:val="00B0F0"/>
          <w:sz w:val="16"/>
          <w:szCs w:val="18"/>
          <w:lang w:val="en-US"/>
        </w:rPr>
        <w:t>=</w:t>
      </w:r>
      <w:r w:rsidRPr="00B34E76">
        <w:rPr>
          <w:rFonts w:ascii="Consolas" w:hAnsi="Consolas" w:cs="Consolas"/>
          <w:sz w:val="16"/>
          <w:szCs w:val="18"/>
          <w:lang w:val="en-US"/>
        </w:rPr>
        <w:t>"</w:t>
      </w:r>
      <w:r w:rsidRPr="00AC19B8">
        <w:rPr>
          <w:rFonts w:ascii="Consolas" w:hAnsi="Consolas" w:cs="Consolas"/>
          <w:color w:val="00B0F0"/>
          <w:sz w:val="16"/>
          <w:szCs w:val="18"/>
          <w:lang w:val="en-US"/>
        </w:rPr>
        <w:t>Name1</w:t>
      </w:r>
      <w:r w:rsidRPr="00B34E76">
        <w:rPr>
          <w:rFonts w:ascii="Consolas" w:hAnsi="Consolas" w:cs="Consolas"/>
          <w:sz w:val="16"/>
          <w:szCs w:val="18"/>
          <w:lang w:val="en-US"/>
        </w:rPr>
        <w:t>"</w:t>
      </w:r>
      <w:r w:rsidRPr="00AC19B8">
        <w:rPr>
          <w:rFonts w:ascii="Consolas" w:hAnsi="Consolas" w:cs="Consolas"/>
          <w:color w:val="00B0F0"/>
          <w:sz w:val="16"/>
          <w:szCs w:val="18"/>
          <w:lang w:val="en-US"/>
        </w:rPr>
        <w:t xml:space="preserve"> </w:t>
      </w:r>
      <w:r w:rsidRPr="00B34E76">
        <w:rPr>
          <w:rFonts w:ascii="Consolas" w:hAnsi="Consolas" w:cs="Consolas"/>
          <w:color w:val="FF0000"/>
          <w:sz w:val="16"/>
          <w:szCs w:val="18"/>
          <w:lang w:val="en-US"/>
        </w:rPr>
        <w:t>value</w:t>
      </w:r>
      <w:r w:rsidRPr="00AC19B8">
        <w:rPr>
          <w:rFonts w:ascii="Consolas" w:hAnsi="Consolas" w:cs="Consolas"/>
          <w:color w:val="00B0F0"/>
          <w:sz w:val="16"/>
          <w:szCs w:val="18"/>
          <w:lang w:val="en-US"/>
        </w:rPr>
        <w:t>=</w:t>
      </w:r>
      <w:r w:rsidRPr="00B34E76">
        <w:rPr>
          <w:rFonts w:ascii="Consolas" w:hAnsi="Consolas" w:cs="Consolas"/>
          <w:sz w:val="16"/>
          <w:szCs w:val="18"/>
          <w:lang w:val="en-US"/>
        </w:rPr>
        <w:t>"</w:t>
      </w:r>
      <w:r w:rsidRPr="00AC19B8">
        <w:rPr>
          <w:rFonts w:ascii="Consolas" w:hAnsi="Consolas" w:cs="Consolas"/>
          <w:color w:val="00B0F0"/>
          <w:sz w:val="16"/>
          <w:szCs w:val="18"/>
          <w:lang w:val="en-US"/>
        </w:rPr>
        <w:t>1</w:t>
      </w:r>
      <w:r w:rsidRPr="00B34E76">
        <w:rPr>
          <w:rFonts w:ascii="Consolas" w:hAnsi="Consolas" w:cs="Consolas"/>
          <w:sz w:val="16"/>
          <w:szCs w:val="18"/>
          <w:lang w:val="en-US"/>
        </w:rPr>
        <w:t>"</w:t>
      </w:r>
      <w:r w:rsidRPr="00AC19B8">
        <w:rPr>
          <w:rFonts w:ascii="Consolas" w:hAnsi="Consolas" w:cs="Consolas"/>
          <w:color w:val="00B0F0"/>
          <w:sz w:val="16"/>
          <w:szCs w:val="18"/>
          <w:lang w:val="en-US"/>
        </w:rPr>
        <w:t xml:space="preserve"> /&gt;</w:t>
      </w:r>
    </w:p>
    <w:p w:rsidR="00AC19B8" w:rsidRPr="00B34E76" w:rsidRDefault="00AC19B8" w:rsidP="00AC19B8">
      <w:pPr>
        <w:autoSpaceDE w:val="0"/>
        <w:autoSpaceDN w:val="0"/>
        <w:adjustRightInd w:val="0"/>
        <w:ind w:left="568"/>
        <w:rPr>
          <w:rFonts w:ascii="Consolas" w:hAnsi="Consolas" w:cs="Consolas"/>
          <w:sz w:val="16"/>
          <w:szCs w:val="18"/>
          <w:lang w:val="en-US"/>
        </w:rPr>
      </w:pPr>
      <w:r w:rsidRPr="00AC19B8">
        <w:rPr>
          <w:rFonts w:ascii="Consolas" w:hAnsi="Consolas" w:cs="Consolas"/>
          <w:color w:val="00B0F0"/>
          <w:sz w:val="16"/>
          <w:szCs w:val="18"/>
          <w:lang w:val="en-US"/>
        </w:rPr>
        <w:t xml:space="preserve">    &lt;</w:t>
      </w:r>
      <w:r w:rsidRPr="00B34E76">
        <w:rPr>
          <w:rFonts w:ascii="Consolas" w:hAnsi="Consolas" w:cs="Consolas"/>
          <w:color w:val="A31515"/>
          <w:sz w:val="16"/>
          <w:szCs w:val="18"/>
          <w:lang w:val="en-US"/>
        </w:rPr>
        <w:t>item</w:t>
      </w:r>
      <w:r w:rsidRPr="00AC19B8">
        <w:rPr>
          <w:rFonts w:ascii="Consolas" w:hAnsi="Consolas" w:cs="Consolas"/>
          <w:color w:val="00B0F0"/>
          <w:sz w:val="16"/>
          <w:szCs w:val="18"/>
          <w:lang w:val="en-US"/>
        </w:rPr>
        <w:t xml:space="preserve"> </w:t>
      </w:r>
      <w:r w:rsidRPr="00B34E76">
        <w:rPr>
          <w:rFonts w:ascii="Consolas" w:hAnsi="Consolas" w:cs="Consolas"/>
          <w:color w:val="FF0000"/>
          <w:sz w:val="16"/>
          <w:szCs w:val="18"/>
          <w:lang w:val="en-US"/>
        </w:rPr>
        <w:t>name</w:t>
      </w:r>
      <w:r w:rsidRPr="00AC19B8">
        <w:rPr>
          <w:rFonts w:ascii="Consolas" w:hAnsi="Consolas" w:cs="Consolas"/>
          <w:color w:val="00B0F0"/>
          <w:sz w:val="16"/>
          <w:szCs w:val="18"/>
          <w:lang w:val="en-US"/>
        </w:rPr>
        <w:t>=</w:t>
      </w:r>
      <w:r w:rsidRPr="00B34E76">
        <w:rPr>
          <w:rFonts w:ascii="Consolas" w:hAnsi="Consolas" w:cs="Consolas"/>
          <w:sz w:val="16"/>
          <w:szCs w:val="18"/>
          <w:lang w:val="en-US"/>
        </w:rPr>
        <w:t>"</w:t>
      </w:r>
      <w:r w:rsidRPr="00AC19B8">
        <w:rPr>
          <w:rFonts w:ascii="Consolas" w:hAnsi="Consolas" w:cs="Consolas"/>
          <w:color w:val="00B0F0"/>
          <w:sz w:val="16"/>
          <w:szCs w:val="18"/>
          <w:lang w:val="en-US"/>
        </w:rPr>
        <w:t>Name2</w:t>
      </w:r>
      <w:r w:rsidRPr="00B34E76">
        <w:rPr>
          <w:rFonts w:ascii="Consolas" w:hAnsi="Consolas" w:cs="Consolas"/>
          <w:sz w:val="16"/>
          <w:szCs w:val="18"/>
          <w:lang w:val="en-US"/>
        </w:rPr>
        <w:t>"</w:t>
      </w:r>
      <w:r w:rsidRPr="00AC19B8">
        <w:rPr>
          <w:rFonts w:ascii="Consolas" w:hAnsi="Consolas" w:cs="Consolas"/>
          <w:color w:val="00B0F0"/>
          <w:sz w:val="16"/>
          <w:szCs w:val="18"/>
          <w:lang w:val="en-US"/>
        </w:rPr>
        <w:t xml:space="preserve"> </w:t>
      </w:r>
      <w:r w:rsidRPr="00B34E76">
        <w:rPr>
          <w:rFonts w:ascii="Consolas" w:hAnsi="Consolas" w:cs="Consolas"/>
          <w:color w:val="FF0000"/>
          <w:sz w:val="16"/>
          <w:szCs w:val="18"/>
          <w:lang w:val="en-US"/>
        </w:rPr>
        <w:t>value</w:t>
      </w:r>
      <w:r w:rsidRPr="00AC19B8">
        <w:rPr>
          <w:rFonts w:ascii="Consolas" w:hAnsi="Consolas" w:cs="Consolas"/>
          <w:color w:val="00B0F0"/>
          <w:sz w:val="16"/>
          <w:szCs w:val="18"/>
          <w:lang w:val="en-US"/>
        </w:rPr>
        <w:t>=</w:t>
      </w:r>
      <w:r w:rsidRPr="00B34E76">
        <w:rPr>
          <w:rFonts w:ascii="Consolas" w:hAnsi="Consolas" w:cs="Consolas"/>
          <w:sz w:val="16"/>
          <w:szCs w:val="18"/>
          <w:lang w:val="en-US"/>
        </w:rPr>
        <w:t>"</w:t>
      </w:r>
      <w:r w:rsidRPr="00AC19B8">
        <w:rPr>
          <w:rFonts w:ascii="Consolas" w:hAnsi="Consolas" w:cs="Consolas"/>
          <w:color w:val="00B0F0"/>
          <w:sz w:val="16"/>
          <w:szCs w:val="18"/>
          <w:lang w:val="en-US"/>
        </w:rPr>
        <w:t>2</w:t>
      </w:r>
      <w:r w:rsidRPr="00B34E76">
        <w:rPr>
          <w:rFonts w:ascii="Consolas" w:hAnsi="Consolas" w:cs="Consolas"/>
          <w:sz w:val="16"/>
          <w:szCs w:val="18"/>
          <w:lang w:val="en-US"/>
        </w:rPr>
        <w:t>"</w:t>
      </w:r>
      <w:r w:rsidRPr="00AC19B8">
        <w:rPr>
          <w:rFonts w:ascii="Consolas" w:hAnsi="Consolas" w:cs="Consolas"/>
          <w:color w:val="00B0F0"/>
          <w:sz w:val="16"/>
          <w:szCs w:val="18"/>
          <w:lang w:val="en-US"/>
        </w:rPr>
        <w:t xml:space="preserve"> &gt;</w:t>
      </w:r>
    </w:p>
    <w:p w:rsidR="00AC19B8" w:rsidRPr="00B34E76" w:rsidRDefault="00AC19B8" w:rsidP="00AC19B8">
      <w:pPr>
        <w:autoSpaceDE w:val="0"/>
        <w:autoSpaceDN w:val="0"/>
        <w:adjustRightInd w:val="0"/>
        <w:ind w:left="568"/>
        <w:rPr>
          <w:rFonts w:ascii="Consolas" w:hAnsi="Consolas" w:cs="Consolas"/>
          <w:sz w:val="16"/>
          <w:szCs w:val="18"/>
          <w:lang w:val="en-US"/>
        </w:rPr>
      </w:pPr>
      <w:r w:rsidRPr="00AC19B8">
        <w:rPr>
          <w:rFonts w:ascii="Consolas" w:hAnsi="Consolas" w:cs="Consolas"/>
          <w:color w:val="00B0F0"/>
          <w:sz w:val="16"/>
          <w:szCs w:val="18"/>
          <w:lang w:val="en-US"/>
        </w:rPr>
        <w:t xml:space="preserve">      &lt;</w:t>
      </w:r>
      <w:proofErr w:type="spellStart"/>
      <w:r w:rsidRPr="00B34E76">
        <w:rPr>
          <w:rFonts w:ascii="Consolas" w:hAnsi="Consolas" w:cs="Consolas"/>
          <w:color w:val="A31515"/>
          <w:sz w:val="16"/>
          <w:szCs w:val="18"/>
          <w:lang w:val="en-US"/>
        </w:rPr>
        <w:t>childItem</w:t>
      </w:r>
      <w:proofErr w:type="spellEnd"/>
      <w:r w:rsidRPr="00AC19B8">
        <w:rPr>
          <w:rFonts w:ascii="Consolas" w:hAnsi="Consolas" w:cs="Consolas"/>
          <w:color w:val="00B0F0"/>
          <w:sz w:val="16"/>
          <w:szCs w:val="18"/>
          <w:lang w:val="en-US"/>
        </w:rPr>
        <w:t xml:space="preserve"> </w:t>
      </w:r>
      <w:r w:rsidRPr="00B34E76">
        <w:rPr>
          <w:rFonts w:ascii="Consolas" w:hAnsi="Consolas" w:cs="Consolas"/>
          <w:color w:val="FF0000"/>
          <w:sz w:val="16"/>
          <w:szCs w:val="18"/>
          <w:lang w:val="en-US"/>
        </w:rPr>
        <w:t>name</w:t>
      </w:r>
      <w:r w:rsidRPr="00AC19B8">
        <w:rPr>
          <w:rFonts w:ascii="Consolas" w:hAnsi="Consolas" w:cs="Consolas"/>
          <w:color w:val="00B0F0"/>
          <w:sz w:val="16"/>
          <w:szCs w:val="18"/>
          <w:lang w:val="en-US"/>
        </w:rPr>
        <w:t>=</w:t>
      </w:r>
      <w:r w:rsidRPr="00B34E76">
        <w:rPr>
          <w:rFonts w:ascii="Consolas" w:hAnsi="Consolas" w:cs="Consolas"/>
          <w:sz w:val="16"/>
          <w:szCs w:val="18"/>
          <w:lang w:val="en-US"/>
        </w:rPr>
        <w:t>"</w:t>
      </w:r>
      <w:r w:rsidRPr="00AC19B8">
        <w:rPr>
          <w:rFonts w:ascii="Consolas" w:hAnsi="Consolas" w:cs="Consolas"/>
          <w:color w:val="00B0F0"/>
          <w:sz w:val="16"/>
          <w:szCs w:val="18"/>
          <w:lang w:val="en-US"/>
        </w:rPr>
        <w:t>Child</w:t>
      </w:r>
      <w:r w:rsidRPr="00B34E76">
        <w:rPr>
          <w:rFonts w:ascii="Consolas" w:hAnsi="Consolas" w:cs="Consolas"/>
          <w:sz w:val="16"/>
          <w:szCs w:val="18"/>
          <w:lang w:val="en-US"/>
        </w:rPr>
        <w:t>"</w:t>
      </w:r>
      <w:r w:rsidRPr="00AC19B8">
        <w:rPr>
          <w:rFonts w:ascii="Consolas" w:hAnsi="Consolas" w:cs="Consolas"/>
          <w:color w:val="00B0F0"/>
          <w:sz w:val="16"/>
          <w:szCs w:val="18"/>
          <w:lang w:val="en-US"/>
        </w:rPr>
        <w:t xml:space="preserve"> </w:t>
      </w:r>
      <w:r w:rsidRPr="00B34E76">
        <w:rPr>
          <w:rFonts w:ascii="Consolas" w:hAnsi="Consolas" w:cs="Consolas"/>
          <w:color w:val="FF0000"/>
          <w:sz w:val="16"/>
          <w:szCs w:val="18"/>
          <w:lang w:val="en-US"/>
        </w:rPr>
        <w:t>value</w:t>
      </w:r>
      <w:r w:rsidRPr="00AC19B8">
        <w:rPr>
          <w:rFonts w:ascii="Consolas" w:hAnsi="Consolas" w:cs="Consolas"/>
          <w:color w:val="00B0F0"/>
          <w:sz w:val="16"/>
          <w:szCs w:val="18"/>
          <w:lang w:val="en-US"/>
        </w:rPr>
        <w:t>=</w:t>
      </w:r>
      <w:r w:rsidRPr="00B34E76">
        <w:rPr>
          <w:rFonts w:ascii="Consolas" w:hAnsi="Consolas" w:cs="Consolas"/>
          <w:sz w:val="16"/>
          <w:szCs w:val="18"/>
          <w:lang w:val="en-US"/>
        </w:rPr>
        <w:t>"</w:t>
      </w:r>
      <w:r w:rsidRPr="00AC19B8">
        <w:rPr>
          <w:rFonts w:ascii="Consolas" w:hAnsi="Consolas" w:cs="Consolas"/>
          <w:color w:val="00B0F0"/>
          <w:sz w:val="16"/>
          <w:szCs w:val="18"/>
          <w:lang w:val="en-US"/>
        </w:rPr>
        <w:t>3</w:t>
      </w:r>
      <w:r w:rsidRPr="00B34E76">
        <w:rPr>
          <w:rFonts w:ascii="Consolas" w:hAnsi="Consolas" w:cs="Consolas"/>
          <w:sz w:val="16"/>
          <w:szCs w:val="18"/>
          <w:lang w:val="en-US"/>
        </w:rPr>
        <w:t>"</w:t>
      </w:r>
      <w:r w:rsidRPr="00AC19B8">
        <w:rPr>
          <w:rFonts w:ascii="Consolas" w:hAnsi="Consolas" w:cs="Consolas"/>
          <w:color w:val="00B0F0"/>
          <w:sz w:val="16"/>
          <w:szCs w:val="18"/>
          <w:lang w:val="en-US"/>
        </w:rPr>
        <w:t xml:space="preserve"> /&gt;</w:t>
      </w:r>
    </w:p>
    <w:p w:rsidR="00AC19B8" w:rsidRPr="00B34E76" w:rsidRDefault="00AC19B8" w:rsidP="00AC19B8">
      <w:pPr>
        <w:autoSpaceDE w:val="0"/>
        <w:autoSpaceDN w:val="0"/>
        <w:adjustRightInd w:val="0"/>
        <w:ind w:left="568"/>
        <w:rPr>
          <w:rFonts w:ascii="Consolas" w:hAnsi="Consolas" w:cs="Consolas"/>
          <w:sz w:val="16"/>
          <w:szCs w:val="18"/>
          <w:lang w:val="en-US"/>
        </w:rPr>
      </w:pPr>
      <w:r w:rsidRPr="00AC19B8">
        <w:rPr>
          <w:rFonts w:ascii="Consolas" w:hAnsi="Consolas" w:cs="Consolas"/>
          <w:color w:val="00B0F0"/>
          <w:sz w:val="16"/>
          <w:szCs w:val="18"/>
          <w:lang w:val="en-US"/>
        </w:rPr>
        <w:t xml:space="preserve">    &lt;/</w:t>
      </w:r>
      <w:r w:rsidRPr="00B34E76">
        <w:rPr>
          <w:rFonts w:ascii="Consolas" w:hAnsi="Consolas" w:cs="Consolas"/>
          <w:color w:val="A31515"/>
          <w:sz w:val="16"/>
          <w:szCs w:val="18"/>
          <w:lang w:val="en-US"/>
        </w:rPr>
        <w:t>item</w:t>
      </w:r>
      <w:r w:rsidRPr="00AC19B8">
        <w:rPr>
          <w:rFonts w:ascii="Consolas" w:hAnsi="Consolas" w:cs="Consolas"/>
          <w:color w:val="00B0F0"/>
          <w:sz w:val="16"/>
          <w:szCs w:val="18"/>
          <w:lang w:val="en-US"/>
        </w:rPr>
        <w:t>&gt;</w:t>
      </w:r>
    </w:p>
    <w:p w:rsidR="00AC19B8" w:rsidRPr="00AC19B8" w:rsidRDefault="00AC19B8" w:rsidP="00AC19B8">
      <w:pPr>
        <w:autoSpaceDE w:val="0"/>
        <w:autoSpaceDN w:val="0"/>
        <w:adjustRightInd w:val="0"/>
        <w:ind w:left="568"/>
        <w:rPr>
          <w:rFonts w:ascii="Consolas" w:hAnsi="Consolas" w:cs="Consolas"/>
          <w:color w:val="00B0F0"/>
          <w:sz w:val="16"/>
          <w:szCs w:val="18"/>
          <w:lang w:val="en-US"/>
        </w:rPr>
      </w:pPr>
      <w:r w:rsidRPr="00AC19B8">
        <w:rPr>
          <w:rFonts w:ascii="Consolas" w:hAnsi="Consolas" w:cs="Consolas"/>
          <w:color w:val="00B0F0"/>
          <w:sz w:val="16"/>
          <w:szCs w:val="18"/>
          <w:lang w:val="en-US"/>
        </w:rPr>
        <w:t xml:space="preserve">  &lt;/</w:t>
      </w:r>
      <w:r w:rsidRPr="00B34E76">
        <w:rPr>
          <w:rFonts w:ascii="Consolas" w:hAnsi="Consolas" w:cs="Consolas"/>
          <w:color w:val="A31515"/>
          <w:sz w:val="16"/>
          <w:szCs w:val="18"/>
          <w:lang w:val="en-US"/>
        </w:rPr>
        <w:t>items</w:t>
      </w:r>
      <w:r w:rsidRPr="00AC19B8">
        <w:rPr>
          <w:rFonts w:ascii="Consolas" w:hAnsi="Consolas" w:cs="Consolas"/>
          <w:color w:val="00B0F0"/>
          <w:sz w:val="16"/>
          <w:szCs w:val="18"/>
          <w:lang w:val="en-US"/>
        </w:rPr>
        <w:t>&gt;</w:t>
      </w:r>
    </w:p>
    <w:p w:rsidR="00AC19B8" w:rsidRPr="00AC19B8" w:rsidRDefault="00AC19B8" w:rsidP="00AC19B8">
      <w:pPr>
        <w:autoSpaceDE w:val="0"/>
        <w:autoSpaceDN w:val="0"/>
        <w:adjustRightInd w:val="0"/>
        <w:rPr>
          <w:rFonts w:ascii="Consolas" w:hAnsi="Consolas" w:cs="Consolas"/>
          <w:color w:val="00B0F0"/>
          <w:sz w:val="16"/>
          <w:szCs w:val="18"/>
          <w:lang w:val="en-US"/>
        </w:rPr>
      </w:pPr>
      <w:r w:rsidRPr="00AC19B8">
        <w:rPr>
          <w:rFonts w:ascii="Consolas" w:hAnsi="Consolas" w:cs="Consolas"/>
          <w:color w:val="00B0F0"/>
          <w:sz w:val="16"/>
          <w:szCs w:val="18"/>
          <w:lang w:val="en-US"/>
        </w:rPr>
        <w:t>&lt;/</w:t>
      </w:r>
      <w:proofErr w:type="spellStart"/>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proofErr w:type="spellEnd"/>
      <w:r w:rsidRPr="00AC19B8">
        <w:rPr>
          <w:rFonts w:ascii="Consolas" w:hAnsi="Consolas" w:cs="Consolas"/>
          <w:color w:val="00B0F0"/>
          <w:sz w:val="16"/>
          <w:szCs w:val="18"/>
          <w:lang w:val="en-US"/>
        </w:rPr>
        <w:t>&gt;</w:t>
      </w:r>
    </w:p>
    <w:bookmarkEnd w:id="9"/>
    <w:bookmarkEnd w:id="10"/>
    <w:bookmarkEnd w:id="11"/>
    <w:p w:rsidR="00AC19B8" w:rsidRPr="00B34E76" w:rsidRDefault="00AC19B8" w:rsidP="00AC19B8">
      <w:pPr>
        <w:rPr>
          <w:lang w:val="en-US"/>
        </w:rPr>
      </w:pPr>
      <w:r w:rsidRPr="00B34E76">
        <w:rPr>
          <w:lang w:val="en-US"/>
        </w:rPr>
        <w:t xml:space="preserve"> </w:t>
      </w:r>
    </w:p>
    <w:p w:rsidR="00AC19B8" w:rsidRPr="00B34E76" w:rsidRDefault="00AC19B8" w:rsidP="00AC19B8">
      <w:pPr>
        <w:rPr>
          <w:lang w:val="en-US"/>
        </w:rPr>
      </w:pPr>
      <w:r w:rsidRPr="00B34E76">
        <w:rPr>
          <w:lang w:val="en-US"/>
        </w:rPr>
        <w:t>You can create any kind of nesting you want. With classic .NET, reading out nested configurations requires about 1 ½ hours of programming for a simple structure. With our own framework, it is easy.</w:t>
      </w:r>
    </w:p>
    <w:p w:rsidR="00AC19B8" w:rsidRPr="00B34E76" w:rsidRDefault="00AC19B8" w:rsidP="00AC19B8">
      <w:pPr>
        <w:rPr>
          <w:lang w:val="en-US"/>
        </w:rPr>
      </w:pPr>
    </w:p>
    <w:p w:rsidR="00AC19B8" w:rsidRPr="00B34E76" w:rsidRDefault="00AC19B8" w:rsidP="00AC19B8">
      <w:pPr>
        <w:rPr>
          <w:lang w:val="en-US"/>
        </w:rPr>
      </w:pPr>
      <w:r w:rsidRPr="00B34E76">
        <w:rPr>
          <w:lang w:val="en-US"/>
        </w:rPr>
        <w:t xml:space="preserve">You have to include the following line in the </w:t>
      </w:r>
      <w:proofErr w:type="spellStart"/>
      <w:r w:rsidRPr="00B34E76">
        <w:rPr>
          <w:lang w:val="en-US"/>
        </w:rPr>
        <w:t>configSections</w:t>
      </w:r>
      <w:proofErr w:type="spellEnd"/>
      <w:r w:rsidRPr="00B34E76">
        <w:rPr>
          <w:lang w:val="en-US"/>
        </w:rPr>
        <w:t xml:space="preserve"> element in your config file:</w:t>
      </w:r>
    </w:p>
    <w:p w:rsidR="00AC19B8" w:rsidRPr="00B34E76" w:rsidRDefault="00AC19B8" w:rsidP="00AC19B8">
      <w:pPr>
        <w:rPr>
          <w:lang w:val="en-US"/>
        </w:rPr>
      </w:pPr>
    </w:p>
    <w:p w:rsidR="00AC19B8" w:rsidRPr="00B34E76" w:rsidRDefault="00AC19B8" w:rsidP="00AC19B8">
      <w:pPr>
        <w:autoSpaceDE w:val="0"/>
        <w:autoSpaceDN w:val="0"/>
        <w:adjustRightInd w:val="0"/>
        <w:rPr>
          <w:rFonts w:ascii="Consolas" w:hAnsi="Consolas" w:cs="Consolas"/>
          <w:sz w:val="16"/>
          <w:szCs w:val="18"/>
          <w:lang w:val="en-US"/>
        </w:rPr>
      </w:pPr>
      <w:bookmarkStart w:id="12" w:name="OLE_LINK6"/>
      <w:bookmarkStart w:id="13" w:name="OLE_LINK7"/>
      <w:r w:rsidRPr="00AC19B8">
        <w:rPr>
          <w:rFonts w:ascii="Consolas" w:hAnsi="Consolas" w:cs="Consolas"/>
          <w:color w:val="00B0F0"/>
          <w:sz w:val="16"/>
          <w:szCs w:val="18"/>
          <w:lang w:val="en-US"/>
        </w:rPr>
        <w:t>&lt;</w:t>
      </w:r>
      <w:r w:rsidRPr="00B34E76">
        <w:rPr>
          <w:rFonts w:ascii="Consolas" w:hAnsi="Consolas" w:cs="Consolas"/>
          <w:color w:val="A31515"/>
          <w:sz w:val="16"/>
          <w:szCs w:val="18"/>
          <w:lang w:val="en-US"/>
        </w:rPr>
        <w:t>section</w:t>
      </w:r>
      <w:r w:rsidRPr="00AC19B8">
        <w:rPr>
          <w:rFonts w:ascii="Consolas" w:hAnsi="Consolas" w:cs="Consolas"/>
          <w:color w:val="00B0F0"/>
          <w:sz w:val="16"/>
          <w:szCs w:val="18"/>
          <w:lang w:val="en-US"/>
        </w:rPr>
        <w:t xml:space="preserve"> </w:t>
      </w:r>
      <w:r w:rsidRPr="00B34E76">
        <w:rPr>
          <w:rFonts w:ascii="Consolas" w:hAnsi="Consolas" w:cs="Consolas"/>
          <w:color w:val="FF0000"/>
          <w:sz w:val="16"/>
          <w:szCs w:val="18"/>
          <w:lang w:val="en-US"/>
        </w:rPr>
        <w:t>name</w:t>
      </w:r>
      <w:r w:rsidRPr="00AC19B8">
        <w:rPr>
          <w:rFonts w:ascii="Consolas" w:hAnsi="Consolas" w:cs="Consolas"/>
          <w:color w:val="00B0F0"/>
          <w:sz w:val="16"/>
          <w:szCs w:val="18"/>
          <w:lang w:val="en-US"/>
        </w:rPr>
        <w:t>=</w:t>
      </w:r>
      <w:r w:rsidRPr="00B34E76">
        <w:rPr>
          <w:rFonts w:ascii="Consolas" w:hAnsi="Consolas" w:cs="Consolas"/>
          <w:sz w:val="16"/>
          <w:szCs w:val="18"/>
          <w:lang w:val="en-US"/>
        </w:rPr>
        <w:t>"</w:t>
      </w:r>
      <w:proofErr w:type="spellStart"/>
      <w:r w:rsidRPr="00AC19B8">
        <w:rPr>
          <w:rFonts w:ascii="Consolas" w:hAnsi="Consolas" w:cs="Consolas"/>
          <w:color w:val="00B0F0"/>
          <w:sz w:val="16"/>
          <w:szCs w:val="18"/>
          <w:lang w:val="en-US"/>
        </w:rPr>
        <w:t>jj.demos.configuration</w:t>
      </w:r>
      <w:proofErr w:type="spellEnd"/>
      <w:r w:rsidRPr="00B34E76">
        <w:rPr>
          <w:rFonts w:ascii="Consolas" w:hAnsi="Consolas" w:cs="Consolas"/>
          <w:sz w:val="16"/>
          <w:szCs w:val="18"/>
          <w:lang w:val="en-US"/>
        </w:rPr>
        <w:t>"</w:t>
      </w:r>
      <w:r w:rsidRPr="00AC19B8">
        <w:rPr>
          <w:rFonts w:ascii="Consolas" w:hAnsi="Consolas" w:cs="Consolas"/>
          <w:color w:val="00B0F0"/>
          <w:sz w:val="16"/>
          <w:szCs w:val="18"/>
          <w:lang w:val="en-US"/>
        </w:rPr>
        <w:t xml:space="preserve"> </w:t>
      </w:r>
      <w:r w:rsidRPr="00B34E76">
        <w:rPr>
          <w:rFonts w:ascii="Consolas" w:hAnsi="Consolas" w:cs="Consolas"/>
          <w:color w:val="FF0000"/>
          <w:sz w:val="16"/>
          <w:szCs w:val="18"/>
          <w:lang w:val="en-US"/>
        </w:rPr>
        <w:t>type</w:t>
      </w:r>
      <w:r w:rsidRPr="00AC19B8">
        <w:rPr>
          <w:rFonts w:ascii="Consolas" w:hAnsi="Consolas" w:cs="Consolas"/>
          <w:color w:val="00B0F0"/>
          <w:sz w:val="16"/>
          <w:szCs w:val="18"/>
          <w:lang w:val="en-US"/>
        </w:rPr>
        <w:t>=</w:t>
      </w:r>
      <w:r w:rsidRPr="00B34E76">
        <w:rPr>
          <w:rFonts w:ascii="Consolas" w:hAnsi="Consolas" w:cs="Consolas"/>
          <w:sz w:val="16"/>
          <w:szCs w:val="18"/>
          <w:lang w:val="en-US"/>
        </w:rPr>
        <w:t>"</w:t>
      </w:r>
      <w:proofErr w:type="spellStart"/>
      <w:r w:rsidRPr="00AC19B8">
        <w:rPr>
          <w:rFonts w:ascii="Consolas" w:hAnsi="Consolas" w:cs="Consolas"/>
          <w:color w:val="00B0F0"/>
          <w:sz w:val="14"/>
          <w:szCs w:val="18"/>
          <w:lang w:val="en-US"/>
        </w:rPr>
        <w:t>JJ.Framework.Configuration.ConfigurationSectionHandler</w:t>
      </w:r>
      <w:proofErr w:type="spellEnd"/>
      <w:r w:rsidRPr="00AC19B8">
        <w:rPr>
          <w:rFonts w:ascii="Consolas" w:hAnsi="Consolas" w:cs="Consolas"/>
          <w:color w:val="00B0F0"/>
          <w:sz w:val="14"/>
          <w:szCs w:val="18"/>
          <w:lang w:val="en-US"/>
        </w:rPr>
        <w:t xml:space="preserve">, </w:t>
      </w:r>
      <w:proofErr w:type="spellStart"/>
      <w:r w:rsidRPr="00AC19B8">
        <w:rPr>
          <w:rFonts w:ascii="Consolas" w:hAnsi="Consolas" w:cs="Consolas"/>
          <w:color w:val="00B0F0"/>
          <w:sz w:val="14"/>
          <w:szCs w:val="18"/>
          <w:lang w:val="en-US"/>
        </w:rPr>
        <w:t>JJ.Framework.Configuration</w:t>
      </w:r>
      <w:proofErr w:type="spellEnd"/>
      <w:r w:rsidRPr="00B34E76">
        <w:rPr>
          <w:rFonts w:ascii="Consolas" w:hAnsi="Consolas" w:cs="Consolas"/>
          <w:sz w:val="16"/>
          <w:szCs w:val="18"/>
          <w:lang w:val="en-US"/>
        </w:rPr>
        <w:t>"</w:t>
      </w:r>
      <w:r w:rsidRPr="00AC19B8">
        <w:rPr>
          <w:rFonts w:ascii="Consolas" w:hAnsi="Consolas" w:cs="Consolas"/>
          <w:color w:val="00B0F0"/>
          <w:sz w:val="16"/>
          <w:szCs w:val="18"/>
          <w:lang w:val="en-US"/>
        </w:rPr>
        <w:t>/&gt;</w:t>
      </w:r>
    </w:p>
    <w:bookmarkEnd w:id="12"/>
    <w:bookmarkEnd w:id="13"/>
    <w:p w:rsidR="00AC19B8" w:rsidRPr="00B34E76" w:rsidRDefault="00AC19B8" w:rsidP="00AC19B8">
      <w:pPr>
        <w:rPr>
          <w:lang w:val="en-US"/>
        </w:rPr>
      </w:pPr>
    </w:p>
    <w:p w:rsidR="00AC19B8" w:rsidRPr="00B34E76" w:rsidRDefault="00AC19B8" w:rsidP="00AC19B8">
      <w:pPr>
        <w:rPr>
          <w:lang w:val="en-US"/>
        </w:rPr>
      </w:pPr>
      <w:r w:rsidRPr="00B34E76">
        <w:rPr>
          <w:lang w:val="en-US"/>
        </w:rPr>
        <w:t>You only need to replace the name ‘</w:t>
      </w:r>
      <w:proofErr w:type="spellStart"/>
      <w:r w:rsidRPr="00AC19B8">
        <w:rPr>
          <w:rFonts w:ascii="Consolas" w:hAnsi="Consolas" w:cs="Consolas"/>
          <w:color w:val="00B0F0"/>
          <w:sz w:val="16"/>
          <w:szCs w:val="18"/>
          <w:lang w:val="en-US"/>
        </w:rPr>
        <w:t>jj.demos.configuration</w:t>
      </w:r>
      <w:proofErr w:type="spellEnd"/>
      <w:r w:rsidRPr="00B34E76">
        <w:rPr>
          <w:lang w:val="en-US"/>
        </w:rPr>
        <w:t>’ with your assembly name converted to lower case. (You can also use a custom name, which you then have to use explicitly in your code, but that is not advised.)</w:t>
      </w:r>
    </w:p>
    <w:p w:rsidR="00AC19B8" w:rsidRPr="00B34E76" w:rsidRDefault="00AC19B8" w:rsidP="00AC19B8">
      <w:pPr>
        <w:rPr>
          <w:lang w:val="en-US"/>
        </w:rPr>
      </w:pPr>
    </w:p>
    <w:p w:rsidR="00AC19B8" w:rsidRPr="00B34E76" w:rsidRDefault="00AC19B8" w:rsidP="00AC19B8">
      <w:pPr>
        <w:rPr>
          <w:lang w:val="en-US"/>
        </w:rPr>
      </w:pPr>
      <w:bookmarkStart w:id="14" w:name="OLE_LINK10"/>
      <w:bookmarkStart w:id="15" w:name="OLE_LINK11"/>
      <w:r w:rsidRPr="00B34E76">
        <w:rPr>
          <w:lang w:val="en-US"/>
        </w:rPr>
        <w:t>To read out the config you call:</w:t>
      </w:r>
    </w:p>
    <w:p w:rsidR="00AC19B8" w:rsidRPr="00B34E76" w:rsidRDefault="00AC19B8" w:rsidP="00AC19B8">
      <w:pPr>
        <w:rPr>
          <w:lang w:val="en-US"/>
        </w:rPr>
      </w:pPr>
      <w:bookmarkStart w:id="16" w:name="OLE_LINK8"/>
      <w:bookmarkStart w:id="17" w:name="OLE_LINK9"/>
      <w:bookmarkEnd w:id="14"/>
      <w:bookmarkEnd w:id="15"/>
    </w:p>
    <w:p w:rsidR="00AC19B8" w:rsidRPr="00B34E76" w:rsidRDefault="007E007B" w:rsidP="00AC19B8">
      <w:pPr>
        <w:autoSpaceDE w:val="0"/>
        <w:autoSpaceDN w:val="0"/>
        <w:adjustRightInd w:val="0"/>
        <w:rPr>
          <w:rFonts w:ascii="Consolas" w:hAnsi="Consolas" w:cs="Consolas"/>
          <w:sz w:val="16"/>
          <w:szCs w:val="18"/>
          <w:lang w:val="en-US"/>
        </w:rPr>
      </w:pPr>
      <w:r>
        <w:rPr>
          <w:rFonts w:ascii="Consolas" w:hAnsi="Consolas" w:cs="Consolas"/>
          <w:color w:val="00B0F0"/>
          <w:sz w:val="16"/>
          <w:szCs w:val="18"/>
          <w:lang w:val="en-US"/>
        </w:rPr>
        <w:t>var</w:t>
      </w:r>
      <w:r w:rsidRPr="00B34E76">
        <w:rPr>
          <w:rFonts w:ascii="Consolas" w:hAnsi="Consolas" w:cs="Consolas"/>
          <w:sz w:val="16"/>
          <w:szCs w:val="18"/>
          <w:lang w:val="en-US"/>
        </w:rPr>
        <w:t xml:space="preserve"> </w:t>
      </w:r>
      <w:r w:rsidR="00AC19B8" w:rsidRPr="00B34E76">
        <w:rPr>
          <w:rFonts w:ascii="Consolas" w:hAnsi="Consolas" w:cs="Consolas"/>
          <w:sz w:val="16"/>
          <w:szCs w:val="18"/>
          <w:lang w:val="en-US"/>
        </w:rPr>
        <w:t xml:space="preserve">config = </w:t>
      </w:r>
      <w:proofErr w:type="spellStart"/>
      <w:r w:rsidR="00AC19B8" w:rsidRPr="00B34E76">
        <w:rPr>
          <w:rFonts w:ascii="Consolas" w:hAnsi="Consolas" w:cs="Consolas"/>
          <w:color w:val="2B91AF"/>
          <w:sz w:val="16"/>
          <w:szCs w:val="18"/>
          <w:lang w:val="en-US"/>
        </w:rPr>
        <w:t>CustomConfigurationManager</w:t>
      </w:r>
      <w:r w:rsidR="00AC19B8" w:rsidRPr="00B34E76">
        <w:rPr>
          <w:rFonts w:ascii="Consolas" w:hAnsi="Consolas" w:cs="Consolas"/>
          <w:sz w:val="16"/>
          <w:szCs w:val="18"/>
          <w:lang w:val="en-US"/>
        </w:rPr>
        <w:t>.GetSection</w:t>
      </w:r>
      <w:proofErr w:type="spellEnd"/>
      <w:r w:rsidR="00AC19B8" w:rsidRPr="00B34E76">
        <w:rPr>
          <w:rFonts w:ascii="Consolas" w:hAnsi="Consolas" w:cs="Consolas"/>
          <w:sz w:val="16"/>
          <w:szCs w:val="18"/>
          <w:lang w:val="en-US"/>
        </w:rPr>
        <w:t>&lt;</w:t>
      </w:r>
      <w:proofErr w:type="spellStart"/>
      <w:r w:rsidR="00AC19B8" w:rsidRPr="00B34E76">
        <w:rPr>
          <w:rFonts w:ascii="Consolas" w:hAnsi="Consolas" w:cs="Consolas"/>
          <w:color w:val="2B91AF"/>
          <w:sz w:val="16"/>
          <w:szCs w:val="18"/>
          <w:lang w:val="en-US"/>
        </w:rPr>
        <w:t>ConfigurationSection</w:t>
      </w:r>
      <w:proofErr w:type="spellEnd"/>
      <w:r w:rsidR="00AC19B8" w:rsidRPr="00B34E76">
        <w:rPr>
          <w:rFonts w:ascii="Consolas" w:hAnsi="Consolas" w:cs="Consolas"/>
          <w:sz w:val="16"/>
          <w:szCs w:val="18"/>
          <w:lang w:val="en-US"/>
        </w:rPr>
        <w:t>&gt;();</w:t>
      </w:r>
    </w:p>
    <w:p w:rsidR="00AC19B8" w:rsidRPr="00B34E76" w:rsidRDefault="00AC19B8" w:rsidP="00AC19B8">
      <w:pPr>
        <w:autoSpaceDE w:val="0"/>
        <w:autoSpaceDN w:val="0"/>
        <w:adjustRightInd w:val="0"/>
        <w:ind w:left="0"/>
        <w:rPr>
          <w:rFonts w:ascii="Consolas" w:hAnsi="Consolas" w:cs="Consolas"/>
          <w:sz w:val="18"/>
          <w:szCs w:val="18"/>
          <w:lang w:val="en-US"/>
        </w:rPr>
      </w:pPr>
    </w:p>
    <w:bookmarkEnd w:id="16"/>
    <w:bookmarkEnd w:id="17"/>
    <w:p w:rsidR="00AC19B8" w:rsidRPr="00B34E76" w:rsidRDefault="00AC19B8" w:rsidP="00AC19B8">
      <w:pPr>
        <w:rPr>
          <w:lang w:val="en-US"/>
        </w:rPr>
      </w:pPr>
      <w:proofErr w:type="spellStart"/>
      <w:r w:rsidRPr="00B34E76">
        <w:rPr>
          <w:lang w:val="en-US"/>
        </w:rPr>
        <w:t>MyConfigurationSection</w:t>
      </w:r>
      <w:proofErr w:type="spellEnd"/>
      <w:r w:rsidRPr="00B34E76">
        <w:rPr>
          <w:lang w:val="en-US"/>
        </w:rPr>
        <w:t xml:space="preserve"> is a class you have to program yourself. Its structure of properties corresponds 1-to-1 to the XML structure. The specific behavior of the mapping is documented in the summary of </w:t>
      </w:r>
      <w:proofErr w:type="spellStart"/>
      <w:r w:rsidRPr="00B34E76">
        <w:rPr>
          <w:lang w:val="en-US"/>
        </w:rPr>
        <w:t>CustomConfigurationManager</w:t>
      </w:r>
      <w:proofErr w:type="spellEnd"/>
      <w:r w:rsidRPr="00B34E76">
        <w:rPr>
          <w:lang w:val="en-US"/>
        </w:rPr>
        <w:t>. In short: properties map to XML elements unless you mark the property with [</w:t>
      </w:r>
      <w:proofErr w:type="spellStart"/>
      <w:r w:rsidRPr="00B34E76">
        <w:rPr>
          <w:lang w:val="en-US"/>
        </w:rPr>
        <w:t>XmlAttribute</w:t>
      </w:r>
      <w:proofErr w:type="spellEnd"/>
      <w:r w:rsidRPr="00B34E76">
        <w:rPr>
          <w:lang w:val="en-US"/>
        </w:rPr>
        <w:t xml:space="preserve">]. Array items are expected to have the class name as the XML element name, but the element name of the array items can be specified </w:t>
      </w:r>
      <w:proofErr w:type="spellStart"/>
      <w:r w:rsidRPr="00B34E76">
        <w:rPr>
          <w:lang w:val="en-US"/>
        </w:rPr>
        <w:t>explicty</w:t>
      </w:r>
      <w:proofErr w:type="spellEnd"/>
      <w:r w:rsidRPr="00B34E76">
        <w:rPr>
          <w:lang w:val="en-US"/>
        </w:rPr>
        <w:t xml:space="preserve"> with [</w:t>
      </w:r>
      <w:proofErr w:type="spellStart"/>
      <w:r w:rsidRPr="00B34E76">
        <w:rPr>
          <w:lang w:val="en-US"/>
        </w:rPr>
        <w:t>XmlArrayItem</w:t>
      </w:r>
      <w:proofErr w:type="spellEnd"/>
      <w:r w:rsidRPr="00B34E76">
        <w:rPr>
          <w:lang w:val="en-US"/>
        </w:rPr>
        <w:t>]. Here is an example:</w:t>
      </w:r>
    </w:p>
    <w:p w:rsidR="00AC19B8" w:rsidRPr="00B34E76" w:rsidRDefault="00AC19B8" w:rsidP="00AC19B8">
      <w:pPr>
        <w:rPr>
          <w:lang w:val="en-US"/>
        </w:rPr>
      </w:pPr>
      <w:bookmarkStart w:id="18" w:name="OLE_LINK3"/>
      <w:bookmarkStart w:id="19" w:name="OLE_LINK4"/>
      <w:bookmarkStart w:id="20" w:name="OLE_LINK12"/>
    </w:p>
    <w:p w:rsidR="00AC19B8" w:rsidRPr="00B34E76" w:rsidRDefault="00AC19B8" w:rsidP="00AC19B8">
      <w:pPr>
        <w:autoSpaceDE w:val="0"/>
        <w:autoSpaceDN w:val="0"/>
        <w:adjustRightInd w:val="0"/>
        <w:rPr>
          <w:rFonts w:ascii="Consolas" w:hAnsi="Consolas" w:cs="Consolas"/>
          <w:sz w:val="16"/>
          <w:szCs w:val="18"/>
          <w:lang w:val="en-US"/>
        </w:rPr>
      </w:pPr>
      <w:r w:rsidRPr="00AC19B8">
        <w:rPr>
          <w:rFonts w:ascii="Consolas" w:hAnsi="Consolas" w:cs="Consolas"/>
          <w:color w:val="00B0F0"/>
          <w:sz w:val="16"/>
          <w:szCs w:val="18"/>
          <w:lang w:val="en-US"/>
        </w:rPr>
        <w:t>internal</w:t>
      </w:r>
      <w:r w:rsidRPr="00B34E76">
        <w:rPr>
          <w:rFonts w:ascii="Consolas" w:hAnsi="Consolas" w:cs="Consolas"/>
          <w:sz w:val="16"/>
          <w:szCs w:val="18"/>
          <w:lang w:val="en-US"/>
        </w:rPr>
        <w:t xml:space="preserve"> </w:t>
      </w:r>
      <w:r w:rsidRPr="00AC19B8">
        <w:rPr>
          <w:rFonts w:ascii="Consolas" w:hAnsi="Consolas" w:cs="Consolas"/>
          <w:color w:val="00B0F0"/>
          <w:sz w:val="16"/>
          <w:szCs w:val="18"/>
          <w:lang w:val="en-US"/>
        </w:rPr>
        <w:t>class</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ConfigurationSection</w:t>
      </w:r>
      <w:proofErr w:type="spellEnd"/>
    </w:p>
    <w:p w:rsidR="00AC19B8" w:rsidRPr="00B34E76" w:rsidRDefault="00AC19B8" w:rsidP="00AC19B8">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AC19B8" w:rsidRPr="00B34E76" w:rsidRDefault="00AC19B8" w:rsidP="00AC19B8">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XmlArrayItem</w:t>
      </w:r>
      <w:proofErr w:type="spellEnd"/>
      <w:r w:rsidRPr="00B34E76">
        <w:rPr>
          <w:rFonts w:ascii="Consolas" w:hAnsi="Consolas" w:cs="Consolas"/>
          <w:sz w:val="16"/>
          <w:szCs w:val="18"/>
          <w:lang w:val="en-US"/>
        </w:rPr>
        <w:t>(</w:t>
      </w:r>
      <w:r w:rsidRPr="00B34E76">
        <w:rPr>
          <w:rFonts w:ascii="Consolas" w:hAnsi="Consolas" w:cs="Consolas"/>
          <w:color w:val="A31515"/>
          <w:sz w:val="16"/>
          <w:szCs w:val="18"/>
          <w:lang w:val="en-US"/>
        </w:rPr>
        <w:t>"item"</w:t>
      </w:r>
      <w:r w:rsidRPr="00B34E76">
        <w:rPr>
          <w:rFonts w:ascii="Consolas" w:hAnsi="Consolas" w:cs="Consolas"/>
          <w:sz w:val="16"/>
          <w:szCs w:val="18"/>
          <w:lang w:val="en-US"/>
        </w:rPr>
        <w:t>)]</w:t>
      </w:r>
    </w:p>
    <w:p w:rsidR="00AC19B8" w:rsidRPr="00B34E76" w:rsidRDefault="00AC19B8" w:rsidP="00AC19B8">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AC19B8">
        <w:rPr>
          <w:rFonts w:ascii="Consolas" w:hAnsi="Consolas" w:cs="Consolas"/>
          <w:color w:val="00B0F0"/>
          <w:sz w:val="16"/>
          <w:szCs w:val="18"/>
          <w:lang w:val="en-US"/>
        </w:rPr>
        <w:t>public</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ItemConfig</w:t>
      </w:r>
      <w:proofErr w:type="spellEnd"/>
      <w:r w:rsidRPr="00B34E76">
        <w:rPr>
          <w:rFonts w:ascii="Consolas" w:hAnsi="Consolas" w:cs="Consolas"/>
          <w:sz w:val="16"/>
          <w:szCs w:val="18"/>
          <w:lang w:val="en-US"/>
        </w:rPr>
        <w:t>[] Item</w:t>
      </w:r>
      <w:r>
        <w:rPr>
          <w:rFonts w:ascii="Consolas" w:hAnsi="Consolas" w:cs="Consolas"/>
          <w:sz w:val="16"/>
          <w:szCs w:val="18"/>
          <w:lang w:val="en-US"/>
        </w:rPr>
        <w:t>s</w:t>
      </w:r>
      <w:r w:rsidRPr="00B34E76">
        <w:rPr>
          <w:rFonts w:ascii="Consolas" w:hAnsi="Consolas" w:cs="Consolas"/>
          <w:sz w:val="16"/>
          <w:szCs w:val="18"/>
          <w:lang w:val="en-US"/>
        </w:rPr>
        <w:t xml:space="preserve"> { </w:t>
      </w:r>
      <w:r w:rsidRPr="00AC19B8">
        <w:rPr>
          <w:rFonts w:ascii="Consolas" w:hAnsi="Consolas" w:cs="Consolas"/>
          <w:color w:val="00B0F0"/>
          <w:sz w:val="16"/>
          <w:szCs w:val="18"/>
          <w:lang w:val="en-US"/>
        </w:rPr>
        <w:t>get</w:t>
      </w:r>
      <w:r w:rsidRPr="00B34E76">
        <w:rPr>
          <w:rFonts w:ascii="Consolas" w:hAnsi="Consolas" w:cs="Consolas"/>
          <w:sz w:val="16"/>
          <w:szCs w:val="18"/>
          <w:lang w:val="en-US"/>
        </w:rPr>
        <w:t xml:space="preserve">; </w:t>
      </w:r>
      <w:r w:rsidRPr="00AC19B8">
        <w:rPr>
          <w:rFonts w:ascii="Consolas" w:hAnsi="Consolas" w:cs="Consolas"/>
          <w:color w:val="00B0F0"/>
          <w:sz w:val="16"/>
          <w:szCs w:val="18"/>
          <w:lang w:val="en-US"/>
        </w:rPr>
        <w:t>set</w:t>
      </w:r>
      <w:r w:rsidRPr="00B34E76">
        <w:rPr>
          <w:rFonts w:ascii="Consolas" w:hAnsi="Consolas" w:cs="Consolas"/>
          <w:sz w:val="16"/>
          <w:szCs w:val="18"/>
          <w:lang w:val="en-US"/>
        </w:rPr>
        <w:t>; }</w:t>
      </w:r>
    </w:p>
    <w:p w:rsidR="00AC19B8" w:rsidRPr="00B34E76" w:rsidRDefault="00AC19B8" w:rsidP="00AC19B8">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AC19B8" w:rsidRPr="00B34E76" w:rsidRDefault="00AC19B8" w:rsidP="00AC19B8">
      <w:pPr>
        <w:ind w:left="568"/>
        <w:rPr>
          <w:sz w:val="20"/>
          <w:lang w:val="en-US"/>
        </w:rPr>
      </w:pPr>
    </w:p>
    <w:p w:rsidR="00AC19B8" w:rsidRPr="00B34E76" w:rsidRDefault="00AC19B8" w:rsidP="00AC19B8">
      <w:pPr>
        <w:autoSpaceDE w:val="0"/>
        <w:autoSpaceDN w:val="0"/>
        <w:adjustRightInd w:val="0"/>
        <w:rPr>
          <w:rFonts w:ascii="Consolas" w:hAnsi="Consolas" w:cs="Consolas"/>
          <w:sz w:val="16"/>
          <w:szCs w:val="18"/>
          <w:lang w:val="en-US"/>
        </w:rPr>
      </w:pPr>
      <w:r w:rsidRPr="00AC19B8">
        <w:rPr>
          <w:rFonts w:ascii="Consolas" w:hAnsi="Consolas" w:cs="Consolas"/>
          <w:color w:val="00B0F0"/>
          <w:sz w:val="16"/>
          <w:szCs w:val="18"/>
          <w:lang w:val="en-US"/>
        </w:rPr>
        <w:t>internal</w:t>
      </w:r>
      <w:r w:rsidRPr="00B34E76">
        <w:rPr>
          <w:rFonts w:ascii="Consolas" w:hAnsi="Consolas" w:cs="Consolas"/>
          <w:sz w:val="16"/>
          <w:szCs w:val="18"/>
          <w:lang w:val="en-US"/>
        </w:rPr>
        <w:t xml:space="preserve"> </w:t>
      </w:r>
      <w:r w:rsidRPr="00AC19B8">
        <w:rPr>
          <w:rFonts w:ascii="Consolas" w:hAnsi="Consolas" w:cs="Consolas"/>
          <w:color w:val="00B0F0"/>
          <w:sz w:val="16"/>
          <w:szCs w:val="18"/>
          <w:lang w:val="en-US"/>
        </w:rPr>
        <w:t>class</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ItemConfig</w:t>
      </w:r>
      <w:proofErr w:type="spellEnd"/>
    </w:p>
    <w:p w:rsidR="00AC19B8" w:rsidRPr="00B34E76" w:rsidRDefault="00AC19B8" w:rsidP="00AC19B8">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AC19B8" w:rsidRPr="00B34E76" w:rsidRDefault="00AC19B8" w:rsidP="00AC19B8">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XmlAttribute</w:t>
      </w:r>
      <w:proofErr w:type="spellEnd"/>
      <w:r w:rsidRPr="00B34E76">
        <w:rPr>
          <w:rFonts w:ascii="Consolas" w:hAnsi="Consolas" w:cs="Consolas"/>
          <w:sz w:val="16"/>
          <w:szCs w:val="18"/>
          <w:lang w:val="en-US"/>
        </w:rPr>
        <w:t>]</w:t>
      </w:r>
    </w:p>
    <w:p w:rsidR="00AC19B8" w:rsidRPr="00B34E76" w:rsidRDefault="00AC19B8" w:rsidP="00AC19B8">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AC19B8">
        <w:rPr>
          <w:rFonts w:ascii="Consolas" w:hAnsi="Consolas" w:cs="Consolas"/>
          <w:color w:val="00B0F0"/>
          <w:sz w:val="16"/>
          <w:szCs w:val="18"/>
          <w:lang w:val="en-US"/>
        </w:rPr>
        <w:t>public</w:t>
      </w:r>
      <w:r w:rsidRPr="00B34E76">
        <w:rPr>
          <w:rFonts w:ascii="Consolas" w:hAnsi="Consolas" w:cs="Consolas"/>
          <w:sz w:val="16"/>
          <w:szCs w:val="18"/>
          <w:lang w:val="en-US"/>
        </w:rPr>
        <w:t xml:space="preserve"> </w:t>
      </w:r>
      <w:r w:rsidRPr="00AC19B8">
        <w:rPr>
          <w:rFonts w:ascii="Consolas" w:hAnsi="Consolas" w:cs="Consolas"/>
          <w:color w:val="00B0F0"/>
          <w:sz w:val="16"/>
          <w:szCs w:val="18"/>
          <w:lang w:val="en-US"/>
        </w:rPr>
        <w:t>string</w:t>
      </w:r>
      <w:r w:rsidRPr="00B34E76">
        <w:rPr>
          <w:rFonts w:ascii="Consolas" w:hAnsi="Consolas" w:cs="Consolas"/>
          <w:sz w:val="16"/>
          <w:szCs w:val="18"/>
          <w:lang w:val="en-US"/>
        </w:rPr>
        <w:t xml:space="preserve"> Name { </w:t>
      </w:r>
      <w:r w:rsidRPr="00AC19B8">
        <w:rPr>
          <w:rFonts w:ascii="Consolas" w:hAnsi="Consolas" w:cs="Consolas"/>
          <w:color w:val="00B0F0"/>
          <w:sz w:val="16"/>
          <w:szCs w:val="18"/>
          <w:lang w:val="en-US"/>
        </w:rPr>
        <w:t>get</w:t>
      </w:r>
      <w:r w:rsidRPr="00B34E76">
        <w:rPr>
          <w:rFonts w:ascii="Consolas" w:hAnsi="Consolas" w:cs="Consolas"/>
          <w:sz w:val="16"/>
          <w:szCs w:val="18"/>
          <w:lang w:val="en-US"/>
        </w:rPr>
        <w:t xml:space="preserve">; </w:t>
      </w:r>
      <w:r w:rsidRPr="00AC19B8">
        <w:rPr>
          <w:rFonts w:ascii="Consolas" w:hAnsi="Consolas" w:cs="Consolas"/>
          <w:color w:val="00B0F0"/>
          <w:sz w:val="16"/>
          <w:szCs w:val="18"/>
          <w:lang w:val="en-US"/>
        </w:rPr>
        <w:t>set</w:t>
      </w:r>
      <w:r w:rsidRPr="00B34E76">
        <w:rPr>
          <w:rFonts w:ascii="Consolas" w:hAnsi="Consolas" w:cs="Consolas"/>
          <w:sz w:val="16"/>
          <w:szCs w:val="18"/>
          <w:lang w:val="en-US"/>
        </w:rPr>
        <w:t>; }</w:t>
      </w:r>
    </w:p>
    <w:p w:rsidR="00AC19B8" w:rsidRPr="00B34E76" w:rsidRDefault="00AC19B8" w:rsidP="00AC19B8">
      <w:pPr>
        <w:autoSpaceDE w:val="0"/>
        <w:autoSpaceDN w:val="0"/>
        <w:adjustRightInd w:val="0"/>
        <w:rPr>
          <w:rFonts w:ascii="Consolas" w:hAnsi="Consolas" w:cs="Consolas"/>
          <w:sz w:val="16"/>
          <w:szCs w:val="18"/>
          <w:lang w:val="en-US"/>
        </w:rPr>
      </w:pPr>
    </w:p>
    <w:p w:rsidR="00AC19B8" w:rsidRPr="00B34E76" w:rsidRDefault="00AC19B8" w:rsidP="00AC19B8">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XmlAttribute</w:t>
      </w:r>
      <w:proofErr w:type="spellEnd"/>
      <w:r w:rsidRPr="00B34E76">
        <w:rPr>
          <w:rFonts w:ascii="Consolas" w:hAnsi="Consolas" w:cs="Consolas"/>
          <w:sz w:val="16"/>
          <w:szCs w:val="18"/>
          <w:lang w:val="en-US"/>
        </w:rPr>
        <w:t>]</w:t>
      </w:r>
    </w:p>
    <w:p w:rsidR="00AC19B8" w:rsidRPr="00B34E76" w:rsidRDefault="00AC19B8" w:rsidP="00AC19B8">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AC19B8">
        <w:rPr>
          <w:rFonts w:ascii="Consolas" w:hAnsi="Consolas" w:cs="Consolas"/>
          <w:color w:val="00B0F0"/>
          <w:sz w:val="16"/>
          <w:szCs w:val="18"/>
          <w:lang w:val="en-US"/>
        </w:rPr>
        <w:t>public</w:t>
      </w:r>
      <w:r w:rsidRPr="00B34E76">
        <w:rPr>
          <w:rFonts w:ascii="Consolas" w:hAnsi="Consolas" w:cs="Consolas"/>
          <w:sz w:val="16"/>
          <w:szCs w:val="18"/>
          <w:lang w:val="en-US"/>
        </w:rPr>
        <w:t xml:space="preserve"> </w:t>
      </w:r>
      <w:r w:rsidRPr="00AC19B8">
        <w:rPr>
          <w:rFonts w:ascii="Consolas" w:hAnsi="Consolas" w:cs="Consolas"/>
          <w:color w:val="00B0F0"/>
          <w:sz w:val="16"/>
          <w:szCs w:val="18"/>
          <w:lang w:val="en-US"/>
        </w:rPr>
        <w:t>string</w:t>
      </w:r>
      <w:r w:rsidRPr="00B34E76">
        <w:rPr>
          <w:rFonts w:ascii="Consolas" w:hAnsi="Consolas" w:cs="Consolas"/>
          <w:sz w:val="16"/>
          <w:szCs w:val="18"/>
          <w:lang w:val="en-US"/>
        </w:rPr>
        <w:t xml:space="preserve"> Value { </w:t>
      </w:r>
      <w:r w:rsidRPr="00AC19B8">
        <w:rPr>
          <w:rFonts w:ascii="Consolas" w:hAnsi="Consolas" w:cs="Consolas"/>
          <w:color w:val="00B0F0"/>
          <w:sz w:val="16"/>
          <w:szCs w:val="18"/>
          <w:lang w:val="en-US"/>
        </w:rPr>
        <w:t>get</w:t>
      </w:r>
      <w:r w:rsidRPr="00B34E76">
        <w:rPr>
          <w:rFonts w:ascii="Consolas" w:hAnsi="Consolas" w:cs="Consolas"/>
          <w:sz w:val="16"/>
          <w:szCs w:val="18"/>
          <w:lang w:val="en-US"/>
        </w:rPr>
        <w:t xml:space="preserve">; </w:t>
      </w:r>
      <w:r w:rsidRPr="00AC19B8">
        <w:rPr>
          <w:rFonts w:ascii="Consolas" w:hAnsi="Consolas" w:cs="Consolas"/>
          <w:color w:val="00B0F0"/>
          <w:sz w:val="16"/>
          <w:szCs w:val="18"/>
          <w:lang w:val="en-US"/>
        </w:rPr>
        <w:t>set</w:t>
      </w:r>
      <w:r w:rsidRPr="00B34E76">
        <w:rPr>
          <w:rFonts w:ascii="Consolas" w:hAnsi="Consolas" w:cs="Consolas"/>
          <w:sz w:val="16"/>
          <w:szCs w:val="18"/>
          <w:lang w:val="en-US"/>
        </w:rPr>
        <w:t>; }</w:t>
      </w:r>
    </w:p>
    <w:p w:rsidR="00AC19B8" w:rsidRPr="00B34E76" w:rsidRDefault="00AC19B8" w:rsidP="00AC19B8">
      <w:pPr>
        <w:autoSpaceDE w:val="0"/>
        <w:autoSpaceDN w:val="0"/>
        <w:adjustRightInd w:val="0"/>
        <w:rPr>
          <w:rFonts w:ascii="Consolas" w:hAnsi="Consolas" w:cs="Consolas"/>
          <w:sz w:val="16"/>
          <w:szCs w:val="18"/>
          <w:lang w:val="en-US"/>
        </w:rPr>
      </w:pPr>
    </w:p>
    <w:p w:rsidR="00AC19B8" w:rsidRPr="00B34E76" w:rsidRDefault="00AC19B8" w:rsidP="00AC19B8">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AC19B8">
        <w:rPr>
          <w:rFonts w:ascii="Consolas" w:hAnsi="Consolas" w:cs="Consolas"/>
          <w:color w:val="00B0F0"/>
          <w:sz w:val="16"/>
          <w:szCs w:val="18"/>
          <w:lang w:val="en-US"/>
        </w:rPr>
        <w:t>public</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ItemConfig</w:t>
      </w:r>
      <w:proofErr w:type="spellEnd"/>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ChildItem</w:t>
      </w:r>
      <w:proofErr w:type="spellEnd"/>
      <w:r w:rsidRPr="00B34E76">
        <w:rPr>
          <w:rFonts w:ascii="Consolas" w:hAnsi="Consolas" w:cs="Consolas"/>
          <w:sz w:val="16"/>
          <w:szCs w:val="18"/>
          <w:lang w:val="en-US"/>
        </w:rPr>
        <w:t xml:space="preserve"> { </w:t>
      </w:r>
      <w:r w:rsidRPr="00AC19B8">
        <w:rPr>
          <w:rFonts w:ascii="Consolas" w:hAnsi="Consolas" w:cs="Consolas"/>
          <w:color w:val="00B0F0"/>
          <w:sz w:val="16"/>
          <w:szCs w:val="18"/>
          <w:lang w:val="en-US"/>
        </w:rPr>
        <w:t>get</w:t>
      </w:r>
      <w:r w:rsidRPr="00B34E76">
        <w:rPr>
          <w:rFonts w:ascii="Consolas" w:hAnsi="Consolas" w:cs="Consolas"/>
          <w:sz w:val="16"/>
          <w:szCs w:val="18"/>
          <w:lang w:val="en-US"/>
        </w:rPr>
        <w:t xml:space="preserve">; </w:t>
      </w:r>
      <w:r w:rsidRPr="00AC19B8">
        <w:rPr>
          <w:rFonts w:ascii="Consolas" w:hAnsi="Consolas" w:cs="Consolas"/>
          <w:color w:val="00B0F0"/>
          <w:sz w:val="16"/>
          <w:szCs w:val="18"/>
          <w:lang w:val="en-US"/>
        </w:rPr>
        <w:t>set</w:t>
      </w:r>
      <w:r w:rsidRPr="00B34E76">
        <w:rPr>
          <w:rFonts w:ascii="Consolas" w:hAnsi="Consolas" w:cs="Consolas"/>
          <w:sz w:val="16"/>
          <w:szCs w:val="18"/>
          <w:lang w:val="en-US"/>
        </w:rPr>
        <w:t>; }</w:t>
      </w:r>
    </w:p>
    <w:p w:rsidR="00AC19B8" w:rsidRPr="00B34E76" w:rsidRDefault="00AC19B8" w:rsidP="00AC19B8">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bookmarkEnd w:id="18"/>
    <w:bookmarkEnd w:id="19"/>
    <w:bookmarkEnd w:id="20"/>
    <w:p w:rsidR="00AC19B8" w:rsidRPr="00B34E76" w:rsidRDefault="00AC19B8" w:rsidP="00AC19B8">
      <w:pPr>
        <w:rPr>
          <w:rFonts w:cs="Calibri"/>
          <w:szCs w:val="22"/>
          <w:lang w:val="en-US"/>
        </w:rPr>
      </w:pPr>
    </w:p>
    <w:p w:rsidR="00AC19B8" w:rsidRPr="00B34E76" w:rsidRDefault="00AC19B8" w:rsidP="00AC19B8">
      <w:pPr>
        <w:rPr>
          <w:rFonts w:cs="Calibri"/>
          <w:szCs w:val="22"/>
          <w:lang w:val="en-US"/>
        </w:rPr>
      </w:pPr>
      <w:r w:rsidRPr="00B34E76">
        <w:rPr>
          <w:lang w:val="en-US"/>
        </w:rPr>
        <w:t>Note that C# will follow the convention that property names are pascal case, while this automatically maps to the convention in XML, in which element and attribute names are camel case.</w:t>
      </w:r>
    </w:p>
    <w:p w:rsidR="00AC19B8" w:rsidRPr="00B34E76" w:rsidRDefault="00AC19B8" w:rsidP="00AC19B8">
      <w:pPr>
        <w:pStyle w:val="Heading4"/>
        <w:rPr>
          <w:lang w:val="en-US"/>
        </w:rPr>
      </w:pPr>
      <w:bookmarkStart w:id="21" w:name="_Toc487129143"/>
      <w:bookmarkStart w:id="22" w:name="_Toc487136217"/>
      <w:proofErr w:type="spellStart"/>
      <w:r>
        <w:rPr>
          <w:lang w:val="en-US"/>
        </w:rPr>
        <w:t>appSettings</w:t>
      </w:r>
      <w:bookmarkEnd w:id="21"/>
      <w:bookmarkEnd w:id="22"/>
      <w:proofErr w:type="spellEnd"/>
    </w:p>
    <w:p w:rsidR="00AC19B8" w:rsidRPr="00B34E76" w:rsidRDefault="00AC19B8" w:rsidP="00AC19B8">
      <w:pPr>
        <w:rPr>
          <w:rFonts w:cs="Calibri"/>
          <w:szCs w:val="22"/>
          <w:lang w:val="en-US"/>
        </w:rPr>
      </w:pPr>
      <w:r w:rsidRPr="00B34E76">
        <w:rPr>
          <w:rFonts w:cs="Calibri"/>
          <w:szCs w:val="22"/>
          <w:lang w:val="en-US"/>
        </w:rPr>
        <w:t xml:space="preserve">An </w:t>
      </w:r>
      <w:proofErr w:type="spellStart"/>
      <w:r w:rsidRPr="00B34E76">
        <w:rPr>
          <w:rFonts w:cs="Calibri"/>
          <w:szCs w:val="22"/>
          <w:lang w:val="en-US"/>
        </w:rPr>
        <w:t>appSetting</w:t>
      </w:r>
      <w:proofErr w:type="spellEnd"/>
      <w:r w:rsidRPr="00B34E76">
        <w:rPr>
          <w:rFonts w:cs="Calibri"/>
          <w:szCs w:val="22"/>
          <w:lang w:val="en-US"/>
        </w:rPr>
        <w:t xml:space="preserve"> looks as follows in the </w:t>
      </w:r>
      <w:proofErr w:type="spellStart"/>
      <w:r w:rsidRPr="00B34E76">
        <w:rPr>
          <w:rFonts w:cs="Calibri"/>
          <w:szCs w:val="22"/>
          <w:lang w:val="en-US"/>
        </w:rPr>
        <w:t>App.config</w:t>
      </w:r>
      <w:proofErr w:type="spellEnd"/>
      <w:r w:rsidRPr="00B34E76">
        <w:rPr>
          <w:rFonts w:cs="Calibri"/>
          <w:szCs w:val="22"/>
          <w:lang w:val="en-US"/>
        </w:rPr>
        <w:t xml:space="preserve"> or </w:t>
      </w:r>
      <w:proofErr w:type="spellStart"/>
      <w:r w:rsidRPr="00B34E76">
        <w:rPr>
          <w:rFonts w:cs="Calibri"/>
          <w:szCs w:val="22"/>
          <w:lang w:val="en-US"/>
        </w:rPr>
        <w:t>Web.config</w:t>
      </w:r>
      <w:proofErr w:type="spellEnd"/>
      <w:r w:rsidRPr="00B34E76">
        <w:rPr>
          <w:rFonts w:cs="Calibri"/>
          <w:szCs w:val="22"/>
          <w:lang w:val="en-US"/>
        </w:rPr>
        <w:t>:</w:t>
      </w:r>
    </w:p>
    <w:p w:rsidR="00AC19B8" w:rsidRPr="00B34E76" w:rsidRDefault="00AC19B8" w:rsidP="00AC19B8">
      <w:pPr>
        <w:rPr>
          <w:rFonts w:cs="Calibri"/>
          <w:szCs w:val="22"/>
          <w:lang w:val="en-US"/>
        </w:rPr>
      </w:pPr>
    </w:p>
    <w:p w:rsidR="00AC19B8" w:rsidRPr="00B34E76" w:rsidRDefault="00AC19B8" w:rsidP="00AC19B8">
      <w:pPr>
        <w:autoSpaceDE w:val="0"/>
        <w:autoSpaceDN w:val="0"/>
        <w:adjustRightInd w:val="0"/>
        <w:rPr>
          <w:rFonts w:ascii="Consolas" w:hAnsi="Consolas" w:cs="Consolas"/>
          <w:sz w:val="16"/>
          <w:szCs w:val="18"/>
          <w:lang w:val="en-US"/>
        </w:rPr>
      </w:pPr>
      <w:r w:rsidRPr="00AC19B8">
        <w:rPr>
          <w:rFonts w:ascii="Consolas" w:hAnsi="Consolas" w:cs="Consolas"/>
          <w:color w:val="00B0F0"/>
          <w:sz w:val="16"/>
          <w:szCs w:val="18"/>
          <w:lang w:val="en-US"/>
        </w:rPr>
        <w:t>&lt;</w:t>
      </w:r>
      <w:proofErr w:type="spellStart"/>
      <w:r w:rsidRPr="00B34E76">
        <w:rPr>
          <w:rFonts w:ascii="Consolas" w:hAnsi="Consolas" w:cs="Consolas"/>
          <w:color w:val="A31515"/>
          <w:sz w:val="16"/>
          <w:szCs w:val="18"/>
          <w:lang w:val="en-US"/>
        </w:rPr>
        <w:t>appSettings</w:t>
      </w:r>
      <w:proofErr w:type="spellEnd"/>
      <w:r w:rsidRPr="00AC19B8">
        <w:rPr>
          <w:rFonts w:ascii="Consolas" w:hAnsi="Consolas" w:cs="Consolas"/>
          <w:color w:val="00B0F0"/>
          <w:sz w:val="16"/>
          <w:szCs w:val="18"/>
          <w:lang w:val="en-US"/>
        </w:rPr>
        <w:t>&gt;</w:t>
      </w:r>
    </w:p>
    <w:p w:rsidR="00AC19B8" w:rsidRPr="00B34E76" w:rsidRDefault="00AC19B8" w:rsidP="00AC19B8">
      <w:pPr>
        <w:autoSpaceDE w:val="0"/>
        <w:autoSpaceDN w:val="0"/>
        <w:adjustRightInd w:val="0"/>
        <w:rPr>
          <w:rFonts w:ascii="Consolas" w:hAnsi="Consolas" w:cs="Consolas"/>
          <w:sz w:val="16"/>
          <w:szCs w:val="18"/>
          <w:lang w:val="en-US"/>
        </w:rPr>
      </w:pPr>
      <w:r w:rsidRPr="00AC19B8">
        <w:rPr>
          <w:rFonts w:ascii="Consolas" w:hAnsi="Consolas" w:cs="Consolas"/>
          <w:color w:val="00B0F0"/>
          <w:sz w:val="16"/>
          <w:szCs w:val="18"/>
          <w:lang w:val="en-US"/>
        </w:rPr>
        <w:t xml:space="preserve">  &lt;</w:t>
      </w:r>
      <w:r w:rsidRPr="00B34E76">
        <w:rPr>
          <w:rFonts w:ascii="Consolas" w:hAnsi="Consolas" w:cs="Consolas"/>
          <w:color w:val="A31515"/>
          <w:sz w:val="16"/>
          <w:szCs w:val="18"/>
          <w:lang w:val="en-US"/>
        </w:rPr>
        <w:t>add</w:t>
      </w:r>
      <w:r w:rsidRPr="00AC19B8">
        <w:rPr>
          <w:rFonts w:ascii="Consolas" w:hAnsi="Consolas" w:cs="Consolas"/>
          <w:color w:val="00B0F0"/>
          <w:sz w:val="16"/>
          <w:szCs w:val="18"/>
          <w:lang w:val="en-US"/>
        </w:rPr>
        <w:t xml:space="preserve"> </w:t>
      </w:r>
      <w:r w:rsidRPr="00B34E76">
        <w:rPr>
          <w:rFonts w:ascii="Consolas" w:hAnsi="Consolas" w:cs="Consolas"/>
          <w:color w:val="FF0000"/>
          <w:sz w:val="16"/>
          <w:szCs w:val="18"/>
          <w:lang w:val="en-US"/>
        </w:rPr>
        <w:t>key</w:t>
      </w:r>
      <w:r w:rsidRPr="00AC19B8">
        <w:rPr>
          <w:rFonts w:ascii="Consolas" w:hAnsi="Consolas" w:cs="Consolas"/>
          <w:color w:val="00B0F0"/>
          <w:sz w:val="16"/>
          <w:szCs w:val="18"/>
          <w:lang w:val="en-US"/>
        </w:rPr>
        <w:t>=</w:t>
      </w:r>
      <w:r w:rsidRPr="00B34E76">
        <w:rPr>
          <w:rFonts w:ascii="Consolas" w:hAnsi="Consolas" w:cs="Consolas"/>
          <w:sz w:val="16"/>
          <w:szCs w:val="18"/>
          <w:lang w:val="en-US"/>
        </w:rPr>
        <w:t>"</w:t>
      </w:r>
      <w:r w:rsidRPr="00AC19B8">
        <w:rPr>
          <w:rFonts w:ascii="Consolas" w:hAnsi="Consolas" w:cs="Consolas"/>
          <w:color w:val="00B0F0"/>
          <w:sz w:val="16"/>
          <w:szCs w:val="18"/>
          <w:lang w:val="en-US"/>
        </w:rPr>
        <w:t>TestInt32</w:t>
      </w:r>
      <w:r w:rsidRPr="00B34E76">
        <w:rPr>
          <w:rFonts w:ascii="Consolas" w:hAnsi="Consolas" w:cs="Consolas"/>
          <w:sz w:val="16"/>
          <w:szCs w:val="18"/>
          <w:lang w:val="en-US"/>
        </w:rPr>
        <w:t>"</w:t>
      </w:r>
      <w:r w:rsidRPr="00AC19B8">
        <w:rPr>
          <w:rFonts w:ascii="Consolas" w:hAnsi="Consolas" w:cs="Consolas"/>
          <w:color w:val="00B0F0"/>
          <w:sz w:val="16"/>
          <w:szCs w:val="18"/>
          <w:lang w:val="en-US"/>
        </w:rPr>
        <w:t xml:space="preserve"> </w:t>
      </w:r>
      <w:r w:rsidRPr="00B34E76">
        <w:rPr>
          <w:rFonts w:ascii="Consolas" w:hAnsi="Consolas" w:cs="Consolas"/>
          <w:color w:val="FF0000"/>
          <w:sz w:val="16"/>
          <w:szCs w:val="18"/>
          <w:lang w:val="en-US"/>
        </w:rPr>
        <w:t>value</w:t>
      </w:r>
      <w:r w:rsidRPr="00AC19B8">
        <w:rPr>
          <w:rFonts w:ascii="Consolas" w:hAnsi="Consolas" w:cs="Consolas"/>
          <w:color w:val="00B0F0"/>
          <w:sz w:val="16"/>
          <w:szCs w:val="18"/>
          <w:lang w:val="en-US"/>
        </w:rPr>
        <w:t>=</w:t>
      </w:r>
      <w:r w:rsidRPr="00B34E76">
        <w:rPr>
          <w:rFonts w:ascii="Consolas" w:hAnsi="Consolas" w:cs="Consolas"/>
          <w:sz w:val="16"/>
          <w:szCs w:val="18"/>
          <w:lang w:val="en-US"/>
        </w:rPr>
        <w:t>"</w:t>
      </w:r>
      <w:r w:rsidRPr="00AC19B8">
        <w:rPr>
          <w:rFonts w:ascii="Consolas" w:hAnsi="Consolas" w:cs="Consolas"/>
          <w:color w:val="00B0F0"/>
          <w:sz w:val="16"/>
          <w:szCs w:val="18"/>
          <w:lang w:val="en-US"/>
        </w:rPr>
        <w:t>10</w:t>
      </w:r>
      <w:r w:rsidRPr="00B34E76">
        <w:rPr>
          <w:rFonts w:ascii="Consolas" w:hAnsi="Consolas" w:cs="Consolas"/>
          <w:sz w:val="16"/>
          <w:szCs w:val="18"/>
          <w:lang w:val="en-US"/>
        </w:rPr>
        <w:t>"</w:t>
      </w:r>
      <w:r w:rsidRPr="00AC19B8">
        <w:rPr>
          <w:rFonts w:ascii="Consolas" w:hAnsi="Consolas" w:cs="Consolas"/>
          <w:color w:val="00B0F0"/>
          <w:sz w:val="16"/>
          <w:szCs w:val="18"/>
          <w:lang w:val="en-US"/>
        </w:rPr>
        <w:t>/&gt;</w:t>
      </w:r>
    </w:p>
    <w:p w:rsidR="00AC19B8" w:rsidRPr="00B34E76" w:rsidRDefault="00AC19B8" w:rsidP="00AC19B8">
      <w:pPr>
        <w:autoSpaceDE w:val="0"/>
        <w:autoSpaceDN w:val="0"/>
        <w:adjustRightInd w:val="0"/>
        <w:rPr>
          <w:rFonts w:ascii="Consolas" w:hAnsi="Consolas" w:cs="Consolas"/>
          <w:sz w:val="16"/>
          <w:szCs w:val="18"/>
          <w:lang w:val="en-US"/>
        </w:rPr>
      </w:pPr>
      <w:r w:rsidRPr="00AC19B8">
        <w:rPr>
          <w:rFonts w:ascii="Consolas" w:hAnsi="Consolas" w:cs="Consolas"/>
          <w:color w:val="00B0F0"/>
          <w:sz w:val="16"/>
          <w:szCs w:val="18"/>
          <w:lang w:val="en-US"/>
        </w:rPr>
        <w:t>&lt;/</w:t>
      </w:r>
      <w:proofErr w:type="spellStart"/>
      <w:r w:rsidRPr="00B34E76">
        <w:rPr>
          <w:rFonts w:ascii="Consolas" w:hAnsi="Consolas" w:cs="Consolas"/>
          <w:color w:val="A31515"/>
          <w:sz w:val="16"/>
          <w:szCs w:val="18"/>
          <w:lang w:val="en-US"/>
        </w:rPr>
        <w:t>appSettings</w:t>
      </w:r>
      <w:proofErr w:type="spellEnd"/>
      <w:r w:rsidRPr="00AC19B8">
        <w:rPr>
          <w:rFonts w:ascii="Consolas" w:hAnsi="Consolas" w:cs="Consolas"/>
          <w:color w:val="00B0F0"/>
          <w:sz w:val="16"/>
          <w:szCs w:val="18"/>
          <w:lang w:val="en-US"/>
        </w:rPr>
        <w:t>&gt;</w:t>
      </w:r>
    </w:p>
    <w:p w:rsidR="00AC19B8" w:rsidRPr="00B34E76" w:rsidRDefault="00AC19B8" w:rsidP="00AC19B8">
      <w:pPr>
        <w:autoSpaceDE w:val="0"/>
        <w:autoSpaceDN w:val="0"/>
        <w:adjustRightInd w:val="0"/>
        <w:ind w:left="0"/>
        <w:rPr>
          <w:rFonts w:cs="Calibri"/>
          <w:szCs w:val="22"/>
          <w:lang w:val="en-US"/>
        </w:rPr>
      </w:pPr>
      <w:r w:rsidRPr="00AC19B8">
        <w:rPr>
          <w:rFonts w:ascii="Consolas" w:hAnsi="Consolas" w:cs="Consolas"/>
          <w:color w:val="00B0F0"/>
          <w:sz w:val="18"/>
          <w:szCs w:val="18"/>
          <w:lang w:val="en-US"/>
        </w:rPr>
        <w:t xml:space="preserve">  </w:t>
      </w:r>
    </w:p>
    <w:p w:rsidR="00AC19B8" w:rsidRPr="00B34E76" w:rsidRDefault="00AC19B8" w:rsidP="00AC19B8">
      <w:pPr>
        <w:rPr>
          <w:rFonts w:cs="Calibri"/>
          <w:szCs w:val="22"/>
          <w:lang w:val="en-US"/>
        </w:rPr>
      </w:pPr>
      <w:r w:rsidRPr="00B34E76">
        <w:rPr>
          <w:rFonts w:cs="Calibri"/>
          <w:szCs w:val="22"/>
          <w:lang w:val="en-US"/>
        </w:rPr>
        <w:t xml:space="preserve">Reading out the </w:t>
      </w:r>
      <w:proofErr w:type="spellStart"/>
      <w:r w:rsidRPr="00B34E76">
        <w:rPr>
          <w:rFonts w:cs="Calibri"/>
          <w:szCs w:val="22"/>
          <w:lang w:val="en-US"/>
        </w:rPr>
        <w:t>appSettings</w:t>
      </w:r>
      <w:proofErr w:type="spellEnd"/>
      <w:r w:rsidRPr="00B34E76">
        <w:rPr>
          <w:rFonts w:cs="Calibri"/>
          <w:szCs w:val="22"/>
          <w:lang w:val="en-US"/>
        </w:rPr>
        <w:t xml:space="preserve"> classically, is done as follows:</w:t>
      </w:r>
    </w:p>
    <w:p w:rsidR="00AC19B8" w:rsidRPr="00B34E76" w:rsidRDefault="00AC19B8" w:rsidP="00AC19B8">
      <w:pPr>
        <w:rPr>
          <w:rFonts w:cs="Calibri"/>
          <w:sz w:val="20"/>
          <w:szCs w:val="22"/>
          <w:lang w:val="en-US"/>
        </w:rPr>
      </w:pPr>
    </w:p>
    <w:p w:rsidR="00AC19B8" w:rsidRPr="00B34E76" w:rsidRDefault="00AC19B8" w:rsidP="00AC19B8">
      <w:pPr>
        <w:autoSpaceDE w:val="0"/>
        <w:autoSpaceDN w:val="0"/>
        <w:adjustRightInd w:val="0"/>
        <w:rPr>
          <w:rFonts w:ascii="Consolas" w:hAnsi="Consolas" w:cs="Consolas"/>
          <w:sz w:val="16"/>
          <w:szCs w:val="18"/>
          <w:lang w:val="en-US"/>
        </w:rPr>
      </w:pPr>
      <w:r w:rsidRPr="00AC19B8">
        <w:rPr>
          <w:rFonts w:ascii="Consolas" w:hAnsi="Consolas" w:cs="Consolas"/>
          <w:color w:val="00B0F0"/>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Convert</w:t>
      </w:r>
      <w:r w:rsidRPr="00B34E76">
        <w:rPr>
          <w:rFonts w:ascii="Consolas" w:hAnsi="Consolas" w:cs="Consolas"/>
          <w:sz w:val="16"/>
          <w:szCs w:val="18"/>
          <w:lang w:val="en-US"/>
        </w:rPr>
        <w:t>.ToInt32(</w:t>
      </w:r>
      <w:proofErr w:type="spellStart"/>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.AppSettings</w:t>
      </w:r>
      <w:proofErr w:type="spellEnd"/>
      <w:r w:rsidRPr="00B34E76">
        <w:rPr>
          <w:rFonts w:ascii="Consolas" w:hAnsi="Consolas" w:cs="Consolas"/>
          <w:sz w:val="16"/>
          <w:szCs w:val="18"/>
          <w:lang w:val="en-US"/>
        </w:rPr>
        <w:t>[</w:t>
      </w:r>
      <w:r w:rsidRPr="00B34E76">
        <w:rPr>
          <w:rFonts w:ascii="Consolas" w:hAnsi="Consolas" w:cs="Consolas"/>
          <w:color w:val="A31515"/>
          <w:sz w:val="16"/>
          <w:szCs w:val="18"/>
          <w:lang w:val="en-US"/>
        </w:rPr>
        <w:t>"TestInt32"</w:t>
      </w:r>
      <w:r w:rsidRPr="00B34E76">
        <w:rPr>
          <w:rFonts w:ascii="Consolas" w:hAnsi="Consolas" w:cs="Consolas"/>
          <w:sz w:val="16"/>
          <w:szCs w:val="18"/>
          <w:lang w:val="en-US"/>
        </w:rPr>
        <w:t>]);</w:t>
      </w:r>
    </w:p>
    <w:p w:rsidR="00AC19B8" w:rsidRPr="00B34E76" w:rsidRDefault="00AC19B8" w:rsidP="00AC19B8">
      <w:pPr>
        <w:rPr>
          <w:rFonts w:cs="Calibri"/>
          <w:szCs w:val="22"/>
          <w:lang w:val="en-US"/>
        </w:rPr>
      </w:pPr>
    </w:p>
    <w:p w:rsidR="00AC19B8" w:rsidRPr="00B34E76" w:rsidRDefault="00AC19B8" w:rsidP="00AC19B8">
      <w:pPr>
        <w:rPr>
          <w:rFonts w:cs="Calibri"/>
          <w:szCs w:val="22"/>
          <w:lang w:val="en-US"/>
        </w:rPr>
      </w:pPr>
      <w:r w:rsidRPr="00B34E76">
        <w:rPr>
          <w:rFonts w:cs="Calibri"/>
          <w:szCs w:val="22"/>
          <w:lang w:val="en-US"/>
        </w:rPr>
        <w:t xml:space="preserve">But you get errors if you mistype the string and an invalid cast exception if you convert to the wrong type. The alternative in </w:t>
      </w:r>
      <w:proofErr w:type="spellStart"/>
      <w:r w:rsidRPr="00B34E76">
        <w:rPr>
          <w:rFonts w:cs="Calibri"/>
          <w:szCs w:val="22"/>
          <w:lang w:val="en-US"/>
        </w:rPr>
        <w:t>Framework.Configuration</w:t>
      </w:r>
      <w:proofErr w:type="spellEnd"/>
      <w:r w:rsidRPr="00B34E76">
        <w:rPr>
          <w:rFonts w:cs="Calibri"/>
          <w:szCs w:val="22"/>
          <w:lang w:val="en-US"/>
        </w:rPr>
        <w:t xml:space="preserve"> is strongly typed. You first need to define an interface:</w:t>
      </w:r>
    </w:p>
    <w:p w:rsidR="00AC19B8" w:rsidRPr="00B34E76" w:rsidRDefault="00AC19B8" w:rsidP="00AC19B8">
      <w:pPr>
        <w:rPr>
          <w:rFonts w:cs="Calibri"/>
          <w:sz w:val="20"/>
          <w:szCs w:val="22"/>
          <w:lang w:val="en-US"/>
        </w:rPr>
      </w:pPr>
    </w:p>
    <w:p w:rsidR="00AC19B8" w:rsidRPr="00B34E76" w:rsidRDefault="00AC19B8" w:rsidP="00AC19B8">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AC19B8">
        <w:rPr>
          <w:rFonts w:ascii="Consolas" w:hAnsi="Consolas" w:cs="Consolas"/>
          <w:color w:val="00B0F0"/>
          <w:sz w:val="16"/>
          <w:szCs w:val="18"/>
          <w:lang w:val="en-US"/>
        </w:rPr>
        <w:t>internal</w:t>
      </w:r>
      <w:r w:rsidRPr="00B34E76">
        <w:rPr>
          <w:rFonts w:ascii="Consolas" w:hAnsi="Consolas" w:cs="Consolas"/>
          <w:sz w:val="16"/>
          <w:szCs w:val="18"/>
          <w:lang w:val="en-US"/>
        </w:rPr>
        <w:t xml:space="preserve"> </w:t>
      </w:r>
      <w:r w:rsidRPr="00AC19B8">
        <w:rPr>
          <w:rFonts w:ascii="Consolas" w:hAnsi="Consolas" w:cs="Consolas"/>
          <w:color w:val="00B0F0"/>
          <w:sz w:val="16"/>
          <w:szCs w:val="18"/>
          <w:lang w:val="en-US"/>
        </w:rPr>
        <w:t>interface</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IAppSettings</w:t>
      </w:r>
      <w:proofErr w:type="spellEnd"/>
    </w:p>
    <w:p w:rsidR="00AC19B8" w:rsidRPr="00B34E76" w:rsidRDefault="00AC19B8" w:rsidP="00AC19B8">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AC19B8" w:rsidRPr="00B34E76" w:rsidRDefault="00AC19B8" w:rsidP="00AC19B8">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AC19B8">
        <w:rPr>
          <w:rFonts w:ascii="Consolas" w:hAnsi="Consolas" w:cs="Consolas"/>
          <w:color w:val="00B0F0"/>
          <w:sz w:val="16"/>
          <w:szCs w:val="18"/>
          <w:lang w:val="en-US"/>
        </w:rPr>
        <w:t>int</w:t>
      </w:r>
      <w:r w:rsidRPr="00B34E76">
        <w:rPr>
          <w:rFonts w:ascii="Consolas" w:hAnsi="Consolas" w:cs="Consolas"/>
          <w:sz w:val="16"/>
          <w:szCs w:val="18"/>
          <w:lang w:val="en-US"/>
        </w:rPr>
        <w:t xml:space="preserve"> TestInt32 { </w:t>
      </w:r>
      <w:r w:rsidRPr="00AC19B8">
        <w:rPr>
          <w:rFonts w:ascii="Consolas" w:hAnsi="Consolas" w:cs="Consolas"/>
          <w:color w:val="00B0F0"/>
          <w:sz w:val="16"/>
          <w:szCs w:val="18"/>
          <w:lang w:val="en-US"/>
        </w:rPr>
        <w:t>get</w:t>
      </w:r>
      <w:r w:rsidRPr="00B34E76">
        <w:rPr>
          <w:rFonts w:ascii="Consolas" w:hAnsi="Consolas" w:cs="Consolas"/>
          <w:sz w:val="16"/>
          <w:szCs w:val="18"/>
          <w:lang w:val="en-US"/>
        </w:rPr>
        <w:t>; }</w:t>
      </w:r>
    </w:p>
    <w:p w:rsidR="00AC19B8" w:rsidRPr="00B34E76" w:rsidRDefault="00AC19B8" w:rsidP="00AC19B8">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AC19B8" w:rsidRPr="00B34E76" w:rsidRDefault="00AC19B8" w:rsidP="00AC19B8">
      <w:pPr>
        <w:rPr>
          <w:rFonts w:cs="Calibri"/>
          <w:sz w:val="20"/>
          <w:szCs w:val="22"/>
          <w:lang w:val="en-US"/>
        </w:rPr>
      </w:pPr>
    </w:p>
    <w:p w:rsidR="00AC19B8" w:rsidRPr="00B34E76" w:rsidRDefault="00AC19B8" w:rsidP="00AC19B8">
      <w:pPr>
        <w:rPr>
          <w:rFonts w:cs="Calibri"/>
          <w:sz w:val="20"/>
          <w:szCs w:val="22"/>
          <w:lang w:val="en-US"/>
        </w:rPr>
      </w:pPr>
      <w:r w:rsidRPr="00B34E76">
        <w:rPr>
          <w:rFonts w:cs="Calibri"/>
          <w:sz w:val="20"/>
          <w:szCs w:val="22"/>
          <w:lang w:val="en-US"/>
        </w:rPr>
        <w:t>This interface defines the names and types of the settings. To retrieve a setting you use:</w:t>
      </w:r>
    </w:p>
    <w:p w:rsidR="00AC19B8" w:rsidRPr="00B34E76" w:rsidRDefault="00AC19B8" w:rsidP="00AC19B8">
      <w:pPr>
        <w:rPr>
          <w:rFonts w:cs="Calibri"/>
          <w:sz w:val="20"/>
          <w:szCs w:val="22"/>
          <w:lang w:val="en-US"/>
        </w:rPr>
      </w:pPr>
    </w:p>
    <w:p w:rsidR="00AC19B8" w:rsidRPr="00B34E76" w:rsidRDefault="00AC19B8" w:rsidP="00AC19B8">
      <w:pPr>
        <w:autoSpaceDE w:val="0"/>
        <w:autoSpaceDN w:val="0"/>
        <w:adjustRightInd w:val="0"/>
        <w:rPr>
          <w:rFonts w:ascii="Consolas" w:hAnsi="Consolas" w:cs="Consolas"/>
          <w:sz w:val="16"/>
          <w:szCs w:val="18"/>
          <w:lang w:val="en-US"/>
        </w:rPr>
      </w:pPr>
      <w:r w:rsidRPr="00AC19B8">
        <w:rPr>
          <w:rFonts w:ascii="Consolas" w:hAnsi="Consolas" w:cs="Consolas"/>
          <w:color w:val="00B0F0"/>
          <w:sz w:val="16"/>
          <w:szCs w:val="18"/>
          <w:lang w:val="en-US"/>
        </w:rPr>
        <w:t>int</w:t>
      </w:r>
      <w:r w:rsidRPr="00B34E76">
        <w:rPr>
          <w:rFonts w:ascii="Consolas" w:hAnsi="Consolas" w:cs="Consolas"/>
          <w:sz w:val="16"/>
          <w:szCs w:val="18"/>
          <w:lang w:val="en-US"/>
        </w:rPr>
        <w:t xml:space="preserve"> testInt32 = </w:t>
      </w:r>
      <w:proofErr w:type="spellStart"/>
      <w:r w:rsidRPr="00B34E76">
        <w:rPr>
          <w:rFonts w:ascii="Consolas" w:hAnsi="Consolas" w:cs="Consolas"/>
          <w:color w:val="2B91AF"/>
          <w:sz w:val="16"/>
          <w:szCs w:val="18"/>
          <w:lang w:val="en-US"/>
        </w:rPr>
        <w:t>AppSettings</w:t>
      </w:r>
      <w:proofErr w:type="spellEnd"/>
      <w:r w:rsidRPr="00B34E76">
        <w:rPr>
          <w:rFonts w:ascii="Consolas" w:hAnsi="Consolas" w:cs="Consolas"/>
          <w:sz w:val="16"/>
          <w:szCs w:val="18"/>
          <w:lang w:val="en-US"/>
        </w:rPr>
        <w:t>&lt;</w:t>
      </w:r>
      <w:proofErr w:type="spellStart"/>
      <w:r w:rsidRPr="00B34E76">
        <w:rPr>
          <w:rFonts w:ascii="Consolas" w:hAnsi="Consolas" w:cs="Consolas"/>
          <w:color w:val="2B91AF"/>
          <w:sz w:val="16"/>
          <w:szCs w:val="18"/>
          <w:lang w:val="en-US"/>
        </w:rPr>
        <w:t>IAppSettings</w:t>
      </w:r>
      <w:proofErr w:type="spellEnd"/>
      <w:r w:rsidRPr="00B34E76">
        <w:rPr>
          <w:rFonts w:ascii="Consolas" w:hAnsi="Consolas" w:cs="Consolas"/>
          <w:sz w:val="16"/>
          <w:szCs w:val="18"/>
          <w:lang w:val="en-US"/>
        </w:rPr>
        <w:t>&gt;.</w:t>
      </w:r>
      <w:proofErr w:type="spellStart"/>
      <w:r w:rsidRPr="00B34E76">
        <w:rPr>
          <w:rFonts w:ascii="Consolas" w:hAnsi="Consolas" w:cs="Consolas"/>
          <w:sz w:val="16"/>
          <w:szCs w:val="18"/>
          <w:lang w:val="en-US"/>
        </w:rPr>
        <w:t>GetValue</w:t>
      </w:r>
      <w:proofErr w:type="spellEnd"/>
      <w:r w:rsidRPr="00B34E76">
        <w:rPr>
          <w:rFonts w:ascii="Consolas" w:hAnsi="Consolas" w:cs="Consolas"/>
          <w:sz w:val="16"/>
          <w:szCs w:val="18"/>
          <w:lang w:val="en-US"/>
        </w:rPr>
        <w:t>(x =&gt; x.TestInt32);</w:t>
      </w:r>
    </w:p>
    <w:p w:rsidR="00AC19B8" w:rsidRPr="00B34E76" w:rsidRDefault="00AC19B8" w:rsidP="00AC19B8">
      <w:pPr>
        <w:rPr>
          <w:rFonts w:cs="Calibri"/>
          <w:sz w:val="20"/>
          <w:szCs w:val="22"/>
          <w:lang w:val="en-US"/>
        </w:rPr>
      </w:pPr>
    </w:p>
    <w:p w:rsidR="00AC19B8" w:rsidRPr="00B34E76" w:rsidRDefault="00AC19B8" w:rsidP="00AC19B8">
      <w:pPr>
        <w:rPr>
          <w:rFonts w:cs="Calibri"/>
          <w:szCs w:val="22"/>
          <w:lang w:val="en-US"/>
        </w:rPr>
      </w:pPr>
      <w:r w:rsidRPr="00B34E76">
        <w:rPr>
          <w:rFonts w:cs="Calibri"/>
          <w:szCs w:val="22"/>
          <w:lang w:val="en-US"/>
        </w:rPr>
        <w:t>It automatically converts to the right data type and allows you to use strongly-typed names.</w:t>
      </w:r>
    </w:p>
    <w:p w:rsidR="00AC19B8" w:rsidRPr="00B34E76" w:rsidRDefault="00AC19B8" w:rsidP="00AC19B8">
      <w:pPr>
        <w:pStyle w:val="Heading4"/>
        <w:rPr>
          <w:lang w:val="en-US"/>
        </w:rPr>
      </w:pPr>
      <w:bookmarkStart w:id="23" w:name="_Toc487129144"/>
      <w:bookmarkStart w:id="24" w:name="_Toc487136218"/>
      <w:proofErr w:type="spellStart"/>
      <w:r>
        <w:rPr>
          <w:lang w:val="en-US"/>
        </w:rPr>
        <w:t>connectionStrings</w:t>
      </w:r>
      <w:bookmarkEnd w:id="23"/>
      <w:bookmarkEnd w:id="24"/>
      <w:proofErr w:type="spellEnd"/>
    </w:p>
    <w:p w:rsidR="00AC19B8" w:rsidRPr="00B34E76" w:rsidRDefault="00AC19B8" w:rsidP="00AC19B8">
      <w:pPr>
        <w:rPr>
          <w:rFonts w:cs="Calibri"/>
          <w:szCs w:val="22"/>
          <w:lang w:val="en-US"/>
        </w:rPr>
      </w:pPr>
      <w:r w:rsidRPr="00B34E76">
        <w:rPr>
          <w:rFonts w:cs="Calibri"/>
          <w:szCs w:val="22"/>
          <w:lang w:val="en-US"/>
        </w:rPr>
        <w:t xml:space="preserve">Reading out </w:t>
      </w:r>
      <w:proofErr w:type="spellStart"/>
      <w:r w:rsidRPr="00B34E76">
        <w:rPr>
          <w:rFonts w:cs="Calibri"/>
          <w:szCs w:val="22"/>
          <w:lang w:val="en-US"/>
        </w:rPr>
        <w:t>connectionStrings</w:t>
      </w:r>
      <w:proofErr w:type="spellEnd"/>
      <w:r w:rsidRPr="00B34E76">
        <w:rPr>
          <w:rFonts w:cs="Calibri"/>
          <w:szCs w:val="22"/>
          <w:lang w:val="en-US"/>
        </w:rPr>
        <w:t xml:space="preserve"> is similar to reading out the </w:t>
      </w:r>
      <w:proofErr w:type="spellStart"/>
      <w:r w:rsidRPr="00B34E76">
        <w:rPr>
          <w:rFonts w:cs="Calibri"/>
          <w:szCs w:val="22"/>
          <w:lang w:val="en-US"/>
        </w:rPr>
        <w:t>appSettings</w:t>
      </w:r>
      <w:proofErr w:type="spellEnd"/>
      <w:r w:rsidRPr="00B34E76">
        <w:rPr>
          <w:rFonts w:cs="Calibri"/>
          <w:szCs w:val="22"/>
          <w:lang w:val="en-US"/>
        </w:rPr>
        <w:t xml:space="preserve">. Connection strings in the </w:t>
      </w:r>
      <w:proofErr w:type="spellStart"/>
      <w:r w:rsidRPr="00B34E76">
        <w:rPr>
          <w:rFonts w:cs="Calibri"/>
          <w:szCs w:val="22"/>
          <w:lang w:val="en-US"/>
        </w:rPr>
        <w:t>App.config</w:t>
      </w:r>
      <w:proofErr w:type="spellEnd"/>
      <w:r w:rsidRPr="00B34E76">
        <w:rPr>
          <w:rFonts w:cs="Calibri"/>
          <w:szCs w:val="22"/>
          <w:lang w:val="en-US"/>
        </w:rPr>
        <w:t xml:space="preserve"> or </w:t>
      </w:r>
      <w:proofErr w:type="spellStart"/>
      <w:r w:rsidRPr="00B34E76">
        <w:rPr>
          <w:rFonts w:cs="Calibri"/>
          <w:szCs w:val="22"/>
          <w:lang w:val="en-US"/>
        </w:rPr>
        <w:t>Web.config</w:t>
      </w:r>
      <w:proofErr w:type="spellEnd"/>
      <w:r w:rsidRPr="00B34E76">
        <w:rPr>
          <w:rFonts w:cs="Calibri"/>
          <w:szCs w:val="22"/>
          <w:lang w:val="en-US"/>
        </w:rPr>
        <w:t xml:space="preserve"> look as follows:</w:t>
      </w:r>
    </w:p>
    <w:p w:rsidR="00AC19B8" w:rsidRPr="00B34E76" w:rsidRDefault="00AC19B8" w:rsidP="00AC19B8">
      <w:pPr>
        <w:rPr>
          <w:rFonts w:cs="Calibri"/>
          <w:szCs w:val="22"/>
          <w:lang w:val="en-US"/>
        </w:rPr>
      </w:pPr>
    </w:p>
    <w:p w:rsidR="00AC19B8" w:rsidRPr="00B34E76" w:rsidRDefault="00AC19B8" w:rsidP="00AC19B8">
      <w:pPr>
        <w:autoSpaceDE w:val="0"/>
        <w:autoSpaceDN w:val="0"/>
        <w:adjustRightInd w:val="0"/>
        <w:rPr>
          <w:rFonts w:ascii="Consolas" w:hAnsi="Consolas" w:cs="Consolas"/>
          <w:sz w:val="16"/>
          <w:szCs w:val="18"/>
          <w:lang w:val="en-US"/>
        </w:rPr>
      </w:pPr>
      <w:r w:rsidRPr="00AC19B8">
        <w:rPr>
          <w:rFonts w:ascii="Consolas" w:hAnsi="Consolas" w:cs="Consolas"/>
          <w:color w:val="00B0F0"/>
          <w:sz w:val="16"/>
          <w:szCs w:val="18"/>
          <w:lang w:val="en-US"/>
        </w:rPr>
        <w:t>&lt;</w:t>
      </w:r>
      <w:proofErr w:type="spellStart"/>
      <w:r w:rsidRPr="00B34E76">
        <w:rPr>
          <w:rFonts w:ascii="Consolas" w:hAnsi="Consolas" w:cs="Consolas"/>
          <w:color w:val="A31515"/>
          <w:sz w:val="16"/>
          <w:szCs w:val="18"/>
          <w:lang w:val="en-US"/>
        </w:rPr>
        <w:t>connectionStrings</w:t>
      </w:r>
      <w:proofErr w:type="spellEnd"/>
      <w:r w:rsidRPr="00AC19B8">
        <w:rPr>
          <w:rFonts w:ascii="Consolas" w:hAnsi="Consolas" w:cs="Consolas"/>
          <w:color w:val="00B0F0"/>
          <w:sz w:val="16"/>
          <w:szCs w:val="18"/>
          <w:lang w:val="en-US"/>
        </w:rPr>
        <w:t>&gt;</w:t>
      </w:r>
    </w:p>
    <w:p w:rsidR="00AC19B8" w:rsidRPr="00B34E76" w:rsidRDefault="00AC19B8" w:rsidP="00AC19B8">
      <w:pPr>
        <w:autoSpaceDE w:val="0"/>
        <w:autoSpaceDN w:val="0"/>
        <w:adjustRightInd w:val="0"/>
        <w:rPr>
          <w:rFonts w:ascii="Consolas" w:hAnsi="Consolas" w:cs="Consolas"/>
          <w:sz w:val="16"/>
          <w:szCs w:val="18"/>
          <w:lang w:val="en-US"/>
        </w:rPr>
      </w:pPr>
      <w:r w:rsidRPr="00AC19B8">
        <w:rPr>
          <w:rFonts w:ascii="Consolas" w:hAnsi="Consolas" w:cs="Consolas"/>
          <w:color w:val="00B0F0"/>
          <w:sz w:val="16"/>
          <w:szCs w:val="18"/>
          <w:lang w:val="en-US"/>
        </w:rPr>
        <w:t xml:space="preserve">  &lt;</w:t>
      </w:r>
      <w:r w:rsidRPr="00B34E76">
        <w:rPr>
          <w:rFonts w:ascii="Consolas" w:hAnsi="Consolas" w:cs="Consolas"/>
          <w:color w:val="A31515"/>
          <w:sz w:val="16"/>
          <w:szCs w:val="18"/>
          <w:lang w:val="en-US"/>
        </w:rPr>
        <w:t>add</w:t>
      </w:r>
      <w:r w:rsidRPr="00AC19B8">
        <w:rPr>
          <w:rFonts w:ascii="Consolas" w:hAnsi="Consolas" w:cs="Consolas"/>
          <w:color w:val="00B0F0"/>
          <w:sz w:val="16"/>
          <w:szCs w:val="18"/>
          <w:lang w:val="en-US"/>
        </w:rPr>
        <w:t xml:space="preserve"> </w:t>
      </w:r>
      <w:r w:rsidRPr="00B34E76">
        <w:rPr>
          <w:rFonts w:ascii="Consolas" w:hAnsi="Consolas" w:cs="Consolas"/>
          <w:color w:val="FF0000"/>
          <w:sz w:val="16"/>
          <w:szCs w:val="18"/>
          <w:lang w:val="en-US"/>
        </w:rPr>
        <w:t>name</w:t>
      </w:r>
      <w:r w:rsidRPr="00AC19B8">
        <w:rPr>
          <w:rFonts w:ascii="Consolas" w:hAnsi="Consolas" w:cs="Consolas"/>
          <w:color w:val="00B0F0"/>
          <w:sz w:val="16"/>
          <w:szCs w:val="18"/>
          <w:lang w:val="en-US"/>
        </w:rPr>
        <w:t>=</w:t>
      </w:r>
      <w:r w:rsidRPr="00B34E76">
        <w:rPr>
          <w:rFonts w:ascii="Consolas" w:hAnsi="Consolas" w:cs="Consolas"/>
          <w:sz w:val="16"/>
          <w:szCs w:val="18"/>
          <w:lang w:val="en-US"/>
        </w:rPr>
        <w:t>"</w:t>
      </w:r>
      <w:proofErr w:type="spellStart"/>
      <w:r w:rsidRPr="00AC19B8">
        <w:rPr>
          <w:rFonts w:ascii="Consolas" w:hAnsi="Consolas" w:cs="Consolas"/>
          <w:color w:val="00B0F0"/>
          <w:sz w:val="16"/>
          <w:szCs w:val="18"/>
          <w:lang w:val="en-US"/>
        </w:rPr>
        <w:t>OrderDB</w:t>
      </w:r>
      <w:proofErr w:type="spellEnd"/>
      <w:r w:rsidRPr="00B34E76">
        <w:rPr>
          <w:rFonts w:ascii="Consolas" w:hAnsi="Consolas" w:cs="Consolas"/>
          <w:sz w:val="16"/>
          <w:szCs w:val="18"/>
          <w:lang w:val="en-US"/>
        </w:rPr>
        <w:t>"</w:t>
      </w:r>
      <w:r w:rsidRPr="00AC19B8">
        <w:rPr>
          <w:rFonts w:ascii="Consolas" w:hAnsi="Consolas" w:cs="Consolas"/>
          <w:color w:val="00B0F0"/>
          <w:sz w:val="16"/>
          <w:szCs w:val="18"/>
          <w:lang w:val="en-US"/>
        </w:rPr>
        <w:t xml:space="preserve"> </w:t>
      </w:r>
      <w:proofErr w:type="spellStart"/>
      <w:r w:rsidRPr="00B34E76">
        <w:rPr>
          <w:rFonts w:ascii="Consolas" w:hAnsi="Consolas" w:cs="Consolas"/>
          <w:color w:val="FF0000"/>
          <w:sz w:val="16"/>
          <w:szCs w:val="18"/>
          <w:lang w:val="en-US"/>
        </w:rPr>
        <w:t>connectionString</w:t>
      </w:r>
      <w:proofErr w:type="spellEnd"/>
      <w:r w:rsidRPr="00AC19B8">
        <w:rPr>
          <w:rFonts w:ascii="Consolas" w:hAnsi="Consolas" w:cs="Consolas"/>
          <w:color w:val="00B0F0"/>
          <w:sz w:val="16"/>
          <w:szCs w:val="18"/>
          <w:lang w:val="en-US"/>
        </w:rPr>
        <w:t>=</w:t>
      </w:r>
      <w:r w:rsidRPr="00B34E76">
        <w:rPr>
          <w:rFonts w:ascii="Consolas" w:hAnsi="Consolas" w:cs="Consolas"/>
          <w:sz w:val="16"/>
          <w:szCs w:val="18"/>
          <w:lang w:val="en-US"/>
        </w:rPr>
        <w:t>"</w:t>
      </w:r>
      <w:r w:rsidRPr="00AC19B8">
        <w:rPr>
          <w:rFonts w:ascii="Consolas" w:hAnsi="Consolas" w:cs="Consolas"/>
          <w:color w:val="00B0F0"/>
          <w:sz w:val="16"/>
          <w:szCs w:val="18"/>
          <w:lang w:val="en-US"/>
        </w:rPr>
        <w:t>data source=10.40.XX.XX;Initial Catalog=</w:t>
      </w:r>
      <w:proofErr w:type="spellStart"/>
      <w:r w:rsidRPr="00AC19B8">
        <w:rPr>
          <w:rFonts w:ascii="Consolas" w:hAnsi="Consolas" w:cs="Consolas"/>
          <w:color w:val="00B0F0"/>
          <w:sz w:val="16"/>
          <w:szCs w:val="18"/>
          <w:lang w:val="en-US"/>
        </w:rPr>
        <w:t>OrderDB</w:t>
      </w:r>
      <w:proofErr w:type="spellEnd"/>
      <w:r w:rsidRPr="00AC19B8">
        <w:rPr>
          <w:rFonts w:ascii="Consolas" w:hAnsi="Consolas" w:cs="Consolas"/>
          <w:color w:val="00B0F0"/>
          <w:sz w:val="16"/>
          <w:szCs w:val="18"/>
          <w:lang w:val="en-US"/>
        </w:rPr>
        <w:t>...</w:t>
      </w:r>
      <w:r w:rsidRPr="00B34E76">
        <w:rPr>
          <w:rFonts w:ascii="Consolas" w:hAnsi="Consolas" w:cs="Consolas"/>
          <w:sz w:val="16"/>
          <w:szCs w:val="18"/>
          <w:lang w:val="en-US"/>
        </w:rPr>
        <w:t>"</w:t>
      </w:r>
      <w:r w:rsidRPr="00AC19B8">
        <w:rPr>
          <w:rFonts w:ascii="Consolas" w:hAnsi="Consolas" w:cs="Consolas"/>
          <w:color w:val="00B0F0"/>
          <w:sz w:val="16"/>
          <w:szCs w:val="18"/>
          <w:lang w:val="en-US"/>
        </w:rPr>
        <w:t xml:space="preserve"> /&gt;</w:t>
      </w:r>
    </w:p>
    <w:p w:rsidR="00AC19B8" w:rsidRPr="00B34E76" w:rsidRDefault="00AC19B8" w:rsidP="00AC19B8">
      <w:pPr>
        <w:autoSpaceDE w:val="0"/>
        <w:autoSpaceDN w:val="0"/>
        <w:adjustRightInd w:val="0"/>
        <w:rPr>
          <w:rFonts w:ascii="Consolas" w:hAnsi="Consolas" w:cs="Consolas"/>
          <w:sz w:val="16"/>
          <w:szCs w:val="18"/>
          <w:lang w:val="en-US"/>
        </w:rPr>
      </w:pPr>
      <w:r w:rsidRPr="00AC19B8">
        <w:rPr>
          <w:rFonts w:ascii="Consolas" w:hAnsi="Consolas" w:cs="Consolas"/>
          <w:color w:val="00B0F0"/>
          <w:sz w:val="16"/>
          <w:szCs w:val="18"/>
          <w:lang w:val="en-US"/>
        </w:rPr>
        <w:t>&lt;/</w:t>
      </w:r>
      <w:proofErr w:type="spellStart"/>
      <w:r w:rsidRPr="00B34E76">
        <w:rPr>
          <w:rFonts w:ascii="Consolas" w:hAnsi="Consolas" w:cs="Consolas"/>
          <w:color w:val="A31515"/>
          <w:sz w:val="16"/>
          <w:szCs w:val="18"/>
          <w:lang w:val="en-US"/>
        </w:rPr>
        <w:t>connectionStrings</w:t>
      </w:r>
      <w:proofErr w:type="spellEnd"/>
      <w:r w:rsidRPr="00AC19B8">
        <w:rPr>
          <w:rFonts w:ascii="Consolas" w:hAnsi="Consolas" w:cs="Consolas"/>
          <w:color w:val="00B0F0"/>
          <w:sz w:val="16"/>
          <w:szCs w:val="18"/>
          <w:lang w:val="en-US"/>
        </w:rPr>
        <w:t>&gt;</w:t>
      </w:r>
    </w:p>
    <w:p w:rsidR="00AC19B8" w:rsidRPr="00B34E76" w:rsidRDefault="00AC19B8" w:rsidP="00AC19B8">
      <w:pPr>
        <w:autoSpaceDE w:val="0"/>
        <w:autoSpaceDN w:val="0"/>
        <w:adjustRightInd w:val="0"/>
        <w:ind w:left="0"/>
        <w:rPr>
          <w:rFonts w:ascii="Consolas" w:hAnsi="Consolas" w:cs="Consolas"/>
          <w:sz w:val="18"/>
          <w:szCs w:val="18"/>
          <w:lang w:val="en-US"/>
        </w:rPr>
      </w:pPr>
    </w:p>
    <w:p w:rsidR="00AC19B8" w:rsidRPr="00B34E76" w:rsidRDefault="00AC19B8" w:rsidP="00AC19B8">
      <w:pPr>
        <w:rPr>
          <w:rFonts w:cs="Calibri"/>
          <w:szCs w:val="22"/>
          <w:lang w:val="en-US"/>
        </w:rPr>
      </w:pPr>
      <w:r w:rsidRPr="00B34E76">
        <w:rPr>
          <w:rFonts w:cs="Calibri"/>
          <w:szCs w:val="22"/>
          <w:lang w:val="en-US"/>
        </w:rPr>
        <w:t>This is the classic way of reading it out:</w:t>
      </w:r>
    </w:p>
    <w:p w:rsidR="00AC19B8" w:rsidRPr="00B34E76" w:rsidRDefault="00AC19B8" w:rsidP="00AC19B8">
      <w:pPr>
        <w:ind w:left="0"/>
        <w:rPr>
          <w:rFonts w:cs="Calibri"/>
          <w:szCs w:val="22"/>
          <w:lang w:val="en-US"/>
        </w:rPr>
      </w:pPr>
    </w:p>
    <w:p w:rsidR="00AC19B8" w:rsidRPr="00B34E76" w:rsidRDefault="00AC19B8" w:rsidP="00AC19B8">
      <w:pPr>
        <w:autoSpaceDE w:val="0"/>
        <w:autoSpaceDN w:val="0"/>
        <w:adjustRightInd w:val="0"/>
        <w:rPr>
          <w:rFonts w:ascii="Consolas" w:hAnsi="Consolas" w:cs="Consolas"/>
          <w:sz w:val="16"/>
          <w:szCs w:val="18"/>
          <w:lang w:val="en-US"/>
        </w:rPr>
      </w:pPr>
      <w:r w:rsidRPr="00AC19B8">
        <w:rPr>
          <w:rFonts w:ascii="Consolas" w:hAnsi="Consolas" w:cs="Consolas"/>
          <w:color w:val="00B0F0"/>
          <w:sz w:val="16"/>
          <w:szCs w:val="18"/>
          <w:lang w:val="en-US"/>
        </w:rPr>
        <w:t>string</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connectionString</w:t>
      </w:r>
      <w:proofErr w:type="spellEnd"/>
      <w:r w:rsidRPr="00B34E76">
        <w:rPr>
          <w:rFonts w:ascii="Consolas" w:hAnsi="Consolas" w:cs="Consolas"/>
          <w:sz w:val="16"/>
          <w:szCs w:val="18"/>
          <w:lang w:val="en-US"/>
        </w:rPr>
        <w:t xml:space="preserve"> = </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.ConnectionStrings[</w:t>
      </w:r>
      <w:r w:rsidRPr="00B34E76">
        <w:rPr>
          <w:rFonts w:ascii="Consolas" w:hAnsi="Consolas" w:cs="Consolas"/>
          <w:color w:val="A31515"/>
          <w:sz w:val="16"/>
          <w:szCs w:val="18"/>
          <w:lang w:val="en-US"/>
        </w:rPr>
        <w:t>"</w:t>
      </w:r>
      <w:r>
        <w:rPr>
          <w:rFonts w:ascii="Consolas" w:hAnsi="Consolas" w:cs="Consolas"/>
          <w:color w:val="A31515"/>
          <w:sz w:val="16"/>
          <w:szCs w:val="18"/>
          <w:lang w:val="en-US"/>
        </w:rPr>
        <w:t>Order</w:t>
      </w:r>
      <w:r w:rsidRPr="00B34E76">
        <w:rPr>
          <w:rFonts w:ascii="Consolas" w:hAnsi="Consolas" w:cs="Consolas"/>
          <w:color w:val="A31515"/>
          <w:sz w:val="16"/>
          <w:szCs w:val="18"/>
          <w:lang w:val="en-US"/>
        </w:rPr>
        <w:t>DB"</w:t>
      </w:r>
      <w:r w:rsidRPr="00B34E76">
        <w:rPr>
          <w:rFonts w:ascii="Consolas" w:hAnsi="Consolas" w:cs="Consolas"/>
          <w:sz w:val="16"/>
          <w:szCs w:val="18"/>
          <w:lang w:val="en-US"/>
        </w:rPr>
        <w:t>].ConnectionString;</w:t>
      </w:r>
    </w:p>
    <w:p w:rsidR="00AC19B8" w:rsidRPr="00B34E76" w:rsidRDefault="00AC19B8" w:rsidP="00AC19B8">
      <w:pPr>
        <w:ind w:left="0"/>
        <w:rPr>
          <w:rFonts w:cs="Calibri"/>
          <w:szCs w:val="22"/>
          <w:lang w:val="en-US"/>
        </w:rPr>
      </w:pPr>
    </w:p>
    <w:p w:rsidR="00AC19B8" w:rsidRPr="00B34E76" w:rsidRDefault="00AC19B8" w:rsidP="00AC19B8">
      <w:pPr>
        <w:rPr>
          <w:rFonts w:cs="Calibri"/>
          <w:szCs w:val="22"/>
          <w:lang w:val="en-US"/>
        </w:rPr>
      </w:pPr>
      <w:r w:rsidRPr="00B34E76">
        <w:rPr>
          <w:rFonts w:cs="Calibri"/>
          <w:szCs w:val="22"/>
          <w:lang w:val="en-US"/>
        </w:rPr>
        <w:t xml:space="preserve">This is the alternative in </w:t>
      </w:r>
      <w:proofErr w:type="spellStart"/>
      <w:r w:rsidRPr="00B34E76">
        <w:rPr>
          <w:rFonts w:cs="Calibri"/>
          <w:szCs w:val="22"/>
          <w:lang w:val="en-US"/>
        </w:rPr>
        <w:t>Framework.Configuration</w:t>
      </w:r>
      <w:proofErr w:type="spellEnd"/>
      <w:r w:rsidRPr="00B34E76">
        <w:rPr>
          <w:rFonts w:cs="Calibri"/>
          <w:szCs w:val="22"/>
          <w:lang w:val="en-US"/>
        </w:rPr>
        <w:t>:</w:t>
      </w:r>
    </w:p>
    <w:p w:rsidR="00AC19B8" w:rsidRPr="00B34E76" w:rsidRDefault="00AC19B8" w:rsidP="00AC19B8">
      <w:pPr>
        <w:rPr>
          <w:rFonts w:cs="Calibri"/>
          <w:szCs w:val="22"/>
          <w:lang w:val="en-US"/>
        </w:rPr>
      </w:pPr>
    </w:p>
    <w:p w:rsidR="00AC19B8" w:rsidRPr="00B34E76" w:rsidRDefault="00AC19B8" w:rsidP="00AC19B8">
      <w:pPr>
        <w:autoSpaceDE w:val="0"/>
        <w:autoSpaceDN w:val="0"/>
        <w:adjustRightInd w:val="0"/>
        <w:rPr>
          <w:rFonts w:ascii="Consolas" w:hAnsi="Consolas" w:cs="Consolas"/>
          <w:sz w:val="16"/>
          <w:szCs w:val="18"/>
          <w:lang w:val="en-US"/>
        </w:rPr>
      </w:pPr>
      <w:r w:rsidRPr="00AC19B8">
        <w:rPr>
          <w:rFonts w:ascii="Consolas" w:hAnsi="Consolas" w:cs="Consolas"/>
          <w:color w:val="00B0F0"/>
          <w:sz w:val="16"/>
          <w:szCs w:val="18"/>
          <w:lang w:val="en-US"/>
        </w:rPr>
        <w:t>string</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connectionString</w:t>
      </w:r>
      <w:proofErr w:type="spellEnd"/>
      <w:r w:rsidRPr="00B34E76">
        <w:rPr>
          <w:rFonts w:ascii="Consolas" w:hAnsi="Consolas" w:cs="Consolas"/>
          <w:sz w:val="16"/>
          <w:szCs w:val="18"/>
          <w:lang w:val="en-US"/>
        </w:rPr>
        <w:t xml:space="preserve"> = </w:t>
      </w:r>
      <w:proofErr w:type="spellStart"/>
      <w:r w:rsidRPr="00B34E76">
        <w:rPr>
          <w:rFonts w:ascii="Consolas" w:hAnsi="Consolas" w:cs="Consolas"/>
          <w:color w:val="2B91AF"/>
          <w:sz w:val="16"/>
          <w:szCs w:val="18"/>
          <w:lang w:val="en-US"/>
        </w:rPr>
        <w:t>ConnectionStrings</w:t>
      </w:r>
      <w:proofErr w:type="spellEnd"/>
      <w:r w:rsidRPr="00B34E76">
        <w:rPr>
          <w:rFonts w:ascii="Consolas" w:hAnsi="Consolas" w:cs="Consolas"/>
          <w:sz w:val="16"/>
          <w:szCs w:val="18"/>
          <w:lang w:val="en-US"/>
        </w:rPr>
        <w:t>&lt;</w:t>
      </w:r>
      <w:proofErr w:type="spellStart"/>
      <w:r w:rsidRPr="00B34E76">
        <w:rPr>
          <w:rFonts w:ascii="Consolas" w:hAnsi="Consolas" w:cs="Consolas"/>
          <w:color w:val="2B91AF"/>
          <w:sz w:val="16"/>
          <w:szCs w:val="18"/>
          <w:lang w:val="en-US"/>
        </w:rPr>
        <w:t>IConnectionStrings</w:t>
      </w:r>
      <w:proofErr w:type="spellEnd"/>
      <w:r w:rsidRPr="00B34E76">
        <w:rPr>
          <w:rFonts w:ascii="Consolas" w:hAnsi="Consolas" w:cs="Consolas"/>
          <w:sz w:val="16"/>
          <w:szCs w:val="18"/>
          <w:lang w:val="en-US"/>
        </w:rPr>
        <w:t xml:space="preserve">&gt;.Get(x =&gt; </w:t>
      </w:r>
      <w:proofErr w:type="spellStart"/>
      <w:r w:rsidRPr="00B34E76">
        <w:rPr>
          <w:rFonts w:ascii="Consolas" w:hAnsi="Consolas" w:cs="Consolas"/>
          <w:sz w:val="16"/>
          <w:szCs w:val="18"/>
          <w:lang w:val="en-US"/>
        </w:rPr>
        <w:t>x.</w:t>
      </w:r>
      <w:r>
        <w:rPr>
          <w:rFonts w:ascii="Consolas" w:hAnsi="Consolas" w:cs="Consolas"/>
          <w:sz w:val="16"/>
          <w:szCs w:val="18"/>
          <w:lang w:val="en-US"/>
        </w:rPr>
        <w:t>Order</w:t>
      </w:r>
      <w:r w:rsidRPr="00B34E76">
        <w:rPr>
          <w:rFonts w:ascii="Consolas" w:hAnsi="Consolas" w:cs="Consolas"/>
          <w:sz w:val="16"/>
          <w:szCs w:val="18"/>
          <w:lang w:val="en-US"/>
        </w:rPr>
        <w:t>DB</w:t>
      </w:r>
      <w:proofErr w:type="spellEnd"/>
      <w:r w:rsidRPr="00B34E76">
        <w:rPr>
          <w:rFonts w:ascii="Consolas" w:hAnsi="Consolas" w:cs="Consolas"/>
          <w:sz w:val="16"/>
          <w:szCs w:val="18"/>
          <w:lang w:val="en-US"/>
        </w:rPr>
        <w:t>);</w:t>
      </w:r>
    </w:p>
    <w:p w:rsidR="00AC19B8" w:rsidRPr="00B34E76" w:rsidRDefault="00AC19B8" w:rsidP="00AC19B8">
      <w:pPr>
        <w:rPr>
          <w:rFonts w:cs="Calibri"/>
          <w:szCs w:val="22"/>
          <w:lang w:val="en-US"/>
        </w:rPr>
      </w:pPr>
    </w:p>
    <w:p w:rsidR="00AC19B8" w:rsidRPr="00B34E76" w:rsidRDefault="00AC19B8" w:rsidP="00AC19B8">
      <w:pPr>
        <w:rPr>
          <w:rFonts w:cs="Calibri"/>
          <w:szCs w:val="22"/>
          <w:lang w:val="en-US"/>
        </w:rPr>
      </w:pPr>
      <w:r w:rsidRPr="00B34E76">
        <w:rPr>
          <w:rFonts w:cs="Calibri"/>
          <w:szCs w:val="22"/>
          <w:lang w:val="en-US"/>
        </w:rPr>
        <w:t>You need to define an interface to be able to use the strongly-typed name:</w:t>
      </w:r>
    </w:p>
    <w:p w:rsidR="00AC19B8" w:rsidRPr="00B34E76" w:rsidRDefault="00AC19B8" w:rsidP="00AC19B8">
      <w:pPr>
        <w:rPr>
          <w:rFonts w:cs="Calibri"/>
          <w:szCs w:val="22"/>
          <w:lang w:val="en-US"/>
        </w:rPr>
      </w:pPr>
    </w:p>
    <w:p w:rsidR="00AC19B8" w:rsidRPr="00B34E76" w:rsidRDefault="00AC19B8" w:rsidP="00AC19B8">
      <w:pPr>
        <w:autoSpaceDE w:val="0"/>
        <w:autoSpaceDN w:val="0"/>
        <w:adjustRightInd w:val="0"/>
        <w:rPr>
          <w:rFonts w:ascii="Consolas" w:hAnsi="Consolas" w:cs="Consolas"/>
          <w:sz w:val="16"/>
          <w:szCs w:val="18"/>
          <w:lang w:val="en-US"/>
        </w:rPr>
      </w:pPr>
      <w:r w:rsidRPr="00AC19B8">
        <w:rPr>
          <w:rFonts w:ascii="Consolas" w:hAnsi="Consolas" w:cs="Consolas"/>
          <w:color w:val="00B0F0"/>
          <w:sz w:val="16"/>
          <w:szCs w:val="18"/>
          <w:lang w:val="en-US"/>
        </w:rPr>
        <w:t>internal</w:t>
      </w:r>
      <w:r w:rsidRPr="00B34E76">
        <w:rPr>
          <w:rFonts w:ascii="Consolas" w:hAnsi="Consolas" w:cs="Consolas"/>
          <w:sz w:val="16"/>
          <w:szCs w:val="18"/>
          <w:lang w:val="en-US"/>
        </w:rPr>
        <w:t xml:space="preserve"> </w:t>
      </w:r>
      <w:r w:rsidRPr="00AC19B8">
        <w:rPr>
          <w:rFonts w:ascii="Consolas" w:hAnsi="Consolas" w:cs="Consolas"/>
          <w:color w:val="00B0F0"/>
          <w:sz w:val="16"/>
          <w:szCs w:val="18"/>
          <w:lang w:val="en-US"/>
        </w:rPr>
        <w:t>interface</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IConnectionStrings</w:t>
      </w:r>
      <w:proofErr w:type="spellEnd"/>
    </w:p>
    <w:p w:rsidR="00AC19B8" w:rsidRPr="00B34E76" w:rsidRDefault="00AC19B8" w:rsidP="00AC19B8">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AC19B8" w:rsidRPr="00B34E76" w:rsidRDefault="00AC19B8" w:rsidP="00AC19B8">
      <w:pPr>
        <w:autoSpaceDE w:val="0"/>
        <w:autoSpaceDN w:val="0"/>
        <w:adjustRightInd w:val="0"/>
        <w:rPr>
          <w:rFonts w:ascii="Consolas" w:hAnsi="Consolas" w:cs="Consolas"/>
          <w:sz w:val="16"/>
          <w:szCs w:val="18"/>
          <w:lang w:val="en-US"/>
        </w:rPr>
      </w:pPr>
      <w:r w:rsidRPr="00AC19B8">
        <w:rPr>
          <w:rFonts w:ascii="Consolas" w:hAnsi="Consolas" w:cs="Consolas"/>
          <w:color w:val="00B0F0"/>
          <w:sz w:val="16"/>
          <w:szCs w:val="18"/>
          <w:lang w:val="en-US"/>
        </w:rPr>
        <w:t xml:space="preserve">    string</w:t>
      </w:r>
      <w:r w:rsidRPr="00B34E76">
        <w:rPr>
          <w:rFonts w:ascii="Consolas" w:hAnsi="Consolas" w:cs="Consolas"/>
          <w:sz w:val="16"/>
          <w:szCs w:val="18"/>
          <w:lang w:val="en-US"/>
        </w:rPr>
        <w:t xml:space="preserve"> </w:t>
      </w:r>
      <w:proofErr w:type="spellStart"/>
      <w:r>
        <w:rPr>
          <w:rFonts w:ascii="Consolas" w:hAnsi="Consolas" w:cs="Consolas"/>
          <w:sz w:val="16"/>
          <w:szCs w:val="18"/>
          <w:lang w:val="en-US"/>
        </w:rPr>
        <w:t>Order</w:t>
      </w:r>
      <w:r w:rsidRPr="00B34E76">
        <w:rPr>
          <w:rFonts w:ascii="Consolas" w:hAnsi="Consolas" w:cs="Consolas"/>
          <w:sz w:val="16"/>
          <w:szCs w:val="18"/>
          <w:lang w:val="en-US"/>
        </w:rPr>
        <w:t>DB</w:t>
      </w:r>
      <w:proofErr w:type="spellEnd"/>
      <w:r w:rsidRPr="00B34E76">
        <w:rPr>
          <w:rFonts w:ascii="Consolas" w:hAnsi="Consolas" w:cs="Consolas"/>
          <w:sz w:val="16"/>
          <w:szCs w:val="18"/>
          <w:lang w:val="en-US"/>
        </w:rPr>
        <w:t xml:space="preserve"> { </w:t>
      </w:r>
      <w:r w:rsidRPr="00AC19B8">
        <w:rPr>
          <w:rFonts w:ascii="Consolas" w:hAnsi="Consolas" w:cs="Consolas"/>
          <w:color w:val="00B0F0"/>
          <w:sz w:val="16"/>
          <w:szCs w:val="18"/>
          <w:lang w:val="en-US"/>
        </w:rPr>
        <w:t>get</w:t>
      </w:r>
      <w:r w:rsidRPr="00B34E76">
        <w:rPr>
          <w:rFonts w:ascii="Consolas" w:hAnsi="Consolas" w:cs="Consolas"/>
          <w:sz w:val="16"/>
          <w:szCs w:val="18"/>
          <w:lang w:val="en-US"/>
        </w:rPr>
        <w:t>; }</w:t>
      </w:r>
    </w:p>
    <w:p w:rsidR="00AC19B8" w:rsidRDefault="00AC19B8" w:rsidP="00AC19B8">
      <w:pPr>
        <w:rPr>
          <w:rFonts w:ascii="Consolas" w:hAnsi="Consolas" w:cs="Consolas"/>
          <w:sz w:val="16"/>
          <w:szCs w:val="18"/>
          <w:lang w:val="en-US"/>
        </w:rPr>
      </w:pPr>
      <w:r w:rsidRPr="00B34E76">
        <w:rPr>
          <w:rFonts w:ascii="Consolas" w:hAnsi="Consolas" w:cs="Consolas"/>
          <w:sz w:val="16"/>
          <w:szCs w:val="18"/>
          <w:lang w:val="en-US"/>
        </w:rPr>
        <w:t>}</w:t>
      </w:r>
    </w:p>
    <w:p w:rsidR="00DD0A15" w:rsidRDefault="00DD0A15" w:rsidP="00E06990">
      <w:pPr>
        <w:pStyle w:val="Heading3"/>
        <w:rPr>
          <w:lang w:val="en-US"/>
        </w:rPr>
      </w:pPr>
      <w:r>
        <w:rPr>
          <w:lang w:val="en-US"/>
        </w:rPr>
        <w:t>Embedded Resources</w:t>
      </w:r>
      <w:bookmarkEnd w:id="5"/>
    </w:p>
    <w:p w:rsidR="00DD0A15" w:rsidRPr="00DD0A15" w:rsidRDefault="00DD0A15" w:rsidP="00DD0A15">
      <w:pPr>
        <w:rPr>
          <w:color w:val="ED7D31" w:themeColor="accent2"/>
          <w:lang w:val="en-US"/>
        </w:rPr>
      </w:pPr>
      <w:r w:rsidRPr="00DD0A15">
        <w:rPr>
          <w:color w:val="ED7D31" w:themeColor="accent2"/>
          <w:lang w:val="en-US"/>
        </w:rPr>
        <w:t>&lt;TODO: Write text.&gt;</w:t>
      </w:r>
    </w:p>
    <w:p w:rsidR="001818C6" w:rsidRDefault="001818C6" w:rsidP="00E06990">
      <w:pPr>
        <w:pStyle w:val="Heading3"/>
        <w:rPr>
          <w:lang w:val="en-US"/>
        </w:rPr>
      </w:pPr>
      <w:bookmarkStart w:id="25" w:name="_Toc487129803"/>
      <w:r w:rsidRPr="005C326F">
        <w:rPr>
          <w:lang w:val="en-US"/>
        </w:rPr>
        <w:t>Entity Framework 5</w:t>
      </w:r>
      <w:bookmarkEnd w:id="25"/>
    </w:p>
    <w:p w:rsidR="001818C6" w:rsidRPr="002A4EC3" w:rsidRDefault="001818C6" w:rsidP="001818C6">
      <w:pPr>
        <w:rPr>
          <w:color w:val="ED7D31" w:themeColor="accent2"/>
          <w:lang w:val="en-US"/>
        </w:rPr>
      </w:pPr>
      <w:r w:rsidRPr="002A4EC3">
        <w:rPr>
          <w:rFonts w:cs="Calibri"/>
          <w:i/>
          <w:color w:val="ED7D31" w:themeColor="accent2"/>
          <w:szCs w:val="22"/>
          <w:lang w:val="en-US"/>
        </w:rPr>
        <w:t xml:space="preserve">&lt;TODO: Add story about enabling MSDTC and </w:t>
      </w:r>
      <w:proofErr w:type="spellStart"/>
      <w:r w:rsidRPr="002A4EC3">
        <w:rPr>
          <w:rFonts w:cs="Calibri"/>
          <w:i/>
          <w:color w:val="ED7D31" w:themeColor="accent2"/>
          <w:szCs w:val="22"/>
          <w:lang w:val="en-US"/>
        </w:rPr>
        <w:t>transactionality</w:t>
      </w:r>
      <w:proofErr w:type="spellEnd"/>
      <w:r w:rsidRPr="002A4EC3">
        <w:rPr>
          <w:rFonts w:cs="Calibri"/>
          <w:i/>
          <w:color w:val="ED7D31" w:themeColor="accent2"/>
          <w:szCs w:val="22"/>
          <w:lang w:val="en-US"/>
        </w:rPr>
        <w:t>.&gt;</w:t>
      </w:r>
    </w:p>
    <w:p w:rsidR="0064304C" w:rsidRDefault="0064304C" w:rsidP="00E06990">
      <w:pPr>
        <w:pStyle w:val="Heading3"/>
        <w:rPr>
          <w:lang w:val="en-US"/>
        </w:rPr>
      </w:pPr>
      <w:bookmarkStart w:id="26" w:name="_Toc487129804"/>
      <w:r>
        <w:rPr>
          <w:lang w:val="en-US"/>
        </w:rPr>
        <w:t>JavaScript / TypeScript</w:t>
      </w:r>
      <w:bookmarkEnd w:id="26"/>
    </w:p>
    <w:p w:rsidR="0064304C" w:rsidRPr="001851E8" w:rsidRDefault="0064304C" w:rsidP="0064304C">
      <w:pPr>
        <w:rPr>
          <w:color w:val="ED7D31" w:themeColor="accent2"/>
          <w:lang w:val="en-US"/>
        </w:rPr>
      </w:pPr>
      <w:r w:rsidRPr="001851E8">
        <w:rPr>
          <w:color w:val="ED7D31" w:themeColor="accent2"/>
          <w:lang w:val="en-US"/>
        </w:rPr>
        <w:t xml:space="preserve">&lt;TODO: Describe </w:t>
      </w:r>
      <w:proofErr w:type="spellStart"/>
      <w:r w:rsidRPr="001851E8">
        <w:rPr>
          <w:color w:val="ED7D31" w:themeColor="accent2"/>
          <w:lang w:val="en-US"/>
        </w:rPr>
        <w:t>Framework.Javascript</w:t>
      </w:r>
      <w:proofErr w:type="spellEnd"/>
      <w:r w:rsidRPr="001851E8">
        <w:rPr>
          <w:color w:val="ED7D31" w:themeColor="accent2"/>
          <w:lang w:val="en-US"/>
        </w:rPr>
        <w:t xml:space="preserve"> and why you might avoid JavaScript and why you might not.</w:t>
      </w:r>
      <w:r>
        <w:rPr>
          <w:color w:val="ED7D31" w:themeColor="accent2"/>
          <w:lang w:val="en-US"/>
        </w:rPr>
        <w:t xml:space="preserve"> Also mention TypeScript.</w:t>
      </w:r>
      <w:r w:rsidRPr="001851E8">
        <w:rPr>
          <w:color w:val="ED7D31" w:themeColor="accent2"/>
          <w:lang w:val="en-US"/>
        </w:rPr>
        <w:t>&gt;</w:t>
      </w:r>
    </w:p>
    <w:p w:rsidR="009C48BF" w:rsidRDefault="009C48BF" w:rsidP="00E06990">
      <w:pPr>
        <w:pStyle w:val="Heading3"/>
        <w:rPr>
          <w:lang w:val="en-US"/>
        </w:rPr>
      </w:pPr>
      <w:bookmarkStart w:id="27" w:name="_Toc487129805"/>
      <w:r>
        <w:rPr>
          <w:lang w:val="en-US"/>
        </w:rPr>
        <w:t>NHibernate</w:t>
      </w:r>
      <w:bookmarkEnd w:id="27"/>
    </w:p>
    <w:p w:rsidR="009C48BF" w:rsidRPr="009C48BF" w:rsidRDefault="009C48BF" w:rsidP="009C48BF">
      <w:pPr>
        <w:rPr>
          <w:color w:val="ED7D31" w:themeColor="accent2"/>
          <w:lang w:val="en-US"/>
        </w:rPr>
      </w:pPr>
      <w:r w:rsidRPr="009C48BF">
        <w:rPr>
          <w:color w:val="ED7D31" w:themeColor="accent2"/>
          <w:lang w:val="en-US"/>
        </w:rPr>
        <w:t xml:space="preserve">&lt;TODO: Describe </w:t>
      </w:r>
      <w:proofErr w:type="spellStart"/>
      <w:r w:rsidRPr="009C48BF">
        <w:rPr>
          <w:color w:val="ED7D31" w:themeColor="accent2"/>
          <w:lang w:val="en-US"/>
        </w:rPr>
        <w:t>thgis</w:t>
      </w:r>
      <w:proofErr w:type="spellEnd"/>
      <w:r w:rsidRPr="009C48BF">
        <w:rPr>
          <w:color w:val="ED7D31" w:themeColor="accent2"/>
          <w:lang w:val="en-US"/>
        </w:rPr>
        <w:t xml:space="preserve"> problem with polymorphism:</w:t>
      </w:r>
    </w:p>
    <w:p w:rsidR="009C48BF" w:rsidRPr="009C48BF" w:rsidRDefault="009C48BF" w:rsidP="009C48BF">
      <w:pPr>
        <w:rPr>
          <w:color w:val="ED7D31" w:themeColor="accent2"/>
          <w:lang w:val="en-US"/>
        </w:rPr>
      </w:pPr>
      <w:r w:rsidRPr="009C48BF">
        <w:rPr>
          <w:color w:val="ED7D31" w:themeColor="accent2"/>
          <w:lang w:val="en-US"/>
        </w:rPr>
        <w:t>API’s, ORM: Arch: when an entity is a proxy or not a proxy, could reference comparison fail?</w:t>
      </w:r>
    </w:p>
    <w:p w:rsidR="009C48BF" w:rsidRPr="009C48BF" w:rsidRDefault="009C48BF" w:rsidP="009C48BF">
      <w:pPr>
        <w:rPr>
          <w:color w:val="ED7D31" w:themeColor="accent2"/>
          <w:lang w:val="en-US"/>
        </w:rPr>
      </w:pPr>
      <w:r w:rsidRPr="009C48BF">
        <w:rPr>
          <w:color w:val="ED7D31" w:themeColor="accent2"/>
          <w:lang w:val="en-US"/>
        </w:rPr>
        <w:t xml:space="preserve">&gt; When you retrieved a polymorphic type from </w:t>
      </w:r>
      <w:proofErr w:type="spellStart"/>
      <w:r w:rsidRPr="009C48BF">
        <w:rPr>
          <w:color w:val="ED7D31" w:themeColor="accent2"/>
          <w:lang w:val="en-US"/>
        </w:rPr>
        <w:t>HNibernate</w:t>
      </w:r>
      <w:proofErr w:type="spellEnd"/>
      <w:r w:rsidRPr="009C48BF">
        <w:rPr>
          <w:color w:val="ED7D31" w:themeColor="accent2"/>
          <w:lang w:val="en-US"/>
        </w:rPr>
        <w:t xml:space="preserve"> using the base type it returns a Proxy of the base type instead of a proxy of the derived type, which makes reference comparisons between base proxies and derived class proxies fail. You can then </w:t>
      </w:r>
      <w:proofErr w:type="spellStart"/>
      <w:r w:rsidRPr="009C48BF">
        <w:rPr>
          <w:color w:val="ED7D31" w:themeColor="accent2"/>
          <w:lang w:val="en-US"/>
        </w:rPr>
        <w:t>unproxy</w:t>
      </w:r>
      <w:proofErr w:type="spellEnd"/>
      <w:r w:rsidRPr="009C48BF">
        <w:rPr>
          <w:color w:val="ED7D31" w:themeColor="accent2"/>
          <w:lang w:val="en-US"/>
        </w:rPr>
        <w:t xml:space="preserve"> both and it will return the underlying object, which is indeed of the derived class, upon which reference comparison succeeds. But if you can also get failing reference comparisons another way. If you </w:t>
      </w:r>
      <w:proofErr w:type="spellStart"/>
      <w:r w:rsidRPr="009C48BF">
        <w:rPr>
          <w:color w:val="ED7D31" w:themeColor="accent2"/>
          <w:lang w:val="en-US"/>
        </w:rPr>
        <w:t>unproxied</w:t>
      </w:r>
      <w:proofErr w:type="spellEnd"/>
      <w:r w:rsidRPr="009C48BF">
        <w:rPr>
          <w:color w:val="ED7D31" w:themeColor="accent2"/>
          <w:lang w:val="en-US"/>
        </w:rPr>
        <w:t xml:space="preserve"> a derived type, and retrieve another proxy of the derived type, reference comparison should also fail.</w:t>
      </w:r>
    </w:p>
    <w:p w:rsidR="009C48BF" w:rsidRPr="009C48BF" w:rsidRDefault="009C48BF" w:rsidP="009C48BF">
      <w:pPr>
        <w:rPr>
          <w:color w:val="ED7D31" w:themeColor="accent2"/>
          <w:lang w:val="en-US"/>
        </w:rPr>
      </w:pPr>
      <w:r w:rsidRPr="009C48BF">
        <w:rPr>
          <w:color w:val="ED7D31" w:themeColor="accent2"/>
          <w:lang w:val="en-US"/>
        </w:rPr>
        <w:t>&gt;&gt; This I want to test.</w:t>
      </w:r>
    </w:p>
    <w:p w:rsidR="009C48BF" w:rsidRPr="009C48BF" w:rsidRDefault="009C48BF" w:rsidP="009C48BF">
      <w:pPr>
        <w:rPr>
          <w:color w:val="ED7D31" w:themeColor="accent2"/>
          <w:lang w:val="en-US"/>
        </w:rPr>
      </w:pPr>
      <w:r w:rsidRPr="009C48BF">
        <w:rPr>
          <w:color w:val="ED7D31" w:themeColor="accent2"/>
          <w:lang w:val="en-US"/>
        </w:rPr>
        <w:t>So always do ID comparisons, because reference comparisons can fail.</w:t>
      </w:r>
    </w:p>
    <w:p w:rsidR="009C48BF" w:rsidRPr="009C48BF" w:rsidRDefault="009C48BF" w:rsidP="009C48BF">
      <w:pPr>
        <w:rPr>
          <w:color w:val="ED7D31" w:themeColor="accent2"/>
          <w:lang w:val="en-US"/>
        </w:rPr>
      </w:pPr>
      <w:r w:rsidRPr="009C48BF">
        <w:rPr>
          <w:color w:val="ED7D31" w:themeColor="accent2"/>
          <w:lang w:val="en-US"/>
        </w:rPr>
        <w:t xml:space="preserve">So for polymorphic entities always </w:t>
      </w:r>
      <w:proofErr w:type="spellStart"/>
      <w:r w:rsidRPr="009C48BF">
        <w:rPr>
          <w:color w:val="ED7D31" w:themeColor="accent2"/>
          <w:lang w:val="en-US"/>
        </w:rPr>
        <w:t>Unproxy</w:t>
      </w:r>
      <w:proofErr w:type="spellEnd"/>
      <w:r w:rsidRPr="009C48BF">
        <w:rPr>
          <w:color w:val="ED7D31" w:themeColor="accent2"/>
          <w:lang w:val="en-US"/>
        </w:rPr>
        <w:t xml:space="preserve"> before evaluating their type.&gt;</w:t>
      </w:r>
    </w:p>
    <w:p w:rsidR="009C48BF" w:rsidRDefault="009C48BF" w:rsidP="009C48BF">
      <w:pPr>
        <w:rPr>
          <w:color w:val="ED7D31" w:themeColor="accent2"/>
          <w:lang w:val="en-US"/>
        </w:rPr>
      </w:pPr>
    </w:p>
    <w:p w:rsidR="00D97772" w:rsidRDefault="00D97772" w:rsidP="009C48BF">
      <w:pPr>
        <w:rPr>
          <w:color w:val="ED7D31" w:themeColor="accent2"/>
          <w:lang w:val="en-US"/>
        </w:rPr>
      </w:pPr>
      <w:r>
        <w:rPr>
          <w:color w:val="ED7D31" w:themeColor="accent2"/>
          <w:lang w:val="en-US"/>
        </w:rPr>
        <w:t>&lt;TODO:</w:t>
      </w:r>
      <w:r w:rsidRPr="00D97772">
        <w:rPr>
          <w:color w:val="ED7D31" w:themeColor="accent2"/>
          <w:lang w:val="en-US"/>
        </w:rPr>
        <w:t xml:space="preserve"> describe which NHibernate methods to use and what features to avoid. Do not map binary and other serialized data fields using NHibernate, because it gives terrible performance. Use separate SQL statements for retrieving blobs. Also: always include bride entities for 1-to-n relationships, never let the two sides of the 1-to-n relationship refer to </w:t>
      </w:r>
      <w:proofErr w:type="spellStart"/>
      <w:r w:rsidRPr="00D97772">
        <w:rPr>
          <w:color w:val="ED7D31" w:themeColor="accent2"/>
          <w:lang w:val="en-US"/>
        </w:rPr>
        <w:t>eachother</w:t>
      </w:r>
      <w:proofErr w:type="spellEnd"/>
      <w:r w:rsidRPr="00D97772">
        <w:rPr>
          <w:color w:val="ED7D31" w:themeColor="accent2"/>
          <w:lang w:val="en-US"/>
        </w:rPr>
        <w:t xml:space="preserve"> directly. Always go through a bride entity. Always have surrogate keys in a bridge table, not just the composite key. Otherwise you will get problems with ORM mapping technologies crazy-complicated guarding of integrity of object graphs and passing around composite keys all the time, no-good hashing keys, ugly URL’s, etc.</w:t>
      </w:r>
      <w:r w:rsidR="00625964">
        <w:rPr>
          <w:color w:val="ED7D31" w:themeColor="accent2"/>
          <w:lang w:val="en-US"/>
        </w:rPr>
        <w:t>&gt;</w:t>
      </w:r>
    </w:p>
    <w:p w:rsidR="00D97772" w:rsidRPr="009C48BF" w:rsidRDefault="00D97772" w:rsidP="009C48BF">
      <w:pPr>
        <w:rPr>
          <w:color w:val="ED7D31" w:themeColor="accent2"/>
          <w:lang w:val="en-US"/>
        </w:rPr>
      </w:pPr>
    </w:p>
    <w:p w:rsidR="009C48BF" w:rsidRPr="009C48BF" w:rsidRDefault="009C48BF" w:rsidP="009C48BF">
      <w:pPr>
        <w:rPr>
          <w:color w:val="ED7D31" w:themeColor="accent2"/>
          <w:lang w:val="en-US"/>
        </w:rPr>
      </w:pPr>
      <w:r w:rsidRPr="009C48BF">
        <w:rPr>
          <w:color w:val="ED7D31" w:themeColor="accent2"/>
          <w:lang w:val="en-US"/>
        </w:rPr>
        <w:t xml:space="preserve">&lt;TODO: Describe more of the pitfalls and dos and don’ts around NHibernate and also </w:t>
      </w:r>
      <w:proofErr w:type="spellStart"/>
      <w:r w:rsidRPr="009C48BF">
        <w:rPr>
          <w:color w:val="ED7D31" w:themeColor="accent2"/>
          <w:lang w:val="en-US"/>
        </w:rPr>
        <w:t>FluentNHibernate</w:t>
      </w:r>
      <w:proofErr w:type="spellEnd"/>
      <w:r w:rsidRPr="009C48BF">
        <w:rPr>
          <w:color w:val="ED7D31" w:themeColor="accent2"/>
          <w:lang w:val="en-US"/>
        </w:rPr>
        <w:t>.&gt;</w:t>
      </w:r>
    </w:p>
    <w:p w:rsidR="0064304C" w:rsidRPr="00B34E76" w:rsidRDefault="0064304C" w:rsidP="00E06990">
      <w:pPr>
        <w:pStyle w:val="Heading3"/>
        <w:rPr>
          <w:lang w:val="en-US"/>
        </w:rPr>
      </w:pPr>
      <w:bookmarkStart w:id="28" w:name="_Toc487129806"/>
      <w:r>
        <w:rPr>
          <w:lang w:val="en-US"/>
        </w:rPr>
        <w:t>ORM</w:t>
      </w:r>
      <w:bookmarkEnd w:id="28"/>
    </w:p>
    <w:p w:rsidR="0064304C" w:rsidRPr="00B34E76" w:rsidRDefault="0064304C" w:rsidP="0064304C">
      <w:pPr>
        <w:rPr>
          <w:rFonts w:cs="Calibri"/>
          <w:szCs w:val="22"/>
          <w:lang w:val="en-US"/>
        </w:rPr>
      </w:pPr>
      <w:r w:rsidRPr="00B34E76">
        <w:rPr>
          <w:rFonts w:cs="Calibri"/>
          <w:szCs w:val="22"/>
          <w:lang w:val="en-US"/>
        </w:rPr>
        <w:t>Here is a ubiquitous quirk of ORM:</w:t>
      </w:r>
    </w:p>
    <w:p w:rsidR="0064304C" w:rsidRDefault="0064304C" w:rsidP="0064304C">
      <w:pPr>
        <w:rPr>
          <w:rFonts w:cs="Calibri"/>
          <w:szCs w:val="22"/>
          <w:lang w:val="en-US"/>
        </w:rPr>
      </w:pPr>
      <w:r w:rsidRPr="00B34E76">
        <w:rPr>
          <w:rFonts w:cs="Calibri"/>
          <w:szCs w:val="22"/>
          <w:lang w:val="en-US"/>
        </w:rPr>
        <w:t xml:space="preserve">Many methods of </w:t>
      </w:r>
      <w:proofErr w:type="spellStart"/>
      <w:r w:rsidRPr="00B34E76">
        <w:rPr>
          <w:rFonts w:cs="Calibri"/>
          <w:szCs w:val="22"/>
          <w:lang w:val="en-US"/>
        </w:rPr>
        <w:t>IContext</w:t>
      </w:r>
      <w:proofErr w:type="spellEnd"/>
      <w:r w:rsidRPr="00B34E76">
        <w:rPr>
          <w:rFonts w:cs="Calibri"/>
          <w:szCs w:val="22"/>
          <w:lang w:val="en-US"/>
        </w:rPr>
        <w:t xml:space="preserve"> </w:t>
      </w:r>
      <w:r>
        <w:rPr>
          <w:rFonts w:cs="Calibri"/>
          <w:szCs w:val="22"/>
          <w:lang w:val="en-US"/>
        </w:rPr>
        <w:t>work with</w:t>
      </w:r>
      <w:r w:rsidRPr="00B34E76">
        <w:rPr>
          <w:rFonts w:cs="Calibri"/>
          <w:szCs w:val="22"/>
          <w:lang w:val="en-US"/>
        </w:rPr>
        <w:t xml:space="preserve"> uncommitted / non-flushed entities: so things that are newly created, and not yet committed to the data store. But </w:t>
      </w:r>
      <w:proofErr w:type="spellStart"/>
      <w:r w:rsidRPr="00B34E76">
        <w:rPr>
          <w:rFonts w:cs="Calibri"/>
          <w:szCs w:val="22"/>
          <w:lang w:val="en-US"/>
        </w:rPr>
        <w:t>IContext.Query</w:t>
      </w:r>
      <w:proofErr w:type="spellEnd"/>
      <w:r w:rsidRPr="00B34E76">
        <w:rPr>
          <w:rFonts w:cs="Calibri"/>
          <w:szCs w:val="22"/>
          <w:lang w:val="en-US"/>
        </w:rPr>
        <w:t xml:space="preserve"> usually does the opposite: it only returns committed / flushed entities. This asymmetry is common in ORM’s and doing it any other way would harm performance.</w:t>
      </w:r>
    </w:p>
    <w:p w:rsidR="0064304C" w:rsidRDefault="0064304C" w:rsidP="0064304C">
      <w:pPr>
        <w:rPr>
          <w:rFonts w:cs="Calibri"/>
          <w:szCs w:val="22"/>
          <w:lang w:val="en-US"/>
        </w:rPr>
      </w:pPr>
    </w:p>
    <w:p w:rsidR="0064304C" w:rsidRDefault="0064304C" w:rsidP="0064304C">
      <w:pPr>
        <w:spacing w:after="120"/>
        <w:rPr>
          <w:rFonts w:cs="Calibri"/>
          <w:color w:val="ED7D31" w:themeColor="accent2"/>
          <w:szCs w:val="22"/>
          <w:lang w:val="en-US"/>
        </w:rPr>
      </w:pPr>
      <w:r>
        <w:rPr>
          <w:rFonts w:cs="Calibri"/>
          <w:color w:val="ED7D31" w:themeColor="accent2"/>
          <w:szCs w:val="22"/>
          <w:lang w:val="en-US"/>
        </w:rPr>
        <w:t>&lt;TODO:</w:t>
      </w:r>
    </w:p>
    <w:p w:rsidR="0064304C" w:rsidRPr="0064304C" w:rsidRDefault="0064304C" w:rsidP="0064304C">
      <w:pPr>
        <w:pStyle w:val="ListParagraph"/>
        <w:numPr>
          <w:ilvl w:val="0"/>
          <w:numId w:val="12"/>
        </w:numPr>
        <w:spacing w:after="120"/>
        <w:rPr>
          <w:color w:val="ED7D31" w:themeColor="accent2"/>
          <w:lang w:val="en-US" w:eastAsia="zh-CN"/>
        </w:rPr>
      </w:pPr>
      <w:r w:rsidRPr="0064304C">
        <w:rPr>
          <w:color w:val="ED7D31" w:themeColor="accent2"/>
          <w:lang w:val="en-US" w:eastAsia="zh-CN"/>
        </w:rPr>
        <w:t xml:space="preserve">Reformulate the ‘ubiquitous quirk of ORM’: </w:t>
      </w:r>
      <w:proofErr w:type="spellStart"/>
      <w:r w:rsidRPr="0064304C">
        <w:rPr>
          <w:color w:val="ED7D31" w:themeColor="accent2"/>
          <w:lang w:val="en-US" w:eastAsia="zh-CN"/>
        </w:rPr>
        <w:t>TryGet</w:t>
      </w:r>
      <w:proofErr w:type="spellEnd"/>
      <w:r w:rsidRPr="0064304C">
        <w:rPr>
          <w:color w:val="ED7D31" w:themeColor="accent2"/>
          <w:lang w:val="en-US" w:eastAsia="zh-CN"/>
        </w:rPr>
        <w:t xml:space="preserve"> and Get MIGHT return uncommitted, non-flushed objects, but properties that lead to related entities usually return the uncommitted, non-flushed objects. </w:t>
      </w:r>
      <w:proofErr w:type="spellStart"/>
      <w:r w:rsidRPr="0064304C">
        <w:rPr>
          <w:color w:val="ED7D31" w:themeColor="accent2"/>
          <w:lang w:val="en-US" w:eastAsia="zh-CN"/>
        </w:rPr>
        <w:t>IContext.Query</w:t>
      </w:r>
      <w:proofErr w:type="spellEnd"/>
      <w:r w:rsidRPr="0064304C">
        <w:rPr>
          <w:color w:val="ED7D31" w:themeColor="accent2"/>
          <w:lang w:val="en-US" w:eastAsia="zh-CN"/>
        </w:rPr>
        <w:t xml:space="preserve"> or NHibernate’s </w:t>
      </w:r>
      <w:proofErr w:type="spellStart"/>
      <w:r w:rsidRPr="0064304C">
        <w:rPr>
          <w:color w:val="ED7D31" w:themeColor="accent2"/>
          <w:lang w:val="en-US" w:eastAsia="zh-CN"/>
        </w:rPr>
        <w:t>ISession.QueryOver</w:t>
      </w:r>
      <w:proofErr w:type="spellEnd"/>
      <w:r w:rsidRPr="0064304C">
        <w:rPr>
          <w:color w:val="ED7D31" w:themeColor="accent2"/>
          <w:lang w:val="en-US" w:eastAsia="zh-CN"/>
        </w:rPr>
        <w:t xml:space="preserve"> only return flushed objects. It is still a valid point that one time you get the uncommitted objects and the other time you do not. Only the way it is formulated is not entirely accurate.</w:t>
      </w:r>
    </w:p>
    <w:p w:rsidR="0064304C" w:rsidRPr="0064304C" w:rsidRDefault="0064304C" w:rsidP="0064304C">
      <w:pPr>
        <w:pStyle w:val="ListParagraph"/>
        <w:numPr>
          <w:ilvl w:val="0"/>
          <w:numId w:val="12"/>
        </w:numPr>
        <w:spacing w:after="120"/>
        <w:rPr>
          <w:color w:val="ED7D31" w:themeColor="accent2"/>
          <w:lang w:val="en-US" w:eastAsia="zh-CN"/>
        </w:rPr>
      </w:pPr>
      <w:r w:rsidRPr="0064304C">
        <w:rPr>
          <w:color w:val="ED7D31" w:themeColor="accent2"/>
          <w:lang w:val="en-US" w:eastAsia="zh-CN"/>
        </w:rPr>
        <w:t>Also find a d</w:t>
      </w:r>
      <w:r>
        <w:rPr>
          <w:color w:val="ED7D31" w:themeColor="accent2"/>
          <w:lang w:val="en-US" w:eastAsia="zh-CN"/>
        </w:rPr>
        <w:t>ifferent word for ‘ubiquitous’.</w:t>
      </w:r>
    </w:p>
    <w:p w:rsidR="0064304C" w:rsidRPr="0064304C" w:rsidRDefault="0064304C" w:rsidP="0064304C">
      <w:pPr>
        <w:pStyle w:val="ListParagraph"/>
        <w:numPr>
          <w:ilvl w:val="0"/>
          <w:numId w:val="12"/>
        </w:numPr>
        <w:spacing w:after="120"/>
        <w:rPr>
          <w:color w:val="ED7D31" w:themeColor="accent2"/>
          <w:lang w:val="en-US" w:eastAsia="zh-CN"/>
        </w:rPr>
      </w:pPr>
      <w:r w:rsidRPr="0064304C">
        <w:rPr>
          <w:color w:val="ED7D31" w:themeColor="accent2"/>
          <w:lang w:val="en-US" w:eastAsia="zh-CN"/>
        </w:rPr>
        <w:t xml:space="preserve">NHibernate </w:t>
      </w:r>
      <w:proofErr w:type="spellStart"/>
      <w:r w:rsidRPr="0064304C">
        <w:rPr>
          <w:color w:val="ED7D31" w:themeColor="accent2"/>
          <w:lang w:val="en-US" w:eastAsia="zh-CN"/>
        </w:rPr>
        <w:t>FlushMode.Never</w:t>
      </w:r>
      <w:proofErr w:type="spellEnd"/>
      <w:r w:rsidRPr="0064304C">
        <w:rPr>
          <w:color w:val="ED7D31" w:themeColor="accent2"/>
          <w:lang w:val="en-US" w:eastAsia="zh-CN"/>
        </w:rPr>
        <w:t xml:space="preserve"> or </w:t>
      </w:r>
      <w:proofErr w:type="spellStart"/>
      <w:r w:rsidRPr="0064304C">
        <w:rPr>
          <w:color w:val="ED7D31" w:themeColor="accent2"/>
          <w:lang w:val="en-US" w:eastAsia="zh-CN"/>
        </w:rPr>
        <w:t>FlushMode.Commit</w:t>
      </w:r>
      <w:proofErr w:type="spellEnd"/>
      <w:r w:rsidRPr="0064304C">
        <w:rPr>
          <w:color w:val="ED7D31" w:themeColor="accent2"/>
          <w:lang w:val="en-US" w:eastAsia="zh-CN"/>
        </w:rPr>
        <w:t xml:space="preserve"> does not prevent all intermediate automatic flushes. Flushes can be executed upon calling Save() even though the </w:t>
      </w:r>
      <w:proofErr w:type="spellStart"/>
      <w:r w:rsidRPr="0064304C">
        <w:rPr>
          <w:color w:val="ED7D31" w:themeColor="accent2"/>
          <w:lang w:val="en-US" w:eastAsia="zh-CN"/>
        </w:rPr>
        <w:t>FlushMode.Commit's</w:t>
      </w:r>
      <w:proofErr w:type="spellEnd"/>
      <w:r w:rsidRPr="0064304C">
        <w:rPr>
          <w:color w:val="ED7D31" w:themeColor="accent2"/>
          <w:lang w:val="en-US" w:eastAsia="zh-CN"/>
        </w:rPr>
        <w:t xml:space="preserve"> summary suggests otherwise. This happened when calling Save on a child object before calling it on the parent object. Internally then NHibernate asked itself the question if the child object was Transient and while doing so, it apparently wanted to get its identity, by executing an insert statement onto the data store. This caused a null exception on the '</w:t>
      </w:r>
      <w:proofErr w:type="spellStart"/>
      <w:r w:rsidRPr="0064304C">
        <w:rPr>
          <w:color w:val="ED7D31" w:themeColor="accent2"/>
          <w:lang w:val="en-US" w:eastAsia="zh-CN"/>
        </w:rPr>
        <w:t>ParentID</w:t>
      </w:r>
      <w:proofErr w:type="spellEnd"/>
      <w:r w:rsidRPr="0064304C">
        <w:rPr>
          <w:color w:val="ED7D31" w:themeColor="accent2"/>
          <w:lang w:val="en-US" w:eastAsia="zh-CN"/>
        </w:rPr>
        <w:t xml:space="preserve">' column of the child </w:t>
      </w:r>
      <w:proofErr w:type="spellStart"/>
      <w:r w:rsidRPr="0064304C">
        <w:rPr>
          <w:color w:val="ED7D31" w:themeColor="accent2"/>
          <w:lang w:val="en-US" w:eastAsia="zh-CN"/>
        </w:rPr>
        <w:t>object.So</w:t>
      </w:r>
      <w:proofErr w:type="spellEnd"/>
      <w:r w:rsidRPr="0064304C">
        <w:rPr>
          <w:color w:val="ED7D31" w:themeColor="accent2"/>
          <w:lang w:val="en-US" w:eastAsia="zh-CN"/>
        </w:rPr>
        <w:t xml:space="preserve"> the solution is either to create entities in a specific order: first the parent object, then the child object, or to choose a completely different identity generation scheme.</w:t>
      </w:r>
    </w:p>
    <w:p w:rsidR="00741497" w:rsidRDefault="0064304C" w:rsidP="0064304C">
      <w:pPr>
        <w:pStyle w:val="ListParagraph"/>
        <w:numPr>
          <w:ilvl w:val="0"/>
          <w:numId w:val="12"/>
        </w:numPr>
        <w:spacing w:after="120"/>
        <w:rPr>
          <w:color w:val="ED7D31" w:themeColor="accent2"/>
          <w:lang w:val="en-US" w:eastAsia="zh-CN"/>
        </w:rPr>
      </w:pPr>
      <w:r w:rsidRPr="0064304C">
        <w:rPr>
          <w:color w:val="ED7D31" w:themeColor="accent2"/>
          <w:lang w:val="en-US" w:eastAsia="zh-CN"/>
        </w:rPr>
        <w:t>ORM read-write order is relevant.</w:t>
      </w:r>
      <w:r>
        <w:rPr>
          <w:color w:val="ED7D31" w:themeColor="accent2"/>
          <w:lang w:val="en-US" w:eastAsia="zh-CN"/>
        </w:rPr>
        <w:t xml:space="preserve"> </w:t>
      </w:r>
    </w:p>
    <w:p w:rsidR="0064304C" w:rsidRDefault="00741497" w:rsidP="0064304C">
      <w:pPr>
        <w:pStyle w:val="ListParagraph"/>
        <w:numPr>
          <w:ilvl w:val="0"/>
          <w:numId w:val="12"/>
        </w:numPr>
        <w:spacing w:after="120"/>
        <w:rPr>
          <w:color w:val="ED7D31" w:themeColor="accent2"/>
          <w:lang w:val="en-US" w:eastAsia="zh-CN"/>
        </w:rPr>
      </w:pPr>
      <w:r w:rsidRPr="00741497">
        <w:rPr>
          <w:color w:val="ED7D31" w:themeColor="accent2"/>
          <w:lang w:val="en-US" w:eastAsia="zh-CN"/>
        </w:rPr>
        <w:t>Mappings: do not solve n-to-n relationships with (NHibernate) mappings. Always use bridge entities.</w:t>
      </w:r>
      <w:r w:rsidR="0064304C" w:rsidRPr="00741497">
        <w:rPr>
          <w:color w:val="ED7D31" w:themeColor="accent2"/>
          <w:lang w:val="en-US" w:eastAsia="zh-CN"/>
        </w:rPr>
        <w:t>&gt;</w:t>
      </w:r>
    </w:p>
    <w:p w:rsidR="000F4D19" w:rsidRPr="000F4D19" w:rsidRDefault="000F4D19" w:rsidP="000F4D19">
      <w:pPr>
        <w:spacing w:after="120"/>
        <w:rPr>
          <w:color w:val="ED7D31" w:themeColor="accent2"/>
          <w:lang w:val="en-US" w:eastAsia="zh-CN"/>
        </w:rPr>
      </w:pPr>
      <w:r>
        <w:rPr>
          <w:color w:val="ED7D31" w:themeColor="accent2"/>
          <w:lang w:val="en-US" w:eastAsia="zh-CN"/>
        </w:rPr>
        <w:t xml:space="preserve">&lt;TODO: A problem with ORM: meet-in-the-middle </w:t>
      </w:r>
      <w:proofErr w:type="spellStart"/>
      <w:r>
        <w:rPr>
          <w:color w:val="ED7D31" w:themeColor="accent2"/>
          <w:lang w:val="en-US" w:eastAsia="zh-CN"/>
        </w:rPr>
        <w:t>querties</w:t>
      </w:r>
      <w:proofErr w:type="spellEnd"/>
      <w:r>
        <w:rPr>
          <w:color w:val="ED7D31" w:themeColor="accent2"/>
          <w:lang w:val="en-US" w:eastAsia="zh-CN"/>
        </w:rPr>
        <w:t xml:space="preserve">. You have two </w:t>
      </w:r>
      <w:r w:rsidR="00EA18DB">
        <w:rPr>
          <w:color w:val="ED7D31" w:themeColor="accent2"/>
          <w:lang w:val="en-US" w:eastAsia="zh-CN"/>
        </w:rPr>
        <w:t>ends of a graph, you filter both ends and then want what is in the middle.&gt;</w:t>
      </w:r>
    </w:p>
    <w:p w:rsidR="00942758" w:rsidRDefault="00942758" w:rsidP="00E06990">
      <w:pPr>
        <w:pStyle w:val="Heading3"/>
        <w:rPr>
          <w:lang w:val="en-US"/>
        </w:rPr>
      </w:pPr>
      <w:bookmarkStart w:id="29" w:name="_Toc487129807"/>
      <w:r w:rsidRPr="00627522">
        <w:rPr>
          <w:lang w:val="en-US"/>
        </w:rPr>
        <w:t>SQL</w:t>
      </w:r>
      <w:bookmarkEnd w:id="29"/>
    </w:p>
    <w:p w:rsidR="00930001" w:rsidRPr="00930001" w:rsidRDefault="00930001" w:rsidP="00930001">
      <w:pPr>
        <w:rPr>
          <w:color w:val="ED7D31" w:themeColor="accent2"/>
          <w:lang w:val="en-US"/>
        </w:rPr>
      </w:pPr>
      <w:r w:rsidRPr="00930001">
        <w:rPr>
          <w:color w:val="ED7D31" w:themeColor="accent2"/>
          <w:lang w:val="en-US"/>
        </w:rPr>
        <w:t xml:space="preserve">&lt;TODO: </w:t>
      </w:r>
    </w:p>
    <w:p w:rsidR="00930001" w:rsidRPr="00930001" w:rsidRDefault="00930001" w:rsidP="00930001">
      <w:pPr>
        <w:pStyle w:val="ListParagraph"/>
        <w:numPr>
          <w:ilvl w:val="1"/>
          <w:numId w:val="6"/>
        </w:numPr>
        <w:rPr>
          <w:color w:val="ED7D31" w:themeColor="accent2"/>
          <w:lang w:val="en-US" w:eastAsia="zh-CN"/>
        </w:rPr>
      </w:pPr>
      <w:r w:rsidRPr="00930001">
        <w:rPr>
          <w:color w:val="ED7D31" w:themeColor="accent2"/>
          <w:lang w:val="en-US" w:eastAsia="zh-CN"/>
        </w:rPr>
        <w:t>No SQL strings:</w:t>
      </w:r>
    </w:p>
    <w:p w:rsidR="00930001" w:rsidRPr="00930001" w:rsidRDefault="00930001" w:rsidP="00930001">
      <w:pPr>
        <w:pStyle w:val="ListParagraph"/>
        <w:numPr>
          <w:ilvl w:val="2"/>
          <w:numId w:val="6"/>
        </w:numPr>
        <w:rPr>
          <w:color w:val="ED7D31" w:themeColor="accent2"/>
          <w:lang w:val="en-US" w:eastAsia="zh-CN"/>
        </w:rPr>
      </w:pPr>
      <w:r w:rsidRPr="00930001">
        <w:rPr>
          <w:color w:val="ED7D31" w:themeColor="accent2"/>
          <w:lang w:val="en-US" w:eastAsia="zh-CN"/>
        </w:rPr>
        <w:t>Talk about not building up SQL strings in code.</w:t>
      </w:r>
    </w:p>
    <w:p w:rsidR="00930001" w:rsidRPr="00930001" w:rsidRDefault="00930001" w:rsidP="00930001">
      <w:pPr>
        <w:pStyle w:val="ListParagraph"/>
        <w:numPr>
          <w:ilvl w:val="2"/>
          <w:numId w:val="6"/>
        </w:numPr>
        <w:rPr>
          <w:color w:val="ED7D31" w:themeColor="accent2"/>
          <w:lang w:val="en-US" w:eastAsia="zh-CN"/>
        </w:rPr>
      </w:pPr>
      <w:r w:rsidRPr="00930001">
        <w:rPr>
          <w:color w:val="ED7D31" w:themeColor="accent2"/>
          <w:lang w:val="en-US" w:eastAsia="zh-CN"/>
        </w:rPr>
        <w:t xml:space="preserve">No parameter </w:t>
      </w:r>
      <w:proofErr w:type="spellStart"/>
      <w:r w:rsidRPr="00930001">
        <w:rPr>
          <w:color w:val="ED7D31" w:themeColor="accent2"/>
          <w:lang w:val="en-US" w:eastAsia="zh-CN"/>
        </w:rPr>
        <w:t>concatination</w:t>
      </w:r>
      <w:proofErr w:type="spellEnd"/>
    </w:p>
    <w:p w:rsidR="00930001" w:rsidRPr="00930001" w:rsidRDefault="00930001" w:rsidP="00930001">
      <w:pPr>
        <w:pStyle w:val="ListParagraph"/>
        <w:numPr>
          <w:ilvl w:val="2"/>
          <w:numId w:val="6"/>
        </w:numPr>
        <w:rPr>
          <w:color w:val="ED7D31" w:themeColor="accent2"/>
          <w:lang w:val="en-US" w:eastAsia="zh-CN"/>
        </w:rPr>
      </w:pPr>
      <w:r w:rsidRPr="00930001">
        <w:rPr>
          <w:color w:val="ED7D31" w:themeColor="accent2"/>
          <w:lang w:val="en-US" w:eastAsia="zh-CN"/>
        </w:rPr>
        <w:t xml:space="preserve">Trick to prevent conditional blocks of </w:t>
      </w:r>
      <w:proofErr w:type="spellStart"/>
      <w:r w:rsidRPr="00930001">
        <w:rPr>
          <w:color w:val="ED7D31" w:themeColor="accent2"/>
          <w:lang w:val="en-US" w:eastAsia="zh-CN"/>
        </w:rPr>
        <w:t>sql</w:t>
      </w:r>
      <w:proofErr w:type="spellEnd"/>
      <w:r w:rsidRPr="00930001">
        <w:rPr>
          <w:color w:val="ED7D31" w:themeColor="accent2"/>
          <w:lang w:val="en-US" w:eastAsia="zh-CN"/>
        </w:rPr>
        <w:t>. (@value is null or Value = @value)</w:t>
      </w:r>
    </w:p>
    <w:p w:rsidR="00AA5983" w:rsidRPr="00AA5983" w:rsidRDefault="00AA5983" w:rsidP="00AA5983">
      <w:pPr>
        <w:pStyle w:val="ListParagraph"/>
        <w:numPr>
          <w:ilvl w:val="1"/>
          <w:numId w:val="6"/>
        </w:numPr>
        <w:tabs>
          <w:tab w:val="left" w:pos="1364"/>
        </w:tabs>
        <w:rPr>
          <w:rFonts w:cs="Calibri"/>
          <w:color w:val="ED7D31" w:themeColor="accent2"/>
          <w:szCs w:val="22"/>
          <w:lang w:val="en-US" w:eastAsia="zh-CN"/>
        </w:rPr>
      </w:pPr>
      <w:r w:rsidRPr="00AA5983">
        <w:rPr>
          <w:rFonts w:cs="Calibri"/>
          <w:color w:val="ED7D31" w:themeColor="accent2"/>
          <w:szCs w:val="22"/>
          <w:lang w:val="en-US" w:eastAsia="zh-CN"/>
        </w:rPr>
        <w:t xml:space="preserve">No SQL in the code. Use </w:t>
      </w:r>
      <w:proofErr w:type="spellStart"/>
      <w:r w:rsidRPr="00AA5983">
        <w:rPr>
          <w:rFonts w:cs="Calibri"/>
          <w:color w:val="ED7D31" w:themeColor="accent2"/>
          <w:szCs w:val="22"/>
          <w:lang w:val="en-US" w:eastAsia="zh-CN"/>
        </w:rPr>
        <w:t>SqlExecutor</w:t>
      </w:r>
      <w:proofErr w:type="spellEnd"/>
      <w:r w:rsidRPr="00AA5983">
        <w:rPr>
          <w:rFonts w:cs="Calibri"/>
          <w:color w:val="ED7D31" w:themeColor="accent2"/>
          <w:szCs w:val="22"/>
          <w:lang w:val="en-US" w:eastAsia="zh-CN"/>
        </w:rPr>
        <w:t xml:space="preserve"> and .</w:t>
      </w:r>
      <w:proofErr w:type="spellStart"/>
      <w:r w:rsidRPr="00AA5983">
        <w:rPr>
          <w:rFonts w:cs="Calibri"/>
          <w:color w:val="ED7D31" w:themeColor="accent2"/>
          <w:szCs w:val="22"/>
          <w:lang w:val="en-US" w:eastAsia="zh-CN"/>
        </w:rPr>
        <w:t>sql</w:t>
      </w:r>
      <w:proofErr w:type="spellEnd"/>
      <w:r w:rsidRPr="00AA5983">
        <w:rPr>
          <w:rFonts w:cs="Calibri"/>
          <w:color w:val="ED7D31" w:themeColor="accent2"/>
          <w:szCs w:val="22"/>
          <w:lang w:val="en-US" w:eastAsia="zh-CN"/>
        </w:rPr>
        <w:t xml:space="preserve"> files.</w:t>
      </w:r>
    </w:p>
    <w:p w:rsidR="00AA5983" w:rsidRPr="00AA5983" w:rsidRDefault="00AA5983" w:rsidP="00AA5983">
      <w:pPr>
        <w:pStyle w:val="ListParagraph"/>
        <w:numPr>
          <w:ilvl w:val="1"/>
          <w:numId w:val="6"/>
        </w:numPr>
        <w:tabs>
          <w:tab w:val="left" w:pos="1364"/>
        </w:tabs>
        <w:rPr>
          <w:rFonts w:cs="Calibri"/>
          <w:color w:val="ED7D31" w:themeColor="accent2"/>
          <w:szCs w:val="22"/>
          <w:lang w:val="en-US" w:eastAsia="zh-CN"/>
        </w:rPr>
      </w:pPr>
      <w:r w:rsidRPr="00AA5983">
        <w:rPr>
          <w:rFonts w:cs="Calibri"/>
          <w:color w:val="ED7D31" w:themeColor="accent2"/>
          <w:szCs w:val="22"/>
          <w:lang w:val="en-US" w:eastAsia="zh-CN"/>
        </w:rPr>
        <w:t xml:space="preserve">No string </w:t>
      </w:r>
      <w:proofErr w:type="spellStart"/>
      <w:r w:rsidRPr="00AA5983">
        <w:rPr>
          <w:rFonts w:cs="Calibri"/>
          <w:color w:val="ED7D31" w:themeColor="accent2"/>
          <w:szCs w:val="22"/>
          <w:lang w:val="en-US" w:eastAsia="zh-CN"/>
        </w:rPr>
        <w:t>concatination</w:t>
      </w:r>
      <w:proofErr w:type="spellEnd"/>
      <w:r w:rsidRPr="00AA5983">
        <w:rPr>
          <w:rFonts w:cs="Calibri"/>
          <w:color w:val="ED7D31" w:themeColor="accent2"/>
          <w:szCs w:val="22"/>
          <w:lang w:val="en-US" w:eastAsia="zh-CN"/>
        </w:rPr>
        <w:t xml:space="preserve"> of </w:t>
      </w:r>
      <w:proofErr w:type="spellStart"/>
      <w:r w:rsidRPr="00AA5983">
        <w:rPr>
          <w:rFonts w:cs="Calibri"/>
          <w:color w:val="ED7D31" w:themeColor="accent2"/>
          <w:szCs w:val="22"/>
          <w:lang w:val="en-US" w:eastAsia="zh-CN"/>
        </w:rPr>
        <w:t>sql</w:t>
      </w:r>
      <w:proofErr w:type="spellEnd"/>
      <w:r w:rsidRPr="00AA5983">
        <w:rPr>
          <w:rFonts w:cs="Calibri"/>
          <w:color w:val="ED7D31" w:themeColor="accent2"/>
          <w:szCs w:val="22"/>
          <w:lang w:val="en-US" w:eastAsia="zh-CN"/>
        </w:rPr>
        <w:t xml:space="preserve"> parameters.</w:t>
      </w:r>
    </w:p>
    <w:p w:rsidR="00930001" w:rsidRPr="00930001" w:rsidRDefault="00930001" w:rsidP="00930001">
      <w:pPr>
        <w:pStyle w:val="ListParagraph"/>
        <w:numPr>
          <w:ilvl w:val="1"/>
          <w:numId w:val="6"/>
        </w:numPr>
        <w:rPr>
          <w:rFonts w:cs="Calibri"/>
          <w:color w:val="ED7D31" w:themeColor="accent2"/>
          <w:szCs w:val="22"/>
          <w:lang w:val="en-US" w:eastAsia="zh-CN"/>
        </w:rPr>
      </w:pPr>
      <w:r w:rsidRPr="00930001">
        <w:rPr>
          <w:color w:val="ED7D31" w:themeColor="accent2"/>
          <w:lang w:val="en-US" w:eastAsia="zh-CN"/>
        </w:rPr>
        <w:t>Hiding the SQL behind a repository.</w:t>
      </w:r>
    </w:p>
    <w:p w:rsidR="00930001" w:rsidRPr="00930001" w:rsidRDefault="00930001" w:rsidP="00930001">
      <w:pPr>
        <w:pStyle w:val="ListParagraph"/>
        <w:numPr>
          <w:ilvl w:val="1"/>
          <w:numId w:val="6"/>
        </w:numPr>
        <w:rPr>
          <w:rFonts w:cs="Calibri"/>
          <w:color w:val="ED7D31" w:themeColor="accent2"/>
          <w:szCs w:val="22"/>
          <w:lang w:val="en-US" w:eastAsia="zh-CN"/>
        </w:rPr>
      </w:pPr>
      <w:r w:rsidRPr="00930001">
        <w:rPr>
          <w:color w:val="ED7D31" w:themeColor="accent2"/>
          <w:lang w:val="en-US" w:eastAsia="zh-CN"/>
        </w:rPr>
        <w:t>Mention that SQL for upgrading the database structure do not belong in your project and are managed differently as described under Database Conventions.</w:t>
      </w:r>
    </w:p>
    <w:p w:rsidR="00930001" w:rsidRPr="00930001" w:rsidRDefault="00930001" w:rsidP="00930001">
      <w:pPr>
        <w:pStyle w:val="ListParagraph"/>
        <w:numPr>
          <w:ilvl w:val="1"/>
          <w:numId w:val="6"/>
        </w:numPr>
        <w:rPr>
          <w:color w:val="ED7D31" w:themeColor="accent2"/>
          <w:lang w:val="en-US"/>
        </w:rPr>
      </w:pPr>
      <w:r w:rsidRPr="00930001">
        <w:rPr>
          <w:color w:val="ED7D31" w:themeColor="accent2"/>
          <w:lang w:val="en-US" w:eastAsia="zh-CN"/>
        </w:rPr>
        <w:t xml:space="preserve">Placeholders </w:t>
      </w:r>
      <w:r w:rsidRPr="00930001">
        <w:rPr>
          <w:color w:val="ED7D31" w:themeColor="accent2"/>
          <w:lang w:val="en-US"/>
        </w:rPr>
        <w:t>&gt;</w:t>
      </w:r>
    </w:p>
    <w:p w:rsidR="00930001" w:rsidRPr="00930001" w:rsidRDefault="00930001" w:rsidP="00930001">
      <w:pPr>
        <w:pStyle w:val="ListParagraph"/>
        <w:ind w:left="1440"/>
        <w:rPr>
          <w:lang w:val="en-US"/>
        </w:rPr>
      </w:pPr>
    </w:p>
    <w:p w:rsidR="00942758" w:rsidRPr="00B34E76" w:rsidRDefault="00942758" w:rsidP="00942758">
      <w:pPr>
        <w:rPr>
          <w:rFonts w:cs="Calibri"/>
          <w:szCs w:val="22"/>
          <w:lang w:val="en-US"/>
        </w:rPr>
      </w:pPr>
      <w:r w:rsidRPr="00B34E76">
        <w:rPr>
          <w:rFonts w:cs="Calibri"/>
          <w:szCs w:val="22"/>
          <w:lang w:val="en-US"/>
        </w:rPr>
        <w:t>Executing queries onto a database is normally done through ORM, but if performance is an issue, it can be combined with SQL.</w:t>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We will not use stored procedures or views. Instead we store SQL files directly in our .NET projects. We put the SQL files in a sub-folder named ‘</w:t>
      </w:r>
      <w:proofErr w:type="spellStart"/>
      <w:r w:rsidRPr="00B34E76">
        <w:rPr>
          <w:rFonts w:cs="Calibri"/>
          <w:szCs w:val="22"/>
          <w:lang w:val="en-US"/>
        </w:rPr>
        <w:t>Sql</w:t>
      </w:r>
      <w:proofErr w:type="spellEnd"/>
      <w:r w:rsidRPr="00B34E76">
        <w:rPr>
          <w:rFonts w:cs="Calibri"/>
          <w:szCs w:val="22"/>
          <w:lang w:val="en-US"/>
        </w:rPr>
        <w:t>’.</w:t>
      </w:r>
    </w:p>
    <w:p w:rsidR="00942758" w:rsidRPr="00B34E76" w:rsidRDefault="00942758" w:rsidP="00942758">
      <w:pPr>
        <w:rPr>
          <w:rFonts w:cs="Calibri"/>
          <w:szCs w:val="22"/>
          <w:lang w:val="en-US"/>
        </w:rPr>
      </w:pPr>
    </w:p>
    <w:p w:rsidR="00942758" w:rsidRPr="00B34E76" w:rsidRDefault="00942758" w:rsidP="00942758">
      <w:pPr>
        <w:ind w:left="568"/>
        <w:rPr>
          <w:rFonts w:cs="Calibri"/>
          <w:szCs w:val="22"/>
          <w:lang w:val="en-US"/>
        </w:rPr>
      </w:pPr>
      <w:r>
        <w:rPr>
          <w:noProof/>
        </w:rPr>
        <w:drawing>
          <wp:inline distT="0" distB="0" distL="0" distR="0" wp14:anchorId="5D505DD5" wp14:editId="6F2C9230">
            <wp:extent cx="2209800" cy="8667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9800" cy="866775"/>
                    </a:xfrm>
                    <a:prstGeom prst="rect">
                      <a:avLst/>
                    </a:prstGeom>
                  </pic:spPr>
                </pic:pic>
              </a:graphicData>
            </a:graphic>
          </wp:inline>
        </w:drawing>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 xml:space="preserve">The classic way of executing SQL in .NET is to use </w:t>
      </w:r>
      <w:proofErr w:type="spellStart"/>
      <w:r w:rsidRPr="00B34E76">
        <w:rPr>
          <w:rFonts w:cs="Calibri"/>
          <w:szCs w:val="22"/>
          <w:lang w:val="en-US"/>
        </w:rPr>
        <w:t>System.Data.SqlClient</w:t>
      </w:r>
      <w:proofErr w:type="spellEnd"/>
      <w:r w:rsidRPr="00B34E76">
        <w:rPr>
          <w:rFonts w:cs="Calibri"/>
          <w:szCs w:val="22"/>
          <w:lang w:val="en-US"/>
        </w:rPr>
        <w:t xml:space="preserve">. Instead, we will use our own </w:t>
      </w:r>
      <w:proofErr w:type="spellStart"/>
      <w:r w:rsidRPr="00B34E76">
        <w:rPr>
          <w:rFonts w:cs="Calibri"/>
          <w:szCs w:val="22"/>
          <w:lang w:val="en-US"/>
        </w:rPr>
        <w:t>SqlExecutor</w:t>
      </w:r>
      <w:proofErr w:type="spellEnd"/>
      <w:r w:rsidRPr="00B34E76">
        <w:rPr>
          <w:rFonts w:cs="Calibri"/>
          <w:szCs w:val="22"/>
          <w:lang w:val="en-US"/>
        </w:rPr>
        <w:t xml:space="preserve"> API. With that we can execute SQL in a strongly-typed way, often with only a single code line.</w:t>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The best method of doing it is to make the SQL file embedded resources:</w:t>
      </w:r>
    </w:p>
    <w:p w:rsidR="00942758" w:rsidRPr="00B34E76" w:rsidRDefault="00942758" w:rsidP="00942758">
      <w:pPr>
        <w:rPr>
          <w:rFonts w:cs="Calibri"/>
          <w:szCs w:val="22"/>
          <w:lang w:val="en-US"/>
        </w:rPr>
      </w:pPr>
    </w:p>
    <w:p w:rsidR="00942758" w:rsidRPr="00B34E76" w:rsidRDefault="00942758" w:rsidP="00942758">
      <w:pPr>
        <w:ind w:left="568"/>
        <w:rPr>
          <w:rFonts w:cs="Calibri"/>
          <w:szCs w:val="22"/>
          <w:lang w:val="en-US"/>
        </w:rPr>
      </w:pPr>
      <w:r w:rsidRPr="0070024D">
        <w:rPr>
          <w:noProof/>
        </w:rPr>
        <w:drawing>
          <wp:inline distT="0" distB="0" distL="0" distR="0" wp14:anchorId="1BF1252A" wp14:editId="0D2B7B20">
            <wp:extent cx="2435860" cy="1403350"/>
            <wp:effectExtent l="0" t="0" r="0" b="0"/>
            <wp:docPr id="52"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5860" cy="1403350"/>
                    </a:xfrm>
                    <a:prstGeom prst="rect">
                      <a:avLst/>
                    </a:prstGeom>
                    <a:noFill/>
                    <a:ln>
                      <a:noFill/>
                    </a:ln>
                  </pic:spPr>
                </pic:pic>
              </a:graphicData>
            </a:graphic>
          </wp:inline>
        </w:drawing>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The SQL may look as follows:</w:t>
      </w:r>
    </w:p>
    <w:p w:rsidR="00942758" w:rsidRPr="00B34E76" w:rsidRDefault="00942758" w:rsidP="00942758">
      <w:pPr>
        <w:rPr>
          <w:rFonts w:cs="Calibri"/>
          <w:szCs w:val="22"/>
          <w:lang w:val="en-US"/>
        </w:rPr>
      </w:pPr>
    </w:p>
    <w:p w:rsidR="00942758" w:rsidRPr="00B34E76" w:rsidRDefault="00942758" w:rsidP="00942758">
      <w:pPr>
        <w:autoSpaceDE w:val="0"/>
        <w:autoSpaceDN w:val="0"/>
        <w:adjustRightInd w:val="0"/>
        <w:ind w:left="568"/>
        <w:rPr>
          <w:rFonts w:ascii="Consolas" w:hAnsi="Consolas" w:cs="Consolas"/>
          <w:color w:val="808080"/>
          <w:sz w:val="18"/>
          <w:szCs w:val="18"/>
          <w:lang w:val="en-US"/>
        </w:rPr>
      </w:pPr>
      <w:r w:rsidRPr="00AC19B8">
        <w:rPr>
          <w:rFonts w:ascii="Consolas" w:hAnsi="Consolas" w:cs="Consolas"/>
          <w:color w:val="00B0F0"/>
          <w:sz w:val="18"/>
          <w:szCs w:val="18"/>
          <w:lang w:val="en-US"/>
        </w:rPr>
        <w:t>update</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Ingredient</w:t>
      </w:r>
      <w:r w:rsidRPr="00B34E76">
        <w:rPr>
          <w:rFonts w:ascii="Consolas" w:hAnsi="Consolas" w:cs="Consolas"/>
          <w:sz w:val="18"/>
          <w:szCs w:val="18"/>
          <w:lang w:val="en-US"/>
        </w:rPr>
        <w:t xml:space="preserve"> </w:t>
      </w:r>
      <w:r w:rsidRPr="00AC19B8">
        <w:rPr>
          <w:rFonts w:ascii="Consolas" w:hAnsi="Consolas" w:cs="Consolas"/>
          <w:color w:val="00B0F0"/>
          <w:sz w:val="18"/>
          <w:szCs w:val="18"/>
          <w:lang w:val="en-US"/>
        </w:rPr>
        <w:t>set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Name</w:t>
      </w:r>
      <w:r w:rsidRPr="00B34E76">
        <w:rPr>
          <w:rFonts w:ascii="Consolas" w:hAnsi="Consolas" w:cs="Consolas"/>
          <w:sz w:val="18"/>
          <w:szCs w:val="18"/>
          <w:lang w:val="en-US"/>
        </w:rPr>
        <w:t xml:space="preserve"> </w:t>
      </w:r>
      <w:r w:rsidRPr="00B34E76">
        <w:rPr>
          <w:rFonts w:ascii="Consolas" w:hAnsi="Consolas" w:cs="Consolas"/>
          <w:color w:val="808080"/>
          <w:sz w:val="18"/>
          <w:szCs w:val="18"/>
          <w:lang w:val="en-US"/>
        </w:rPr>
        <w: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@name</w:t>
      </w:r>
      <w:r w:rsidRPr="00B34E76">
        <w:rPr>
          <w:rFonts w:ascii="Consolas" w:hAnsi="Consolas" w:cs="Consolas"/>
          <w:sz w:val="18"/>
          <w:szCs w:val="18"/>
          <w:lang w:val="en-US"/>
        </w:rPr>
        <w:t xml:space="preserve"> </w:t>
      </w:r>
      <w:r w:rsidRPr="00AC19B8">
        <w:rPr>
          <w:rFonts w:ascii="Consolas" w:hAnsi="Consolas" w:cs="Consolas"/>
          <w:color w:val="00B0F0"/>
          <w:sz w:val="18"/>
          <w:szCs w:val="18"/>
          <w:lang w:val="en-US"/>
        </w:rPr>
        <w:t>where</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ID</w:t>
      </w:r>
      <w:r w:rsidRPr="00B34E76">
        <w:rPr>
          <w:rFonts w:ascii="Consolas" w:hAnsi="Consolas" w:cs="Consolas"/>
          <w:sz w:val="18"/>
          <w:szCs w:val="18"/>
          <w:lang w:val="en-US"/>
        </w:rPr>
        <w:t xml:space="preserve"> </w:t>
      </w:r>
      <w:r w:rsidRPr="00B34E76">
        <w:rPr>
          <w:rFonts w:ascii="Consolas" w:hAnsi="Consolas" w:cs="Consolas"/>
          <w:color w:val="808080"/>
          <w:sz w:val="18"/>
          <w:szCs w:val="18"/>
          <w:lang w:val="en-US"/>
        </w:rPr>
        <w: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@id</w:t>
      </w:r>
      <w:r w:rsidRPr="00B34E76">
        <w:rPr>
          <w:rFonts w:ascii="Consolas" w:hAnsi="Consolas" w:cs="Consolas"/>
          <w:color w:val="808080"/>
          <w:sz w:val="18"/>
          <w:szCs w:val="18"/>
          <w:lang w:val="en-US"/>
        </w:rPr>
        <w:t>;</w:t>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 xml:space="preserve">Then put an </w:t>
      </w:r>
      <w:proofErr w:type="spellStart"/>
      <w:r w:rsidRPr="00B34E76">
        <w:rPr>
          <w:rFonts w:cs="Calibri"/>
          <w:szCs w:val="22"/>
          <w:lang w:val="en-US"/>
        </w:rPr>
        <w:t>enum</w:t>
      </w:r>
      <w:proofErr w:type="spellEnd"/>
      <w:r w:rsidRPr="00B34E76">
        <w:rPr>
          <w:rFonts w:cs="Calibri"/>
          <w:szCs w:val="22"/>
          <w:lang w:val="en-US"/>
        </w:rPr>
        <w:t xml:space="preserve"> in the SQL folder in your .NET project:</w:t>
      </w:r>
    </w:p>
    <w:p w:rsidR="00942758" w:rsidRPr="00B34E76" w:rsidRDefault="00942758" w:rsidP="00942758">
      <w:pPr>
        <w:rPr>
          <w:rFonts w:cs="Calibri"/>
          <w:szCs w:val="22"/>
          <w:lang w:val="en-US"/>
        </w:rPr>
      </w:pPr>
      <w:r w:rsidRPr="00B34E76">
        <w:rPr>
          <w:rFonts w:cs="Calibri"/>
          <w:szCs w:val="22"/>
          <w:lang w:val="en-US"/>
        </w:rPr>
        <w:t xml:space="preserve"> </w:t>
      </w:r>
    </w:p>
    <w:p w:rsidR="00942758" w:rsidRPr="00B34E76" w:rsidRDefault="00942758" w:rsidP="00942758">
      <w:pPr>
        <w:ind w:left="568"/>
        <w:rPr>
          <w:rFonts w:cs="Calibri"/>
          <w:szCs w:val="22"/>
          <w:lang w:val="en-US"/>
        </w:rPr>
      </w:pPr>
      <w:r w:rsidRPr="0070024D">
        <w:rPr>
          <w:noProof/>
        </w:rPr>
        <w:drawing>
          <wp:inline distT="0" distB="0" distL="0" distR="0" wp14:anchorId="581F3D4F" wp14:editId="417FF2DD">
            <wp:extent cx="1939290" cy="1056005"/>
            <wp:effectExtent l="0" t="0" r="0" b="0"/>
            <wp:docPr id="51"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290" cy="1056005"/>
                    </a:xfrm>
                    <a:prstGeom prst="rect">
                      <a:avLst/>
                    </a:prstGeom>
                    <a:noFill/>
                    <a:ln>
                      <a:noFill/>
                    </a:ln>
                  </pic:spPr>
                </pic:pic>
              </a:graphicData>
            </a:graphic>
          </wp:inline>
        </w:drawing>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 xml:space="preserve">Add </w:t>
      </w:r>
      <w:proofErr w:type="spellStart"/>
      <w:r w:rsidRPr="00B34E76">
        <w:rPr>
          <w:rFonts w:cs="Calibri"/>
          <w:szCs w:val="22"/>
          <w:lang w:val="en-US"/>
        </w:rPr>
        <w:t>enum</w:t>
      </w:r>
      <w:proofErr w:type="spellEnd"/>
      <w:r w:rsidRPr="00B34E76">
        <w:rPr>
          <w:rFonts w:cs="Calibri"/>
          <w:szCs w:val="22"/>
          <w:lang w:val="en-US"/>
        </w:rPr>
        <w:t xml:space="preserve"> members </w:t>
      </w:r>
      <w:r>
        <w:rPr>
          <w:rFonts w:cs="Calibri"/>
          <w:szCs w:val="22"/>
          <w:lang w:val="en-US"/>
        </w:rPr>
        <w:t xml:space="preserve">that exactly </w:t>
      </w:r>
      <w:r w:rsidRPr="00B34E76">
        <w:rPr>
          <w:rFonts w:cs="Calibri"/>
          <w:szCs w:val="22"/>
          <w:lang w:val="en-US"/>
        </w:rPr>
        <w:t xml:space="preserve">correspond to the file names of the </w:t>
      </w:r>
      <w:proofErr w:type="spellStart"/>
      <w:r w:rsidRPr="00B34E76">
        <w:rPr>
          <w:rFonts w:cs="Calibri"/>
          <w:szCs w:val="22"/>
          <w:lang w:val="en-US"/>
        </w:rPr>
        <w:t>sql</w:t>
      </w:r>
      <w:proofErr w:type="spellEnd"/>
      <w:r w:rsidRPr="00B34E76">
        <w:rPr>
          <w:rFonts w:cs="Calibri"/>
          <w:szCs w:val="22"/>
          <w:lang w:val="en-US"/>
        </w:rPr>
        <w:t xml:space="preserve"> files:</w:t>
      </w:r>
    </w:p>
    <w:p w:rsidR="00942758" w:rsidRPr="00B34E76" w:rsidRDefault="00942758" w:rsidP="00942758">
      <w:pPr>
        <w:rPr>
          <w:rFonts w:cs="Calibri"/>
          <w:szCs w:val="22"/>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AC19B8">
        <w:rPr>
          <w:rFonts w:ascii="Consolas" w:hAnsi="Consolas" w:cs="Consolas"/>
          <w:color w:val="00B0F0"/>
          <w:sz w:val="18"/>
          <w:szCs w:val="18"/>
          <w:lang w:val="en-US"/>
        </w:rPr>
        <w:t>namespace</w:t>
      </w:r>
      <w:r w:rsidRPr="00B34E76">
        <w:rPr>
          <w:rFonts w:ascii="Consolas" w:hAnsi="Consolas" w:cs="Consolas"/>
          <w:sz w:val="18"/>
          <w:szCs w:val="18"/>
          <w:lang w:val="en-US"/>
        </w:rPr>
        <w:t xml:space="preserve"> </w:t>
      </w:r>
      <w:proofErr w:type="spellStart"/>
      <w:r>
        <w:rPr>
          <w:rFonts w:ascii="Consolas" w:hAnsi="Consolas" w:cs="Consolas"/>
          <w:sz w:val="18"/>
          <w:szCs w:val="18"/>
          <w:lang w:val="en-US"/>
        </w:rPr>
        <w:t>JJ</w:t>
      </w:r>
      <w:r w:rsidRPr="00B34E76">
        <w:rPr>
          <w:rFonts w:ascii="Consolas" w:hAnsi="Consolas" w:cs="Consolas"/>
          <w:sz w:val="18"/>
          <w:szCs w:val="18"/>
          <w:lang w:val="en-US"/>
        </w:rPr>
        <w:t>.Demos.SqlExecutor.Sql</w:t>
      </w:r>
      <w:proofErr w:type="spellEnd"/>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 xml:space="preserve">    </w:t>
      </w:r>
      <w:r w:rsidRPr="00AC19B8">
        <w:rPr>
          <w:rFonts w:ascii="Consolas" w:hAnsi="Consolas" w:cs="Consolas"/>
          <w:color w:val="00B0F0"/>
          <w:sz w:val="18"/>
          <w:szCs w:val="18"/>
          <w:lang w:val="en-US"/>
        </w:rPr>
        <w:t>internal</w:t>
      </w:r>
      <w:r w:rsidRPr="00B34E76">
        <w:rPr>
          <w:rFonts w:ascii="Consolas" w:hAnsi="Consolas" w:cs="Consolas"/>
          <w:sz w:val="18"/>
          <w:szCs w:val="18"/>
          <w:lang w:val="en-US"/>
        </w:rPr>
        <w:t xml:space="preserve"> </w:t>
      </w:r>
      <w:proofErr w:type="spellStart"/>
      <w:r w:rsidRPr="00AC19B8">
        <w:rPr>
          <w:rFonts w:ascii="Consolas" w:hAnsi="Consolas" w:cs="Consolas"/>
          <w:color w:val="00B0F0"/>
          <w:sz w:val="18"/>
          <w:szCs w:val="18"/>
          <w:lang w:val="en-US"/>
        </w:rPr>
        <w:t>enum</w:t>
      </w:r>
      <w:proofErr w:type="spellEnd"/>
      <w:r w:rsidRPr="00B34E76">
        <w:rPr>
          <w:rFonts w:ascii="Consolas" w:hAnsi="Consolas" w:cs="Consolas"/>
          <w:sz w:val="18"/>
          <w:szCs w:val="18"/>
          <w:lang w:val="en-US"/>
        </w:rPr>
        <w:t xml:space="preserve"> </w:t>
      </w:r>
      <w:proofErr w:type="spellStart"/>
      <w:r w:rsidRPr="00B34E76">
        <w:rPr>
          <w:rFonts w:ascii="Consolas" w:hAnsi="Consolas" w:cs="Consolas"/>
          <w:color w:val="2B91AF"/>
          <w:sz w:val="18"/>
          <w:szCs w:val="18"/>
          <w:lang w:val="en-US"/>
        </w:rPr>
        <w:t>SqlEnum</w:t>
      </w:r>
      <w:proofErr w:type="spellEnd"/>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 xml:space="preserve">    {</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 xml:space="preserve">        </w:t>
      </w:r>
      <w:proofErr w:type="spellStart"/>
      <w:r w:rsidRPr="00B34E76">
        <w:rPr>
          <w:rFonts w:ascii="Consolas" w:hAnsi="Consolas" w:cs="Consolas"/>
          <w:sz w:val="18"/>
          <w:szCs w:val="18"/>
          <w:lang w:val="en-US"/>
        </w:rPr>
        <w:t>Ingredient_UpdateName</w:t>
      </w:r>
      <w:proofErr w:type="spellEnd"/>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 xml:space="preserve">    }</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w:t>
      </w:r>
    </w:p>
    <w:p w:rsidR="00942758" w:rsidRPr="00B34E76" w:rsidRDefault="00942758" w:rsidP="00942758">
      <w:pPr>
        <w:autoSpaceDE w:val="0"/>
        <w:autoSpaceDN w:val="0"/>
        <w:adjustRightInd w:val="0"/>
        <w:ind w:left="568"/>
        <w:rPr>
          <w:rFonts w:ascii="Consolas" w:hAnsi="Consolas" w:cs="Consolas"/>
          <w:sz w:val="18"/>
          <w:szCs w:val="18"/>
          <w:lang w:val="en-US"/>
        </w:rPr>
      </w:pPr>
    </w:p>
    <w:p w:rsidR="00942758" w:rsidRPr="00B34E76" w:rsidRDefault="00942758" w:rsidP="00942758">
      <w:pPr>
        <w:rPr>
          <w:rFonts w:cs="Calibri"/>
          <w:szCs w:val="22"/>
          <w:lang w:val="en-US"/>
        </w:rPr>
      </w:pPr>
      <w:r w:rsidRPr="00B34E76">
        <w:rPr>
          <w:rFonts w:cs="Calibri"/>
          <w:szCs w:val="22"/>
          <w:lang w:val="en-US"/>
        </w:rPr>
        <w:t xml:space="preserve">You need to create an </w:t>
      </w:r>
      <w:proofErr w:type="spellStart"/>
      <w:r w:rsidRPr="00B34E76">
        <w:rPr>
          <w:rFonts w:cs="Calibri"/>
          <w:szCs w:val="22"/>
          <w:lang w:val="en-US"/>
        </w:rPr>
        <w:t>SqlExecutor</w:t>
      </w:r>
      <w:proofErr w:type="spellEnd"/>
      <w:r w:rsidRPr="00B34E76">
        <w:rPr>
          <w:rFonts w:cs="Calibri"/>
          <w:szCs w:val="22"/>
          <w:lang w:val="en-US"/>
        </w:rPr>
        <w:t xml:space="preserve"> as follows:</w:t>
      </w:r>
    </w:p>
    <w:p w:rsidR="00942758" w:rsidRPr="00B34E76" w:rsidRDefault="00942758" w:rsidP="00942758">
      <w:pPr>
        <w:rPr>
          <w:rFonts w:cs="Calibri"/>
          <w:szCs w:val="22"/>
          <w:lang w:val="en-US"/>
        </w:rPr>
      </w:pPr>
    </w:p>
    <w:p w:rsidR="00942758" w:rsidRPr="00B34E76" w:rsidRDefault="00942758" w:rsidP="00942758">
      <w:pPr>
        <w:autoSpaceDE w:val="0"/>
        <w:autoSpaceDN w:val="0"/>
        <w:adjustRightInd w:val="0"/>
        <w:ind w:left="568"/>
        <w:rPr>
          <w:rFonts w:ascii="Consolas" w:hAnsi="Consolas" w:cs="Consolas"/>
          <w:sz w:val="16"/>
          <w:szCs w:val="18"/>
          <w:lang w:val="en-US"/>
        </w:rPr>
      </w:pPr>
      <w:proofErr w:type="spellStart"/>
      <w:r w:rsidRPr="00B34E76">
        <w:rPr>
          <w:rFonts w:ascii="Consolas" w:hAnsi="Consolas" w:cs="Consolas"/>
          <w:color w:val="2B91AF"/>
          <w:sz w:val="16"/>
          <w:szCs w:val="18"/>
          <w:lang w:val="en-US"/>
        </w:rPr>
        <w:t>ISqlExecutor</w:t>
      </w:r>
      <w:proofErr w:type="spellEnd"/>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sqlExecutor</w:t>
      </w:r>
      <w:proofErr w:type="spellEnd"/>
      <w:r w:rsidRPr="00B34E76">
        <w:rPr>
          <w:rFonts w:ascii="Consolas" w:hAnsi="Consolas" w:cs="Consolas"/>
          <w:sz w:val="16"/>
          <w:szCs w:val="18"/>
          <w:lang w:val="en-US"/>
        </w:rPr>
        <w:t xml:space="preserve"> = </w:t>
      </w:r>
      <w:r w:rsidRPr="00B34E76">
        <w:rPr>
          <w:rFonts w:ascii="Consolas" w:hAnsi="Consolas" w:cs="Consolas"/>
          <w:color w:val="2B91AF"/>
          <w:sz w:val="16"/>
          <w:szCs w:val="18"/>
          <w:lang w:val="en-US"/>
        </w:rPr>
        <w:t>SqlExecutorFactory</w:t>
      </w:r>
      <w:r w:rsidRPr="00B34E76">
        <w:rPr>
          <w:rFonts w:ascii="Consolas" w:hAnsi="Consolas" w:cs="Consolas"/>
          <w:sz w:val="16"/>
          <w:szCs w:val="18"/>
          <w:lang w:val="en-US"/>
        </w:rPr>
        <w:t>.CreateSqlExecutor(</w:t>
      </w:r>
      <w:r w:rsidRPr="00B34E76">
        <w:rPr>
          <w:rFonts w:ascii="Consolas" w:hAnsi="Consolas" w:cs="Consolas"/>
          <w:color w:val="2B91AF"/>
          <w:sz w:val="16"/>
          <w:szCs w:val="18"/>
          <w:lang w:val="en-US"/>
        </w:rPr>
        <w:t>SqlSourceTypeEnum</w:t>
      </w:r>
      <w:r w:rsidRPr="00B34E76">
        <w:rPr>
          <w:rFonts w:ascii="Consolas" w:hAnsi="Consolas" w:cs="Consolas"/>
          <w:sz w:val="16"/>
          <w:szCs w:val="18"/>
          <w:lang w:val="en-US"/>
        </w:rPr>
        <w:t>.EmbeddedResource, connection, transaction);</w:t>
      </w:r>
    </w:p>
    <w:p w:rsidR="00942758" w:rsidRPr="00B34E76" w:rsidRDefault="00942758" w:rsidP="00942758">
      <w:pPr>
        <w:rPr>
          <w:rFonts w:cs="Calibri"/>
          <w:szCs w:val="22"/>
          <w:lang w:val="en-US"/>
        </w:rPr>
      </w:pPr>
    </w:p>
    <w:p w:rsidR="00942758" w:rsidRPr="00B34E76" w:rsidRDefault="00942758" w:rsidP="00942758">
      <w:pPr>
        <w:autoSpaceDE w:val="0"/>
        <w:autoSpaceDN w:val="0"/>
        <w:adjustRightInd w:val="0"/>
        <w:rPr>
          <w:rFonts w:ascii="Consolas" w:hAnsi="Consolas" w:cs="Consolas"/>
          <w:color w:val="2B91AF"/>
          <w:sz w:val="18"/>
          <w:szCs w:val="18"/>
          <w:lang w:val="en-US"/>
        </w:rPr>
      </w:pPr>
      <w:r w:rsidRPr="00B34E76">
        <w:rPr>
          <w:rFonts w:cs="Calibri"/>
          <w:szCs w:val="22"/>
          <w:lang w:val="en-US"/>
        </w:rPr>
        <w:t xml:space="preserve">We passed the </w:t>
      </w:r>
      <w:proofErr w:type="spellStart"/>
      <w:r w:rsidRPr="00B34E76">
        <w:rPr>
          <w:rFonts w:ascii="Consolas" w:hAnsi="Consolas" w:cs="Consolas"/>
          <w:color w:val="2B91AF"/>
          <w:sz w:val="18"/>
          <w:szCs w:val="18"/>
          <w:lang w:val="en-US"/>
        </w:rPr>
        <w:t>SqlConnection</w:t>
      </w:r>
      <w:proofErr w:type="spellEnd"/>
      <w:r w:rsidRPr="00B34E76">
        <w:rPr>
          <w:lang w:val="en-US"/>
        </w:rPr>
        <w:t xml:space="preserve"> </w:t>
      </w:r>
      <w:r w:rsidRPr="00B34E76">
        <w:rPr>
          <w:rFonts w:cs="Calibri"/>
          <w:szCs w:val="22"/>
          <w:lang w:val="en-US"/>
        </w:rPr>
        <w:t xml:space="preserve">and </w:t>
      </w:r>
      <w:proofErr w:type="spellStart"/>
      <w:r w:rsidRPr="00B34E76">
        <w:rPr>
          <w:rFonts w:ascii="Consolas" w:hAnsi="Consolas" w:cs="Consolas"/>
          <w:color w:val="2B91AF"/>
          <w:sz w:val="18"/>
          <w:szCs w:val="18"/>
          <w:lang w:val="en-US"/>
        </w:rPr>
        <w:t>SqlTransaction</w:t>
      </w:r>
      <w:proofErr w:type="spellEnd"/>
      <w:r w:rsidRPr="00B34E76">
        <w:rPr>
          <w:lang w:val="en-US"/>
        </w:rPr>
        <w:t xml:space="preserve"> </w:t>
      </w:r>
      <w:r w:rsidRPr="00B34E76">
        <w:rPr>
          <w:rFonts w:cs="Calibri"/>
          <w:szCs w:val="22"/>
          <w:lang w:val="en-US"/>
        </w:rPr>
        <w:t>to it.</w:t>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Then you can call a method that executes the SQL:</w:t>
      </w:r>
    </w:p>
    <w:p w:rsidR="00942758" w:rsidRPr="00B34E76" w:rsidRDefault="00942758" w:rsidP="00942758">
      <w:pPr>
        <w:rPr>
          <w:rFonts w:cs="Calibri"/>
          <w:szCs w:val="22"/>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proofErr w:type="spellStart"/>
      <w:r w:rsidRPr="00B34E76">
        <w:rPr>
          <w:rFonts w:ascii="Consolas" w:hAnsi="Consolas" w:cs="Consolas"/>
          <w:sz w:val="18"/>
          <w:szCs w:val="18"/>
          <w:lang w:val="en-US"/>
        </w:rPr>
        <w:t>sqlExecutor.ExecuteNonQuery</w:t>
      </w:r>
      <w:proofErr w:type="spellEnd"/>
      <w:r w:rsidRPr="00B34E76">
        <w:rPr>
          <w:rFonts w:ascii="Consolas" w:hAnsi="Consolas" w:cs="Consolas"/>
          <w:sz w:val="18"/>
          <w:szCs w:val="18"/>
          <w:lang w:val="en-US"/>
        </w:rPr>
        <w:t>(</w:t>
      </w:r>
      <w:proofErr w:type="spellStart"/>
      <w:r w:rsidRPr="00B34E76">
        <w:rPr>
          <w:rFonts w:ascii="Consolas" w:hAnsi="Consolas" w:cs="Consolas"/>
          <w:color w:val="2B91AF"/>
          <w:sz w:val="18"/>
          <w:szCs w:val="18"/>
          <w:lang w:val="en-US"/>
        </w:rPr>
        <w:t>SqlEnum</w:t>
      </w:r>
      <w:r w:rsidRPr="00B34E76">
        <w:rPr>
          <w:rFonts w:ascii="Consolas" w:hAnsi="Consolas" w:cs="Consolas"/>
          <w:sz w:val="18"/>
          <w:szCs w:val="18"/>
          <w:lang w:val="en-US"/>
        </w:rPr>
        <w:t>.Ingredient_UpdateName</w:t>
      </w:r>
      <w:proofErr w:type="spellEnd"/>
      <w:r w:rsidRPr="00B34E76">
        <w:rPr>
          <w:rFonts w:ascii="Consolas" w:hAnsi="Consolas" w:cs="Consolas"/>
          <w:sz w:val="18"/>
          <w:szCs w:val="18"/>
          <w:lang w:val="en-US"/>
        </w:rPr>
        <w:t xml:space="preserve">, </w:t>
      </w:r>
      <w:r w:rsidRPr="00AC19B8">
        <w:rPr>
          <w:rFonts w:ascii="Consolas" w:hAnsi="Consolas" w:cs="Consolas"/>
          <w:color w:val="00B0F0"/>
          <w:sz w:val="18"/>
          <w:szCs w:val="18"/>
          <w:lang w:val="en-US"/>
        </w:rPr>
        <w:t>new</w:t>
      </w:r>
      <w:r w:rsidRPr="00B34E76">
        <w:rPr>
          <w:rFonts w:ascii="Consolas" w:hAnsi="Consolas" w:cs="Consolas"/>
          <w:sz w:val="18"/>
          <w:szCs w:val="18"/>
          <w:lang w:val="en-US"/>
        </w:rPr>
        <w:t xml:space="preserve"> { id, name });</w:t>
      </w:r>
    </w:p>
    <w:p w:rsidR="00942758" w:rsidRPr="00B34E76" w:rsidRDefault="00942758" w:rsidP="00942758">
      <w:pPr>
        <w:autoSpaceDE w:val="0"/>
        <w:autoSpaceDN w:val="0"/>
        <w:adjustRightInd w:val="0"/>
        <w:ind w:left="568"/>
        <w:rPr>
          <w:rFonts w:ascii="Consolas" w:hAnsi="Consolas" w:cs="Consolas"/>
          <w:sz w:val="16"/>
          <w:szCs w:val="18"/>
          <w:lang w:val="en-US"/>
        </w:rPr>
      </w:pPr>
    </w:p>
    <w:p w:rsidR="00942758" w:rsidRPr="00B34E76" w:rsidRDefault="00942758" w:rsidP="00942758">
      <w:pPr>
        <w:autoSpaceDE w:val="0"/>
        <w:autoSpaceDN w:val="0"/>
        <w:adjustRightInd w:val="0"/>
        <w:rPr>
          <w:rFonts w:cs="Calibri"/>
          <w:szCs w:val="22"/>
          <w:lang w:val="en-US"/>
        </w:rPr>
      </w:pPr>
      <w:r w:rsidRPr="00B34E76">
        <w:rPr>
          <w:rFonts w:cs="Calibri"/>
          <w:szCs w:val="22"/>
          <w:lang w:val="en-US"/>
        </w:rPr>
        <w:t xml:space="preserve">The method names are similar to what you might be used to using </w:t>
      </w:r>
      <w:proofErr w:type="spellStart"/>
      <w:r w:rsidRPr="00B34E76">
        <w:rPr>
          <w:rFonts w:cs="Calibri"/>
          <w:szCs w:val="22"/>
          <w:lang w:val="en-US"/>
        </w:rPr>
        <w:t>SqlCommand</w:t>
      </w:r>
      <w:proofErr w:type="spellEnd"/>
      <w:r w:rsidRPr="00B34E76">
        <w:rPr>
          <w:rFonts w:cs="Calibri"/>
          <w:szCs w:val="22"/>
          <w:lang w:val="en-US"/>
        </w:rPr>
        <w:t xml:space="preserve">. You pass SQL parameters along with the </w:t>
      </w:r>
      <w:proofErr w:type="spellStart"/>
      <w:r w:rsidRPr="00B34E76">
        <w:rPr>
          <w:rFonts w:cs="Calibri"/>
          <w:szCs w:val="22"/>
          <w:lang w:val="en-US"/>
        </w:rPr>
        <w:t>SqlExecutor</w:t>
      </w:r>
      <w:proofErr w:type="spellEnd"/>
      <w:r w:rsidRPr="00B34E76">
        <w:rPr>
          <w:rFonts w:cs="Calibri"/>
          <w:szCs w:val="22"/>
          <w:lang w:val="en-US"/>
        </w:rPr>
        <w:t xml:space="preserve"> as an anonymous type:</w:t>
      </w:r>
    </w:p>
    <w:p w:rsidR="00942758" w:rsidRPr="00B34E76" w:rsidRDefault="00942758" w:rsidP="00942758">
      <w:pPr>
        <w:autoSpaceDE w:val="0"/>
        <w:autoSpaceDN w:val="0"/>
        <w:adjustRightInd w:val="0"/>
        <w:rPr>
          <w:rFonts w:ascii="Consolas" w:hAnsi="Consolas" w:cs="Consolas"/>
          <w:sz w:val="16"/>
          <w:szCs w:val="18"/>
          <w:lang w:val="en-US"/>
        </w:rPr>
      </w:pPr>
    </w:p>
    <w:p w:rsidR="00942758" w:rsidRPr="00B34E76" w:rsidRDefault="00942758" w:rsidP="00942758">
      <w:pPr>
        <w:ind w:left="568"/>
        <w:rPr>
          <w:sz w:val="24"/>
          <w:lang w:val="en-US"/>
        </w:rPr>
      </w:pPr>
      <w:r w:rsidRPr="00AC19B8">
        <w:rPr>
          <w:rFonts w:ascii="Consolas" w:hAnsi="Consolas" w:cs="Consolas"/>
          <w:color w:val="00B0F0"/>
          <w:sz w:val="18"/>
          <w:szCs w:val="18"/>
          <w:lang w:val="en-US"/>
        </w:rPr>
        <w:t>new</w:t>
      </w:r>
      <w:r w:rsidRPr="00B34E76">
        <w:rPr>
          <w:rFonts w:ascii="Consolas" w:hAnsi="Consolas" w:cs="Consolas"/>
          <w:sz w:val="18"/>
          <w:szCs w:val="18"/>
          <w:lang w:val="en-US"/>
        </w:rPr>
        <w:t xml:space="preserve"> { id, name }</w:t>
      </w:r>
    </w:p>
    <w:p w:rsidR="00942758" w:rsidRPr="00B34E76" w:rsidRDefault="00942758" w:rsidP="00942758">
      <w:pPr>
        <w:rPr>
          <w:lang w:val="en-US"/>
        </w:rPr>
      </w:pPr>
    </w:p>
    <w:p w:rsidR="00942758" w:rsidRPr="00B34E76" w:rsidRDefault="00942758" w:rsidP="00942758">
      <w:pPr>
        <w:rPr>
          <w:lang w:val="en-US"/>
        </w:rPr>
      </w:pPr>
      <w:r w:rsidRPr="00B34E76">
        <w:rPr>
          <w:lang w:val="en-US"/>
        </w:rPr>
        <w:t xml:space="preserve">The name and type of the variables </w:t>
      </w:r>
      <w:r w:rsidRPr="00B34E76">
        <w:rPr>
          <w:rFonts w:ascii="Consolas" w:hAnsi="Consolas" w:cs="Consolas"/>
          <w:sz w:val="18"/>
          <w:szCs w:val="18"/>
          <w:lang w:val="en-US"/>
        </w:rPr>
        <w:t>id</w:t>
      </w:r>
      <w:r w:rsidRPr="00B34E76">
        <w:rPr>
          <w:sz w:val="24"/>
          <w:lang w:val="en-US"/>
        </w:rPr>
        <w:t xml:space="preserve"> </w:t>
      </w:r>
      <w:r w:rsidRPr="00B34E76">
        <w:rPr>
          <w:lang w:val="en-US"/>
        </w:rPr>
        <w:t xml:space="preserve">and </w:t>
      </w:r>
      <w:r w:rsidRPr="00B34E76">
        <w:rPr>
          <w:rFonts w:ascii="Consolas" w:hAnsi="Consolas" w:cs="Consolas"/>
          <w:sz w:val="18"/>
          <w:szCs w:val="18"/>
          <w:lang w:val="en-US"/>
        </w:rPr>
        <w:t>name</w:t>
      </w:r>
      <w:r w:rsidRPr="00B34E76">
        <w:rPr>
          <w:sz w:val="24"/>
          <w:lang w:val="en-US"/>
        </w:rPr>
        <w:t xml:space="preserve"> </w:t>
      </w:r>
      <w:r w:rsidRPr="00B34E76">
        <w:rPr>
          <w:lang w:val="en-US"/>
        </w:rPr>
        <w:t>correspond to the parameters of the SQL. You do not need to use an anonymous type. You can use any object. As long as its properties correspond to the SQL parameters, they will be correctly used:</w:t>
      </w:r>
    </w:p>
    <w:p w:rsidR="00942758" w:rsidRPr="00B34E76" w:rsidRDefault="00942758" w:rsidP="00942758">
      <w:pPr>
        <w:ind w:left="568"/>
        <w:rPr>
          <w:lang w:val="en-US"/>
        </w:rPr>
      </w:pPr>
    </w:p>
    <w:p w:rsidR="00942758" w:rsidRPr="00491849" w:rsidRDefault="00942758" w:rsidP="00942758">
      <w:pPr>
        <w:autoSpaceDE w:val="0"/>
        <w:autoSpaceDN w:val="0"/>
        <w:adjustRightInd w:val="0"/>
        <w:ind w:left="568"/>
        <w:rPr>
          <w:rFonts w:ascii="Consolas" w:hAnsi="Consolas" w:cs="Consolas"/>
          <w:sz w:val="18"/>
          <w:szCs w:val="18"/>
        </w:rPr>
      </w:pPr>
      <w:r w:rsidRPr="00AC19B8">
        <w:rPr>
          <w:rFonts w:ascii="Consolas" w:hAnsi="Consolas" w:cs="Consolas"/>
          <w:color w:val="00B0F0"/>
          <w:sz w:val="18"/>
          <w:szCs w:val="18"/>
        </w:rPr>
        <w:t>var</w:t>
      </w:r>
      <w:r w:rsidRPr="00491849">
        <w:rPr>
          <w:rFonts w:ascii="Consolas" w:hAnsi="Consolas" w:cs="Consolas"/>
          <w:sz w:val="18"/>
          <w:szCs w:val="18"/>
        </w:rPr>
        <w:t xml:space="preserve"> </w:t>
      </w:r>
      <w:proofErr w:type="spellStart"/>
      <w:r w:rsidRPr="00491849">
        <w:rPr>
          <w:rFonts w:ascii="Consolas" w:hAnsi="Consolas" w:cs="Consolas"/>
          <w:sz w:val="18"/>
          <w:szCs w:val="18"/>
        </w:rPr>
        <w:t>ingredient</w:t>
      </w:r>
      <w:proofErr w:type="spellEnd"/>
      <w:r w:rsidRPr="00491849">
        <w:rPr>
          <w:rFonts w:ascii="Consolas" w:hAnsi="Consolas" w:cs="Consolas"/>
          <w:sz w:val="18"/>
          <w:szCs w:val="18"/>
        </w:rPr>
        <w:t xml:space="preserve"> = </w:t>
      </w:r>
      <w:r w:rsidRPr="00AC19B8">
        <w:rPr>
          <w:rFonts w:ascii="Consolas" w:hAnsi="Consolas" w:cs="Consolas"/>
          <w:color w:val="00B0F0"/>
          <w:sz w:val="18"/>
          <w:szCs w:val="18"/>
        </w:rPr>
        <w:t>new</w:t>
      </w:r>
      <w:r w:rsidRPr="00491849">
        <w:rPr>
          <w:rFonts w:ascii="Consolas" w:hAnsi="Consolas" w:cs="Consolas"/>
          <w:sz w:val="18"/>
          <w:szCs w:val="18"/>
        </w:rPr>
        <w:t xml:space="preserve"> </w:t>
      </w:r>
      <w:proofErr w:type="spellStart"/>
      <w:r w:rsidRPr="00491849">
        <w:rPr>
          <w:rFonts w:ascii="Consolas" w:hAnsi="Consolas" w:cs="Consolas"/>
          <w:color w:val="2B91AF"/>
          <w:sz w:val="18"/>
          <w:szCs w:val="18"/>
        </w:rPr>
        <w:t>IngredientDto</w:t>
      </w:r>
      <w:proofErr w:type="spellEnd"/>
    </w:p>
    <w:p w:rsidR="00942758" w:rsidRPr="00491849" w:rsidRDefault="00942758" w:rsidP="00942758">
      <w:pPr>
        <w:autoSpaceDE w:val="0"/>
        <w:autoSpaceDN w:val="0"/>
        <w:adjustRightInd w:val="0"/>
        <w:ind w:left="568"/>
        <w:rPr>
          <w:rFonts w:ascii="Consolas" w:hAnsi="Consolas" w:cs="Consolas"/>
          <w:sz w:val="18"/>
          <w:szCs w:val="18"/>
        </w:rPr>
      </w:pPr>
      <w:r w:rsidRPr="00491849">
        <w:rPr>
          <w:rFonts w:ascii="Consolas" w:hAnsi="Consolas" w:cs="Consolas"/>
          <w:sz w:val="18"/>
          <w:szCs w:val="18"/>
        </w:rPr>
        <w:t>{</w:t>
      </w:r>
    </w:p>
    <w:p w:rsidR="00942758" w:rsidRPr="00491849" w:rsidRDefault="00942758" w:rsidP="00942758">
      <w:pPr>
        <w:autoSpaceDE w:val="0"/>
        <w:autoSpaceDN w:val="0"/>
        <w:adjustRightInd w:val="0"/>
        <w:ind w:left="568"/>
        <w:rPr>
          <w:rFonts w:ascii="Consolas" w:hAnsi="Consolas" w:cs="Consolas"/>
          <w:sz w:val="18"/>
          <w:szCs w:val="18"/>
        </w:rPr>
      </w:pPr>
      <w:r w:rsidRPr="00491849">
        <w:rPr>
          <w:rFonts w:ascii="Consolas" w:hAnsi="Consolas" w:cs="Consolas"/>
          <w:sz w:val="18"/>
          <w:szCs w:val="18"/>
        </w:rPr>
        <w:t xml:space="preserve">    ID = 10,</w:t>
      </w:r>
    </w:p>
    <w:p w:rsidR="00942758" w:rsidRPr="00B34E76" w:rsidRDefault="00942758" w:rsidP="00942758">
      <w:pPr>
        <w:autoSpaceDE w:val="0"/>
        <w:autoSpaceDN w:val="0"/>
        <w:adjustRightInd w:val="0"/>
        <w:ind w:left="568"/>
        <w:rPr>
          <w:rFonts w:ascii="Consolas" w:hAnsi="Consolas" w:cs="Consolas"/>
          <w:sz w:val="18"/>
          <w:szCs w:val="18"/>
          <w:lang w:val="en-US"/>
        </w:rPr>
      </w:pPr>
      <w:r w:rsidRPr="00491849">
        <w:rPr>
          <w:rFonts w:ascii="Consolas" w:hAnsi="Consolas" w:cs="Consolas"/>
          <w:sz w:val="18"/>
          <w:szCs w:val="18"/>
        </w:rPr>
        <w:t xml:space="preserve">    </w:t>
      </w:r>
      <w:r w:rsidRPr="00B34E76">
        <w:rPr>
          <w:rFonts w:ascii="Consolas" w:hAnsi="Consolas" w:cs="Consolas"/>
          <w:sz w:val="18"/>
          <w:szCs w:val="18"/>
          <w:lang w:val="en-US"/>
        </w:rPr>
        <w:t xml:space="preserve">Name = </w:t>
      </w:r>
      <w:r w:rsidRPr="00B34E76">
        <w:rPr>
          <w:rFonts w:ascii="Consolas" w:hAnsi="Consolas" w:cs="Consolas"/>
          <w:color w:val="A31515"/>
          <w:sz w:val="18"/>
          <w:szCs w:val="18"/>
          <w:lang w:val="en-US"/>
        </w:rPr>
        <w:t>"My ingredient"</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w:t>
      </w:r>
    </w:p>
    <w:p w:rsidR="00942758" w:rsidRPr="00B34E76" w:rsidRDefault="00942758" w:rsidP="00942758">
      <w:pPr>
        <w:autoSpaceDE w:val="0"/>
        <w:autoSpaceDN w:val="0"/>
        <w:adjustRightInd w:val="0"/>
        <w:ind w:left="568"/>
        <w:rPr>
          <w:rFonts w:ascii="Consolas" w:hAnsi="Consolas" w:cs="Consolas"/>
          <w:sz w:val="18"/>
          <w:szCs w:val="18"/>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proofErr w:type="spellStart"/>
      <w:r w:rsidRPr="00B34E76">
        <w:rPr>
          <w:rFonts w:ascii="Consolas" w:hAnsi="Consolas" w:cs="Consolas"/>
          <w:sz w:val="18"/>
          <w:szCs w:val="18"/>
          <w:lang w:val="en-US"/>
        </w:rPr>
        <w:t>sqlExecutor.ExecuteNonQuery</w:t>
      </w:r>
      <w:proofErr w:type="spellEnd"/>
      <w:r w:rsidRPr="00B34E76">
        <w:rPr>
          <w:rFonts w:ascii="Consolas" w:hAnsi="Consolas" w:cs="Consolas"/>
          <w:sz w:val="18"/>
          <w:szCs w:val="18"/>
          <w:lang w:val="en-US"/>
        </w:rPr>
        <w:t>(</w:t>
      </w:r>
      <w:proofErr w:type="spellStart"/>
      <w:r w:rsidRPr="00B34E76">
        <w:rPr>
          <w:rFonts w:ascii="Consolas" w:hAnsi="Consolas" w:cs="Consolas"/>
          <w:color w:val="2B91AF"/>
          <w:sz w:val="18"/>
          <w:szCs w:val="18"/>
          <w:lang w:val="en-US"/>
        </w:rPr>
        <w:t>SqlEnum</w:t>
      </w:r>
      <w:r w:rsidRPr="00B34E76">
        <w:rPr>
          <w:rFonts w:ascii="Consolas" w:hAnsi="Consolas" w:cs="Consolas"/>
          <w:sz w:val="18"/>
          <w:szCs w:val="18"/>
          <w:lang w:val="en-US"/>
        </w:rPr>
        <w:t>.Ingredient_Update</w:t>
      </w:r>
      <w:proofErr w:type="spellEnd"/>
      <w:r w:rsidRPr="00B34E76">
        <w:rPr>
          <w:rFonts w:ascii="Consolas" w:hAnsi="Consolas" w:cs="Consolas"/>
          <w:sz w:val="18"/>
          <w:szCs w:val="18"/>
          <w:lang w:val="en-US"/>
        </w:rPr>
        <w:t>, ingredient);</w:t>
      </w:r>
    </w:p>
    <w:p w:rsidR="00942758" w:rsidRPr="00B34E76" w:rsidRDefault="00942758" w:rsidP="00942758">
      <w:pPr>
        <w:rPr>
          <w:lang w:val="en-US"/>
        </w:rPr>
      </w:pPr>
    </w:p>
    <w:p w:rsidR="00942758" w:rsidRPr="00B34E76" w:rsidRDefault="00942758" w:rsidP="00942758">
      <w:pPr>
        <w:rPr>
          <w:lang w:val="en-US"/>
        </w:rPr>
      </w:pPr>
      <w:r w:rsidRPr="00B34E76">
        <w:rPr>
          <w:lang w:val="en-US"/>
        </w:rPr>
        <w:t>You can also retrieve records as a collection of strongly typed objects:</w:t>
      </w:r>
    </w:p>
    <w:p w:rsidR="00942758" w:rsidRPr="00B34E76" w:rsidRDefault="00942758" w:rsidP="00942758">
      <w:pPr>
        <w:rPr>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proofErr w:type="spellStart"/>
      <w:r w:rsidRPr="00B34E76">
        <w:rPr>
          <w:rFonts w:ascii="Consolas" w:hAnsi="Consolas" w:cs="Consolas"/>
          <w:color w:val="2B91AF"/>
          <w:sz w:val="18"/>
          <w:szCs w:val="18"/>
          <w:lang w:val="en-US"/>
        </w:rPr>
        <w:t>IList</w:t>
      </w:r>
      <w:proofErr w:type="spellEnd"/>
      <w:r w:rsidRPr="00B34E76">
        <w:rPr>
          <w:rFonts w:ascii="Consolas" w:hAnsi="Consolas" w:cs="Consolas"/>
          <w:sz w:val="18"/>
          <w:szCs w:val="18"/>
          <w:lang w:val="en-US"/>
        </w:rPr>
        <w:t>&lt;</w:t>
      </w:r>
      <w:proofErr w:type="spellStart"/>
      <w:r w:rsidRPr="00B34E76">
        <w:rPr>
          <w:rFonts w:ascii="Consolas" w:hAnsi="Consolas" w:cs="Consolas"/>
          <w:color w:val="2B91AF"/>
          <w:sz w:val="18"/>
          <w:szCs w:val="18"/>
          <w:lang w:val="en-US"/>
        </w:rPr>
        <w:t>IngredientDto</w:t>
      </w:r>
      <w:proofErr w:type="spellEnd"/>
      <w:r w:rsidRPr="00B34E76">
        <w:rPr>
          <w:rFonts w:ascii="Consolas" w:hAnsi="Consolas" w:cs="Consolas"/>
          <w:sz w:val="18"/>
          <w:szCs w:val="18"/>
          <w:lang w:val="en-US"/>
        </w:rPr>
        <w:t>&gt; records = sqlExecutor.ExecuteReader&lt;</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&gt;(</w:t>
      </w:r>
      <w:r w:rsidRPr="00B34E76">
        <w:rPr>
          <w:rFonts w:ascii="Consolas" w:hAnsi="Consolas" w:cs="Consolas"/>
          <w:color w:val="2B91AF"/>
          <w:sz w:val="18"/>
          <w:szCs w:val="18"/>
          <w:lang w:val="en-US"/>
        </w:rPr>
        <w:t>SqlEnum</w:t>
      </w:r>
      <w:r w:rsidRPr="00B34E76">
        <w:rPr>
          <w:rFonts w:ascii="Consolas" w:hAnsi="Consolas" w:cs="Consolas"/>
          <w:sz w:val="18"/>
          <w:szCs w:val="18"/>
          <w:lang w:val="en-US"/>
        </w:rPr>
        <w:t>.Ingredient_GetAll).ToArray();</w:t>
      </w:r>
    </w:p>
    <w:p w:rsidR="00942758" w:rsidRPr="00B34E76" w:rsidRDefault="00942758" w:rsidP="00942758">
      <w:pPr>
        <w:autoSpaceDE w:val="0"/>
        <w:autoSpaceDN w:val="0"/>
        <w:adjustRightInd w:val="0"/>
        <w:ind w:left="568"/>
        <w:rPr>
          <w:rFonts w:ascii="Consolas" w:hAnsi="Consolas" w:cs="Consolas"/>
          <w:sz w:val="18"/>
          <w:szCs w:val="18"/>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AC19B8">
        <w:rPr>
          <w:rFonts w:ascii="Consolas" w:hAnsi="Consolas" w:cs="Consolas"/>
          <w:color w:val="00B0F0"/>
          <w:sz w:val="18"/>
          <w:szCs w:val="18"/>
          <w:lang w:val="en-US"/>
        </w:rPr>
        <w:t>foreach</w:t>
      </w:r>
      <w:r w:rsidRPr="00B34E76">
        <w:rPr>
          <w:rFonts w:ascii="Consolas" w:hAnsi="Consolas" w:cs="Consolas"/>
          <w:sz w:val="18"/>
          <w:szCs w:val="18"/>
          <w:lang w:val="en-US"/>
        </w:rPr>
        <w:t xml:space="preserve"> (</w:t>
      </w:r>
      <w:proofErr w:type="spellStart"/>
      <w:r w:rsidRPr="00B34E76">
        <w:rPr>
          <w:rFonts w:ascii="Consolas" w:hAnsi="Consolas" w:cs="Consolas"/>
          <w:color w:val="2B91AF"/>
          <w:sz w:val="18"/>
          <w:szCs w:val="18"/>
          <w:lang w:val="en-US"/>
        </w:rPr>
        <w:t>IngredientDto</w:t>
      </w:r>
      <w:proofErr w:type="spellEnd"/>
      <w:r w:rsidRPr="00B34E76">
        <w:rPr>
          <w:rFonts w:ascii="Consolas" w:hAnsi="Consolas" w:cs="Consolas"/>
          <w:sz w:val="18"/>
          <w:szCs w:val="18"/>
          <w:lang w:val="en-US"/>
        </w:rPr>
        <w:t xml:space="preserve"> record </w:t>
      </w:r>
      <w:r w:rsidRPr="00AC19B8">
        <w:rPr>
          <w:rFonts w:ascii="Consolas" w:hAnsi="Consolas" w:cs="Consolas"/>
          <w:color w:val="00B0F0"/>
          <w:sz w:val="18"/>
          <w:szCs w:val="18"/>
          <w:lang w:val="en-US"/>
        </w:rPr>
        <w:t>in</w:t>
      </w:r>
      <w:r w:rsidRPr="00B34E76">
        <w:rPr>
          <w:rFonts w:ascii="Consolas" w:hAnsi="Consolas" w:cs="Consolas"/>
          <w:sz w:val="18"/>
          <w:szCs w:val="18"/>
          <w:lang w:val="en-US"/>
        </w:rPr>
        <w:t xml:space="preserve"> records)</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color w:val="008000"/>
          <w:sz w:val="18"/>
          <w:szCs w:val="18"/>
          <w:lang w:val="en-US"/>
        </w:rPr>
        <w:t xml:space="preserve">    // ...</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w:t>
      </w:r>
    </w:p>
    <w:p w:rsidR="00942758" w:rsidRPr="00B34E76" w:rsidRDefault="00942758" w:rsidP="00942758">
      <w:pPr>
        <w:autoSpaceDE w:val="0"/>
        <w:autoSpaceDN w:val="0"/>
        <w:adjustRightInd w:val="0"/>
        <w:rPr>
          <w:rFonts w:ascii="Consolas" w:hAnsi="Consolas" w:cs="Consolas"/>
          <w:sz w:val="18"/>
          <w:szCs w:val="18"/>
          <w:lang w:val="en-US"/>
        </w:rPr>
      </w:pPr>
    </w:p>
    <w:p w:rsidR="00942758" w:rsidRPr="00B34E76" w:rsidRDefault="00942758" w:rsidP="00942758">
      <w:pPr>
        <w:rPr>
          <w:lang w:val="en-US"/>
        </w:rPr>
      </w:pPr>
      <w:r w:rsidRPr="00B34E76">
        <w:rPr>
          <w:lang w:val="en-US"/>
        </w:rPr>
        <w:t>The column names</w:t>
      </w:r>
      <w:r>
        <w:rPr>
          <w:lang w:val="en-US"/>
        </w:rPr>
        <w:t xml:space="preserve"> in the SQL</w:t>
      </w:r>
      <w:r w:rsidRPr="00B34E76">
        <w:rPr>
          <w:lang w:val="en-US"/>
        </w:rPr>
        <w:t xml:space="preserve"> are </w:t>
      </w:r>
      <w:r w:rsidRPr="00B34E76">
        <w:rPr>
          <w:i/>
          <w:lang w:val="en-US"/>
        </w:rPr>
        <w:t>case sensitive!</w:t>
      </w:r>
    </w:p>
    <w:p w:rsidR="00942758" w:rsidRPr="00B34E76" w:rsidRDefault="00942758" w:rsidP="00942758">
      <w:pPr>
        <w:rPr>
          <w:lang w:val="en-US"/>
        </w:rPr>
      </w:pPr>
    </w:p>
    <w:p w:rsidR="00942758" w:rsidRPr="00B34E76" w:rsidRDefault="00942758" w:rsidP="00942758">
      <w:pPr>
        <w:rPr>
          <w:lang w:val="en-US"/>
        </w:rPr>
      </w:pPr>
      <w:r w:rsidRPr="00B34E76">
        <w:rPr>
          <w:lang w:val="en-US"/>
        </w:rPr>
        <w:t>It is smart to let the SQL file names begin with the entity type name, so they stay neatly grouped together:</w:t>
      </w:r>
    </w:p>
    <w:p w:rsidR="00942758" w:rsidRPr="00B34E76" w:rsidRDefault="00942758" w:rsidP="00942758">
      <w:pPr>
        <w:rPr>
          <w:lang w:val="en-US"/>
        </w:rPr>
      </w:pPr>
    </w:p>
    <w:p w:rsidR="00942758" w:rsidRPr="00B34E76" w:rsidRDefault="00942758" w:rsidP="00942758">
      <w:pPr>
        <w:ind w:left="568"/>
        <w:rPr>
          <w:lang w:val="en-US"/>
        </w:rPr>
      </w:pPr>
      <w:r w:rsidRPr="0070024D">
        <w:rPr>
          <w:noProof/>
        </w:rPr>
        <w:drawing>
          <wp:inline distT="0" distB="0" distL="0" distR="0" wp14:anchorId="6494E917" wp14:editId="3FBF0B45">
            <wp:extent cx="2018030" cy="859155"/>
            <wp:effectExtent l="0" t="0" r="0" b="0"/>
            <wp:docPr id="50"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8030" cy="859155"/>
                    </a:xfrm>
                    <a:prstGeom prst="rect">
                      <a:avLst/>
                    </a:prstGeom>
                    <a:noFill/>
                    <a:ln>
                      <a:noFill/>
                    </a:ln>
                  </pic:spPr>
                </pic:pic>
              </a:graphicData>
            </a:graphic>
          </wp:inline>
        </w:drawing>
      </w:r>
    </w:p>
    <w:p w:rsidR="00942758" w:rsidRPr="00B34E76" w:rsidRDefault="00942758" w:rsidP="00E06990">
      <w:pPr>
        <w:pStyle w:val="Heading4"/>
        <w:rPr>
          <w:lang w:val="en-US"/>
        </w:rPr>
      </w:pPr>
      <w:bookmarkStart w:id="30" w:name="_Toc487129808"/>
      <w:r>
        <w:rPr>
          <w:lang w:val="en-US"/>
        </w:rPr>
        <w:t>With NHibernate</w:t>
      </w:r>
      <w:bookmarkEnd w:id="30"/>
    </w:p>
    <w:p w:rsidR="00942758" w:rsidRPr="00B34E76" w:rsidRDefault="00942758" w:rsidP="00942758">
      <w:pPr>
        <w:ind w:left="568"/>
        <w:rPr>
          <w:rFonts w:cs="Calibri"/>
          <w:szCs w:val="22"/>
          <w:lang w:val="en-US"/>
        </w:rPr>
      </w:pPr>
      <w:r w:rsidRPr="00B34E76">
        <w:rPr>
          <w:rFonts w:cs="Calibri"/>
          <w:szCs w:val="22"/>
          <w:lang w:val="en-US"/>
        </w:rPr>
        <w:t xml:space="preserve">If you use </w:t>
      </w:r>
      <w:proofErr w:type="spellStart"/>
      <w:r w:rsidRPr="00B34E76">
        <w:rPr>
          <w:rFonts w:cs="Calibri"/>
          <w:szCs w:val="22"/>
          <w:lang w:val="en-US"/>
        </w:rPr>
        <w:t>SqlExecutor</w:t>
      </w:r>
      <w:proofErr w:type="spellEnd"/>
      <w:r w:rsidRPr="00B34E76">
        <w:rPr>
          <w:rFonts w:cs="Calibri"/>
          <w:szCs w:val="22"/>
          <w:lang w:val="en-US"/>
        </w:rPr>
        <w:t xml:space="preserve"> in combination with NHibernate you have to use the </w:t>
      </w:r>
      <w:proofErr w:type="spellStart"/>
      <w:r w:rsidRPr="00B34E76">
        <w:rPr>
          <w:rFonts w:cs="Calibri"/>
          <w:szCs w:val="22"/>
          <w:lang w:val="en-US"/>
        </w:rPr>
        <w:t>NHibernateSqlExecutorFactory</w:t>
      </w:r>
      <w:proofErr w:type="spellEnd"/>
      <w:r w:rsidRPr="00B34E76">
        <w:rPr>
          <w:rFonts w:cs="Calibri"/>
          <w:szCs w:val="22"/>
          <w:lang w:val="en-US"/>
        </w:rPr>
        <w:t xml:space="preserve"> instead of the default </w:t>
      </w:r>
      <w:proofErr w:type="spellStart"/>
      <w:r w:rsidRPr="00B34E76">
        <w:rPr>
          <w:rFonts w:cs="Calibri"/>
          <w:szCs w:val="22"/>
          <w:lang w:val="en-US"/>
        </w:rPr>
        <w:t>SqlExecutorFactory</w:t>
      </w:r>
      <w:proofErr w:type="spellEnd"/>
      <w:r w:rsidRPr="00B34E76">
        <w:rPr>
          <w:rFonts w:cs="Calibri"/>
          <w:szCs w:val="22"/>
          <w:lang w:val="en-US"/>
        </w:rPr>
        <w:t>:</w:t>
      </w:r>
    </w:p>
    <w:p w:rsidR="00942758" w:rsidRPr="00B34E76" w:rsidRDefault="00942758" w:rsidP="00942758">
      <w:pPr>
        <w:ind w:left="568"/>
        <w:rPr>
          <w:rFonts w:cs="Calibri"/>
          <w:szCs w:val="22"/>
          <w:lang w:val="en-US"/>
        </w:rPr>
      </w:pPr>
    </w:p>
    <w:p w:rsidR="00942758" w:rsidRPr="00B34E76" w:rsidRDefault="00942758" w:rsidP="00942758">
      <w:pPr>
        <w:autoSpaceDE w:val="0"/>
        <w:autoSpaceDN w:val="0"/>
        <w:adjustRightInd w:val="0"/>
        <w:ind w:left="852"/>
        <w:rPr>
          <w:rFonts w:ascii="Consolas" w:hAnsi="Consolas" w:cs="Consolas"/>
          <w:sz w:val="16"/>
          <w:szCs w:val="18"/>
          <w:lang w:val="en-US"/>
        </w:rPr>
      </w:pPr>
      <w:proofErr w:type="spellStart"/>
      <w:r w:rsidRPr="00B34E76">
        <w:rPr>
          <w:rFonts w:ascii="Consolas" w:hAnsi="Consolas" w:cs="Consolas"/>
          <w:color w:val="2B91AF"/>
          <w:sz w:val="16"/>
          <w:szCs w:val="18"/>
          <w:lang w:val="en-US"/>
        </w:rPr>
        <w:t>ISession</w:t>
      </w:r>
      <w:proofErr w:type="spellEnd"/>
      <w:r w:rsidRPr="00B34E76">
        <w:rPr>
          <w:rFonts w:ascii="Consolas" w:hAnsi="Consolas" w:cs="Consolas"/>
          <w:sz w:val="16"/>
          <w:szCs w:val="18"/>
          <w:lang w:val="en-US"/>
        </w:rPr>
        <w:t xml:space="preserve"> session = ...;</w:t>
      </w:r>
    </w:p>
    <w:p w:rsidR="00942758" w:rsidRPr="00B34E76" w:rsidRDefault="00942758" w:rsidP="00942758">
      <w:pPr>
        <w:autoSpaceDE w:val="0"/>
        <w:autoSpaceDN w:val="0"/>
        <w:adjustRightInd w:val="0"/>
        <w:ind w:left="852"/>
        <w:rPr>
          <w:rFonts w:ascii="Consolas" w:hAnsi="Consolas" w:cs="Consolas"/>
          <w:sz w:val="16"/>
          <w:szCs w:val="18"/>
          <w:lang w:val="en-US"/>
        </w:rPr>
      </w:pPr>
      <w:proofErr w:type="spellStart"/>
      <w:r w:rsidRPr="00B34E76">
        <w:rPr>
          <w:rFonts w:ascii="Consolas" w:hAnsi="Consolas" w:cs="Consolas"/>
          <w:color w:val="2B91AF"/>
          <w:sz w:val="16"/>
          <w:szCs w:val="18"/>
          <w:lang w:val="en-US"/>
        </w:rPr>
        <w:t>ISqlExecutor</w:t>
      </w:r>
      <w:proofErr w:type="spellEnd"/>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sqlExecutor</w:t>
      </w:r>
      <w:proofErr w:type="spellEnd"/>
      <w:r w:rsidRPr="00B34E76">
        <w:rPr>
          <w:rFonts w:ascii="Consolas" w:hAnsi="Consolas" w:cs="Consolas"/>
          <w:sz w:val="16"/>
          <w:szCs w:val="18"/>
          <w:lang w:val="en-US"/>
        </w:rPr>
        <w:t xml:space="preserve"> = </w:t>
      </w:r>
      <w:r w:rsidRPr="00B34E76">
        <w:rPr>
          <w:rFonts w:ascii="Consolas" w:hAnsi="Consolas" w:cs="Consolas"/>
          <w:color w:val="2B91AF"/>
          <w:sz w:val="16"/>
          <w:szCs w:val="18"/>
          <w:lang w:val="en-US"/>
        </w:rPr>
        <w:t>NHibernateSqlExecutorFactory</w:t>
      </w:r>
      <w:r w:rsidRPr="00B34E76">
        <w:rPr>
          <w:rFonts w:ascii="Consolas" w:hAnsi="Consolas" w:cs="Consolas"/>
          <w:sz w:val="16"/>
          <w:szCs w:val="18"/>
          <w:lang w:val="en-US"/>
        </w:rPr>
        <w:t>.CreateSqlExecutor(</w:t>
      </w:r>
      <w:r w:rsidRPr="00B34E76">
        <w:rPr>
          <w:rFonts w:ascii="Consolas" w:hAnsi="Consolas" w:cs="Consolas"/>
          <w:color w:val="2B91AF"/>
          <w:sz w:val="16"/>
          <w:szCs w:val="18"/>
          <w:lang w:val="en-US"/>
        </w:rPr>
        <w:t>SqlSourceTypeEnum</w:t>
      </w:r>
      <w:r w:rsidRPr="00B34E76">
        <w:rPr>
          <w:rFonts w:ascii="Consolas" w:hAnsi="Consolas" w:cs="Consolas"/>
          <w:sz w:val="16"/>
          <w:szCs w:val="18"/>
          <w:lang w:val="en-US"/>
        </w:rPr>
        <w:t>.EmbeddedResource, session);</w:t>
      </w:r>
    </w:p>
    <w:p w:rsidR="00942758" w:rsidRPr="00B34E76" w:rsidRDefault="00942758" w:rsidP="00942758">
      <w:pPr>
        <w:ind w:left="568"/>
        <w:rPr>
          <w:rFonts w:cs="Calibri"/>
          <w:szCs w:val="22"/>
          <w:lang w:val="en-US"/>
        </w:rPr>
      </w:pPr>
    </w:p>
    <w:p w:rsidR="00942758" w:rsidRPr="00B34E76" w:rsidRDefault="00942758" w:rsidP="00942758">
      <w:pPr>
        <w:ind w:left="568"/>
        <w:rPr>
          <w:rFonts w:cs="Calibri"/>
          <w:szCs w:val="22"/>
          <w:lang w:val="en-US"/>
        </w:rPr>
      </w:pPr>
      <w:r w:rsidRPr="00B34E76">
        <w:rPr>
          <w:rFonts w:cs="Calibri"/>
          <w:szCs w:val="22"/>
          <w:lang w:val="en-US"/>
        </w:rPr>
        <w:t xml:space="preserve">This version uses an NHibernate </w:t>
      </w:r>
      <w:proofErr w:type="spellStart"/>
      <w:r w:rsidRPr="00B34E76">
        <w:rPr>
          <w:rFonts w:cs="Calibri"/>
          <w:szCs w:val="22"/>
          <w:lang w:val="en-US"/>
        </w:rPr>
        <w:t>ISession</w:t>
      </w:r>
      <w:proofErr w:type="spellEnd"/>
      <w:r w:rsidRPr="00B34E76">
        <w:rPr>
          <w:rFonts w:cs="Calibri"/>
          <w:szCs w:val="22"/>
          <w:lang w:val="en-US"/>
        </w:rPr>
        <w:t xml:space="preserve">. In order for the SQL to run in the same transaction as the SQL that NHibernate executes, it needs to be aware of the </w:t>
      </w:r>
      <w:proofErr w:type="spellStart"/>
      <w:r w:rsidRPr="00B34E76">
        <w:rPr>
          <w:rFonts w:cs="Calibri"/>
          <w:szCs w:val="22"/>
          <w:lang w:val="en-US"/>
        </w:rPr>
        <w:t>ISession</w:t>
      </w:r>
      <w:proofErr w:type="spellEnd"/>
      <w:r w:rsidRPr="00B34E76">
        <w:rPr>
          <w:rFonts w:cs="Calibri"/>
          <w:szCs w:val="22"/>
          <w:lang w:val="en-US"/>
        </w:rPr>
        <w:t>.</w:t>
      </w:r>
    </w:p>
    <w:p w:rsidR="00942758" w:rsidRPr="00B34E76" w:rsidRDefault="00942758" w:rsidP="00942758">
      <w:pPr>
        <w:rPr>
          <w:rFonts w:cs="Calibri"/>
          <w:szCs w:val="22"/>
          <w:lang w:val="en-US"/>
        </w:rPr>
      </w:pPr>
    </w:p>
    <w:p w:rsidR="00942758" w:rsidRPr="00B34E76" w:rsidRDefault="00942758" w:rsidP="00942758">
      <w:pPr>
        <w:ind w:left="568"/>
        <w:rPr>
          <w:rFonts w:cs="Calibri"/>
          <w:szCs w:val="22"/>
          <w:lang w:val="en-US"/>
        </w:rPr>
      </w:pPr>
      <w:r w:rsidRPr="00B34E76">
        <w:rPr>
          <w:rFonts w:cs="Calibri"/>
          <w:szCs w:val="22"/>
          <w:lang w:val="en-US"/>
        </w:rPr>
        <w:t>It is usually the best choice to include the SQL as an embedded resource, but you can also use files or literal strings.</w:t>
      </w:r>
    </w:p>
    <w:p w:rsidR="00942758" w:rsidRPr="00B34E76" w:rsidRDefault="00942758" w:rsidP="00E06990">
      <w:pPr>
        <w:pStyle w:val="Heading4"/>
        <w:rPr>
          <w:lang w:val="en-US"/>
        </w:rPr>
      </w:pPr>
      <w:bookmarkStart w:id="31" w:name="_Toc487129809"/>
      <w:r w:rsidRPr="00B34E76">
        <w:rPr>
          <w:lang w:val="en-US"/>
        </w:rPr>
        <w:t>File</w:t>
      </w:r>
      <w:r>
        <w:rPr>
          <w:lang w:val="en-US"/>
        </w:rPr>
        <w:t>s instead of Embedded Resources</w:t>
      </w:r>
      <w:bookmarkEnd w:id="31"/>
    </w:p>
    <w:p w:rsidR="00942758" w:rsidRPr="00B34E76" w:rsidRDefault="00942758" w:rsidP="00942758">
      <w:pPr>
        <w:ind w:left="568"/>
        <w:rPr>
          <w:rFonts w:cs="Calibri"/>
          <w:szCs w:val="22"/>
          <w:lang w:val="en-US"/>
        </w:rPr>
      </w:pPr>
      <w:r w:rsidRPr="0070024D">
        <w:rPr>
          <w:noProof/>
        </w:rPr>
        <w:drawing>
          <wp:inline distT="0" distB="0" distL="0" distR="0" wp14:anchorId="1F202FD5" wp14:editId="30D7C915">
            <wp:extent cx="2750820" cy="1600200"/>
            <wp:effectExtent l="0" t="0" r="0" b="0"/>
            <wp:docPr id="49"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0820" cy="1600200"/>
                    </a:xfrm>
                    <a:prstGeom prst="rect">
                      <a:avLst/>
                    </a:prstGeom>
                    <a:noFill/>
                    <a:ln>
                      <a:noFill/>
                    </a:ln>
                  </pic:spPr>
                </pic:pic>
              </a:graphicData>
            </a:graphic>
          </wp:inline>
        </w:drawing>
      </w:r>
    </w:p>
    <w:p w:rsidR="00942758" w:rsidRPr="00B34E76" w:rsidRDefault="00942758" w:rsidP="00942758">
      <w:pPr>
        <w:ind w:left="568"/>
        <w:rPr>
          <w:rFonts w:cs="Calibri"/>
          <w:szCs w:val="22"/>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lang w:val="en-US"/>
        </w:rPr>
        <w:t xml:space="preserve">The is the code to create the </w:t>
      </w:r>
      <w:proofErr w:type="spellStart"/>
      <w:r w:rsidRPr="00B34E76">
        <w:rPr>
          <w:lang w:val="en-US"/>
        </w:rPr>
        <w:t>SqlExecutor</w:t>
      </w:r>
      <w:proofErr w:type="spellEnd"/>
      <w:r w:rsidRPr="00B34E76">
        <w:rPr>
          <w:lang w:val="en-US"/>
        </w:rPr>
        <w:t xml:space="preserve"> and execute an SQL file:</w:t>
      </w:r>
    </w:p>
    <w:p w:rsidR="00942758" w:rsidRPr="00B34E76" w:rsidRDefault="00942758" w:rsidP="00942758">
      <w:pPr>
        <w:autoSpaceDE w:val="0"/>
        <w:autoSpaceDN w:val="0"/>
        <w:adjustRightInd w:val="0"/>
        <w:ind w:left="568"/>
        <w:rPr>
          <w:rFonts w:ascii="Consolas" w:hAnsi="Consolas" w:cs="Consolas"/>
          <w:color w:val="2B91AF"/>
          <w:sz w:val="18"/>
          <w:szCs w:val="18"/>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proofErr w:type="spellStart"/>
      <w:r w:rsidRPr="00B34E76">
        <w:rPr>
          <w:rFonts w:ascii="Consolas" w:hAnsi="Consolas" w:cs="Consolas"/>
          <w:color w:val="2B91AF"/>
          <w:sz w:val="18"/>
          <w:szCs w:val="18"/>
          <w:lang w:val="en-US"/>
        </w:rPr>
        <w:t>ISqlExecutor</w:t>
      </w:r>
      <w:proofErr w:type="spellEnd"/>
      <w:r w:rsidRPr="00B34E76">
        <w:rPr>
          <w:rFonts w:ascii="Consolas" w:hAnsi="Consolas" w:cs="Consolas"/>
          <w:sz w:val="18"/>
          <w:szCs w:val="18"/>
          <w:lang w:val="en-US"/>
        </w:rPr>
        <w:t xml:space="preserve"> </w:t>
      </w:r>
      <w:proofErr w:type="spellStart"/>
      <w:r w:rsidRPr="00B34E76">
        <w:rPr>
          <w:rFonts w:ascii="Consolas" w:hAnsi="Consolas" w:cs="Consolas"/>
          <w:sz w:val="18"/>
          <w:szCs w:val="18"/>
          <w:lang w:val="en-US"/>
        </w:rPr>
        <w:t>sqlExecutor</w:t>
      </w:r>
      <w:proofErr w:type="spellEnd"/>
      <w:r w:rsidRPr="00B34E76">
        <w:rPr>
          <w:rFonts w:ascii="Consolas" w:hAnsi="Consolas" w:cs="Consolas"/>
          <w:sz w:val="18"/>
          <w:szCs w:val="18"/>
          <w:lang w:val="en-US"/>
        </w:rPr>
        <w:t xml:space="preserve"> = </w:t>
      </w:r>
      <w:r w:rsidRPr="00B34E76">
        <w:rPr>
          <w:rFonts w:ascii="Consolas" w:hAnsi="Consolas" w:cs="Consolas"/>
          <w:color w:val="2B91AF"/>
          <w:sz w:val="18"/>
          <w:szCs w:val="18"/>
          <w:lang w:val="en-US"/>
        </w:rPr>
        <w:t>NHibernateSqlExecutorFactory</w:t>
      </w:r>
      <w:r w:rsidRPr="00B34E76">
        <w:rPr>
          <w:rFonts w:ascii="Consolas" w:hAnsi="Consolas" w:cs="Consolas"/>
          <w:sz w:val="18"/>
          <w:szCs w:val="18"/>
          <w:lang w:val="en-US"/>
        </w:rPr>
        <w:t>.CreateSqlExecutor(</w:t>
      </w:r>
      <w:r w:rsidRPr="00B34E76">
        <w:rPr>
          <w:rFonts w:ascii="Consolas" w:hAnsi="Consolas" w:cs="Consolas"/>
          <w:color w:val="2B91AF"/>
          <w:sz w:val="18"/>
          <w:szCs w:val="18"/>
          <w:lang w:val="en-US"/>
        </w:rPr>
        <w:t>SqlSourceTypeEnum</w:t>
      </w:r>
      <w:r w:rsidRPr="00B34E76">
        <w:rPr>
          <w:rFonts w:ascii="Consolas" w:hAnsi="Consolas" w:cs="Consolas"/>
          <w:sz w:val="18"/>
          <w:szCs w:val="18"/>
          <w:lang w:val="en-US"/>
        </w:rPr>
        <w:t>.FileName, session);</w:t>
      </w:r>
    </w:p>
    <w:p w:rsidR="00942758" w:rsidRPr="00B34E76" w:rsidRDefault="00942758" w:rsidP="00942758">
      <w:pPr>
        <w:autoSpaceDE w:val="0"/>
        <w:autoSpaceDN w:val="0"/>
        <w:adjustRightInd w:val="0"/>
        <w:ind w:left="568"/>
        <w:rPr>
          <w:rFonts w:ascii="Consolas" w:hAnsi="Consolas" w:cs="Consolas"/>
          <w:sz w:val="18"/>
          <w:szCs w:val="18"/>
          <w:lang w:val="en-US"/>
        </w:rPr>
      </w:pPr>
      <w:proofErr w:type="spellStart"/>
      <w:r w:rsidRPr="00B34E76">
        <w:rPr>
          <w:rFonts w:ascii="Consolas" w:hAnsi="Consolas" w:cs="Consolas"/>
          <w:sz w:val="18"/>
          <w:szCs w:val="18"/>
          <w:lang w:val="en-US"/>
        </w:rPr>
        <w:t>sqlExecutor.ExecuteNonQuery</w:t>
      </w:r>
      <w:proofErr w:type="spellEnd"/>
      <w:r w:rsidRPr="00B34E76">
        <w:rPr>
          <w:rFonts w:ascii="Consolas" w:hAnsi="Consolas" w:cs="Consolas"/>
          <w:sz w:val="18"/>
          <w:szCs w:val="18"/>
          <w:lang w:val="en-US"/>
        </w:rPr>
        <w:t>(</w:t>
      </w:r>
      <w:r w:rsidRPr="00B34E76">
        <w:rPr>
          <w:rFonts w:ascii="Consolas" w:hAnsi="Consolas" w:cs="Consolas"/>
          <w:color w:val="A31515"/>
          <w:sz w:val="18"/>
          <w:szCs w:val="18"/>
          <w:lang w:val="en-US"/>
        </w:rPr>
        <w:t>@"</w:t>
      </w:r>
      <w:proofErr w:type="spellStart"/>
      <w:r w:rsidRPr="00B34E76">
        <w:rPr>
          <w:rFonts w:ascii="Consolas" w:hAnsi="Consolas" w:cs="Consolas"/>
          <w:color w:val="A31515"/>
          <w:sz w:val="18"/>
          <w:szCs w:val="18"/>
          <w:lang w:val="en-US"/>
        </w:rPr>
        <w:t>Sql</w:t>
      </w:r>
      <w:proofErr w:type="spellEnd"/>
      <w:r w:rsidRPr="00B34E76">
        <w:rPr>
          <w:rFonts w:ascii="Consolas" w:hAnsi="Consolas" w:cs="Consolas"/>
          <w:color w:val="A31515"/>
          <w:sz w:val="18"/>
          <w:szCs w:val="18"/>
          <w:lang w:val="en-US"/>
        </w:rPr>
        <w:t>\</w:t>
      </w:r>
      <w:proofErr w:type="spellStart"/>
      <w:r w:rsidRPr="00B34E76">
        <w:rPr>
          <w:rFonts w:ascii="Consolas" w:hAnsi="Consolas" w:cs="Consolas"/>
          <w:color w:val="A31515"/>
          <w:sz w:val="18"/>
          <w:szCs w:val="18"/>
          <w:lang w:val="en-US"/>
        </w:rPr>
        <w:t>Ingredient_Update.sql</w:t>
      </w:r>
      <w:proofErr w:type="spellEnd"/>
      <w:r w:rsidRPr="00B34E76">
        <w:rPr>
          <w:rFonts w:ascii="Consolas" w:hAnsi="Consolas" w:cs="Consolas"/>
          <w:color w:val="A31515"/>
          <w:sz w:val="18"/>
          <w:szCs w:val="18"/>
          <w:lang w:val="en-US"/>
        </w:rPr>
        <w:t>"</w:t>
      </w:r>
      <w:r w:rsidRPr="00B34E76">
        <w:rPr>
          <w:rFonts w:ascii="Consolas" w:hAnsi="Consolas" w:cs="Consolas"/>
          <w:sz w:val="18"/>
          <w:szCs w:val="18"/>
          <w:lang w:val="en-US"/>
        </w:rPr>
        <w:t xml:space="preserve">, </w:t>
      </w:r>
      <w:r w:rsidRPr="00AC19B8">
        <w:rPr>
          <w:rFonts w:ascii="Consolas" w:hAnsi="Consolas" w:cs="Consolas"/>
          <w:color w:val="00B0F0"/>
          <w:sz w:val="18"/>
          <w:szCs w:val="18"/>
          <w:lang w:val="en-US"/>
        </w:rPr>
        <w:t>new</w:t>
      </w:r>
      <w:r w:rsidRPr="00B34E76">
        <w:rPr>
          <w:rFonts w:ascii="Consolas" w:hAnsi="Consolas" w:cs="Consolas"/>
          <w:sz w:val="18"/>
          <w:szCs w:val="18"/>
          <w:lang w:val="en-US"/>
        </w:rPr>
        <w:t xml:space="preserve"> { id, name });</w:t>
      </w:r>
    </w:p>
    <w:p w:rsidR="00942758" w:rsidRPr="00B34E76" w:rsidRDefault="00942758" w:rsidP="00942758">
      <w:pPr>
        <w:ind w:left="568"/>
        <w:rPr>
          <w:lang w:val="en-US"/>
        </w:rPr>
      </w:pPr>
    </w:p>
    <w:p w:rsidR="00942758" w:rsidRPr="00B34E76" w:rsidRDefault="00942758" w:rsidP="00942758">
      <w:pPr>
        <w:ind w:left="568"/>
        <w:rPr>
          <w:lang w:val="en-US"/>
        </w:rPr>
      </w:pPr>
      <w:r w:rsidRPr="00B34E76">
        <w:rPr>
          <w:lang w:val="en-US"/>
        </w:rPr>
        <w:t xml:space="preserve">So the </w:t>
      </w:r>
      <w:proofErr w:type="spellStart"/>
      <w:r w:rsidRPr="00B34E76">
        <w:rPr>
          <w:rFonts w:ascii="Consolas" w:hAnsi="Consolas" w:cs="Consolas"/>
          <w:color w:val="2B91AF"/>
          <w:sz w:val="18"/>
          <w:szCs w:val="18"/>
          <w:lang w:val="en-US"/>
        </w:rPr>
        <w:t>SqlEnum</w:t>
      </w:r>
      <w:proofErr w:type="spellEnd"/>
      <w:r w:rsidRPr="00B34E76">
        <w:rPr>
          <w:lang w:val="en-US"/>
        </w:rPr>
        <w:t xml:space="preserve"> cannot be used anymore. You have to use the (relative) file path.</w:t>
      </w:r>
    </w:p>
    <w:p w:rsidR="00942758" w:rsidRPr="00B34E76" w:rsidRDefault="00942758" w:rsidP="00E06990">
      <w:pPr>
        <w:pStyle w:val="Heading4"/>
        <w:rPr>
          <w:lang w:val="en-US"/>
        </w:rPr>
      </w:pPr>
      <w:bookmarkStart w:id="32" w:name="_Toc487129810"/>
      <w:r w:rsidRPr="00B34E76">
        <w:rPr>
          <w:lang w:val="en-US"/>
        </w:rPr>
        <w:t xml:space="preserve">Strings instead of </w:t>
      </w:r>
      <w:r w:rsidRPr="001818C6">
        <w:rPr>
          <w:lang w:val="en-US"/>
        </w:rPr>
        <w:t>Embedded</w:t>
      </w:r>
      <w:r w:rsidRPr="00B34E76">
        <w:rPr>
          <w:lang w:val="en-US"/>
        </w:rPr>
        <w:t xml:space="preserve"> Resources:</w:t>
      </w:r>
      <w:bookmarkEnd w:id="32"/>
    </w:p>
    <w:p w:rsidR="00942758" w:rsidRPr="00B34E76" w:rsidRDefault="00942758" w:rsidP="00942758">
      <w:pPr>
        <w:ind w:left="568"/>
        <w:rPr>
          <w:lang w:val="en-US"/>
        </w:rPr>
      </w:pPr>
      <w:r w:rsidRPr="00B34E76">
        <w:rPr>
          <w:lang w:val="en-US"/>
        </w:rPr>
        <w:t>It is not recommended to use SQL strings in your code! But it is possible all the same using the following code:</w:t>
      </w:r>
    </w:p>
    <w:p w:rsidR="00942758" w:rsidRPr="00B34E76" w:rsidRDefault="00942758" w:rsidP="00942758">
      <w:pPr>
        <w:ind w:left="568"/>
        <w:rPr>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proofErr w:type="spellStart"/>
      <w:r w:rsidRPr="00B34E76">
        <w:rPr>
          <w:rFonts w:ascii="Consolas" w:hAnsi="Consolas" w:cs="Consolas"/>
          <w:color w:val="2B91AF"/>
          <w:sz w:val="18"/>
          <w:szCs w:val="18"/>
          <w:lang w:val="en-US"/>
        </w:rPr>
        <w:t>ISqlExecutor</w:t>
      </w:r>
      <w:proofErr w:type="spellEnd"/>
      <w:r w:rsidRPr="00B34E76">
        <w:rPr>
          <w:rFonts w:ascii="Consolas" w:hAnsi="Consolas" w:cs="Consolas"/>
          <w:sz w:val="18"/>
          <w:szCs w:val="18"/>
          <w:lang w:val="en-US"/>
        </w:rPr>
        <w:t xml:space="preserve"> </w:t>
      </w:r>
      <w:proofErr w:type="spellStart"/>
      <w:r w:rsidRPr="00B34E76">
        <w:rPr>
          <w:rFonts w:ascii="Consolas" w:hAnsi="Consolas" w:cs="Consolas"/>
          <w:sz w:val="18"/>
          <w:szCs w:val="18"/>
          <w:lang w:val="en-US"/>
        </w:rPr>
        <w:t>sqlExecutor</w:t>
      </w:r>
      <w:proofErr w:type="spellEnd"/>
      <w:r w:rsidRPr="00B34E76">
        <w:rPr>
          <w:rFonts w:ascii="Consolas" w:hAnsi="Consolas" w:cs="Consolas"/>
          <w:sz w:val="18"/>
          <w:szCs w:val="18"/>
          <w:lang w:val="en-US"/>
        </w:rPr>
        <w:t xml:space="preserve"> = </w:t>
      </w:r>
      <w:r w:rsidRPr="00B34E76">
        <w:rPr>
          <w:rFonts w:ascii="Consolas" w:hAnsi="Consolas" w:cs="Consolas"/>
          <w:color w:val="2B91AF"/>
          <w:sz w:val="18"/>
          <w:szCs w:val="18"/>
          <w:lang w:val="en-US"/>
        </w:rPr>
        <w:t>NHibernateSqlExecutorFactory</w:t>
      </w:r>
      <w:r w:rsidRPr="00B34E76">
        <w:rPr>
          <w:rFonts w:ascii="Consolas" w:hAnsi="Consolas" w:cs="Consolas"/>
          <w:sz w:val="18"/>
          <w:szCs w:val="18"/>
          <w:lang w:val="en-US"/>
        </w:rPr>
        <w:t>.CreateSqlExecutor(</w:t>
      </w:r>
      <w:r w:rsidRPr="00B34E76">
        <w:rPr>
          <w:rFonts w:ascii="Consolas" w:hAnsi="Consolas" w:cs="Consolas"/>
          <w:color w:val="2B91AF"/>
          <w:sz w:val="18"/>
          <w:szCs w:val="18"/>
          <w:lang w:val="en-US"/>
        </w:rPr>
        <w:t>SqlSourceTypeEnum</w:t>
      </w:r>
      <w:r w:rsidRPr="00B34E76">
        <w:rPr>
          <w:rFonts w:ascii="Consolas" w:hAnsi="Consolas" w:cs="Consolas"/>
          <w:sz w:val="18"/>
          <w:szCs w:val="18"/>
          <w:lang w:val="en-US"/>
        </w:rPr>
        <w:t>.String, session);</w:t>
      </w:r>
    </w:p>
    <w:p w:rsidR="00942758" w:rsidRPr="00B34E76" w:rsidRDefault="00942758" w:rsidP="00942758">
      <w:pPr>
        <w:autoSpaceDE w:val="0"/>
        <w:autoSpaceDN w:val="0"/>
        <w:adjustRightInd w:val="0"/>
        <w:ind w:left="568"/>
        <w:rPr>
          <w:rFonts w:ascii="Consolas" w:hAnsi="Consolas" w:cs="Consolas"/>
          <w:sz w:val="18"/>
          <w:szCs w:val="18"/>
          <w:lang w:val="en-US"/>
        </w:rPr>
      </w:pPr>
      <w:proofErr w:type="spellStart"/>
      <w:r w:rsidRPr="00B34E76">
        <w:rPr>
          <w:rFonts w:ascii="Consolas" w:hAnsi="Consolas" w:cs="Consolas"/>
          <w:sz w:val="18"/>
          <w:szCs w:val="18"/>
          <w:lang w:val="en-US"/>
        </w:rPr>
        <w:t>sqlExecutor.ExecuteNonQuery</w:t>
      </w:r>
      <w:proofErr w:type="spellEnd"/>
      <w:r w:rsidRPr="00B34E76">
        <w:rPr>
          <w:rFonts w:ascii="Consolas" w:hAnsi="Consolas" w:cs="Consolas"/>
          <w:sz w:val="18"/>
          <w:szCs w:val="18"/>
          <w:lang w:val="en-US"/>
        </w:rPr>
        <w:t>(</w:t>
      </w:r>
      <w:r w:rsidRPr="00B34E76">
        <w:rPr>
          <w:rFonts w:ascii="Consolas" w:hAnsi="Consolas" w:cs="Consolas"/>
          <w:color w:val="A31515"/>
          <w:sz w:val="18"/>
          <w:szCs w:val="18"/>
          <w:lang w:val="en-US"/>
        </w:rPr>
        <w:t>"update Ingredient set Name = @name where ID = @id"</w:t>
      </w:r>
      <w:r w:rsidRPr="00B34E76">
        <w:rPr>
          <w:rFonts w:ascii="Consolas" w:hAnsi="Consolas" w:cs="Consolas"/>
          <w:sz w:val="18"/>
          <w:szCs w:val="18"/>
          <w:lang w:val="en-US"/>
        </w:rPr>
        <w:t xml:space="preserve">, </w:t>
      </w:r>
      <w:r w:rsidRPr="00AC19B8">
        <w:rPr>
          <w:rFonts w:ascii="Consolas" w:hAnsi="Consolas" w:cs="Consolas"/>
          <w:color w:val="00B0F0"/>
          <w:sz w:val="18"/>
          <w:szCs w:val="18"/>
          <w:lang w:val="en-US"/>
        </w:rPr>
        <w:t>new</w:t>
      </w:r>
      <w:r w:rsidRPr="00B34E76">
        <w:rPr>
          <w:rFonts w:ascii="Consolas" w:hAnsi="Consolas" w:cs="Consolas"/>
          <w:sz w:val="18"/>
          <w:szCs w:val="18"/>
          <w:lang w:val="en-US"/>
        </w:rPr>
        <w:t xml:space="preserve"> { id, name });</w:t>
      </w:r>
    </w:p>
    <w:p w:rsidR="00942758" w:rsidRPr="00B34E76" w:rsidRDefault="00942758" w:rsidP="00942758">
      <w:pPr>
        <w:ind w:left="568"/>
        <w:rPr>
          <w:lang w:val="en-US"/>
        </w:rPr>
      </w:pPr>
    </w:p>
    <w:p w:rsidR="00942758" w:rsidRPr="00942758" w:rsidRDefault="00942758" w:rsidP="00942758">
      <w:pPr>
        <w:ind w:left="568"/>
        <w:rPr>
          <w:lang w:val="en-US"/>
        </w:rPr>
      </w:pPr>
      <w:r>
        <w:rPr>
          <w:lang w:val="en-US"/>
        </w:rPr>
        <w:t>In that case n</w:t>
      </w:r>
      <w:r w:rsidRPr="00B34E76">
        <w:rPr>
          <w:lang w:val="en-US"/>
        </w:rPr>
        <w:t>o SQL files have to be included in your project.</w:t>
      </w:r>
    </w:p>
    <w:p w:rsidR="00942758" w:rsidRDefault="00942758" w:rsidP="00E06990">
      <w:pPr>
        <w:pStyle w:val="Heading3"/>
        <w:rPr>
          <w:lang w:val="en-US"/>
        </w:rPr>
      </w:pPr>
      <w:bookmarkStart w:id="33" w:name="_Toc487129811"/>
      <w:r w:rsidRPr="00B34E76">
        <w:rPr>
          <w:lang w:val="en-US"/>
        </w:rPr>
        <w:t>XML</w:t>
      </w:r>
      <w:bookmarkEnd w:id="33"/>
    </w:p>
    <w:p w:rsidR="00942758" w:rsidRPr="00B34E76" w:rsidRDefault="00942758" w:rsidP="00942758">
      <w:pPr>
        <w:rPr>
          <w:lang w:val="en-US"/>
        </w:rPr>
      </w:pPr>
      <w:r w:rsidRPr="00627522">
        <w:rPr>
          <w:lang w:val="en-US"/>
        </w:rPr>
        <w:t>Always</w:t>
      </w:r>
      <w:r w:rsidRPr="00B34E76">
        <w:rPr>
          <w:lang w:val="en-US"/>
        </w:rPr>
        <w:t xml:space="preserve"> choose </w:t>
      </w:r>
      <w:proofErr w:type="spellStart"/>
      <w:r w:rsidRPr="00B34E76">
        <w:rPr>
          <w:lang w:val="en-US"/>
        </w:rPr>
        <w:t>XElement</w:t>
      </w:r>
      <w:proofErr w:type="spellEnd"/>
      <w:r w:rsidRPr="00B34E76">
        <w:rPr>
          <w:lang w:val="en-US"/>
        </w:rPr>
        <w:t xml:space="preserve"> (LINQ to XML) over </w:t>
      </w:r>
      <w:proofErr w:type="spellStart"/>
      <w:r w:rsidRPr="00B34E76">
        <w:rPr>
          <w:lang w:val="en-US"/>
        </w:rPr>
        <w:t>XmlDocument</w:t>
      </w:r>
      <w:proofErr w:type="spellEnd"/>
      <w:r w:rsidRPr="00B34E76">
        <w:rPr>
          <w:lang w:val="en-US"/>
        </w:rPr>
        <w:t xml:space="preserve"> except when you have to use XPath.</w:t>
      </w:r>
    </w:p>
    <w:p w:rsidR="00A363CB" w:rsidRDefault="00A363CB" w:rsidP="00C00BB5">
      <w:pPr>
        <w:rPr>
          <w:lang w:val="en-US"/>
        </w:rPr>
      </w:pPr>
    </w:p>
    <w:p w:rsidR="00C00BB5" w:rsidRDefault="00942758" w:rsidP="00C00BB5">
      <w:pPr>
        <w:rPr>
          <w:lang w:val="en-US"/>
        </w:rPr>
      </w:pPr>
      <w:r w:rsidRPr="00B34E76">
        <w:rPr>
          <w:lang w:val="en-US"/>
        </w:rPr>
        <w:t xml:space="preserve">Prefer the </w:t>
      </w:r>
      <w:proofErr w:type="spellStart"/>
      <w:r w:rsidRPr="00B34E76">
        <w:rPr>
          <w:lang w:val="en-US"/>
        </w:rPr>
        <w:t>XmlHelper</w:t>
      </w:r>
      <w:proofErr w:type="spellEnd"/>
      <w:r w:rsidRPr="00B34E76">
        <w:rPr>
          <w:lang w:val="en-US"/>
        </w:rPr>
        <w:t xml:space="preserve"> methods over using the API’s directly, because the helper will handle nullability and unicity better.</w:t>
      </w:r>
    </w:p>
    <w:p w:rsidR="00A363CB" w:rsidRDefault="00A363CB" w:rsidP="00C00BB5">
      <w:pPr>
        <w:rPr>
          <w:lang w:val="en-US"/>
        </w:rPr>
      </w:pPr>
    </w:p>
    <w:p w:rsidR="00A363CB" w:rsidRDefault="00A363CB" w:rsidP="00C00BB5">
      <w:pPr>
        <w:rPr>
          <w:lang w:val="en-US"/>
        </w:rPr>
      </w:pPr>
      <w:r w:rsidRPr="00A363CB">
        <w:rPr>
          <w:lang w:val="en-US"/>
        </w:rPr>
        <w:tab/>
      </w:r>
      <w:proofErr w:type="spellStart"/>
      <w:r w:rsidRPr="00A363CB">
        <w:rPr>
          <w:lang w:val="en-US"/>
        </w:rPr>
        <w:t>XmlToObjectConverter</w:t>
      </w:r>
      <w:proofErr w:type="spellEnd"/>
      <w:r w:rsidRPr="00A363CB">
        <w:rPr>
          <w:lang w:val="en-US"/>
        </w:rPr>
        <w:t xml:space="preserve"> and </w:t>
      </w:r>
      <w:proofErr w:type="spellStart"/>
      <w:r w:rsidRPr="00A363CB">
        <w:rPr>
          <w:lang w:val="en-US"/>
        </w:rPr>
        <w:t>ObjectToXmlConverter</w:t>
      </w:r>
      <w:proofErr w:type="spellEnd"/>
      <w:r w:rsidRPr="00A363CB">
        <w:rPr>
          <w:lang w:val="en-US"/>
        </w:rPr>
        <w:t xml:space="preserve"> are also acceptable XML API’s.</w:t>
      </w:r>
    </w:p>
    <w:p w:rsidR="002C5C75" w:rsidRDefault="002C5C75" w:rsidP="002C5C75">
      <w:pPr>
        <w:pStyle w:val="Heading3"/>
        <w:rPr>
          <w:lang w:val="en-US"/>
        </w:rPr>
      </w:pPr>
      <w:bookmarkStart w:id="34" w:name="_Toc487129812"/>
      <w:proofErr w:type="spellStart"/>
      <w:r>
        <w:rPr>
          <w:lang w:val="en-US"/>
        </w:rPr>
        <w:t>Framework.Business</w:t>
      </w:r>
      <w:proofErr w:type="spellEnd"/>
      <w:r>
        <w:rPr>
          <w:lang w:val="en-US"/>
        </w:rPr>
        <w:t xml:space="preserve"> Relationships</w:t>
      </w:r>
      <w:bookmarkEnd w:id="34"/>
    </w:p>
    <w:p w:rsidR="002C5C75" w:rsidRDefault="002C5C75" w:rsidP="002C5C75">
      <w:pPr>
        <w:rPr>
          <w:rFonts w:cs="Calibri"/>
          <w:szCs w:val="22"/>
          <w:lang w:val="en-US"/>
        </w:rPr>
      </w:pPr>
      <w:r>
        <w:rPr>
          <w:rFonts w:cs="Calibri"/>
          <w:szCs w:val="22"/>
          <w:lang w:val="en-US"/>
        </w:rPr>
        <w:t xml:space="preserve">The classes </w:t>
      </w:r>
      <w:proofErr w:type="spellStart"/>
      <w:r w:rsidRPr="002C5C75">
        <w:rPr>
          <w:rFonts w:cs="Calibri"/>
          <w:szCs w:val="22"/>
          <w:lang w:val="en-US"/>
        </w:rPr>
        <w:t>ManyToOneRelationship</w:t>
      </w:r>
      <w:proofErr w:type="spellEnd"/>
      <w:r>
        <w:rPr>
          <w:rFonts w:cs="Calibri"/>
          <w:szCs w:val="22"/>
          <w:lang w:val="en-US"/>
        </w:rPr>
        <w:t xml:space="preserve"> and </w:t>
      </w:r>
      <w:proofErr w:type="spellStart"/>
      <w:r w:rsidRPr="002C5C75">
        <w:rPr>
          <w:rFonts w:cs="Calibri"/>
          <w:szCs w:val="22"/>
          <w:lang w:val="en-US"/>
        </w:rPr>
        <w:t>OneToManyRelationship</w:t>
      </w:r>
      <w:proofErr w:type="spellEnd"/>
      <w:r>
        <w:rPr>
          <w:rFonts w:cs="Calibri"/>
          <w:szCs w:val="22"/>
          <w:lang w:val="en-US"/>
        </w:rPr>
        <w:t xml:space="preserve"> do inverse property management more or less automatically, which you then use in your models (rich, entity, API or otherwise). More or less: you still have to program classes that derive from </w:t>
      </w:r>
      <w:proofErr w:type="spellStart"/>
      <w:r w:rsidRPr="002C5C75">
        <w:rPr>
          <w:rFonts w:cs="Calibri"/>
          <w:szCs w:val="22"/>
          <w:lang w:val="en-US"/>
        </w:rPr>
        <w:t>ManyToOneRelationship</w:t>
      </w:r>
      <w:proofErr w:type="spellEnd"/>
      <w:r>
        <w:rPr>
          <w:rFonts w:cs="Calibri"/>
          <w:szCs w:val="22"/>
          <w:lang w:val="en-US"/>
        </w:rPr>
        <w:t xml:space="preserve"> and </w:t>
      </w:r>
      <w:proofErr w:type="spellStart"/>
      <w:r w:rsidRPr="002C5C75">
        <w:rPr>
          <w:rFonts w:cs="Calibri"/>
          <w:szCs w:val="22"/>
          <w:lang w:val="en-US"/>
        </w:rPr>
        <w:t>OneToManyRelationship</w:t>
      </w:r>
      <w:proofErr w:type="spellEnd"/>
      <w:r>
        <w:rPr>
          <w:rFonts w:cs="Calibri"/>
          <w:szCs w:val="22"/>
          <w:lang w:val="en-US"/>
        </w:rPr>
        <w:t xml:space="preserve"> and use them a certain way, but the result will be in a navigation property and collection property whose ends will be kept in sync.</w:t>
      </w:r>
    </w:p>
    <w:p w:rsidR="002C5C75" w:rsidRDefault="002C5C75" w:rsidP="002C5C75">
      <w:pPr>
        <w:rPr>
          <w:rFonts w:cs="Calibri"/>
          <w:szCs w:val="22"/>
          <w:lang w:val="en-US"/>
        </w:rPr>
      </w:pPr>
    </w:p>
    <w:p w:rsidR="002C5C75" w:rsidRPr="002C5C75" w:rsidRDefault="002C5C75" w:rsidP="002C5C75">
      <w:pPr>
        <w:rPr>
          <w:rFonts w:cs="Calibri"/>
          <w:color w:val="ED7D31" w:themeColor="accent2"/>
          <w:szCs w:val="22"/>
          <w:lang w:val="en-US"/>
        </w:rPr>
      </w:pPr>
      <w:r w:rsidRPr="002C5C75">
        <w:rPr>
          <w:rFonts w:cs="Calibri"/>
          <w:color w:val="ED7D31" w:themeColor="accent2"/>
          <w:szCs w:val="22"/>
          <w:lang w:val="en-US"/>
        </w:rPr>
        <w:t>&lt;TODO: Perhaps clarify a bit more. Code example, perhaps.&gt;</w:t>
      </w:r>
    </w:p>
    <w:p w:rsidR="002C5C75" w:rsidRPr="002C5C75" w:rsidRDefault="002C5C75" w:rsidP="002C5C75">
      <w:pPr>
        <w:rPr>
          <w:lang w:val="en-US"/>
        </w:rPr>
      </w:pPr>
    </w:p>
    <w:sectPr w:rsidR="002C5C75" w:rsidRPr="002C5C75" w:rsidSect="00F82D4D">
      <w:headerReference w:type="default" r:id="rId13"/>
      <w:footerReference w:type="default" r:id="rId14"/>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C0D" w:rsidRDefault="00170C0D">
      <w:r>
        <w:separator/>
      </w:r>
    </w:p>
  </w:endnote>
  <w:endnote w:type="continuationSeparator" w:id="0">
    <w:p w:rsidR="00170C0D" w:rsidRDefault="00170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E23" w:rsidRDefault="00C22E23">
    <w:pPr>
      <w:pStyle w:val="Footer"/>
    </w:pPr>
    <w:r>
      <w:tab/>
    </w:r>
    <w:r>
      <w:fldChar w:fldCharType="begin"/>
    </w:r>
    <w:r>
      <w:instrText xml:space="preserve"> PAGE   \* MERGEFORMAT </w:instrText>
    </w:r>
    <w:r>
      <w:fldChar w:fldCharType="separate"/>
    </w:r>
    <w:r w:rsidR="00207C31">
      <w:rPr>
        <w:noProof/>
      </w:rPr>
      <w:t>2</w:t>
    </w:r>
    <w:r>
      <w:fldChar w:fldCharType="end"/>
    </w:r>
    <w:r>
      <w:t xml:space="preserve"> / </w:t>
    </w:r>
    <w:r w:rsidR="00170C0D">
      <w:rPr>
        <w:noProof/>
      </w:rPr>
      <w:fldChar w:fldCharType="begin"/>
    </w:r>
    <w:r w:rsidR="00170C0D">
      <w:rPr>
        <w:noProof/>
      </w:rPr>
      <w:instrText xml:space="preserve"> NUMPAGES   \* MERGEFORMAT </w:instrText>
    </w:r>
    <w:r w:rsidR="00170C0D">
      <w:rPr>
        <w:noProof/>
      </w:rPr>
      <w:fldChar w:fldCharType="separate"/>
    </w:r>
    <w:r w:rsidR="00207C31">
      <w:rPr>
        <w:noProof/>
      </w:rPr>
      <w:t>6</w:t>
    </w:r>
    <w:r w:rsidR="00170C0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C0D" w:rsidRDefault="00170C0D">
      <w:r>
        <w:separator/>
      </w:r>
    </w:p>
  </w:footnote>
  <w:footnote w:type="continuationSeparator" w:id="0">
    <w:p w:rsidR="00170C0D" w:rsidRDefault="00170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E23" w:rsidRDefault="00C22E23" w:rsidP="00C22E23">
    <w:pPr>
      <w:pStyle w:val="Header"/>
      <w:jc w:val="right"/>
    </w:pPr>
    <w:r>
      <w:tab/>
    </w:r>
    <w:r>
      <w:tab/>
    </w:r>
    <w:r>
      <w:rPr>
        <w:rFonts w:ascii="Tahoma" w:hAnsi="Tahoma" w:cs="Tahoma"/>
        <w:i/>
        <w:color w:val="999999"/>
        <w:sz w:val="20"/>
        <w:szCs w:val="20"/>
        <w:lang w:val="en-US"/>
      </w:rPr>
      <w:t>JJ’s Reference Architecture: API’s</w:t>
    </w:r>
  </w:p>
  <w:p w:rsidR="00C22E23" w:rsidRDefault="00C22E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F2705"/>
    <w:rsid w:val="000F4763"/>
    <w:rsid w:val="000F4D19"/>
    <w:rsid w:val="00101714"/>
    <w:rsid w:val="00101AF4"/>
    <w:rsid w:val="00107A9A"/>
    <w:rsid w:val="001116E4"/>
    <w:rsid w:val="0011528D"/>
    <w:rsid w:val="00120A1C"/>
    <w:rsid w:val="001218C5"/>
    <w:rsid w:val="00124F2B"/>
    <w:rsid w:val="00130F8D"/>
    <w:rsid w:val="001328F7"/>
    <w:rsid w:val="00144639"/>
    <w:rsid w:val="001446C3"/>
    <w:rsid w:val="00150EEE"/>
    <w:rsid w:val="0015113F"/>
    <w:rsid w:val="00154FE5"/>
    <w:rsid w:val="00156394"/>
    <w:rsid w:val="00156ABE"/>
    <w:rsid w:val="00157444"/>
    <w:rsid w:val="00157CBF"/>
    <w:rsid w:val="001603FC"/>
    <w:rsid w:val="0016217A"/>
    <w:rsid w:val="00162689"/>
    <w:rsid w:val="00167C34"/>
    <w:rsid w:val="00170C0D"/>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016"/>
    <w:rsid w:val="001E36BB"/>
    <w:rsid w:val="001E4959"/>
    <w:rsid w:val="001F12AA"/>
    <w:rsid w:val="001F2FD9"/>
    <w:rsid w:val="001F509C"/>
    <w:rsid w:val="001F5355"/>
    <w:rsid w:val="00202842"/>
    <w:rsid w:val="00202E6A"/>
    <w:rsid w:val="00204AA5"/>
    <w:rsid w:val="00207423"/>
    <w:rsid w:val="00207C31"/>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37FF"/>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2A80"/>
    <w:rsid w:val="00475A11"/>
    <w:rsid w:val="00491780"/>
    <w:rsid w:val="00496715"/>
    <w:rsid w:val="004A14E8"/>
    <w:rsid w:val="004A2848"/>
    <w:rsid w:val="004B7925"/>
    <w:rsid w:val="004C2CC2"/>
    <w:rsid w:val="004C412A"/>
    <w:rsid w:val="004C5F0B"/>
    <w:rsid w:val="004C745F"/>
    <w:rsid w:val="004D3B51"/>
    <w:rsid w:val="004D6442"/>
    <w:rsid w:val="004E0527"/>
    <w:rsid w:val="004E3158"/>
    <w:rsid w:val="004F07D1"/>
    <w:rsid w:val="004F5381"/>
    <w:rsid w:val="004F6825"/>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66E"/>
    <w:rsid w:val="00575E03"/>
    <w:rsid w:val="00576340"/>
    <w:rsid w:val="00577E72"/>
    <w:rsid w:val="0058196E"/>
    <w:rsid w:val="0058509C"/>
    <w:rsid w:val="005B02D6"/>
    <w:rsid w:val="005B36C8"/>
    <w:rsid w:val="005B514D"/>
    <w:rsid w:val="005B563F"/>
    <w:rsid w:val="005B62AC"/>
    <w:rsid w:val="005D3884"/>
    <w:rsid w:val="005D69A7"/>
    <w:rsid w:val="005D78D9"/>
    <w:rsid w:val="005E0734"/>
    <w:rsid w:val="005E70EE"/>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911B8"/>
    <w:rsid w:val="0079656C"/>
    <w:rsid w:val="007A0957"/>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007B"/>
    <w:rsid w:val="007E374A"/>
    <w:rsid w:val="007E38EE"/>
    <w:rsid w:val="007F6968"/>
    <w:rsid w:val="007F6BB0"/>
    <w:rsid w:val="007F7FBA"/>
    <w:rsid w:val="008014B2"/>
    <w:rsid w:val="0080278C"/>
    <w:rsid w:val="00802A32"/>
    <w:rsid w:val="008053F3"/>
    <w:rsid w:val="00805A69"/>
    <w:rsid w:val="0080643B"/>
    <w:rsid w:val="00810FB6"/>
    <w:rsid w:val="008118AF"/>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757EB"/>
    <w:rsid w:val="00881AF2"/>
    <w:rsid w:val="0088200B"/>
    <w:rsid w:val="00890857"/>
    <w:rsid w:val="00891486"/>
    <w:rsid w:val="008A29AB"/>
    <w:rsid w:val="008C10D2"/>
    <w:rsid w:val="008C3809"/>
    <w:rsid w:val="008C53F3"/>
    <w:rsid w:val="008C5822"/>
    <w:rsid w:val="008D0C1A"/>
    <w:rsid w:val="008D5539"/>
    <w:rsid w:val="008D7815"/>
    <w:rsid w:val="008E1336"/>
    <w:rsid w:val="008E2B3E"/>
    <w:rsid w:val="008E5D60"/>
    <w:rsid w:val="008E737F"/>
    <w:rsid w:val="008F755C"/>
    <w:rsid w:val="00901BEA"/>
    <w:rsid w:val="00914211"/>
    <w:rsid w:val="00922A18"/>
    <w:rsid w:val="00925120"/>
    <w:rsid w:val="00930001"/>
    <w:rsid w:val="009306AC"/>
    <w:rsid w:val="00931A4B"/>
    <w:rsid w:val="00940445"/>
    <w:rsid w:val="009419C5"/>
    <w:rsid w:val="00942758"/>
    <w:rsid w:val="0094354A"/>
    <w:rsid w:val="009454E9"/>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C19B8"/>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37770"/>
    <w:rsid w:val="00B5476B"/>
    <w:rsid w:val="00B55ADB"/>
    <w:rsid w:val="00B568EA"/>
    <w:rsid w:val="00B5790E"/>
    <w:rsid w:val="00B60F07"/>
    <w:rsid w:val="00B6380E"/>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2E23"/>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A1"/>
    <w:rsid w:val="00C81B81"/>
    <w:rsid w:val="00C82258"/>
    <w:rsid w:val="00C86286"/>
    <w:rsid w:val="00C914B2"/>
    <w:rsid w:val="00CA10DF"/>
    <w:rsid w:val="00CA2378"/>
    <w:rsid w:val="00CA4B10"/>
    <w:rsid w:val="00CA5297"/>
    <w:rsid w:val="00CA72EC"/>
    <w:rsid w:val="00CB1073"/>
    <w:rsid w:val="00CB4353"/>
    <w:rsid w:val="00CC16FC"/>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5C05"/>
    <w:rsid w:val="00D25CD7"/>
    <w:rsid w:val="00D25F2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0EE3"/>
    <w:rsid w:val="00EC29DD"/>
    <w:rsid w:val="00EC4A7C"/>
    <w:rsid w:val="00ED11B0"/>
    <w:rsid w:val="00ED3A2F"/>
    <w:rsid w:val="00ED7DE0"/>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2D4D"/>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B4A87A8"/>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09600-5C36-4D74-A0A0-AD23FACA8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3072</TotalTime>
  <Pages>1</Pages>
  <Words>2252</Words>
  <Characters>12387</Characters>
  <Application>Microsoft Office Word</Application>
  <DocSecurity>0</DocSecurity>
  <PresentationFormat/>
  <Lines>103</Lines>
  <Paragraphs>29</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14610</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410</cp:revision>
  <cp:lastPrinted>2017-07-06T17:15:00Z</cp:lastPrinted>
  <dcterms:created xsi:type="dcterms:W3CDTF">2016-08-07T02:05:00Z</dcterms:created>
  <dcterms:modified xsi:type="dcterms:W3CDTF">2018-10-22T18:15:00Z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