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3624CF" w:rsidRDefault="003624CF" w:rsidP="003624CF">
      <w:pPr>
        <w:pStyle w:val="Heading1"/>
        <w:rPr>
          <w:rFonts w:cs="Tahoma"/>
          <w:lang w:val="en-US"/>
        </w:rPr>
      </w:pPr>
      <w:bookmarkStart w:id="0" w:name="_Toc458309842"/>
      <w:bookmarkStart w:id="1" w:name="_GoBack"/>
      <w:bookmarkEnd w:id="1"/>
      <w:r w:rsidRPr="00EB33BD">
        <w:rPr>
          <w:rFonts w:cs="Tahoma"/>
          <w:lang w:val="en-US"/>
        </w:rPr>
        <w:t>JJ’s Reference Architecture</w:t>
      </w:r>
      <w:bookmarkEnd w:id="0"/>
    </w:p>
    <w:p w:rsidR="003624CF" w:rsidRPr="0016217A" w:rsidRDefault="003624CF" w:rsidP="003624CF">
      <w:pPr>
        <w:rPr>
          <w:lang w:val="en-US"/>
        </w:rPr>
      </w:pPr>
    </w:p>
    <w:p w:rsidR="003624CF" w:rsidRPr="007050D3" w:rsidRDefault="003624CF" w:rsidP="003624CF">
      <w:pPr>
        <w:ind w:left="0"/>
        <w:jc w:val="center"/>
        <w:rPr>
          <w:rFonts w:ascii="Tahoma" w:hAnsi="Tahoma" w:cs="Tahoma"/>
          <w:i/>
          <w:iCs/>
          <w:sz w:val="20"/>
          <w:szCs w:val="20"/>
          <w:lang w:val="en-US"/>
        </w:rPr>
      </w:pPr>
      <w:r w:rsidRPr="007050D3">
        <w:rPr>
          <w:rFonts w:ascii="Tahoma" w:hAnsi="Tahoma" w:cs="Tahoma"/>
          <w:i/>
          <w:iCs/>
          <w:sz w:val="20"/>
          <w:szCs w:val="20"/>
          <w:lang w:val="en-US"/>
        </w:rPr>
        <w:t>Author: Jan-Joost van Zon</w:t>
      </w:r>
    </w:p>
    <w:p w:rsidR="003624CF" w:rsidRDefault="003624CF" w:rsidP="003624CF">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331B2D" w:rsidRPr="00B37770" w:rsidRDefault="00331B2D" w:rsidP="00331B2D">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DE6EDD" w:rsidRDefault="00DE6EDD">
      <w:pPr>
        <w:pStyle w:val="Heading2"/>
        <w:rPr>
          <w:lang w:val="en-US"/>
        </w:rPr>
      </w:pPr>
      <w:bookmarkStart w:id="2" w:name="_Toc487129349"/>
      <w:r>
        <w:rPr>
          <w:lang w:val="en-US"/>
        </w:rPr>
        <w:t>Database Conventions</w:t>
      </w:r>
      <w:bookmarkEnd w:id="2"/>
    </w:p>
    <w:p w:rsidR="003624CF" w:rsidRDefault="003624CF" w:rsidP="003624CF">
      <w:pPr>
        <w:pStyle w:val="Heading3"/>
        <w:rPr>
          <w:lang w:val="en-US"/>
        </w:rPr>
      </w:pPr>
      <w:bookmarkStart w:id="3" w:name="_Toc487130206"/>
      <w:r w:rsidRPr="007050D3">
        <w:t>Contents</w:t>
      </w:r>
      <w:bookmarkEnd w:id="3"/>
    </w:p>
    <w:sdt>
      <w:sdtPr>
        <w:id w:val="-2045434781"/>
        <w:docPartObj>
          <w:docPartGallery w:val="Table of Contents"/>
          <w:docPartUnique/>
        </w:docPartObj>
      </w:sdtPr>
      <w:sdtEndPr>
        <w:rPr>
          <w:b/>
          <w:bCs/>
        </w:rPr>
      </w:sdtEndPr>
      <w:sdtContent>
        <w:p w:rsidR="003624CF" w:rsidRDefault="003624CF" w:rsidP="003624CF">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0206" w:history="1">
            <w:r w:rsidRPr="00DC0F97">
              <w:rPr>
                <w:rStyle w:val="Hyperlink"/>
                <w:noProof/>
              </w:rPr>
              <w:t>Contents</w:t>
            </w:r>
            <w:r>
              <w:rPr>
                <w:noProof/>
                <w:webHidden/>
              </w:rPr>
              <w:tab/>
            </w:r>
            <w:r>
              <w:rPr>
                <w:noProof/>
                <w:webHidden/>
              </w:rPr>
              <w:fldChar w:fldCharType="begin"/>
            </w:r>
            <w:r>
              <w:rPr>
                <w:noProof/>
                <w:webHidden/>
              </w:rPr>
              <w:instrText xml:space="preserve"> PAGEREF _Toc487130206 \h </w:instrText>
            </w:r>
            <w:r>
              <w:rPr>
                <w:noProof/>
                <w:webHidden/>
              </w:rPr>
            </w:r>
            <w:r>
              <w:rPr>
                <w:noProof/>
                <w:webHidden/>
              </w:rPr>
              <w:fldChar w:fldCharType="separate"/>
            </w:r>
            <w:r w:rsidR="002D63F1">
              <w:rPr>
                <w:noProof/>
                <w:webHidden/>
              </w:rPr>
              <w:t>1</w:t>
            </w:r>
            <w:r>
              <w:rPr>
                <w:noProof/>
                <w:webHidden/>
              </w:rPr>
              <w:fldChar w:fldCharType="end"/>
            </w:r>
          </w:hyperlink>
        </w:p>
        <w:p w:rsidR="003624CF" w:rsidRDefault="00547E6F" w:rsidP="003624CF">
          <w:pPr>
            <w:pStyle w:val="TOC1"/>
            <w:tabs>
              <w:tab w:val="right" w:leader="dot" w:pos="9060"/>
            </w:tabs>
            <w:ind w:left="568"/>
            <w:rPr>
              <w:rFonts w:asciiTheme="minorHAnsi" w:eastAsiaTheme="minorEastAsia" w:hAnsiTheme="minorHAnsi" w:cstheme="minorBidi"/>
              <w:noProof/>
              <w:szCs w:val="22"/>
            </w:rPr>
          </w:pPr>
          <w:hyperlink w:anchor="_Toc487130207" w:history="1">
            <w:r w:rsidR="003624CF" w:rsidRPr="00DC0F97">
              <w:rPr>
                <w:rStyle w:val="Hyperlink"/>
                <w:noProof/>
                <w:lang w:val="en-US"/>
              </w:rPr>
              <w:t>Developing a Database</w:t>
            </w:r>
            <w:r w:rsidR="003624CF">
              <w:rPr>
                <w:noProof/>
                <w:webHidden/>
              </w:rPr>
              <w:tab/>
            </w:r>
            <w:r w:rsidR="003624CF">
              <w:rPr>
                <w:noProof/>
                <w:webHidden/>
              </w:rPr>
              <w:fldChar w:fldCharType="begin"/>
            </w:r>
            <w:r w:rsidR="003624CF">
              <w:rPr>
                <w:noProof/>
                <w:webHidden/>
              </w:rPr>
              <w:instrText xml:space="preserve"> PAGEREF _Toc487130207 \h </w:instrText>
            </w:r>
            <w:r w:rsidR="003624CF">
              <w:rPr>
                <w:noProof/>
                <w:webHidden/>
              </w:rPr>
            </w:r>
            <w:r w:rsidR="003624CF">
              <w:rPr>
                <w:noProof/>
                <w:webHidden/>
              </w:rPr>
              <w:fldChar w:fldCharType="separate"/>
            </w:r>
            <w:r w:rsidR="002D63F1">
              <w:rPr>
                <w:noProof/>
                <w:webHidden/>
              </w:rPr>
              <w:t>1</w:t>
            </w:r>
            <w:r w:rsidR="003624CF">
              <w:rPr>
                <w:noProof/>
                <w:webHidden/>
              </w:rPr>
              <w:fldChar w:fldCharType="end"/>
            </w:r>
          </w:hyperlink>
        </w:p>
        <w:p w:rsidR="003624CF" w:rsidRDefault="00547E6F" w:rsidP="003624CF">
          <w:pPr>
            <w:pStyle w:val="TOC1"/>
            <w:tabs>
              <w:tab w:val="right" w:leader="dot" w:pos="9060"/>
            </w:tabs>
            <w:ind w:left="568"/>
            <w:rPr>
              <w:rFonts w:asciiTheme="minorHAnsi" w:eastAsiaTheme="minorEastAsia" w:hAnsiTheme="minorHAnsi" w:cstheme="minorBidi"/>
              <w:noProof/>
              <w:szCs w:val="22"/>
            </w:rPr>
          </w:pPr>
          <w:hyperlink w:anchor="_Toc487130208" w:history="1">
            <w:r w:rsidR="003624CF" w:rsidRPr="00DC0F97">
              <w:rPr>
                <w:rStyle w:val="Hyperlink"/>
                <w:noProof/>
                <w:lang w:val="en-US"/>
              </w:rPr>
              <w:t>Naming Conventions</w:t>
            </w:r>
            <w:r w:rsidR="003624CF">
              <w:rPr>
                <w:noProof/>
                <w:webHidden/>
              </w:rPr>
              <w:tab/>
            </w:r>
            <w:r w:rsidR="003624CF">
              <w:rPr>
                <w:noProof/>
                <w:webHidden/>
              </w:rPr>
              <w:fldChar w:fldCharType="begin"/>
            </w:r>
            <w:r w:rsidR="003624CF">
              <w:rPr>
                <w:noProof/>
                <w:webHidden/>
              </w:rPr>
              <w:instrText xml:space="preserve"> PAGEREF _Toc487130208 \h </w:instrText>
            </w:r>
            <w:r w:rsidR="003624CF">
              <w:rPr>
                <w:noProof/>
                <w:webHidden/>
              </w:rPr>
            </w:r>
            <w:r w:rsidR="003624CF">
              <w:rPr>
                <w:noProof/>
                <w:webHidden/>
              </w:rPr>
              <w:fldChar w:fldCharType="separate"/>
            </w:r>
            <w:r w:rsidR="002D63F1">
              <w:rPr>
                <w:noProof/>
                <w:webHidden/>
              </w:rPr>
              <w:t>2</w:t>
            </w:r>
            <w:r w:rsidR="003624CF">
              <w:rPr>
                <w:noProof/>
                <w:webHidden/>
              </w:rPr>
              <w:fldChar w:fldCharType="end"/>
            </w:r>
          </w:hyperlink>
        </w:p>
        <w:p w:rsidR="003624CF" w:rsidRDefault="00547E6F" w:rsidP="003624CF">
          <w:pPr>
            <w:pStyle w:val="TOC1"/>
            <w:tabs>
              <w:tab w:val="right" w:leader="dot" w:pos="9060"/>
            </w:tabs>
            <w:ind w:left="568"/>
            <w:rPr>
              <w:rFonts w:asciiTheme="minorHAnsi" w:eastAsiaTheme="minorEastAsia" w:hAnsiTheme="minorHAnsi" w:cstheme="minorBidi"/>
              <w:noProof/>
              <w:szCs w:val="22"/>
            </w:rPr>
          </w:pPr>
          <w:hyperlink w:anchor="_Toc487130209" w:history="1">
            <w:r w:rsidR="003624CF" w:rsidRPr="00DC0F97">
              <w:rPr>
                <w:rStyle w:val="Hyperlink"/>
                <w:noProof/>
                <w:lang w:val="en-US"/>
              </w:rPr>
              <w:t>Rules</w:t>
            </w:r>
            <w:r w:rsidR="003624CF">
              <w:rPr>
                <w:noProof/>
                <w:webHidden/>
              </w:rPr>
              <w:tab/>
            </w:r>
            <w:r w:rsidR="003624CF">
              <w:rPr>
                <w:noProof/>
                <w:webHidden/>
              </w:rPr>
              <w:fldChar w:fldCharType="begin"/>
            </w:r>
            <w:r w:rsidR="003624CF">
              <w:rPr>
                <w:noProof/>
                <w:webHidden/>
              </w:rPr>
              <w:instrText xml:space="preserve"> PAGEREF _Toc487130209 \h </w:instrText>
            </w:r>
            <w:r w:rsidR="003624CF">
              <w:rPr>
                <w:noProof/>
                <w:webHidden/>
              </w:rPr>
            </w:r>
            <w:r w:rsidR="003624CF">
              <w:rPr>
                <w:noProof/>
                <w:webHidden/>
              </w:rPr>
              <w:fldChar w:fldCharType="separate"/>
            </w:r>
            <w:r w:rsidR="002D63F1">
              <w:rPr>
                <w:noProof/>
                <w:webHidden/>
              </w:rPr>
              <w:t>3</w:t>
            </w:r>
            <w:r w:rsidR="003624CF">
              <w:rPr>
                <w:noProof/>
                <w:webHidden/>
              </w:rPr>
              <w:fldChar w:fldCharType="end"/>
            </w:r>
          </w:hyperlink>
        </w:p>
        <w:p w:rsidR="003624CF" w:rsidRDefault="00547E6F" w:rsidP="003624CF">
          <w:pPr>
            <w:pStyle w:val="TOC1"/>
            <w:tabs>
              <w:tab w:val="right" w:leader="dot" w:pos="9060"/>
            </w:tabs>
            <w:ind w:left="568"/>
            <w:rPr>
              <w:rFonts w:asciiTheme="minorHAnsi" w:eastAsiaTheme="minorEastAsia" w:hAnsiTheme="minorHAnsi" w:cstheme="minorBidi"/>
              <w:noProof/>
              <w:szCs w:val="22"/>
            </w:rPr>
          </w:pPr>
          <w:hyperlink w:anchor="_Toc487130210" w:history="1">
            <w:r w:rsidR="003624CF" w:rsidRPr="00DC0F97">
              <w:rPr>
                <w:rStyle w:val="Hyperlink"/>
                <w:noProof/>
                <w:lang w:val="en-US"/>
              </w:rPr>
              <w:t>Upgrade Scripts</w:t>
            </w:r>
            <w:r w:rsidR="003624CF">
              <w:rPr>
                <w:noProof/>
                <w:webHidden/>
              </w:rPr>
              <w:tab/>
            </w:r>
            <w:r w:rsidR="003624CF">
              <w:rPr>
                <w:noProof/>
                <w:webHidden/>
              </w:rPr>
              <w:fldChar w:fldCharType="begin"/>
            </w:r>
            <w:r w:rsidR="003624CF">
              <w:rPr>
                <w:noProof/>
                <w:webHidden/>
              </w:rPr>
              <w:instrText xml:space="preserve"> PAGEREF _Toc487130210 \h </w:instrText>
            </w:r>
            <w:r w:rsidR="003624CF">
              <w:rPr>
                <w:noProof/>
                <w:webHidden/>
              </w:rPr>
            </w:r>
            <w:r w:rsidR="003624CF">
              <w:rPr>
                <w:noProof/>
                <w:webHidden/>
              </w:rPr>
              <w:fldChar w:fldCharType="separate"/>
            </w:r>
            <w:r w:rsidR="002D63F1">
              <w:rPr>
                <w:noProof/>
                <w:webHidden/>
              </w:rPr>
              <w:t>3</w:t>
            </w:r>
            <w:r w:rsidR="003624CF">
              <w:rPr>
                <w:noProof/>
                <w:webHidden/>
              </w:rPr>
              <w:fldChar w:fldCharType="end"/>
            </w:r>
          </w:hyperlink>
        </w:p>
        <w:p w:rsidR="003624CF" w:rsidRDefault="00547E6F" w:rsidP="003624CF">
          <w:pPr>
            <w:pStyle w:val="TOC2"/>
            <w:tabs>
              <w:tab w:val="right" w:leader="dot" w:pos="9060"/>
            </w:tabs>
            <w:ind w:left="768"/>
            <w:rPr>
              <w:rFonts w:asciiTheme="minorHAnsi" w:eastAsiaTheme="minorEastAsia" w:hAnsiTheme="minorHAnsi" w:cstheme="minorBidi"/>
              <w:noProof/>
              <w:szCs w:val="22"/>
            </w:rPr>
          </w:pPr>
          <w:hyperlink w:anchor="_Toc487130211" w:history="1">
            <w:r w:rsidR="003624CF" w:rsidRPr="00DC0F97">
              <w:rPr>
                <w:rStyle w:val="Hyperlink"/>
                <w:noProof/>
                <w:lang w:val="en-US"/>
              </w:rPr>
              <w:t>Excel Sheet</w:t>
            </w:r>
            <w:r w:rsidR="003624CF">
              <w:rPr>
                <w:noProof/>
                <w:webHidden/>
              </w:rPr>
              <w:tab/>
            </w:r>
            <w:r w:rsidR="003624CF">
              <w:rPr>
                <w:noProof/>
                <w:webHidden/>
              </w:rPr>
              <w:fldChar w:fldCharType="begin"/>
            </w:r>
            <w:r w:rsidR="003624CF">
              <w:rPr>
                <w:noProof/>
                <w:webHidden/>
              </w:rPr>
              <w:instrText xml:space="preserve"> PAGEREF _Toc487130211 \h </w:instrText>
            </w:r>
            <w:r w:rsidR="003624CF">
              <w:rPr>
                <w:noProof/>
                <w:webHidden/>
              </w:rPr>
            </w:r>
            <w:r w:rsidR="003624CF">
              <w:rPr>
                <w:noProof/>
                <w:webHidden/>
              </w:rPr>
              <w:fldChar w:fldCharType="separate"/>
            </w:r>
            <w:r w:rsidR="002D63F1">
              <w:rPr>
                <w:noProof/>
                <w:webHidden/>
              </w:rPr>
              <w:t>3</w:t>
            </w:r>
            <w:r w:rsidR="003624CF">
              <w:rPr>
                <w:noProof/>
                <w:webHidden/>
              </w:rPr>
              <w:fldChar w:fldCharType="end"/>
            </w:r>
          </w:hyperlink>
        </w:p>
        <w:p w:rsidR="003624CF" w:rsidRDefault="00547E6F" w:rsidP="003624CF">
          <w:pPr>
            <w:pStyle w:val="TOC3"/>
            <w:tabs>
              <w:tab w:val="right" w:leader="dot" w:pos="9060"/>
            </w:tabs>
            <w:ind w:left="1008"/>
            <w:rPr>
              <w:rFonts w:asciiTheme="minorHAnsi" w:eastAsiaTheme="minorEastAsia" w:hAnsiTheme="minorHAnsi" w:cstheme="minorBidi"/>
              <w:noProof/>
              <w:szCs w:val="22"/>
            </w:rPr>
          </w:pPr>
          <w:hyperlink w:anchor="_Toc487130212" w:history="1">
            <w:r w:rsidR="003624CF" w:rsidRPr="00DC0F97">
              <w:rPr>
                <w:rStyle w:val="Hyperlink"/>
                <w:noProof/>
                <w:lang w:val="en-US"/>
              </w:rPr>
              <w:t>Exceptional Cases</w:t>
            </w:r>
            <w:r w:rsidR="003624CF">
              <w:rPr>
                <w:noProof/>
                <w:webHidden/>
              </w:rPr>
              <w:tab/>
            </w:r>
            <w:r w:rsidR="003624CF">
              <w:rPr>
                <w:noProof/>
                <w:webHidden/>
              </w:rPr>
              <w:fldChar w:fldCharType="begin"/>
            </w:r>
            <w:r w:rsidR="003624CF">
              <w:rPr>
                <w:noProof/>
                <w:webHidden/>
              </w:rPr>
              <w:instrText xml:space="preserve"> PAGEREF _Toc487130212 \h </w:instrText>
            </w:r>
            <w:r w:rsidR="003624CF">
              <w:rPr>
                <w:noProof/>
                <w:webHidden/>
              </w:rPr>
            </w:r>
            <w:r w:rsidR="003624CF">
              <w:rPr>
                <w:noProof/>
                <w:webHidden/>
              </w:rPr>
              <w:fldChar w:fldCharType="separate"/>
            </w:r>
            <w:r w:rsidR="002D63F1">
              <w:rPr>
                <w:noProof/>
                <w:webHidden/>
              </w:rPr>
              <w:t>4</w:t>
            </w:r>
            <w:r w:rsidR="003624CF">
              <w:rPr>
                <w:noProof/>
                <w:webHidden/>
              </w:rPr>
              <w:fldChar w:fldCharType="end"/>
            </w:r>
          </w:hyperlink>
        </w:p>
        <w:p w:rsidR="003624CF" w:rsidRDefault="00547E6F" w:rsidP="003624CF">
          <w:pPr>
            <w:pStyle w:val="TOC3"/>
            <w:tabs>
              <w:tab w:val="right" w:leader="dot" w:pos="9060"/>
            </w:tabs>
            <w:ind w:left="1008"/>
            <w:rPr>
              <w:rFonts w:asciiTheme="minorHAnsi" w:eastAsiaTheme="minorEastAsia" w:hAnsiTheme="minorHAnsi" w:cstheme="minorBidi"/>
              <w:noProof/>
              <w:szCs w:val="22"/>
            </w:rPr>
          </w:pPr>
          <w:hyperlink w:anchor="_Toc487130213" w:history="1">
            <w:r w:rsidR="003624CF" w:rsidRPr="00DC0F97">
              <w:rPr>
                <w:rStyle w:val="Hyperlink"/>
                <w:noProof/>
                <w:lang w:val="en-US"/>
              </w:rPr>
              <w:t>Summary</w:t>
            </w:r>
            <w:r w:rsidR="003624CF">
              <w:rPr>
                <w:noProof/>
                <w:webHidden/>
              </w:rPr>
              <w:tab/>
            </w:r>
            <w:r w:rsidR="003624CF">
              <w:rPr>
                <w:noProof/>
                <w:webHidden/>
              </w:rPr>
              <w:fldChar w:fldCharType="begin"/>
            </w:r>
            <w:r w:rsidR="003624CF">
              <w:rPr>
                <w:noProof/>
                <w:webHidden/>
              </w:rPr>
              <w:instrText xml:space="preserve"> PAGEREF _Toc487130213 \h </w:instrText>
            </w:r>
            <w:r w:rsidR="003624CF">
              <w:rPr>
                <w:noProof/>
                <w:webHidden/>
              </w:rPr>
            </w:r>
            <w:r w:rsidR="003624CF">
              <w:rPr>
                <w:noProof/>
                <w:webHidden/>
              </w:rPr>
              <w:fldChar w:fldCharType="separate"/>
            </w:r>
            <w:r w:rsidR="002D63F1">
              <w:rPr>
                <w:noProof/>
                <w:webHidden/>
              </w:rPr>
              <w:t>5</w:t>
            </w:r>
            <w:r w:rsidR="003624CF">
              <w:rPr>
                <w:noProof/>
                <w:webHidden/>
              </w:rPr>
              <w:fldChar w:fldCharType="end"/>
            </w:r>
          </w:hyperlink>
        </w:p>
        <w:p w:rsidR="003624CF" w:rsidRDefault="00547E6F" w:rsidP="003624CF">
          <w:pPr>
            <w:pStyle w:val="TOC2"/>
            <w:tabs>
              <w:tab w:val="right" w:leader="dot" w:pos="9060"/>
            </w:tabs>
            <w:ind w:left="768"/>
            <w:rPr>
              <w:rFonts w:asciiTheme="minorHAnsi" w:eastAsiaTheme="minorEastAsia" w:hAnsiTheme="minorHAnsi" w:cstheme="minorBidi"/>
              <w:noProof/>
              <w:szCs w:val="22"/>
            </w:rPr>
          </w:pPr>
          <w:hyperlink w:anchor="_Toc487130214" w:history="1">
            <w:r w:rsidR="003624CF" w:rsidRPr="00DC0F97">
              <w:rPr>
                <w:rStyle w:val="Hyperlink"/>
                <w:noProof/>
                <w:lang w:val="en-US"/>
              </w:rPr>
              <w:t>Scripts</w:t>
            </w:r>
            <w:r w:rsidR="003624CF">
              <w:rPr>
                <w:noProof/>
                <w:webHidden/>
              </w:rPr>
              <w:tab/>
            </w:r>
            <w:r w:rsidR="003624CF">
              <w:rPr>
                <w:noProof/>
                <w:webHidden/>
              </w:rPr>
              <w:fldChar w:fldCharType="begin"/>
            </w:r>
            <w:r w:rsidR="003624CF">
              <w:rPr>
                <w:noProof/>
                <w:webHidden/>
              </w:rPr>
              <w:instrText xml:space="preserve"> PAGEREF _Toc487130214 \h </w:instrText>
            </w:r>
            <w:r w:rsidR="003624CF">
              <w:rPr>
                <w:noProof/>
                <w:webHidden/>
              </w:rPr>
            </w:r>
            <w:r w:rsidR="003624CF">
              <w:rPr>
                <w:noProof/>
                <w:webHidden/>
              </w:rPr>
              <w:fldChar w:fldCharType="separate"/>
            </w:r>
            <w:r w:rsidR="002D63F1">
              <w:rPr>
                <w:noProof/>
                <w:webHidden/>
              </w:rPr>
              <w:t>5</w:t>
            </w:r>
            <w:r w:rsidR="003624CF">
              <w:rPr>
                <w:noProof/>
                <w:webHidden/>
              </w:rPr>
              <w:fldChar w:fldCharType="end"/>
            </w:r>
          </w:hyperlink>
        </w:p>
        <w:p w:rsidR="003624CF" w:rsidRDefault="00547E6F" w:rsidP="003624CF">
          <w:pPr>
            <w:pStyle w:val="TOC2"/>
            <w:tabs>
              <w:tab w:val="right" w:leader="dot" w:pos="9060"/>
            </w:tabs>
            <w:ind w:left="768"/>
            <w:rPr>
              <w:rFonts w:asciiTheme="minorHAnsi" w:eastAsiaTheme="minorEastAsia" w:hAnsiTheme="minorHAnsi" w:cstheme="minorBidi"/>
              <w:noProof/>
              <w:szCs w:val="22"/>
            </w:rPr>
          </w:pPr>
          <w:hyperlink w:anchor="_Toc487130215" w:history="1">
            <w:r w:rsidR="003624CF" w:rsidRPr="00DC0F97">
              <w:rPr>
                <w:rStyle w:val="Hyperlink"/>
                <w:noProof/>
                <w:lang w:val="en-US"/>
              </w:rPr>
              <w:t>Deployment</w:t>
            </w:r>
            <w:r w:rsidR="003624CF">
              <w:rPr>
                <w:noProof/>
                <w:webHidden/>
              </w:rPr>
              <w:tab/>
            </w:r>
            <w:r w:rsidR="003624CF">
              <w:rPr>
                <w:noProof/>
                <w:webHidden/>
              </w:rPr>
              <w:fldChar w:fldCharType="begin"/>
            </w:r>
            <w:r w:rsidR="003624CF">
              <w:rPr>
                <w:noProof/>
                <w:webHidden/>
              </w:rPr>
              <w:instrText xml:space="preserve"> PAGEREF _Toc487130215 \h </w:instrText>
            </w:r>
            <w:r w:rsidR="003624CF">
              <w:rPr>
                <w:noProof/>
                <w:webHidden/>
              </w:rPr>
            </w:r>
            <w:r w:rsidR="003624CF">
              <w:rPr>
                <w:noProof/>
                <w:webHidden/>
              </w:rPr>
              <w:fldChar w:fldCharType="separate"/>
            </w:r>
            <w:r w:rsidR="002D63F1">
              <w:rPr>
                <w:noProof/>
                <w:webHidden/>
              </w:rPr>
              <w:t>5</w:t>
            </w:r>
            <w:r w:rsidR="003624CF">
              <w:rPr>
                <w:noProof/>
                <w:webHidden/>
              </w:rPr>
              <w:fldChar w:fldCharType="end"/>
            </w:r>
          </w:hyperlink>
        </w:p>
        <w:p w:rsidR="003624CF" w:rsidRDefault="00547E6F" w:rsidP="003624CF">
          <w:pPr>
            <w:pStyle w:val="TOC3"/>
            <w:tabs>
              <w:tab w:val="right" w:leader="dot" w:pos="9060"/>
            </w:tabs>
            <w:ind w:left="1008"/>
            <w:rPr>
              <w:rFonts w:asciiTheme="minorHAnsi" w:eastAsiaTheme="minorEastAsia" w:hAnsiTheme="minorHAnsi" w:cstheme="minorBidi"/>
              <w:noProof/>
              <w:szCs w:val="22"/>
            </w:rPr>
          </w:pPr>
          <w:hyperlink w:anchor="_Toc487130216" w:history="1">
            <w:r w:rsidR="003624CF" w:rsidRPr="00DC0F97">
              <w:rPr>
                <w:rStyle w:val="Hyperlink"/>
                <w:noProof/>
                <w:lang w:val="en-US"/>
              </w:rPr>
              <w:t>Summary</w:t>
            </w:r>
            <w:r w:rsidR="003624CF">
              <w:rPr>
                <w:noProof/>
                <w:webHidden/>
              </w:rPr>
              <w:tab/>
            </w:r>
            <w:r w:rsidR="003624CF">
              <w:rPr>
                <w:noProof/>
                <w:webHidden/>
              </w:rPr>
              <w:fldChar w:fldCharType="begin"/>
            </w:r>
            <w:r w:rsidR="003624CF">
              <w:rPr>
                <w:noProof/>
                <w:webHidden/>
              </w:rPr>
              <w:instrText xml:space="preserve"> PAGEREF _Toc487130216 \h </w:instrText>
            </w:r>
            <w:r w:rsidR="003624CF">
              <w:rPr>
                <w:noProof/>
                <w:webHidden/>
              </w:rPr>
            </w:r>
            <w:r w:rsidR="003624CF">
              <w:rPr>
                <w:noProof/>
                <w:webHidden/>
              </w:rPr>
              <w:fldChar w:fldCharType="separate"/>
            </w:r>
            <w:r w:rsidR="002D63F1">
              <w:rPr>
                <w:noProof/>
                <w:webHidden/>
              </w:rPr>
              <w:t>7</w:t>
            </w:r>
            <w:r w:rsidR="003624CF">
              <w:rPr>
                <w:noProof/>
                <w:webHidden/>
              </w:rPr>
              <w:fldChar w:fldCharType="end"/>
            </w:r>
          </w:hyperlink>
        </w:p>
        <w:p w:rsidR="003624CF" w:rsidRDefault="00547E6F" w:rsidP="003624CF">
          <w:pPr>
            <w:pStyle w:val="TOC2"/>
            <w:tabs>
              <w:tab w:val="right" w:leader="dot" w:pos="9060"/>
            </w:tabs>
            <w:ind w:left="768"/>
            <w:rPr>
              <w:rFonts w:asciiTheme="minorHAnsi" w:eastAsiaTheme="minorEastAsia" w:hAnsiTheme="minorHAnsi" w:cstheme="minorBidi"/>
              <w:noProof/>
              <w:szCs w:val="22"/>
            </w:rPr>
          </w:pPr>
          <w:hyperlink w:anchor="_Toc487130217" w:history="1">
            <w:r w:rsidR="003624CF" w:rsidRPr="00DC0F97">
              <w:rPr>
                <w:rStyle w:val="Hyperlink"/>
                <w:noProof/>
                <w:lang w:val="en-US"/>
              </w:rPr>
              <w:t>SqlScripts table</w:t>
            </w:r>
            <w:r w:rsidR="003624CF">
              <w:rPr>
                <w:noProof/>
                <w:webHidden/>
              </w:rPr>
              <w:tab/>
            </w:r>
            <w:r w:rsidR="003624CF">
              <w:rPr>
                <w:noProof/>
                <w:webHidden/>
              </w:rPr>
              <w:fldChar w:fldCharType="begin"/>
            </w:r>
            <w:r w:rsidR="003624CF">
              <w:rPr>
                <w:noProof/>
                <w:webHidden/>
              </w:rPr>
              <w:instrText xml:space="preserve"> PAGEREF _Toc487130217 \h </w:instrText>
            </w:r>
            <w:r w:rsidR="003624CF">
              <w:rPr>
                <w:noProof/>
                <w:webHidden/>
              </w:rPr>
            </w:r>
            <w:r w:rsidR="003624CF">
              <w:rPr>
                <w:noProof/>
                <w:webHidden/>
              </w:rPr>
              <w:fldChar w:fldCharType="separate"/>
            </w:r>
            <w:r w:rsidR="002D63F1">
              <w:rPr>
                <w:noProof/>
                <w:webHidden/>
              </w:rPr>
              <w:t>7</w:t>
            </w:r>
            <w:r w:rsidR="003624CF">
              <w:rPr>
                <w:noProof/>
                <w:webHidden/>
              </w:rPr>
              <w:fldChar w:fldCharType="end"/>
            </w:r>
          </w:hyperlink>
        </w:p>
        <w:p w:rsidR="003624CF" w:rsidRDefault="00547E6F" w:rsidP="003624CF">
          <w:pPr>
            <w:pStyle w:val="TOC1"/>
            <w:tabs>
              <w:tab w:val="right" w:leader="dot" w:pos="9060"/>
            </w:tabs>
            <w:ind w:left="568"/>
            <w:rPr>
              <w:rFonts w:asciiTheme="minorHAnsi" w:eastAsiaTheme="minorEastAsia" w:hAnsiTheme="minorHAnsi" w:cstheme="minorBidi"/>
              <w:noProof/>
              <w:szCs w:val="22"/>
            </w:rPr>
          </w:pPr>
          <w:hyperlink w:anchor="_Toc487130218" w:history="1">
            <w:r w:rsidR="003624CF" w:rsidRPr="00DC0F97">
              <w:rPr>
                <w:rStyle w:val="Hyperlink"/>
                <w:noProof/>
                <w:lang w:val="en-US"/>
              </w:rPr>
              <w:t>C#-Based Migrations</w:t>
            </w:r>
            <w:r w:rsidR="003624CF">
              <w:rPr>
                <w:noProof/>
                <w:webHidden/>
              </w:rPr>
              <w:tab/>
            </w:r>
            <w:r w:rsidR="003624CF">
              <w:rPr>
                <w:noProof/>
                <w:webHidden/>
              </w:rPr>
              <w:fldChar w:fldCharType="begin"/>
            </w:r>
            <w:r w:rsidR="003624CF">
              <w:rPr>
                <w:noProof/>
                <w:webHidden/>
              </w:rPr>
              <w:instrText xml:space="preserve"> PAGEREF _Toc487130218 \h </w:instrText>
            </w:r>
            <w:r w:rsidR="003624CF">
              <w:rPr>
                <w:noProof/>
                <w:webHidden/>
              </w:rPr>
            </w:r>
            <w:r w:rsidR="003624CF">
              <w:rPr>
                <w:noProof/>
                <w:webHidden/>
              </w:rPr>
              <w:fldChar w:fldCharType="separate"/>
            </w:r>
            <w:r w:rsidR="002D63F1">
              <w:rPr>
                <w:noProof/>
                <w:webHidden/>
              </w:rPr>
              <w:t>7</w:t>
            </w:r>
            <w:r w:rsidR="003624CF">
              <w:rPr>
                <w:noProof/>
                <w:webHidden/>
              </w:rPr>
              <w:fldChar w:fldCharType="end"/>
            </w:r>
          </w:hyperlink>
        </w:p>
        <w:p w:rsidR="003624CF" w:rsidRDefault="003624CF" w:rsidP="003624CF">
          <w:pPr>
            <w:ind w:left="2271"/>
            <w:rPr>
              <w:b/>
              <w:bCs/>
            </w:rPr>
          </w:pPr>
          <w:r>
            <w:rPr>
              <w:sz w:val="26"/>
            </w:rPr>
            <w:fldChar w:fldCharType="end"/>
          </w:r>
        </w:p>
      </w:sdtContent>
    </w:sdt>
    <w:bookmarkStart w:id="4" w:name="_Toc414290594" w:displacedByCustomXml="prev"/>
    <w:bookmarkStart w:id="5" w:name="_Toc431816839" w:displacedByCustomXml="prev"/>
    <w:bookmarkStart w:id="6" w:name="_Toc487129350" w:displacedByCustomXml="prev"/>
    <w:p w:rsidR="00415662" w:rsidRPr="00415662" w:rsidRDefault="00415662" w:rsidP="006527EA">
      <w:pPr>
        <w:pStyle w:val="Heading3"/>
        <w:rPr>
          <w:lang w:val="en-US"/>
        </w:rPr>
      </w:pPr>
      <w:bookmarkStart w:id="7" w:name="_Toc487130207"/>
      <w:r w:rsidRPr="00415662">
        <w:rPr>
          <w:lang w:val="en-US"/>
        </w:rPr>
        <w:t>Developing a Database</w:t>
      </w:r>
      <w:bookmarkEnd w:id="6"/>
      <w:bookmarkEnd w:id="5"/>
      <w:bookmarkEnd w:id="4"/>
      <w:bookmarkEnd w:id="7"/>
    </w:p>
    <w:p w:rsidR="00415662" w:rsidRPr="00415662" w:rsidRDefault="00415662" w:rsidP="00415662">
      <w:pPr>
        <w:rPr>
          <w:rFonts w:eastAsia="Times New Roman"/>
          <w:lang w:val="en-US"/>
        </w:rPr>
      </w:pPr>
      <w:r w:rsidRPr="00415662">
        <w:rPr>
          <w:rFonts w:eastAsia="Times New Roman"/>
          <w:lang w:val="en-US"/>
        </w:rPr>
        <w:t>Developing a database generally involves the following steps:</w:t>
      </w:r>
    </w:p>
    <w:p w:rsidR="00415662" w:rsidRPr="00415662" w:rsidRDefault="00415662" w:rsidP="00415662">
      <w:pPr>
        <w:rPr>
          <w:rFonts w:eastAsia="Times New Roman"/>
          <w:lang w:val="en-US"/>
        </w:rPr>
      </w:pPr>
    </w:p>
    <w:p w:rsidR="00415662" w:rsidRPr="00415662" w:rsidRDefault="009306AC" w:rsidP="00415662">
      <w:pPr>
        <w:numPr>
          <w:ilvl w:val="0"/>
          <w:numId w:val="1"/>
        </w:numPr>
        <w:contextualSpacing/>
        <w:rPr>
          <w:rFonts w:eastAsia="Times New Roman"/>
          <w:lang w:val="en-US"/>
        </w:rPr>
      </w:pPr>
      <w:r>
        <w:rPr>
          <w:rFonts w:eastAsia="Times New Roman"/>
          <w:lang w:val="en-US"/>
        </w:rPr>
        <w:t>Create tables</w:t>
      </w:r>
    </w:p>
    <w:p w:rsidR="00415662" w:rsidRDefault="00415662" w:rsidP="00415662">
      <w:pPr>
        <w:numPr>
          <w:ilvl w:val="0"/>
          <w:numId w:val="1"/>
        </w:numPr>
        <w:contextualSpacing/>
        <w:rPr>
          <w:rFonts w:eastAsia="Times New Roman"/>
          <w:lang w:val="en-US"/>
        </w:rPr>
      </w:pPr>
      <w:r w:rsidRPr="00415662">
        <w:rPr>
          <w:rFonts w:eastAsia="Times New Roman"/>
          <w:lang w:val="en-US"/>
        </w:rPr>
        <w:t>Add primary keys</w:t>
      </w:r>
    </w:p>
    <w:p w:rsidR="009306AC" w:rsidRDefault="009306AC" w:rsidP="009306AC">
      <w:pPr>
        <w:numPr>
          <w:ilvl w:val="1"/>
          <w:numId w:val="1"/>
        </w:numPr>
        <w:contextualSpacing/>
        <w:rPr>
          <w:rFonts w:eastAsia="Times New Roman"/>
          <w:lang w:val="en-US"/>
        </w:rPr>
      </w:pPr>
      <w:r>
        <w:rPr>
          <w:rFonts w:eastAsia="Times New Roman"/>
          <w:lang w:val="en-US"/>
        </w:rPr>
        <w:t>Create ID column</w:t>
      </w:r>
    </w:p>
    <w:p w:rsidR="009306AC" w:rsidRDefault="009306AC" w:rsidP="009306AC">
      <w:pPr>
        <w:numPr>
          <w:ilvl w:val="1"/>
          <w:numId w:val="1"/>
        </w:numPr>
        <w:contextualSpacing/>
        <w:rPr>
          <w:rFonts w:eastAsia="Times New Roman"/>
          <w:lang w:val="en-US"/>
        </w:rPr>
      </w:pPr>
      <w:r>
        <w:rPr>
          <w:rFonts w:eastAsia="Times New Roman"/>
          <w:lang w:val="en-US"/>
        </w:rPr>
        <w:t>Set primary key</w:t>
      </w:r>
    </w:p>
    <w:p w:rsidR="009306AC" w:rsidRPr="00415662" w:rsidRDefault="009306AC" w:rsidP="009306AC">
      <w:pPr>
        <w:numPr>
          <w:ilvl w:val="1"/>
          <w:numId w:val="1"/>
        </w:numPr>
        <w:contextualSpacing/>
        <w:rPr>
          <w:rFonts w:eastAsia="Times New Roman"/>
          <w:lang w:val="en-US"/>
        </w:rPr>
      </w:pPr>
      <w:r>
        <w:rPr>
          <w:rFonts w:eastAsia="Times New Roman"/>
          <w:lang w:val="en-US"/>
        </w:rPr>
        <w:t>Set Identity Yes</w:t>
      </w:r>
    </w:p>
    <w:p w:rsidR="009306AC" w:rsidRDefault="009306AC" w:rsidP="00415662">
      <w:pPr>
        <w:numPr>
          <w:ilvl w:val="0"/>
          <w:numId w:val="1"/>
        </w:numPr>
        <w:contextualSpacing/>
        <w:rPr>
          <w:rFonts w:eastAsia="Times New Roman"/>
          <w:lang w:val="en-US"/>
        </w:rPr>
      </w:pPr>
      <w:r>
        <w:rPr>
          <w:rFonts w:eastAsia="Times New Roman"/>
          <w:lang w:val="en-US"/>
        </w:rPr>
        <w:t xml:space="preserve">Add </w:t>
      </w:r>
      <w:r w:rsidRPr="00415662">
        <w:rPr>
          <w:rFonts w:eastAsia="Times New Roman"/>
          <w:lang w:val="en-US"/>
        </w:rPr>
        <w:t>columns</w:t>
      </w:r>
    </w:p>
    <w:p w:rsidR="009306AC" w:rsidRDefault="009306AC" w:rsidP="009306AC">
      <w:pPr>
        <w:numPr>
          <w:ilvl w:val="1"/>
          <w:numId w:val="1"/>
        </w:numPr>
        <w:contextualSpacing/>
        <w:rPr>
          <w:rFonts w:eastAsia="Times New Roman"/>
          <w:lang w:val="en-US"/>
        </w:rPr>
      </w:pPr>
      <w:r>
        <w:rPr>
          <w:rFonts w:eastAsia="Times New Roman"/>
          <w:lang w:val="en-US"/>
        </w:rPr>
        <w:t>Give them the right data types (see further down)</w:t>
      </w:r>
    </w:p>
    <w:p w:rsidR="009306AC" w:rsidRDefault="009306AC" w:rsidP="00415662">
      <w:pPr>
        <w:numPr>
          <w:ilvl w:val="0"/>
          <w:numId w:val="1"/>
        </w:numPr>
        <w:contextualSpacing/>
        <w:rPr>
          <w:rFonts w:eastAsia="Times New Roman"/>
          <w:lang w:val="en-US"/>
        </w:rPr>
      </w:pPr>
      <w:r>
        <w:rPr>
          <w:rFonts w:eastAsia="Times New Roman"/>
          <w:lang w:val="en-US"/>
        </w:rPr>
        <w:t>Most columns not nullable</w:t>
      </w:r>
    </w:p>
    <w:p w:rsidR="009306AC" w:rsidRDefault="00415662" w:rsidP="009306AC">
      <w:pPr>
        <w:numPr>
          <w:ilvl w:val="1"/>
          <w:numId w:val="1"/>
        </w:numPr>
        <w:contextualSpacing/>
        <w:rPr>
          <w:rFonts w:eastAsia="Times New Roman"/>
          <w:lang w:val="en-US"/>
        </w:rPr>
      </w:pPr>
      <w:r w:rsidRPr="00415662">
        <w:rPr>
          <w:rFonts w:eastAsia="Times New Roman"/>
          <w:lang w:val="en-US"/>
        </w:rPr>
        <w:t>Limit the nullable columns as much as possible</w:t>
      </w:r>
    </w:p>
    <w:p w:rsidR="00415662" w:rsidRPr="00415662" w:rsidRDefault="009306AC" w:rsidP="009306AC">
      <w:pPr>
        <w:numPr>
          <w:ilvl w:val="1"/>
          <w:numId w:val="1"/>
        </w:numPr>
        <w:contextualSpacing/>
        <w:rPr>
          <w:rFonts w:eastAsia="Times New Roman"/>
          <w:lang w:val="en-US"/>
        </w:rPr>
      </w:pPr>
      <w:r>
        <w:rPr>
          <w:rFonts w:eastAsia="Times New Roman"/>
          <w:lang w:val="en-US"/>
        </w:rPr>
        <w:t>B</w:t>
      </w:r>
      <w:r w:rsidR="00415662" w:rsidRPr="00415662">
        <w:rPr>
          <w:rFonts w:eastAsia="Times New Roman"/>
          <w:lang w:val="en-US"/>
        </w:rPr>
        <w:t xml:space="preserve">ut keep them </w:t>
      </w:r>
      <w:r w:rsidR="008451C7">
        <w:rPr>
          <w:rFonts w:eastAsia="Times New Roman"/>
          <w:lang w:val="en-US"/>
        </w:rPr>
        <w:t xml:space="preserve">nullable </w:t>
      </w:r>
      <w:r w:rsidR="00415662" w:rsidRPr="00415662">
        <w:rPr>
          <w:rFonts w:eastAsia="Times New Roman"/>
          <w:lang w:val="en-US"/>
        </w:rPr>
        <w:t xml:space="preserve">where </w:t>
      </w:r>
      <w:r w:rsidR="008451C7">
        <w:rPr>
          <w:rFonts w:eastAsia="Times New Roman"/>
          <w:lang w:val="en-US"/>
        </w:rPr>
        <w:t xml:space="preserve">it </w:t>
      </w:r>
      <w:r w:rsidR="00415662" w:rsidRPr="00415662">
        <w:rPr>
          <w:rFonts w:eastAsia="Times New Roman"/>
          <w:lang w:val="en-US"/>
        </w:rPr>
        <w:t xml:space="preserve">functionally </w:t>
      </w:r>
      <w:r w:rsidR="008451C7">
        <w:rPr>
          <w:rFonts w:eastAsia="Times New Roman"/>
          <w:lang w:val="en-US"/>
        </w:rPr>
        <w:t>makes sense</w:t>
      </w:r>
      <w:r>
        <w:rPr>
          <w:rFonts w:eastAsia="Times New Roman"/>
          <w:lang w:val="en-US"/>
        </w:rPr>
        <w: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Make foreign keys on columns that link to other tables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on foreign keys columns</w:t>
      </w:r>
    </w:p>
    <w:p w:rsidR="00D74804" w:rsidRDefault="00415662" w:rsidP="00415662">
      <w:pPr>
        <w:numPr>
          <w:ilvl w:val="0"/>
          <w:numId w:val="1"/>
        </w:numPr>
        <w:contextualSpacing/>
        <w:rPr>
          <w:rFonts w:eastAsia="Times New Roman"/>
          <w:lang w:val="en-US"/>
        </w:rPr>
      </w:pPr>
      <w:r w:rsidRPr="00415662">
        <w:rPr>
          <w:rFonts w:eastAsia="Times New Roman"/>
          <w:lang w:val="en-US"/>
        </w:rPr>
        <w:t>Add unique ind</w:t>
      </w:r>
      <w:r w:rsidR="00D74804">
        <w:rPr>
          <w:rFonts w:eastAsia="Times New Roman"/>
          <w:lang w:val="en-US"/>
        </w:rPr>
        <w:t>exes</w:t>
      </w:r>
    </w:p>
    <w:p w:rsidR="00415662" w:rsidRDefault="00415662" w:rsidP="00D74804">
      <w:pPr>
        <w:numPr>
          <w:ilvl w:val="1"/>
          <w:numId w:val="1"/>
        </w:numPr>
        <w:contextualSpacing/>
        <w:rPr>
          <w:rFonts w:eastAsia="Times New Roman"/>
          <w:lang w:val="en-US"/>
        </w:rPr>
      </w:pPr>
      <w:r w:rsidRPr="00415662">
        <w:rPr>
          <w:rFonts w:eastAsia="Times New Roman"/>
          <w:lang w:val="en-US"/>
        </w:rPr>
        <w:t>However, sometimes ORM’s will trip over unique keys at which we promptl</w:t>
      </w:r>
      <w:r w:rsidR="00D74804">
        <w:rPr>
          <w:rFonts w:eastAsia="Times New Roman"/>
          <w:lang w:val="en-US"/>
        </w:rPr>
        <w:t>y remove the unique constraint.</w:t>
      </w:r>
    </w:p>
    <w:p w:rsidR="00071C5A" w:rsidRPr="00384FC0" w:rsidRDefault="00071C5A" w:rsidP="00071C5A">
      <w:pPr>
        <w:pStyle w:val="ListBullet"/>
        <w:numPr>
          <w:ilvl w:val="1"/>
          <w:numId w:val="1"/>
        </w:numPr>
        <w:rPr>
          <w:lang w:val="en-US"/>
        </w:rPr>
      </w:pPr>
      <w:r>
        <w:rPr>
          <w:lang w:val="en-US"/>
        </w:rPr>
        <w:t>Note that y</w:t>
      </w:r>
      <w:r w:rsidRPr="00384FC0">
        <w:rPr>
          <w:lang w:val="en-US"/>
        </w:rPr>
        <w:t>ou do not need an additional index when there is already a unique constriant whose first column is the column you would like to index.</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 xml:space="preserve">Add indexes </w:t>
      </w:r>
      <w:r w:rsidR="008451C7">
        <w:rPr>
          <w:rFonts w:eastAsia="Times New Roman"/>
          <w:lang w:val="en-US"/>
        </w:rPr>
        <w:t>to</w:t>
      </w:r>
      <w:r w:rsidRPr="00415662">
        <w:rPr>
          <w:rFonts w:eastAsia="Times New Roman"/>
          <w:lang w:val="en-US"/>
        </w:rPr>
        <w:t xml:space="preserve"> search columns </w:t>
      </w:r>
      <w:r w:rsidR="008451C7">
        <w:rPr>
          <w:rFonts w:eastAsia="Times New Roman"/>
          <w:lang w:val="en-US"/>
        </w:rPr>
        <w:t xml:space="preserve">and </w:t>
      </w:r>
      <w:r w:rsidRPr="00415662">
        <w:rPr>
          <w:rFonts w:eastAsia="Times New Roman"/>
          <w:lang w:val="en-US"/>
        </w:rPr>
        <w:t>alternative keys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lastRenderedPageBreak/>
        <w:t>Add indexes for problem queries</w:t>
      </w:r>
    </w:p>
    <w:p w:rsidR="00415662" w:rsidRPr="00415662" w:rsidRDefault="00415662" w:rsidP="00415662">
      <w:pPr>
        <w:ind w:left="644"/>
        <w:contextualSpacing/>
        <w:rPr>
          <w:rFonts w:eastAsia="Times New Roman"/>
          <w:lang w:val="en-US"/>
        </w:rPr>
      </w:pPr>
    </w:p>
    <w:p w:rsidR="00415662" w:rsidRPr="00415662" w:rsidRDefault="00415662" w:rsidP="00415662">
      <w:pPr>
        <w:contextualSpacing/>
        <w:rPr>
          <w:rFonts w:eastAsia="Times New Roman"/>
          <w:lang w:val="en-US"/>
        </w:rPr>
      </w:pPr>
      <w:r w:rsidRPr="00415662">
        <w:rPr>
          <w:rFonts w:eastAsia="Times New Roman"/>
          <w:lang w:val="en-US"/>
        </w:rPr>
        <w:t>Keep in mind to limit the use of ‘exotic’ data types.</w:t>
      </w:r>
    </w:p>
    <w:p w:rsidR="00415662" w:rsidRPr="00415662" w:rsidRDefault="00415662" w:rsidP="00415662">
      <w:pPr>
        <w:contextualSpacing/>
        <w:rPr>
          <w:rFonts w:eastAsia="Times New Roman"/>
          <w:lang w:val="en-US"/>
        </w:rPr>
      </w:pPr>
    </w:p>
    <w:p w:rsidR="00415662" w:rsidRDefault="00415662" w:rsidP="008451C7">
      <w:pPr>
        <w:contextualSpacing/>
        <w:rPr>
          <w:rFonts w:eastAsia="Times New Roman"/>
          <w:lang w:val="en-US"/>
        </w:rPr>
      </w:pPr>
      <w:r w:rsidRPr="00415662">
        <w:rPr>
          <w:rFonts w:eastAsia="Times New Roman"/>
          <w:lang w:val="en-US"/>
        </w:rPr>
        <w:t xml:space="preserve">For instance: if a number would fit in a tinyint, use </w:t>
      </w:r>
      <w:r w:rsidR="008451C7">
        <w:rPr>
          <w:rFonts w:eastAsia="Times New Roman"/>
          <w:lang w:val="en-US"/>
        </w:rPr>
        <w:t>an ‘</w:t>
      </w:r>
      <w:r w:rsidRPr="00415662">
        <w:rPr>
          <w:rFonts w:eastAsia="Times New Roman"/>
          <w:lang w:val="en-US"/>
        </w:rPr>
        <w:t>int</w:t>
      </w:r>
      <w:r w:rsidR="008451C7">
        <w:rPr>
          <w:rFonts w:eastAsia="Times New Roman"/>
          <w:lang w:val="en-US"/>
        </w:rPr>
        <w:t>’</w:t>
      </w:r>
      <w:r w:rsidRPr="00415662">
        <w:rPr>
          <w:rFonts w:eastAsia="Times New Roman"/>
          <w:lang w:val="en-US"/>
        </w:rPr>
        <w:t xml:space="preserve"> anyway, because this saves the system a lot of casting, and a 32-bit number is better for memory / disk alignment, which is better for performance. Chances are, a system will reserve 32 bit for a 8-bit number anyway to accomplish this memory alignment. But this is just an example.</w:t>
      </w:r>
    </w:p>
    <w:p w:rsidR="008451C7" w:rsidRDefault="008451C7" w:rsidP="008451C7">
      <w:pPr>
        <w:contextualSpacing/>
        <w:rPr>
          <w:rFonts w:eastAsia="Times New Roman"/>
          <w:lang w:val="en-US"/>
        </w:rPr>
      </w:pPr>
    </w:p>
    <w:p w:rsidR="008451C7" w:rsidRDefault="008451C7" w:rsidP="008451C7">
      <w:pPr>
        <w:contextualSpacing/>
        <w:rPr>
          <w:rFonts w:eastAsia="Times New Roman"/>
          <w:lang w:val="en-US"/>
        </w:rPr>
      </w:pPr>
      <w:r>
        <w:rPr>
          <w:rFonts w:eastAsia="Times New Roman"/>
          <w:lang w:val="en-US"/>
        </w:rPr>
        <w:t>Here are the recommended data types:</w:t>
      </w:r>
    </w:p>
    <w:p w:rsidR="008451C7" w:rsidRDefault="008451C7" w:rsidP="008451C7">
      <w:pPr>
        <w:contextualSpacing/>
        <w:rPr>
          <w:rFonts w:eastAsia="Times New Roman"/>
          <w:lang w:val="en-US"/>
        </w:rPr>
      </w:pPr>
    </w:p>
    <w:p w:rsidR="008451C7" w:rsidRDefault="008451C7" w:rsidP="008451C7">
      <w:pPr>
        <w:numPr>
          <w:ilvl w:val="0"/>
          <w:numId w:val="1"/>
        </w:numPr>
        <w:contextualSpacing/>
        <w:rPr>
          <w:rFonts w:eastAsia="Times New Roman"/>
          <w:lang w:val="en-US"/>
        </w:rPr>
      </w:pPr>
      <w:r>
        <w:rPr>
          <w:rFonts w:eastAsia="Times New Roman"/>
          <w:lang w:val="en-US"/>
        </w:rPr>
        <w:t>bit</w:t>
      </w:r>
    </w:p>
    <w:p w:rsidR="008451C7" w:rsidRPr="00415662" w:rsidRDefault="008451C7" w:rsidP="008451C7">
      <w:pPr>
        <w:numPr>
          <w:ilvl w:val="0"/>
          <w:numId w:val="1"/>
        </w:numPr>
        <w:contextualSpacing/>
        <w:rPr>
          <w:rFonts w:eastAsia="Times New Roman"/>
          <w:lang w:val="en-US"/>
        </w:rPr>
      </w:pPr>
      <w:r>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decimal</w:t>
      </w:r>
    </w:p>
    <w:p w:rsidR="008451C7" w:rsidRDefault="008451C7" w:rsidP="008451C7">
      <w:pPr>
        <w:numPr>
          <w:ilvl w:val="0"/>
          <w:numId w:val="1"/>
        </w:numPr>
        <w:contextualSpacing/>
        <w:rPr>
          <w:rFonts w:eastAsia="Times New Roman"/>
          <w:lang w:val="en-US"/>
        </w:rPr>
      </w:pPr>
      <w:r>
        <w:rPr>
          <w:rFonts w:eastAsia="Times New Roman"/>
          <w:lang w:val="en-US"/>
        </w:rPr>
        <w:t>float</w:t>
      </w:r>
    </w:p>
    <w:p w:rsidR="008451C7" w:rsidRDefault="008451C7" w:rsidP="008451C7">
      <w:pPr>
        <w:numPr>
          <w:ilvl w:val="0"/>
          <w:numId w:val="1"/>
        </w:numPr>
        <w:contextualSpacing/>
        <w:rPr>
          <w:rFonts w:eastAsia="Times New Roman"/>
          <w:lang w:val="en-US"/>
        </w:rPr>
      </w:pPr>
      <w:r>
        <w:rPr>
          <w:rFonts w:eastAsia="Times New Roman"/>
          <w:lang w:val="en-US"/>
        </w:rPr>
        <w:t>real</w:t>
      </w:r>
    </w:p>
    <w:p w:rsidR="008451C7" w:rsidRDefault="008451C7" w:rsidP="008451C7">
      <w:pPr>
        <w:numPr>
          <w:ilvl w:val="0"/>
          <w:numId w:val="1"/>
        </w:numPr>
        <w:contextualSpacing/>
        <w:rPr>
          <w:rFonts w:eastAsia="Times New Roman"/>
          <w:lang w:val="en-US"/>
        </w:rPr>
      </w:pPr>
      <w:r>
        <w:rPr>
          <w:rFonts w:eastAsia="Times New Roman"/>
          <w:lang w:val="en-US"/>
        </w:rPr>
        <w:t>datetime</w:t>
      </w:r>
    </w:p>
    <w:p w:rsidR="008451C7" w:rsidRDefault="008451C7" w:rsidP="008451C7">
      <w:pPr>
        <w:numPr>
          <w:ilvl w:val="0"/>
          <w:numId w:val="1"/>
        </w:numPr>
        <w:contextualSpacing/>
        <w:rPr>
          <w:rFonts w:eastAsia="Times New Roman"/>
          <w:lang w:val="en-US"/>
        </w:rPr>
      </w:pPr>
      <w:r>
        <w:rPr>
          <w:rFonts w:eastAsia="Times New Roman"/>
          <w:lang w:val="en-US"/>
        </w:rPr>
        <w:t>nvarchar</w:t>
      </w:r>
    </w:p>
    <w:p w:rsidR="008451C7" w:rsidRDefault="008451C7" w:rsidP="008451C7">
      <w:pPr>
        <w:numPr>
          <w:ilvl w:val="0"/>
          <w:numId w:val="1"/>
        </w:numPr>
        <w:contextualSpacing/>
        <w:rPr>
          <w:rFonts w:eastAsia="Times New Roman"/>
          <w:lang w:val="en-US"/>
        </w:rPr>
      </w:pPr>
      <w:r>
        <w:rPr>
          <w:rFonts w:eastAsia="Times New Roman"/>
          <w:lang w:val="en-US"/>
        </w:rPr>
        <w:t>uniqueidentifier</w:t>
      </w:r>
    </w:p>
    <w:p w:rsidR="00A13159" w:rsidRDefault="00A13159" w:rsidP="00A13159">
      <w:pPr>
        <w:numPr>
          <w:ilvl w:val="0"/>
          <w:numId w:val="1"/>
        </w:numPr>
        <w:contextualSpacing/>
        <w:rPr>
          <w:rFonts w:eastAsia="Times New Roman"/>
          <w:lang w:val="en-US"/>
        </w:rPr>
      </w:pPr>
      <w:r>
        <w:rPr>
          <w:rFonts w:eastAsia="Times New Roman"/>
          <w:lang w:val="en-US"/>
        </w:rPr>
        <w:t>varbinary</w:t>
      </w:r>
    </w:p>
    <w:p w:rsidR="00437D95" w:rsidRDefault="00437D95" w:rsidP="00437D95">
      <w:pPr>
        <w:contextualSpacing/>
        <w:rPr>
          <w:rFonts w:eastAsia="Times New Roman"/>
          <w:lang w:val="en-US"/>
        </w:rPr>
      </w:pPr>
    </w:p>
    <w:p w:rsidR="00437D95" w:rsidRDefault="00437D95" w:rsidP="00437D95">
      <w:pPr>
        <w:contextualSpacing/>
        <w:rPr>
          <w:rFonts w:eastAsia="Times New Roman"/>
          <w:lang w:val="en-US"/>
        </w:rPr>
      </w:pPr>
      <w:r>
        <w:rPr>
          <w:rFonts w:eastAsia="Times New Roman"/>
          <w:lang w:val="en-US"/>
        </w:rPr>
        <w:t xml:space="preserve">Only if you need </w:t>
      </w:r>
      <w:r w:rsidR="00A13159">
        <w:rPr>
          <w:rFonts w:eastAsia="Times New Roman"/>
          <w:lang w:val="en-US"/>
        </w:rPr>
        <w:t>a bigger range</w:t>
      </w:r>
      <w:r>
        <w:rPr>
          <w:rFonts w:eastAsia="Times New Roman"/>
          <w:lang w:val="en-US"/>
        </w:rPr>
        <w:t>:</w:t>
      </w:r>
    </w:p>
    <w:p w:rsidR="00437D95" w:rsidRDefault="00437D95" w:rsidP="00437D95">
      <w:pPr>
        <w:contextualSpacing/>
        <w:rPr>
          <w:rFonts w:eastAsia="Times New Roman"/>
          <w:lang w:val="en-US"/>
        </w:rPr>
      </w:pPr>
    </w:p>
    <w:p w:rsidR="00437D95" w:rsidRDefault="00D76B0D" w:rsidP="00437D95">
      <w:pPr>
        <w:numPr>
          <w:ilvl w:val="0"/>
          <w:numId w:val="1"/>
        </w:numPr>
        <w:contextualSpacing/>
        <w:rPr>
          <w:rFonts w:eastAsia="Times New Roman"/>
          <w:lang w:val="en-US"/>
        </w:rPr>
      </w:pPr>
      <w:r>
        <w:rPr>
          <w:rFonts w:eastAsia="Times New Roman"/>
          <w:lang w:val="en-US"/>
        </w:rPr>
        <w:t>big</w:t>
      </w:r>
      <w:r w:rsidR="00437D95">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datetime2</w:t>
      </w:r>
    </w:p>
    <w:p w:rsidR="00415662" w:rsidRPr="00415662" w:rsidRDefault="00415662" w:rsidP="006527EA">
      <w:pPr>
        <w:pStyle w:val="Heading3"/>
        <w:rPr>
          <w:lang w:val="en-US"/>
        </w:rPr>
      </w:pPr>
      <w:bookmarkStart w:id="8" w:name="_Toc414290595"/>
      <w:bookmarkStart w:id="9" w:name="_Toc431816840"/>
      <w:bookmarkStart w:id="10" w:name="_Toc487129351"/>
      <w:bookmarkStart w:id="11" w:name="_Toc487130208"/>
      <w:r w:rsidRPr="00415662">
        <w:rPr>
          <w:lang w:val="en-US"/>
        </w:rPr>
        <w:t>Naming Conventions</w:t>
      </w:r>
      <w:bookmarkEnd w:id="8"/>
      <w:bookmarkEnd w:id="9"/>
      <w:bookmarkEnd w:id="10"/>
      <w:bookmarkEnd w:id="11"/>
    </w:p>
    <w:tbl>
      <w:tblPr>
        <w:tblW w:w="0" w:type="auto"/>
        <w:tblInd w:w="675" w:type="dxa"/>
        <w:tblLook w:val="04A0" w:firstRow="1" w:lastRow="0" w:firstColumn="1" w:lastColumn="0" w:noHBand="0" w:noVBand="1"/>
      </w:tblPr>
      <w:tblGrid>
        <w:gridCol w:w="1486"/>
        <w:gridCol w:w="6909"/>
      </w:tblGrid>
      <w:tr w:rsidR="00415662" w:rsidRPr="00415662" w:rsidTr="003416E9">
        <w:tc>
          <w:tcPr>
            <w:tcW w:w="1985" w:type="dxa"/>
          </w:tcPr>
          <w:p w:rsidR="00415662" w:rsidRPr="00415662" w:rsidRDefault="00415662" w:rsidP="00415662">
            <w:pPr>
              <w:ind w:left="0"/>
              <w:rPr>
                <w:b/>
                <w:lang w:val="en-US"/>
              </w:rPr>
            </w:pPr>
            <w:r w:rsidRPr="00415662">
              <w:rPr>
                <w:b/>
                <w:lang w:val="en-US"/>
              </w:rPr>
              <w:t>Object Type</w:t>
            </w:r>
          </w:p>
        </w:tc>
        <w:tc>
          <w:tcPr>
            <w:tcW w:w="10997" w:type="dxa"/>
          </w:tcPr>
          <w:p w:rsidR="00415662" w:rsidRPr="00415662" w:rsidRDefault="00415662" w:rsidP="00415662">
            <w:pPr>
              <w:ind w:left="0"/>
              <w:rPr>
                <w:b/>
                <w:lang w:val="en-US"/>
              </w:rPr>
            </w:pPr>
            <w:r w:rsidRPr="00415662">
              <w:rPr>
                <w:b/>
                <w:lang w:val="en-US"/>
              </w:rPr>
              <w:t>Example Name</w:t>
            </w:r>
          </w:p>
        </w:tc>
      </w:tr>
      <w:tr w:rsidR="00415662" w:rsidRPr="00415662" w:rsidTr="003416E9">
        <w:tc>
          <w:tcPr>
            <w:tcW w:w="1985" w:type="dxa"/>
          </w:tcPr>
          <w:p w:rsidR="00415662" w:rsidRPr="00415662" w:rsidRDefault="00415662" w:rsidP="00415662">
            <w:pPr>
              <w:ind w:left="0"/>
              <w:rPr>
                <w:lang w:val="en-US"/>
              </w:rPr>
            </w:pPr>
            <w:r w:rsidRPr="00415662">
              <w:rPr>
                <w:lang w:val="en-US"/>
              </w:rPr>
              <w:t>Database name</w:t>
            </w:r>
          </w:p>
        </w:tc>
        <w:tc>
          <w:tcPr>
            <w:tcW w:w="10997" w:type="dxa"/>
          </w:tcPr>
          <w:p w:rsidR="00415662" w:rsidRPr="00415662" w:rsidRDefault="00254134" w:rsidP="00415662">
            <w:pPr>
              <w:ind w:left="0"/>
              <w:rPr>
                <w:lang w:val="en-US"/>
              </w:rPr>
            </w:pPr>
            <w:r>
              <w:rPr>
                <w:lang w:val="en-US"/>
              </w:rPr>
              <w:t>Shop</w:t>
            </w:r>
            <w:r w:rsidR="00415662" w:rsidRPr="00415662">
              <w:rPr>
                <w:lang w:val="en-US"/>
              </w:rPr>
              <w:t>DB</w:t>
            </w:r>
          </w:p>
        </w:tc>
      </w:tr>
      <w:tr w:rsidR="00415662" w:rsidRPr="00415662" w:rsidTr="003416E9">
        <w:tc>
          <w:tcPr>
            <w:tcW w:w="1985" w:type="dxa"/>
          </w:tcPr>
          <w:p w:rsidR="00415662" w:rsidRPr="00415662" w:rsidRDefault="00415662" w:rsidP="00415662">
            <w:pPr>
              <w:ind w:left="0"/>
              <w:rPr>
                <w:lang w:val="en-US"/>
              </w:rPr>
            </w:pPr>
            <w:r w:rsidRPr="00415662">
              <w:rPr>
                <w:lang w:val="en-US"/>
              </w:rPr>
              <w:t>Tables</w:t>
            </w:r>
          </w:p>
        </w:tc>
        <w:tc>
          <w:tcPr>
            <w:tcW w:w="10997" w:type="dxa"/>
          </w:tcPr>
          <w:p w:rsidR="00415662" w:rsidRPr="00415662" w:rsidRDefault="00415662" w:rsidP="00415662">
            <w:pPr>
              <w:ind w:left="0"/>
              <w:rPr>
                <w:lang w:val="en-US"/>
              </w:rPr>
            </w:pPr>
            <w:r w:rsidRPr="00415662">
              <w:rPr>
                <w:lang w:val="en-US"/>
              </w:rPr>
              <w:t>MyTable</w:t>
            </w:r>
          </w:p>
        </w:tc>
      </w:tr>
      <w:tr w:rsidR="00415662" w:rsidRPr="00415662" w:rsidTr="003416E9">
        <w:tc>
          <w:tcPr>
            <w:tcW w:w="1985" w:type="dxa"/>
          </w:tcPr>
          <w:p w:rsidR="00415662" w:rsidRPr="00415662" w:rsidRDefault="00415662" w:rsidP="00415662">
            <w:pPr>
              <w:ind w:left="0"/>
              <w:rPr>
                <w:lang w:val="en-US"/>
              </w:rPr>
            </w:pPr>
            <w:r w:rsidRPr="00415662">
              <w:rPr>
                <w:lang w:val="en-US"/>
              </w:rPr>
              <w:t>Columns</w:t>
            </w:r>
          </w:p>
        </w:tc>
        <w:tc>
          <w:tcPr>
            <w:tcW w:w="10997" w:type="dxa"/>
          </w:tcPr>
          <w:p w:rsidR="00415662" w:rsidRPr="00415662" w:rsidRDefault="00415662" w:rsidP="00415662">
            <w:pPr>
              <w:ind w:left="0"/>
              <w:rPr>
                <w:lang w:val="en-US"/>
              </w:rPr>
            </w:pPr>
            <w:r w:rsidRPr="00415662">
              <w:rPr>
                <w:lang w:val="en-US"/>
              </w:rPr>
              <w:t>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ID column</w:t>
            </w:r>
          </w:p>
        </w:tc>
        <w:tc>
          <w:tcPr>
            <w:tcW w:w="10997" w:type="dxa"/>
          </w:tcPr>
          <w:p w:rsidR="00415662" w:rsidRPr="00415662" w:rsidRDefault="00415662" w:rsidP="00415662">
            <w:pPr>
              <w:ind w:left="0"/>
              <w:rPr>
                <w:lang w:val="en-US"/>
              </w:rPr>
            </w:pPr>
            <w:r w:rsidRPr="00415662">
              <w:rPr>
                <w:lang w:val="en-US"/>
              </w:rPr>
              <w:t>ThingID</w:t>
            </w:r>
          </w:p>
        </w:tc>
      </w:tr>
      <w:tr w:rsidR="00415662" w:rsidRPr="00415662" w:rsidTr="003416E9">
        <w:tc>
          <w:tcPr>
            <w:tcW w:w="1985" w:type="dxa"/>
          </w:tcPr>
          <w:p w:rsidR="00415662" w:rsidRPr="00415662" w:rsidRDefault="00415662" w:rsidP="00415662">
            <w:pPr>
              <w:ind w:left="0"/>
              <w:rPr>
                <w:lang w:val="en-US"/>
              </w:rPr>
            </w:pPr>
            <w:r w:rsidRPr="00415662">
              <w:rPr>
                <w:lang w:val="en-US"/>
              </w:rPr>
              <w:t>Indexes</w:t>
            </w:r>
          </w:p>
        </w:tc>
        <w:tc>
          <w:tcPr>
            <w:tcW w:w="10997" w:type="dxa"/>
          </w:tcPr>
          <w:p w:rsidR="00415662" w:rsidRPr="00415662" w:rsidRDefault="00415662" w:rsidP="00415662">
            <w:pPr>
              <w:ind w:left="0"/>
              <w:rPr>
                <w:lang w:val="en-US"/>
              </w:rPr>
            </w:pPr>
            <w:r w:rsidRPr="00415662">
              <w:rPr>
                <w:lang w:val="en-US"/>
              </w:rPr>
              <w:t>IX_MyTable_MyColumn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Primary keys</w:t>
            </w:r>
          </w:p>
        </w:tc>
        <w:tc>
          <w:tcPr>
            <w:tcW w:w="10997" w:type="dxa"/>
          </w:tcPr>
          <w:p w:rsidR="00415662" w:rsidRPr="00415662" w:rsidRDefault="00415662" w:rsidP="00415662">
            <w:pPr>
              <w:ind w:left="0"/>
              <w:rPr>
                <w:lang w:val="en-US"/>
              </w:rPr>
            </w:pPr>
            <w:r w:rsidRPr="00415662">
              <w:rPr>
                <w:lang w:val="en-US"/>
              </w:rPr>
              <w:t>PK_MyTable</w:t>
            </w:r>
          </w:p>
        </w:tc>
      </w:tr>
      <w:tr w:rsidR="00415662" w:rsidRPr="00BB40B5" w:rsidTr="003416E9">
        <w:tc>
          <w:tcPr>
            <w:tcW w:w="1985" w:type="dxa"/>
          </w:tcPr>
          <w:p w:rsidR="00415662" w:rsidRPr="00415662" w:rsidRDefault="00415662" w:rsidP="00415662">
            <w:pPr>
              <w:ind w:left="0"/>
              <w:rPr>
                <w:lang w:val="en-US"/>
              </w:rPr>
            </w:pPr>
            <w:r w:rsidRPr="00415662">
              <w:rPr>
                <w:lang w:val="en-US"/>
              </w:rPr>
              <w:t>Foreign keys</w:t>
            </w:r>
          </w:p>
        </w:tc>
        <w:tc>
          <w:tcPr>
            <w:tcW w:w="10997" w:type="dxa"/>
          </w:tcPr>
          <w:p w:rsidR="00415662" w:rsidRPr="00415662" w:rsidRDefault="00415662" w:rsidP="00415662">
            <w:pPr>
              <w:ind w:left="0"/>
              <w:rPr>
                <w:lang w:val="en-US"/>
              </w:rPr>
            </w:pPr>
            <w:r w:rsidRPr="00415662">
              <w:rPr>
                <w:lang w:val="en-US"/>
              </w:rPr>
              <w:t>FK_MyTable_OtherTable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Or when there are multiple relations between the same tables:</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FK_MyTable_&lt;</w:t>
            </w:r>
            <w:r w:rsidR="00A13159">
              <w:rPr>
                <w:i/>
                <w:lang w:val="en-US"/>
              </w:rPr>
              <w:t>OtherTable_</w:t>
            </w:r>
            <w:r w:rsidRPr="00415662">
              <w:rPr>
                <w:i/>
                <w:lang w:val="en-US"/>
              </w:rPr>
              <w:t>ColumnName_MinusID</w:t>
            </w:r>
            <w:r w:rsidRPr="00415662">
              <w:rPr>
                <w:lang w:val="en-US"/>
              </w:rPr>
              <w:t>&gt;</w:t>
            </w:r>
          </w:p>
          <w:p w:rsidR="00415662" w:rsidRPr="00415662" w:rsidRDefault="00415662" w:rsidP="00415662">
            <w:pPr>
              <w:ind w:left="0"/>
              <w:rPr>
                <w:lang w:val="en-US"/>
              </w:rPr>
            </w:pPr>
            <w:r w:rsidRPr="00415662">
              <w:rPr>
                <w:lang w:val="en-US"/>
              </w:rPr>
              <w:t>FK_MyTable_ThingA</w:t>
            </w:r>
          </w:p>
          <w:p w:rsidR="00415662" w:rsidRPr="00415662" w:rsidRDefault="00415662" w:rsidP="00415662">
            <w:pPr>
              <w:ind w:left="0"/>
              <w:rPr>
                <w:lang w:val="en-US"/>
              </w:rPr>
            </w:pPr>
            <w:r w:rsidRPr="00415662">
              <w:rPr>
                <w:lang w:val="en-US"/>
              </w:rPr>
              <w:t>FK_MyTable_ThingB</w:t>
            </w:r>
          </w:p>
        </w:tc>
      </w:tr>
      <w:tr w:rsidR="00415662" w:rsidRPr="00415662" w:rsidTr="003416E9">
        <w:tc>
          <w:tcPr>
            <w:tcW w:w="1985" w:type="dxa"/>
          </w:tcPr>
          <w:p w:rsidR="00415662" w:rsidRPr="00415662" w:rsidRDefault="00415662" w:rsidP="00415662">
            <w:pPr>
              <w:ind w:left="0"/>
              <w:rPr>
                <w:lang w:val="en-US"/>
              </w:rPr>
            </w:pPr>
            <w:r w:rsidRPr="00415662">
              <w:rPr>
                <w:lang w:val="en-US"/>
              </w:rPr>
              <w:t>Unique keys</w:t>
            </w:r>
          </w:p>
        </w:tc>
        <w:tc>
          <w:tcPr>
            <w:tcW w:w="10997" w:type="dxa"/>
          </w:tcPr>
          <w:p w:rsidR="00415662" w:rsidRPr="00415662" w:rsidRDefault="00415662" w:rsidP="00415662">
            <w:pPr>
              <w:ind w:left="0"/>
              <w:rPr>
                <w:lang w:val="en-US"/>
              </w:rPr>
            </w:pPr>
            <w:r w:rsidRPr="00415662">
              <w:rPr>
                <w:lang w:val="en-US"/>
              </w:rPr>
              <w:t>When not many columns:</w:t>
            </w:r>
          </w:p>
          <w:p w:rsidR="00415662" w:rsidRPr="00415662" w:rsidRDefault="00415662" w:rsidP="00415662">
            <w:pPr>
              <w:ind w:left="0"/>
              <w:rPr>
                <w:lang w:val="en-US"/>
              </w:rPr>
            </w:pPr>
            <w:r w:rsidRPr="00415662">
              <w:rPr>
                <w:lang w:val="en-US"/>
              </w:rPr>
              <w:t>IX_MyTable_MyColumn_Unique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When many columns and only one constraint in the table:</w:t>
            </w:r>
          </w:p>
          <w:p w:rsidR="00415662" w:rsidRPr="00415662" w:rsidRDefault="00415662" w:rsidP="00415662">
            <w:pPr>
              <w:ind w:left="0"/>
              <w:rPr>
                <w:lang w:val="en-US"/>
              </w:rPr>
            </w:pPr>
            <w:r w:rsidRPr="00415662">
              <w:rPr>
                <w:lang w:val="en-US"/>
              </w:rPr>
              <w:t>IX_MyTable_Unique</w:t>
            </w:r>
          </w:p>
        </w:tc>
      </w:tr>
      <w:tr w:rsidR="00415662" w:rsidRPr="00415662" w:rsidTr="003416E9">
        <w:tc>
          <w:tcPr>
            <w:tcW w:w="1985" w:type="dxa"/>
          </w:tcPr>
          <w:p w:rsidR="00415662" w:rsidRPr="00415662" w:rsidRDefault="00415662" w:rsidP="00415662">
            <w:pPr>
              <w:ind w:left="0"/>
              <w:rPr>
                <w:lang w:val="en-US"/>
              </w:rPr>
            </w:pPr>
            <w:r w:rsidRPr="00415662">
              <w:rPr>
                <w:lang w:val="en-US"/>
              </w:rPr>
              <w:t>Stored procedures</w:t>
            </w:r>
          </w:p>
        </w:tc>
        <w:tc>
          <w:tcPr>
            <w:tcW w:w="10997" w:type="dxa"/>
          </w:tcPr>
          <w:p w:rsidR="00415662" w:rsidRPr="00415662" w:rsidRDefault="00415662" w:rsidP="00415662">
            <w:pPr>
              <w:ind w:left="0"/>
              <w:rPr>
                <w:lang w:val="en-US"/>
              </w:rPr>
            </w:pPr>
            <w:r w:rsidRPr="00415662">
              <w:rPr>
                <w:lang w:val="en-US"/>
              </w:rPr>
              <w:t>SP_DoSomething / spDoSomething</w:t>
            </w:r>
          </w:p>
        </w:tc>
      </w:tr>
      <w:tr w:rsidR="00415662" w:rsidRPr="00415662" w:rsidTr="003416E9">
        <w:tc>
          <w:tcPr>
            <w:tcW w:w="1985" w:type="dxa"/>
          </w:tcPr>
          <w:p w:rsidR="00415662" w:rsidRPr="00415662" w:rsidRDefault="00415662" w:rsidP="00415662">
            <w:pPr>
              <w:ind w:left="0"/>
              <w:rPr>
                <w:lang w:val="en-US"/>
              </w:rPr>
            </w:pPr>
            <w:r w:rsidRPr="00415662">
              <w:rPr>
                <w:lang w:val="en-US"/>
              </w:rPr>
              <w:lastRenderedPageBreak/>
              <w:t>Functions</w:t>
            </w:r>
          </w:p>
        </w:tc>
        <w:tc>
          <w:tcPr>
            <w:tcW w:w="10997" w:type="dxa"/>
          </w:tcPr>
          <w:p w:rsidR="00415662" w:rsidRPr="00415662" w:rsidRDefault="00415662" w:rsidP="00415662">
            <w:pPr>
              <w:ind w:left="0"/>
              <w:rPr>
                <w:lang w:val="en-US"/>
              </w:rPr>
            </w:pPr>
            <w:r w:rsidRPr="00415662">
              <w:rPr>
                <w:lang w:val="en-US"/>
              </w:rPr>
              <w:t>FN_DoSomething / fnDoSomething</w:t>
            </w:r>
          </w:p>
        </w:tc>
      </w:tr>
      <w:tr w:rsidR="00415662" w:rsidRPr="00BB40B5" w:rsidTr="003416E9">
        <w:tc>
          <w:tcPr>
            <w:tcW w:w="1985" w:type="dxa"/>
          </w:tcPr>
          <w:p w:rsidR="00415662" w:rsidRPr="00415662" w:rsidRDefault="00415662" w:rsidP="00415662">
            <w:pPr>
              <w:ind w:left="0"/>
              <w:rPr>
                <w:lang w:val="en-US"/>
              </w:rPr>
            </w:pPr>
            <w:r w:rsidRPr="00415662">
              <w:rPr>
                <w:lang w:val="en-US"/>
              </w:rPr>
              <w:t>Triggers</w:t>
            </w:r>
          </w:p>
        </w:tc>
        <w:tc>
          <w:tcPr>
            <w:tcW w:w="10997" w:type="dxa"/>
          </w:tcPr>
          <w:p w:rsidR="00415662" w:rsidRPr="00415662" w:rsidRDefault="00415662" w:rsidP="00415662">
            <w:pPr>
              <w:ind w:left="0"/>
              <w:rPr>
                <w:lang w:val="en-US"/>
              </w:rPr>
            </w:pPr>
            <w:r w:rsidRPr="00415662">
              <w:rPr>
                <w:lang w:val="en-US"/>
              </w:rPr>
              <w:t>TR_MyTable_OnInsert / trgMyTable_Insert / …</w:t>
            </w:r>
          </w:p>
        </w:tc>
      </w:tr>
    </w:tbl>
    <w:p w:rsidR="00D74804" w:rsidRPr="008359D0" w:rsidRDefault="00D74804" w:rsidP="00D74804">
      <w:pPr>
        <w:rPr>
          <w:lang w:val="en-US"/>
        </w:rPr>
      </w:pPr>
      <w:bookmarkStart w:id="12" w:name="_Toc414290596"/>
      <w:bookmarkStart w:id="13" w:name="_Toc431816841"/>
    </w:p>
    <w:p w:rsidR="00D74804" w:rsidRDefault="00D74804" w:rsidP="00D74804">
      <w:pPr>
        <w:pStyle w:val="ListParagraph"/>
        <w:numPr>
          <w:ilvl w:val="0"/>
          <w:numId w:val="6"/>
        </w:numPr>
        <w:rPr>
          <w:lang w:val="en-US" w:eastAsia="zh-CN"/>
        </w:rPr>
      </w:pPr>
      <w:r w:rsidRPr="001F78E8">
        <w:rPr>
          <w:lang w:val="en-US" w:eastAsia="zh-CN"/>
        </w:rPr>
        <w:t>Avoid using keywords as column names. Think of a different name instead.</w:t>
      </w:r>
    </w:p>
    <w:p w:rsidR="00D74804" w:rsidRDefault="00D74804" w:rsidP="00D74804">
      <w:pPr>
        <w:pStyle w:val="ListParagraph"/>
        <w:numPr>
          <w:ilvl w:val="0"/>
          <w:numId w:val="6"/>
        </w:numPr>
        <w:rPr>
          <w:lang w:val="en-US" w:eastAsia="zh-CN"/>
        </w:rPr>
      </w:pPr>
      <w:r w:rsidRPr="001F78E8">
        <w:rPr>
          <w:lang w:val="en-US" w:eastAsia="zh-CN"/>
        </w:rPr>
        <w:t>‘Index’ is an SQL Server keyword! Avoid that name. Think of another</w:t>
      </w:r>
      <w:r>
        <w:rPr>
          <w:lang w:val="en-US" w:eastAsia="zh-CN"/>
        </w:rPr>
        <w:t xml:space="preserve"> one. IndexNumber or SortOrder.</w:t>
      </w:r>
    </w:p>
    <w:p w:rsidR="00415662" w:rsidRPr="00415662" w:rsidRDefault="00415662" w:rsidP="006527EA">
      <w:pPr>
        <w:pStyle w:val="Heading3"/>
        <w:rPr>
          <w:lang w:val="en-US"/>
        </w:rPr>
      </w:pPr>
      <w:bookmarkStart w:id="14" w:name="_Toc487129352"/>
      <w:bookmarkStart w:id="15" w:name="_Toc487130209"/>
      <w:r w:rsidRPr="00415662">
        <w:rPr>
          <w:lang w:val="en-US"/>
        </w:rPr>
        <w:t>Rules</w:t>
      </w:r>
      <w:bookmarkEnd w:id="12"/>
      <w:bookmarkEnd w:id="13"/>
      <w:bookmarkEnd w:id="14"/>
      <w:bookmarkEnd w:id="15"/>
    </w:p>
    <w:p w:rsidR="00415662" w:rsidRPr="00415662" w:rsidRDefault="00415662" w:rsidP="00415662">
      <w:pPr>
        <w:rPr>
          <w:rFonts w:eastAsia="Times New Roman"/>
          <w:lang w:val="en-US"/>
        </w:rPr>
      </w:pPr>
      <w:r w:rsidRPr="00415662">
        <w:rPr>
          <w:rFonts w:eastAsia="Times New Roman"/>
          <w:lang w:val="en-US"/>
        </w:rPr>
        <w:t>Do not use the following object types, because these things are managed in .NET:</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Views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Stored Procedures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Functions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Triggers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Defaults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Check constraints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Computed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Cascade rules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Synonyms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Assemblies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Types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Rules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new databases, prefer int’s as primary keys over guids, because guids create performance penalties throughout the software stack.</w:t>
      </w:r>
    </w:p>
    <w:p w:rsidR="00415662" w:rsidRPr="009E6FED" w:rsidRDefault="00415662" w:rsidP="00415662">
      <w:pPr>
        <w:rPr>
          <w:rFonts w:eastAsia="Times New Roman"/>
          <w:color w:val="ED7D31" w:themeColor="accent2"/>
          <w:lang w:val="en-US"/>
        </w:rPr>
      </w:pPr>
      <w:r w:rsidRPr="00415662">
        <w:rPr>
          <w:rFonts w:eastAsia="Times New Roman"/>
          <w:lang w:val="en-US"/>
        </w:rPr>
        <w:t xml:space="preserve">Only use additional guid columns as an alternative key for entities that need to be unique across multiple systems or databases. Do not forget to put an index on the guid column. Prefer surrogate keys rather than complicated composite keys. Prefer auto-incremented ID’s, except </w:t>
      </w:r>
      <w:r w:rsidRPr="001D645E">
        <w:rPr>
          <w:rFonts w:eastAsia="Times New Roman"/>
          <w:lang w:val="en-US"/>
        </w:rPr>
        <w:t>for enum-like tables.</w:t>
      </w:r>
    </w:p>
    <w:p w:rsidR="009E6FED" w:rsidRPr="009E6FED" w:rsidRDefault="009E6FED" w:rsidP="009E6FED">
      <w:pPr>
        <w:rPr>
          <w:rFonts w:eastAsia="Times New Roman"/>
          <w:color w:val="ED7D31" w:themeColor="accent2"/>
          <w:lang w:val="en-US"/>
        </w:rPr>
      </w:pPr>
      <w:r w:rsidRPr="009E6FED">
        <w:rPr>
          <w:rFonts w:eastAsia="Times New Roman"/>
          <w:color w:val="ED7D31" w:themeColor="accent2"/>
          <w:lang w:val="en-US"/>
        </w:rPr>
        <w:t>&lt;TODO: Mention: Security? Guids can be safe for security. For instance, for smaller underlying entities you could not guess the ID and sneekily change someone elses data, when only the user-ownership of higher objects are checked.&gt;</w:t>
      </w:r>
    </w:p>
    <w:p w:rsidR="00415662" w:rsidRPr="00371D4E"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development databases use the “DEV_” prefix, e.g. DEV_</w:t>
      </w:r>
      <w:r w:rsidR="00254134">
        <w:rPr>
          <w:rFonts w:eastAsia="Times New Roman"/>
          <w:lang w:val="en-US"/>
        </w:rPr>
        <w:t>Shop</w:t>
      </w:r>
      <w:r w:rsidRPr="00415662">
        <w:rPr>
          <w:rFonts w:eastAsia="Times New Roman"/>
          <w:lang w:val="en-US"/>
        </w:rPr>
        <w:t>DB.</w:t>
      </w:r>
    </w:p>
    <w:p w:rsidR="00415662" w:rsidRPr="00415662" w:rsidRDefault="00415662" w:rsidP="00415662">
      <w:pPr>
        <w:rPr>
          <w:rFonts w:eastAsia="Times New Roman"/>
          <w:lang w:val="en-US"/>
        </w:rPr>
      </w:pPr>
      <w:r w:rsidRPr="00415662">
        <w:rPr>
          <w:rFonts w:eastAsia="Times New Roman"/>
          <w:lang w:val="en-US"/>
        </w:rPr>
        <w:t xml:space="preserve">For test use the prefix “TEST_” and for acceptance use the prefix “ACC_”. For production </w:t>
      </w:r>
      <w:r w:rsidR="00A13159">
        <w:rPr>
          <w:rFonts w:eastAsia="Times New Roman"/>
          <w:lang w:val="en-US"/>
        </w:rPr>
        <w:t>use no</w:t>
      </w:r>
      <w:r w:rsidRPr="00415662">
        <w:rPr>
          <w:rFonts w:eastAsia="Times New Roman"/>
          <w:lang w:val="en-US"/>
        </w:rPr>
        <w:t xml:space="preserve"> prefix at all.</w:t>
      </w:r>
    </w:p>
    <w:p w:rsidR="00415662" w:rsidRPr="00415662" w:rsidRDefault="00415662" w:rsidP="00415662">
      <w:pPr>
        <w:rPr>
          <w:rFonts w:eastAsia="Times New Roman"/>
          <w:lang w:val="en-US"/>
        </w:rPr>
      </w:pPr>
      <w:r w:rsidRPr="00415662">
        <w:rPr>
          <w:rFonts w:eastAsia="Times New Roman"/>
          <w:lang w:val="en-US"/>
        </w:rPr>
        <w:t xml:space="preserve">On development databases add the user dev with password dev. For test add the user test with password test. For acceptance you might use specific user names depending on security demands, otherwise add user name acc with password acc. In production databases </w:t>
      </w:r>
      <w:r w:rsidR="00A13159">
        <w:rPr>
          <w:rFonts w:eastAsia="Times New Roman"/>
          <w:lang w:val="en-US"/>
        </w:rPr>
        <w:t>use</w:t>
      </w:r>
      <w:r w:rsidRPr="00415662">
        <w:rPr>
          <w:rFonts w:eastAsia="Times New Roman"/>
          <w:lang w:val="en-US"/>
        </w:rPr>
        <w:t xml:space="preserve"> </w:t>
      </w:r>
      <w:r w:rsidR="00254134">
        <w:rPr>
          <w:rFonts w:eastAsia="Times New Roman"/>
          <w:lang w:val="en-US"/>
        </w:rPr>
        <w:t xml:space="preserve">the administrator user’s password </w:t>
      </w:r>
      <w:r w:rsidRPr="00415662">
        <w:rPr>
          <w:rFonts w:eastAsia="Times New Roman"/>
          <w:lang w:val="en-US"/>
        </w:rPr>
        <w:t>with the administrator password for databases</w:t>
      </w:r>
      <w:r w:rsidR="00A13159">
        <w:rPr>
          <w:rFonts w:eastAsia="Times New Roman"/>
          <w:lang w:val="en-US"/>
        </w:rPr>
        <w:t xml:space="preserve"> or create a separate user name for production with a strong password</w:t>
      </w:r>
      <w:r w:rsidRPr="00415662">
        <w:rPr>
          <w:rFonts w:eastAsia="Times New Roman"/>
          <w:lang w:val="en-US"/>
        </w:rPr>
        <w:t>.</w:t>
      </w:r>
    </w:p>
    <w:p w:rsidR="00415662" w:rsidRPr="00415662" w:rsidRDefault="00415662" w:rsidP="006527EA">
      <w:pPr>
        <w:pStyle w:val="Heading3"/>
        <w:rPr>
          <w:lang w:val="en-US"/>
        </w:rPr>
      </w:pPr>
      <w:bookmarkStart w:id="16" w:name="_Toc414290597"/>
      <w:bookmarkStart w:id="17" w:name="_Toc431816842"/>
      <w:bookmarkStart w:id="18" w:name="_Toc487129353"/>
      <w:bookmarkStart w:id="19" w:name="_Toc487130210"/>
      <w:r w:rsidRPr="00415662">
        <w:rPr>
          <w:lang w:val="en-US"/>
        </w:rPr>
        <w:t>Upgrade Scripts</w:t>
      </w:r>
      <w:bookmarkEnd w:id="16"/>
      <w:bookmarkEnd w:id="17"/>
      <w:bookmarkEnd w:id="18"/>
      <w:bookmarkEnd w:id="19"/>
    </w:p>
    <w:p w:rsidR="00415662" w:rsidRPr="00415662" w:rsidRDefault="00415662" w:rsidP="00415662">
      <w:pPr>
        <w:rPr>
          <w:rFonts w:eastAsia="Times New Roman"/>
          <w:lang w:val="en-US"/>
        </w:rPr>
      </w:pPr>
      <w:r w:rsidRPr="00415662">
        <w:rPr>
          <w:rFonts w:eastAsia="Times New Roman"/>
          <w:lang w:val="en-US"/>
        </w:rPr>
        <w:t>Database upgrade sc</w:t>
      </w:r>
      <w:r w:rsidR="00A13159">
        <w:rPr>
          <w:rFonts w:eastAsia="Times New Roman"/>
          <w:lang w:val="en-US"/>
        </w:rPr>
        <w:t>ripts are managed as follows.</w:t>
      </w:r>
    </w:p>
    <w:p w:rsidR="00415662" w:rsidRPr="00415662" w:rsidRDefault="00415662" w:rsidP="00990C74">
      <w:pPr>
        <w:pStyle w:val="Heading4"/>
        <w:rPr>
          <w:lang w:val="en-US"/>
        </w:rPr>
      </w:pPr>
      <w:bookmarkStart w:id="20" w:name="_Toc487129354"/>
      <w:bookmarkStart w:id="21" w:name="_Toc487130211"/>
      <w:r w:rsidRPr="00415662">
        <w:rPr>
          <w:lang w:val="en-US"/>
        </w:rPr>
        <w:t>Excel Sheet</w:t>
      </w:r>
      <w:bookmarkEnd w:id="20"/>
      <w:bookmarkEnd w:id="21"/>
    </w:p>
    <w:p w:rsidR="00415662" w:rsidRPr="00415662" w:rsidRDefault="00415662" w:rsidP="00415662">
      <w:pPr>
        <w:rPr>
          <w:rFonts w:eastAsia="Times New Roman"/>
          <w:lang w:val="en-US"/>
        </w:rPr>
      </w:pPr>
      <w:r w:rsidRPr="00415662">
        <w:rPr>
          <w:rFonts w:eastAsia="Times New Roman"/>
          <w:lang w:val="en-US"/>
        </w:rPr>
        <w:t>Each database structure gets an Excel in which all the upgrade SQL scripts are registered.</w:t>
      </w:r>
    </w:p>
    <w:p w:rsidR="00415662" w:rsidRDefault="00415662" w:rsidP="00415662">
      <w:pPr>
        <w:rPr>
          <w:rFonts w:eastAsia="Times New Roman"/>
          <w:lang w:val="en-US"/>
        </w:rPr>
      </w:pPr>
      <w:r w:rsidRPr="00415662">
        <w:rPr>
          <w:rFonts w:eastAsia="Times New Roman"/>
          <w:lang w:val="en-US"/>
        </w:rPr>
        <w:t>The Excel sheet and SQL scripts are put in a Visual Studio project to manage them easily.</w:t>
      </w:r>
    </w:p>
    <w:p w:rsidR="00DF1BA8" w:rsidRPr="00415662" w:rsidRDefault="00DF1BA8" w:rsidP="00415662">
      <w:pPr>
        <w:rPr>
          <w:rFonts w:eastAsia="Times New Roman"/>
          <w:lang w:val="en-US"/>
        </w:rPr>
      </w:pPr>
      <w:r>
        <w:rPr>
          <w:rFonts w:eastAsia="Times New Roman"/>
          <w:lang w:val="en-US"/>
        </w:rPr>
        <w:lastRenderedPageBreak/>
        <w:t>Always edit the Excel in the dev branch, because Excels cannot be merged.</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The name of an SQL file has a specific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2014-08-28 040 </w:t>
      </w:r>
      <w:r w:rsidR="00EF105B">
        <w:rPr>
          <w:rFonts w:eastAsia="Times New Roman"/>
          <w:lang w:val="en-US"/>
        </w:rPr>
        <w:t>Shop</w:t>
      </w:r>
      <w:r w:rsidRPr="00415662">
        <w:rPr>
          <w:rFonts w:eastAsia="Times New Roman"/>
          <w:lang w:val="en-US"/>
        </w:rPr>
        <w:t>DB Supplier.Name not null.sql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 it has the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{Date} {Number} {DatabaseStructureName} {DatabaseObject}{SubDatabaseObject} {Change}.sql</w:t>
      </w:r>
    </w:p>
    <w:p w:rsidR="00415662" w:rsidRPr="00415662" w:rsidRDefault="00415662" w:rsidP="00415662">
      <w:pPr>
        <w:rPr>
          <w:rFonts w:eastAsia="Times New Roman"/>
          <w:lang w:val="en-US"/>
        </w:rPr>
      </w:pPr>
    </w:p>
    <w:tbl>
      <w:tblPr>
        <w:tblW w:w="0" w:type="auto"/>
        <w:tblInd w:w="675" w:type="dxa"/>
        <w:tblLook w:val="04A0" w:firstRow="1" w:lastRow="0" w:firstColumn="1" w:lastColumn="0" w:noHBand="0" w:noVBand="1"/>
      </w:tblPr>
      <w:tblGrid>
        <w:gridCol w:w="2469"/>
        <w:gridCol w:w="3855"/>
        <w:gridCol w:w="2071"/>
      </w:tblGrid>
      <w:tr w:rsidR="00415662" w:rsidRPr="00415662" w:rsidTr="003416E9">
        <w:tc>
          <w:tcPr>
            <w:tcW w:w="2469" w:type="dxa"/>
          </w:tcPr>
          <w:p w:rsidR="00415662" w:rsidRPr="00415662" w:rsidRDefault="00415662" w:rsidP="00415662">
            <w:pPr>
              <w:ind w:left="0"/>
              <w:rPr>
                <w:b/>
                <w:lang w:val="en-US"/>
              </w:rPr>
            </w:pPr>
          </w:p>
        </w:tc>
        <w:tc>
          <w:tcPr>
            <w:tcW w:w="6253" w:type="dxa"/>
          </w:tcPr>
          <w:p w:rsidR="00415662" w:rsidRPr="00415662" w:rsidRDefault="00415662" w:rsidP="00415662">
            <w:pPr>
              <w:ind w:left="0"/>
              <w:rPr>
                <w:b/>
                <w:lang w:val="en-US"/>
              </w:rPr>
            </w:pPr>
            <w:r w:rsidRPr="00415662">
              <w:rPr>
                <w:b/>
                <w:lang w:val="en-US"/>
              </w:rPr>
              <w:t>Description</w:t>
            </w:r>
          </w:p>
        </w:tc>
        <w:tc>
          <w:tcPr>
            <w:tcW w:w="2126" w:type="dxa"/>
          </w:tcPr>
          <w:p w:rsidR="00415662" w:rsidRPr="00415662" w:rsidRDefault="00415662" w:rsidP="00415662">
            <w:pPr>
              <w:ind w:left="0"/>
              <w:rPr>
                <w:b/>
                <w:lang w:val="en-US"/>
              </w:rPr>
            </w:pPr>
            <w:r w:rsidRPr="00415662">
              <w:rPr>
                <w:b/>
                <w:lang w:val="en-US"/>
              </w:rPr>
              <w:t>Examples</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Date</w:t>
            </w:r>
          </w:p>
        </w:tc>
        <w:tc>
          <w:tcPr>
            <w:tcW w:w="6253" w:type="dxa"/>
          </w:tcPr>
          <w:p w:rsidR="00415662" w:rsidRPr="00415662" w:rsidRDefault="00415662" w:rsidP="00415662">
            <w:pPr>
              <w:ind w:left="0"/>
              <w:rPr>
                <w:lang w:val="en-US"/>
              </w:rPr>
            </w:pPr>
            <w:r w:rsidRPr="00415662">
              <w:rPr>
                <w:lang w:val="en-US"/>
              </w:rPr>
              <w:t>Use the format yyyy-mm-dd</w:t>
            </w:r>
          </w:p>
        </w:tc>
        <w:tc>
          <w:tcPr>
            <w:tcW w:w="2126" w:type="dxa"/>
          </w:tcPr>
          <w:p w:rsidR="00415662" w:rsidRPr="00415662" w:rsidRDefault="00415662" w:rsidP="00415662">
            <w:pPr>
              <w:ind w:left="0"/>
              <w:rPr>
                <w:lang w:val="en-US"/>
              </w:rPr>
            </w:pPr>
            <w:r w:rsidRPr="00415662">
              <w:rPr>
                <w:lang w:val="en-US"/>
              </w:rPr>
              <w:t>2014-08-28</w:t>
            </w:r>
          </w:p>
        </w:tc>
      </w:tr>
      <w:tr w:rsidR="00415662" w:rsidRPr="00415662" w:rsidTr="003416E9">
        <w:tc>
          <w:tcPr>
            <w:tcW w:w="2469" w:type="dxa"/>
          </w:tcPr>
          <w:p w:rsidR="00415662" w:rsidRPr="00415662" w:rsidRDefault="00415662" w:rsidP="00415662">
            <w:pPr>
              <w:ind w:left="0"/>
              <w:rPr>
                <w:b/>
                <w:lang w:val="en-US"/>
              </w:rPr>
            </w:pPr>
            <w:r w:rsidRPr="00415662">
              <w:rPr>
                <w:b/>
                <w:lang w:val="en-US"/>
              </w:rPr>
              <w:t>Number</w:t>
            </w:r>
          </w:p>
        </w:tc>
        <w:tc>
          <w:tcPr>
            <w:tcW w:w="6253" w:type="dxa"/>
          </w:tcPr>
          <w:p w:rsidR="00415662" w:rsidRPr="00415662" w:rsidRDefault="00415662" w:rsidP="00415662">
            <w:pPr>
              <w:ind w:left="0"/>
              <w:rPr>
                <w:lang w:val="en-US"/>
              </w:rPr>
            </w:pPr>
            <w:r w:rsidRPr="00415662">
              <w:rPr>
                <w:lang w:val="en-US"/>
              </w:rPr>
              <w:t>Use 3 digits and count in 10’s so you might insert one in betweeen</w:t>
            </w:r>
          </w:p>
        </w:tc>
        <w:tc>
          <w:tcPr>
            <w:tcW w:w="2126" w:type="dxa"/>
          </w:tcPr>
          <w:p w:rsidR="00415662" w:rsidRPr="00415662" w:rsidRDefault="00415662" w:rsidP="00415662">
            <w:pPr>
              <w:ind w:left="0"/>
              <w:rPr>
                <w:lang w:val="en-US"/>
              </w:rPr>
            </w:pPr>
            <w:r w:rsidRPr="00415662">
              <w:rPr>
                <w:lang w:val="en-US"/>
              </w:rPr>
              <w:t>040</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DatabaseStructureName</w:t>
            </w:r>
          </w:p>
        </w:tc>
        <w:tc>
          <w:tcPr>
            <w:tcW w:w="6253" w:type="dxa"/>
          </w:tcPr>
          <w:p w:rsidR="00415662" w:rsidRPr="00415662" w:rsidRDefault="00415662" w:rsidP="00415662">
            <w:pPr>
              <w:ind w:left="0"/>
              <w:rPr>
                <w:lang w:val="en-US"/>
              </w:rPr>
            </w:pPr>
          </w:p>
        </w:tc>
        <w:tc>
          <w:tcPr>
            <w:tcW w:w="2126" w:type="dxa"/>
          </w:tcPr>
          <w:p w:rsidR="00415662" w:rsidRPr="00415662" w:rsidRDefault="00A13159" w:rsidP="00415662">
            <w:pPr>
              <w:ind w:left="0"/>
              <w:rPr>
                <w:lang w:val="en-US"/>
              </w:rPr>
            </w:pPr>
            <w:r>
              <w:rPr>
                <w:lang w:val="en-US"/>
              </w:rPr>
              <w:t>Shop</w:t>
            </w:r>
            <w:r w:rsidR="00415662" w:rsidRPr="00415662">
              <w:rPr>
                <w:lang w:val="en-US"/>
              </w:rPr>
              <w:t>DB</w:t>
            </w:r>
          </w:p>
        </w:tc>
      </w:tr>
      <w:tr w:rsidR="00415662" w:rsidRPr="00BB40B5" w:rsidTr="003416E9">
        <w:tc>
          <w:tcPr>
            <w:tcW w:w="2469" w:type="dxa"/>
          </w:tcPr>
          <w:p w:rsidR="00415662" w:rsidRPr="00415662" w:rsidRDefault="00415662" w:rsidP="00415662">
            <w:pPr>
              <w:ind w:left="0"/>
              <w:rPr>
                <w:b/>
                <w:lang w:val="en-US"/>
              </w:rPr>
            </w:pPr>
            <w:r w:rsidRPr="00415662">
              <w:rPr>
                <w:b/>
                <w:lang w:val="en-US"/>
              </w:rPr>
              <w:t>DatabaseObject</w:t>
            </w:r>
          </w:p>
        </w:tc>
        <w:tc>
          <w:tcPr>
            <w:tcW w:w="6253" w:type="dxa"/>
          </w:tcPr>
          <w:p w:rsidR="00415662" w:rsidRPr="00415662" w:rsidRDefault="00415662" w:rsidP="00415662">
            <w:pPr>
              <w:ind w:left="0"/>
              <w:rPr>
                <w:lang w:val="en-US"/>
              </w:rPr>
            </w:pPr>
            <w:r w:rsidRPr="00415662">
              <w:rPr>
                <w:lang w:val="en-US"/>
              </w:rPr>
              <w:t>A table name or index name or other database object name</w:t>
            </w:r>
          </w:p>
        </w:tc>
        <w:tc>
          <w:tcPr>
            <w:tcW w:w="2126" w:type="dxa"/>
          </w:tcPr>
          <w:p w:rsidR="00415662" w:rsidRPr="00415662" w:rsidRDefault="00415662" w:rsidP="00415662">
            <w:pPr>
              <w:ind w:left="0"/>
              <w:rPr>
                <w:lang w:val="en-US"/>
              </w:rPr>
            </w:pPr>
            <w:r w:rsidRPr="00415662">
              <w:rPr>
                <w:lang w:val="en-US"/>
              </w:rPr>
              <w:t>Supplier</w:t>
            </w:r>
          </w:p>
          <w:p w:rsidR="00415662" w:rsidRPr="00415662" w:rsidRDefault="00415662" w:rsidP="00415662">
            <w:pPr>
              <w:ind w:left="0"/>
              <w:rPr>
                <w:lang w:val="en-US"/>
              </w:rPr>
            </w:pPr>
            <w:r w:rsidRPr="00415662">
              <w:rPr>
                <w:lang w:val="en-US"/>
              </w:rPr>
              <w:t>IX_Supplier_Name</w:t>
            </w:r>
          </w:p>
          <w:p w:rsidR="00415662" w:rsidRPr="00415662" w:rsidRDefault="00415662" w:rsidP="00415662">
            <w:pPr>
              <w:ind w:left="0"/>
              <w:rPr>
                <w:lang w:val="en-US"/>
              </w:rPr>
            </w:pPr>
            <w:r w:rsidRPr="00415662">
              <w:rPr>
                <w:lang w:val="en-US"/>
              </w:rPr>
              <w:t>FK_Supplier_Branch</w:t>
            </w:r>
          </w:p>
        </w:tc>
      </w:tr>
      <w:tr w:rsidR="00415662" w:rsidRPr="00415662" w:rsidTr="003416E9">
        <w:tc>
          <w:tcPr>
            <w:tcW w:w="2469" w:type="dxa"/>
          </w:tcPr>
          <w:p w:rsidR="00415662" w:rsidRPr="00415662" w:rsidRDefault="00415662" w:rsidP="00415662">
            <w:pPr>
              <w:ind w:left="0"/>
              <w:rPr>
                <w:b/>
                <w:lang w:val="en-US"/>
              </w:rPr>
            </w:pPr>
            <w:r w:rsidRPr="00415662">
              <w:rPr>
                <w:b/>
                <w:lang w:val="en-US"/>
              </w:rPr>
              <w:t>SubDatabaseObject</w:t>
            </w:r>
          </w:p>
        </w:tc>
        <w:tc>
          <w:tcPr>
            <w:tcW w:w="6253" w:type="dxa"/>
          </w:tcPr>
          <w:p w:rsidR="00415662" w:rsidRPr="00415662" w:rsidRDefault="00415662" w:rsidP="00415662">
            <w:pPr>
              <w:ind w:left="0"/>
              <w:rPr>
                <w:lang w:val="en-US"/>
              </w:rPr>
            </w:pPr>
            <w:r w:rsidRPr="00415662">
              <w:rPr>
                <w:lang w:val="en-US"/>
              </w:rPr>
              <w:t>Optional. Usually a column name</w:t>
            </w:r>
          </w:p>
        </w:tc>
        <w:tc>
          <w:tcPr>
            <w:tcW w:w="2126" w:type="dxa"/>
          </w:tcPr>
          <w:p w:rsidR="00415662" w:rsidRPr="00415662" w:rsidRDefault="00415662" w:rsidP="00415662">
            <w:pPr>
              <w:ind w:left="0"/>
              <w:rPr>
                <w:lang w:val="en-US"/>
              </w:rPr>
            </w:pPr>
            <w:r w:rsidRPr="00415662">
              <w:rPr>
                <w:lang w:val="en-US"/>
              </w:rPr>
              <w:t>.Name</w:t>
            </w:r>
          </w:p>
        </w:tc>
      </w:tr>
      <w:tr w:rsidR="00415662" w:rsidRPr="00415662" w:rsidTr="003416E9">
        <w:tc>
          <w:tcPr>
            <w:tcW w:w="2469" w:type="dxa"/>
          </w:tcPr>
          <w:p w:rsidR="00415662" w:rsidRPr="00415662" w:rsidRDefault="00415662" w:rsidP="00415662">
            <w:pPr>
              <w:ind w:left="0"/>
              <w:rPr>
                <w:b/>
                <w:lang w:val="en-US"/>
              </w:rPr>
            </w:pPr>
            <w:r w:rsidRPr="00415662">
              <w:rPr>
                <w:b/>
                <w:lang w:val="en-US"/>
              </w:rPr>
              <w:t>Change</w:t>
            </w:r>
          </w:p>
        </w:tc>
        <w:tc>
          <w:tcPr>
            <w:tcW w:w="6253" w:type="dxa"/>
          </w:tcPr>
          <w:p w:rsidR="00415662" w:rsidRPr="00415662" w:rsidRDefault="00415662" w:rsidP="00415662">
            <w:pPr>
              <w:ind w:left="0"/>
              <w:rPr>
                <w:lang w:val="en-US"/>
              </w:rPr>
            </w:pPr>
            <w:r w:rsidRPr="00415662">
              <w:rPr>
                <w:lang w:val="en-US"/>
              </w:rPr>
              <w:t>Optional. Usually left out. You can sometimes mention a specific change, but be brief.</w:t>
            </w:r>
          </w:p>
        </w:tc>
        <w:tc>
          <w:tcPr>
            <w:tcW w:w="2126" w:type="dxa"/>
          </w:tcPr>
          <w:p w:rsidR="00415662" w:rsidRPr="00415662" w:rsidRDefault="00415662" w:rsidP="00415662">
            <w:pPr>
              <w:ind w:left="0"/>
              <w:rPr>
                <w:lang w:val="en-US"/>
              </w:rPr>
            </w:pPr>
            <w:r w:rsidRPr="00415662">
              <w:rPr>
                <w:lang w:val="en-US"/>
              </w:rPr>
              <w:t>not null</w:t>
            </w:r>
          </w:p>
        </w:tc>
      </w:tr>
    </w:tbl>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In the Excel, add a column for each database instance for that database structure. There can be different databases with the same structure for different staging areas (dev, test, acc, prod) or a database for different customers or databases running on different servers. Put ‘TRUE’ (or ‘WAAR’ in Dutch) where the upgrade script has been executed. For instance:</w:t>
      </w:r>
    </w:p>
    <w:p w:rsidR="00420A4C" w:rsidRPr="00415662" w:rsidRDefault="00420A4C" w:rsidP="00415662">
      <w:pPr>
        <w:rPr>
          <w:rFonts w:eastAsia="Times New Roman"/>
          <w:lang w:val="en-US"/>
        </w:rPr>
      </w:pPr>
    </w:p>
    <w:p w:rsidR="00415662" w:rsidRPr="00415662" w:rsidRDefault="00922A18" w:rsidP="00990C74">
      <w:pPr>
        <w:ind w:left="284"/>
        <w:rPr>
          <w:rFonts w:eastAsia="Times New Roman"/>
          <w:lang w:val="en-US"/>
        </w:rPr>
      </w:pPr>
      <w:r>
        <w:rPr>
          <w:noProof/>
        </w:rPr>
        <w:drawing>
          <wp:inline distT="0" distB="0" distL="0" distR="0" wp14:anchorId="2B5397AF" wp14:editId="40EEDEFA">
            <wp:extent cx="6074344" cy="513350"/>
            <wp:effectExtent l="0" t="0" r="3175"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7698" cy="537297"/>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Also include a column saying whether you have scripted it at all (for if you are in a hurry and have no time to script it).</w:t>
      </w:r>
      <w:r w:rsidR="00A13159">
        <w:rPr>
          <w:rFonts w:eastAsia="Times New Roman"/>
          <w:lang w:val="en-US"/>
        </w:rPr>
        <w:t xml:space="preserve"> </w:t>
      </w:r>
      <w:r w:rsidRPr="00415662">
        <w:rPr>
          <w:rFonts w:eastAsia="Times New Roman"/>
          <w:lang w:val="en-US"/>
        </w:rPr>
        <w:t>A re</w:t>
      </w:r>
      <w:r w:rsidR="00A13159">
        <w:rPr>
          <w:rFonts w:eastAsia="Times New Roman"/>
          <w:lang w:val="en-US"/>
        </w:rPr>
        <w:t>lease date column is also handy, to get some sense of when things went live.</w:t>
      </w:r>
    </w:p>
    <w:p w:rsidR="00415662" w:rsidRPr="00415662" w:rsidRDefault="00415662" w:rsidP="00990C74">
      <w:pPr>
        <w:pStyle w:val="Heading5"/>
        <w:rPr>
          <w:lang w:val="en-US"/>
        </w:rPr>
      </w:pPr>
      <w:bookmarkStart w:id="22" w:name="_Toc487130212"/>
      <w:r w:rsidRPr="00415662">
        <w:rPr>
          <w:lang w:val="en-US"/>
        </w:rPr>
        <w:t>Exceptional Cases</w:t>
      </w:r>
      <w:bookmarkEnd w:id="22"/>
    </w:p>
    <w:p w:rsidR="00415662" w:rsidRPr="00415662" w:rsidRDefault="00415662" w:rsidP="00415662">
      <w:pPr>
        <w:rPr>
          <w:rFonts w:eastAsia="Times New Roman"/>
          <w:lang w:val="en-US"/>
        </w:rPr>
      </w:pPr>
      <w:r w:rsidRPr="00415662">
        <w:rPr>
          <w:rFonts w:eastAsia="Times New Roman"/>
          <w:lang w:val="en-US"/>
        </w:rPr>
        <w:t>For upgrades that should only be executed on a specific database, put ‘N/A’ (or ‘N.V.T.’ in Dutch) in the appropriate spread sheet cell.</w:t>
      </w:r>
    </w:p>
    <w:p w:rsidR="00415662" w:rsidRPr="00415662" w:rsidRDefault="00415662" w:rsidP="00415662">
      <w:pPr>
        <w:rPr>
          <w:rFonts w:eastAsia="Times New Roman"/>
          <w:lang w:val="en-US"/>
        </w:rPr>
      </w:pPr>
      <w:r w:rsidRPr="00415662">
        <w:rPr>
          <w:rFonts w:eastAsia="Times New Roman"/>
          <w:lang w:val="en-US"/>
        </w:rPr>
        <w:t>You can also add something to the SQL file name to indicate this: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5D69A7">
        <w:rPr>
          <w:rFonts w:eastAsia="Times New Roman"/>
          <w:lang w:val="en-US"/>
        </w:rPr>
        <w:t>Order</w:t>
      </w:r>
      <w:r w:rsidRPr="00415662">
        <w:rPr>
          <w:rFonts w:eastAsia="Times New Roman"/>
          <w:lang w:val="en-US"/>
        </w:rPr>
        <w:t xml:space="preserve">DB </w:t>
      </w:r>
      <w:r w:rsidR="005D69A7">
        <w:rPr>
          <w:rFonts w:eastAsia="Times New Roman"/>
          <w:lang w:val="en-US"/>
        </w:rPr>
        <w:t>SHOPDB ONLY Order.DeliveryDateTimeUtc</w:t>
      </w:r>
      <w:r w:rsidRPr="00415662">
        <w:rPr>
          <w:rFonts w:eastAsia="Times New Roman"/>
          <w:lang w:val="en-US"/>
        </w:rPr>
        <w:t>.sql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Some things should be done manually and not with SQL. Those actions should also be mentioned in the Exce</w:t>
      </w:r>
      <w:r w:rsidR="005D69A7">
        <w:rPr>
          <w:rFonts w:eastAsia="Times New Roman"/>
          <w:lang w:val="en-US"/>
        </w:rPr>
        <w:t>l</w:t>
      </w:r>
      <w:r w:rsidRPr="00415662">
        <w:rPr>
          <w:rFonts w:eastAsia="Times New Roman"/>
          <w:lang w:val="en-US"/>
        </w:rPr>
        <w:t>:</w:t>
      </w:r>
    </w:p>
    <w:p w:rsidR="00415662" w:rsidRPr="00415662" w:rsidRDefault="00415662" w:rsidP="00415662">
      <w:pPr>
        <w:rPr>
          <w:rFonts w:eastAsia="Times New Roman"/>
          <w:lang w:val="en-US"/>
        </w:rPr>
      </w:pPr>
    </w:p>
    <w:p w:rsidR="00415662" w:rsidRPr="00415662" w:rsidRDefault="005D69A7" w:rsidP="00415662">
      <w:pPr>
        <w:ind w:left="568"/>
        <w:rPr>
          <w:rFonts w:eastAsia="Times New Roman"/>
          <w:lang w:val="en-US"/>
        </w:rPr>
      </w:pPr>
      <w:r>
        <w:rPr>
          <w:rFonts w:eastAsia="Times New Roman"/>
          <w:lang w:val="en-US"/>
        </w:rPr>
        <w:t>2015-01-23 020</w:t>
      </w:r>
      <w:r w:rsidR="00415662" w:rsidRPr="00415662">
        <w:rPr>
          <w:rFonts w:eastAsia="Times New Roman"/>
          <w:lang w:val="en-US"/>
        </w:rPr>
        <w:t xml:space="preserve"> </w:t>
      </w:r>
      <w:r w:rsidR="000021F3">
        <w:rPr>
          <w:rFonts w:eastAsia="Times New Roman"/>
          <w:lang w:val="en-US"/>
        </w:rPr>
        <w:t>Order</w:t>
      </w:r>
      <w:r w:rsidR="000021F3" w:rsidRPr="00415662">
        <w:rPr>
          <w:rFonts w:eastAsia="Times New Roman"/>
          <w:lang w:val="en-US"/>
        </w:rPr>
        <w:t>DB</w:t>
      </w:r>
      <w:r w:rsidR="00415662" w:rsidRPr="00415662">
        <w:rPr>
          <w:rFonts w:eastAsia="Times New Roman"/>
          <w:lang w:val="en-US"/>
        </w:rPr>
        <w:t xml:space="preserve"> </w:t>
      </w:r>
      <w:r>
        <w:rPr>
          <w:rFonts w:eastAsia="Times New Roman"/>
          <w:lang w:val="en-US"/>
        </w:rPr>
        <w:t>Order</w:t>
      </w:r>
      <w:r w:rsidR="00415662" w:rsidRPr="00415662">
        <w:rPr>
          <w:rFonts w:eastAsia="Times New Roman"/>
          <w:lang w:val="en-US"/>
        </w:rPr>
        <w:t>ID Identity Yes</w:t>
      </w:r>
      <w:r>
        <w:rPr>
          <w:rFonts w:eastAsia="Times New Roman"/>
          <w:lang w:val="en-US"/>
        </w:rPr>
        <w:t xml:space="preserve"> </w:t>
      </w:r>
      <w:r w:rsidRPr="00415662">
        <w:rPr>
          <w:rFonts w:eastAsia="Times New Roman"/>
          <w:lang w:val="en-US"/>
        </w:rPr>
        <w:t>DO MANUALLY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If a script requires that you be extra careful, you can mention this as follows: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CHECK MANUALLY</w:t>
      </w:r>
    </w:p>
    <w:p w:rsid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EXECUTE SEPARATELY</w:t>
      </w:r>
    </w:p>
    <w:p w:rsidR="006606DE" w:rsidRDefault="006606DE" w:rsidP="00415662">
      <w:pPr>
        <w:ind w:left="568"/>
        <w:rPr>
          <w:rFonts w:eastAsia="Times New Roman"/>
          <w:lang w:val="en-US"/>
        </w:rPr>
      </w:pPr>
    </w:p>
    <w:p w:rsidR="006606DE" w:rsidRPr="00415662" w:rsidRDefault="006606DE" w:rsidP="006606DE">
      <w:pPr>
        <w:rPr>
          <w:rFonts w:eastAsia="Times New Roman"/>
          <w:lang w:val="en-US"/>
        </w:rPr>
      </w:pPr>
      <w:r>
        <w:rPr>
          <w:rFonts w:eastAsia="Times New Roman"/>
          <w:lang w:val="en-US"/>
        </w:rPr>
        <w:t>But be sparse with that, because the person running the script might not actually know what it is he is supposed to check and will feel uneasy executing this script since it is obviously so dangerous, while he has no idea why.</w:t>
      </w:r>
    </w:p>
    <w:p w:rsidR="00415662" w:rsidRPr="00415662" w:rsidRDefault="00415662" w:rsidP="00990C74">
      <w:pPr>
        <w:pStyle w:val="Heading5"/>
        <w:rPr>
          <w:lang w:val="en-US"/>
        </w:rPr>
      </w:pPr>
      <w:bookmarkStart w:id="23" w:name="_Toc487130213"/>
      <w:r w:rsidRPr="00415662">
        <w:rPr>
          <w:lang w:val="en-US"/>
        </w:rPr>
        <w:t>Summary</w:t>
      </w:r>
      <w:bookmarkEnd w:id="23"/>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F53C88" w:rsidRDefault="00415662" w:rsidP="00F53C88">
      <w:pPr>
        <w:pStyle w:val="ListBullet"/>
        <w:rPr>
          <w:lang w:val="en-US"/>
        </w:rPr>
      </w:pPr>
      <w:r w:rsidRPr="00F53C88">
        <w:rPr>
          <w:lang w:val="en-US"/>
        </w:rPr>
        <w:t>Visual Studio project</w:t>
      </w:r>
    </w:p>
    <w:p w:rsidR="00415662" w:rsidRPr="00F53C88" w:rsidRDefault="00415662" w:rsidP="00F53C88">
      <w:pPr>
        <w:pStyle w:val="ListBullet"/>
        <w:rPr>
          <w:lang w:val="en-US"/>
        </w:rPr>
      </w:pPr>
      <w:r w:rsidRPr="00F53C88">
        <w:rPr>
          <w:lang w:val="en-US"/>
        </w:rPr>
        <w:t>Excel sheet</w:t>
      </w:r>
    </w:p>
    <w:p w:rsidR="00415662" w:rsidRPr="00F53C88" w:rsidRDefault="00415662" w:rsidP="00F53C88">
      <w:pPr>
        <w:pStyle w:val="ListBullet"/>
        <w:rPr>
          <w:lang w:val="en-US"/>
        </w:rPr>
      </w:pPr>
      <w:r w:rsidRPr="00F53C88">
        <w:rPr>
          <w:lang w:val="en-US"/>
        </w:rPr>
        <w:t>SQL script name format</w:t>
      </w:r>
    </w:p>
    <w:p w:rsidR="00415662" w:rsidRPr="00F53C88" w:rsidRDefault="00415662" w:rsidP="00F53C88">
      <w:pPr>
        <w:pStyle w:val="ListBullet"/>
        <w:rPr>
          <w:lang w:val="en-US"/>
        </w:rPr>
      </w:pPr>
      <w:r w:rsidRPr="00F53C88">
        <w:rPr>
          <w:lang w:val="en-US"/>
        </w:rPr>
        <w:t>Upgrades for specific databases and manual upgrades</w:t>
      </w:r>
    </w:p>
    <w:p w:rsidR="00415662" w:rsidRPr="00415662" w:rsidRDefault="00415662" w:rsidP="00990C74">
      <w:pPr>
        <w:pStyle w:val="Heading4"/>
        <w:rPr>
          <w:lang w:val="en-US"/>
        </w:rPr>
      </w:pPr>
      <w:bookmarkStart w:id="24" w:name="_Toc487129355"/>
      <w:bookmarkStart w:id="25" w:name="_Toc487130214"/>
      <w:r w:rsidRPr="00415662">
        <w:rPr>
          <w:lang w:val="en-US"/>
        </w:rPr>
        <w:t>Scripts</w:t>
      </w:r>
      <w:bookmarkEnd w:id="24"/>
      <w:bookmarkEnd w:id="25"/>
    </w:p>
    <w:p w:rsidR="00415662" w:rsidRDefault="00415662" w:rsidP="00415662">
      <w:pPr>
        <w:rPr>
          <w:rFonts w:eastAsia="Times New Roman"/>
          <w:lang w:val="en-US"/>
        </w:rPr>
      </w:pPr>
      <w:r w:rsidRPr="00415662">
        <w:rPr>
          <w:rFonts w:eastAsia="Times New Roman"/>
          <w:lang w:val="en-US"/>
        </w:rPr>
        <w:t>The individual upgrade SQL scripts should not contain GO statements. GO is not an SQL keyword, it is a Management Studio command telling it to execute the script up until that point. What must be separated by GO statements in Management Studio must be split up into multiple SQL files in the database upgrade scripts.</w:t>
      </w:r>
    </w:p>
    <w:p w:rsidR="00C06579" w:rsidRDefault="00C06579" w:rsidP="00415662">
      <w:pPr>
        <w:rPr>
          <w:rFonts w:eastAsia="Times New Roman"/>
          <w:lang w:val="en-US"/>
        </w:rPr>
      </w:pPr>
    </w:p>
    <w:p w:rsidR="00C06579" w:rsidRPr="00415662" w:rsidRDefault="00C06579" w:rsidP="00415662">
      <w:pPr>
        <w:rPr>
          <w:rFonts w:eastAsia="Times New Roman"/>
          <w:lang w:val="en-US"/>
        </w:rPr>
      </w:pPr>
      <w:r>
        <w:rPr>
          <w:rFonts w:eastAsia="Times New Roman"/>
          <w:lang w:val="en-US"/>
        </w:rPr>
        <w:t xml:space="preserve">Also get rid of any automatically generated </w:t>
      </w:r>
      <w:r w:rsidRPr="00C06579">
        <w:rPr>
          <w:rFonts w:eastAsia="Times New Roman"/>
          <w:lang w:val="en-US"/>
        </w:rPr>
        <w:t>SET ANSI_NULLS ON</w:t>
      </w:r>
      <w:r>
        <w:rPr>
          <w:rFonts w:eastAsia="Times New Roman"/>
          <w:lang w:val="en-US"/>
        </w:rPr>
        <w:t xml:space="preserve"> and </w:t>
      </w:r>
      <w:r w:rsidRPr="00C06579">
        <w:rPr>
          <w:rFonts w:eastAsia="Times New Roman"/>
          <w:lang w:val="en-US"/>
        </w:rPr>
        <w:t>SET QUOTED_IDENTIFIER ON</w:t>
      </w:r>
      <w:r>
        <w:rPr>
          <w:rFonts w:eastAsia="Times New Roman"/>
          <w:lang w:val="en-US"/>
        </w:rPr>
        <w:t xml:space="preserve"> statements. Those are the default behavior anyway, and it just </w:t>
      </w:r>
      <w:r w:rsidR="00DF1BA8">
        <w:rPr>
          <w:rFonts w:eastAsia="Times New Roman"/>
          <w:lang w:val="en-US"/>
        </w:rPr>
        <w:t xml:space="preserve">add </w:t>
      </w:r>
      <w:r>
        <w:rPr>
          <w:rFonts w:eastAsia="Times New Roman"/>
          <w:lang w:val="en-US"/>
        </w:rPr>
        <w:t>unnecessary fluff</w:t>
      </w:r>
      <w:r w:rsidR="00DF1BA8">
        <w:rPr>
          <w:rFonts w:eastAsia="Times New Roman"/>
          <w:lang w:val="en-US"/>
        </w:rPr>
        <w:t xml:space="preserve"> to your scripts</w:t>
      </w:r>
      <w:r>
        <w:rPr>
          <w:rFonts w:eastAsia="Times New Roman"/>
          <w:lang w:val="en-US"/>
        </w:rPr>
        <w:t>.</w:t>
      </w:r>
      <w:r w:rsidR="00DF1BA8">
        <w:rPr>
          <w:rFonts w:eastAsia="Times New Roman"/>
          <w:lang w:val="en-US"/>
        </w:rPr>
        <w:t xml:space="preserve"> Also:  </w:t>
      </w:r>
      <w:r w:rsidR="00DF1BA8" w:rsidRPr="00C06579">
        <w:rPr>
          <w:rFonts w:eastAsia="Times New Roman"/>
          <w:lang w:val="en-US"/>
        </w:rPr>
        <w:t xml:space="preserve">SET ANSI_NULLS </w:t>
      </w:r>
      <w:r w:rsidR="00DF1BA8">
        <w:rPr>
          <w:rFonts w:eastAsia="Times New Roman"/>
          <w:lang w:val="en-US"/>
        </w:rPr>
        <w:t>OFF will generate an error in future versions of SQL Server anyway.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 xml:space="preserve">The upgrade scripts should be incremental: </w:t>
      </w:r>
      <w:r w:rsidR="00DF1BA8">
        <w:rPr>
          <w:rFonts w:eastAsia="Times New Roman"/>
          <w:lang w:val="en-US"/>
        </w:rPr>
        <w:t xml:space="preserve">DO </w:t>
      </w:r>
      <w:r w:rsidRPr="00415662">
        <w:rPr>
          <w:rFonts w:eastAsia="Times New Roman"/>
          <w:lang w:val="en-US"/>
        </w:rPr>
        <w:t xml:space="preserve">make assumptions about the previous state of the database structure and script a specific change. Do not write scripts like ‘if not exists’ then add, or ‘drop and create table’ scripts, because you may be throwing away data, or execute things on the wrong database. It is better to make a specific change and </w:t>
      </w:r>
      <w:r w:rsidRPr="00DF1BA8">
        <w:rPr>
          <w:rFonts w:eastAsia="Times New Roman"/>
          <w:i/>
          <w:lang w:val="en-US"/>
        </w:rPr>
        <w:t>not</w:t>
      </w:r>
      <w:r w:rsidRPr="00415662">
        <w:rPr>
          <w:rFonts w:eastAsia="Times New Roman"/>
          <w:lang w:val="en-US"/>
        </w:rPr>
        <w:t xml:space="preserve"> be tolerant to differences.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color w:val="FF0000"/>
          <w:lang w:val="en-US"/>
        </w:rPr>
        <w:t xml:space="preserve">DO NOT </w:t>
      </w:r>
      <w:r w:rsidRPr="00415662">
        <w:rPr>
          <w:rFonts w:eastAsia="Times New Roman"/>
          <w:lang w:val="en-US"/>
        </w:rPr>
        <w:t>script changes from Identity Yes to Identity No or the other way around. Changes in the Identity property of a column require recreating the whole database table. If you script it now, executing it onto a database does not only add the Identity Yes property, it will also restore the whole table structure to the state it had at the time you scripted the Identity.</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No GO statements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Split up into separate files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Incremental scripts (no ‘if exists’ checks or drop and recreate).</w:t>
      </w:r>
    </w:p>
    <w:p w:rsidR="00415662" w:rsidRPr="00415662" w:rsidRDefault="00415662" w:rsidP="00415662">
      <w:pPr>
        <w:numPr>
          <w:ilvl w:val="0"/>
          <w:numId w:val="1"/>
        </w:numPr>
        <w:contextualSpacing/>
        <w:rPr>
          <w:rFonts w:eastAsia="Times New Roman"/>
          <w:lang w:val="en-US"/>
        </w:rPr>
      </w:pPr>
      <w:r w:rsidRPr="00415662">
        <w:rPr>
          <w:rFonts w:eastAsia="Times New Roman"/>
          <w:color w:val="FF0000"/>
          <w:lang w:val="en-US"/>
        </w:rPr>
        <w:t xml:space="preserve">DO NOT </w:t>
      </w:r>
      <w:r w:rsidRPr="00415662">
        <w:rPr>
          <w:rFonts w:eastAsia="Times New Roman"/>
          <w:lang w:val="en-US"/>
        </w:rPr>
        <w:t>script Identity Yes and Identity No</w:t>
      </w:r>
    </w:p>
    <w:p w:rsidR="00415662" w:rsidRPr="00415662" w:rsidRDefault="00415662" w:rsidP="00990C74">
      <w:pPr>
        <w:pStyle w:val="Heading4"/>
        <w:rPr>
          <w:lang w:val="en-US"/>
        </w:rPr>
      </w:pPr>
      <w:bookmarkStart w:id="26" w:name="_Toc487129356"/>
      <w:bookmarkStart w:id="27" w:name="_Toc487130215"/>
      <w:r w:rsidRPr="00415662">
        <w:rPr>
          <w:lang w:val="en-US"/>
        </w:rPr>
        <w:t>Deployment</w:t>
      </w:r>
      <w:bookmarkEnd w:id="26"/>
      <w:bookmarkEnd w:id="27"/>
    </w:p>
    <w:p w:rsidR="00415662" w:rsidRDefault="00415662" w:rsidP="00415662">
      <w:pPr>
        <w:rPr>
          <w:rFonts w:eastAsia="Times New Roman"/>
          <w:lang w:val="en-US"/>
        </w:rPr>
      </w:pPr>
      <w:r w:rsidRPr="00415662">
        <w:rPr>
          <w:rFonts w:eastAsia="Times New Roman"/>
          <w:lang w:val="en-US"/>
        </w:rPr>
        <w:t xml:space="preserve">To deploy multiple database structure changes you can use the Excel. </w:t>
      </w:r>
    </w:p>
    <w:p w:rsidR="00DF1BA8" w:rsidRPr="00415662" w:rsidRDefault="00DF1BA8" w:rsidP="00DF1BA8">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AB759C" w:rsidP="00D25C05">
      <w:pPr>
        <w:ind w:left="284"/>
        <w:rPr>
          <w:rFonts w:eastAsia="Times New Roman"/>
          <w:lang w:val="en-US"/>
        </w:rPr>
      </w:pPr>
      <w:r>
        <w:rPr>
          <w:noProof/>
        </w:rPr>
        <w:lastRenderedPageBreak/>
        <w:drawing>
          <wp:inline distT="0" distB="0" distL="0" distR="0" wp14:anchorId="26ED04D3" wp14:editId="6DDECA9F">
            <wp:extent cx="6105166" cy="515954"/>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09816" cy="550151"/>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can easily see which scripts are still to be executed onto the database.</w:t>
      </w:r>
    </w:p>
    <w:p w:rsidR="00415662" w:rsidRPr="00415662" w:rsidRDefault="00415662" w:rsidP="00415662">
      <w:pPr>
        <w:rPr>
          <w:rFonts w:eastAsia="Times New Roman"/>
          <w:lang w:val="en-US"/>
        </w:rPr>
      </w:pPr>
      <w:r w:rsidRPr="00415662">
        <w:rPr>
          <w:rFonts w:eastAsia="Times New Roman"/>
          <w:lang w:val="en-US"/>
        </w:rPr>
        <w:t>After you have executed them, put TRUE in the appropriate spread sheet cells.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could execute the scripts one by one, but there is a handier, safer way to do it.</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With some creative copying and pasting the SQL file names, you can create a composite upgrade script like this:</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'Begin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w:t>
      </w:r>
      <w:r w:rsidR="00AB759C">
        <w:rPr>
          <w:rFonts w:ascii="Consolas" w:eastAsia="Times New Roman" w:hAnsi="Consolas" w:cs="Consolas"/>
          <w:color w:val="FF0000"/>
          <w:sz w:val="18"/>
          <w:szCs w:val="18"/>
          <w:lang w:val="en-US"/>
        </w:rPr>
        <w:t>JJ</w:t>
      </w:r>
      <w:r w:rsidRPr="00415662">
        <w:rPr>
          <w:rFonts w:ascii="Consolas" w:eastAsia="Times New Roman" w:hAnsi="Consolas" w:cs="Consolas"/>
          <w:color w:val="FF0000"/>
          <w:sz w:val="18"/>
          <w:szCs w:val="18"/>
          <w:lang w:val="en-US"/>
        </w:rPr>
        <w:t>\Install\SqlScripts'</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 not null.sql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8000"/>
          <w:sz w:val="18"/>
          <w:szCs w:val="18"/>
          <w:lang w:val="en-US"/>
        </w:rPr>
        <w:t>--print 'Rolling 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00"/>
          <w:sz w:val="18"/>
          <w:szCs w:val="18"/>
          <w:lang w:val="en-US"/>
        </w:rPr>
        <w:t>--rollback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'Committing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commit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Error_Message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'Rolling back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rollback</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0"/>
        <w:rPr>
          <w:rFonts w:ascii="Consolas" w:eastAsia="Times New Roman" w:hAnsi="Consolas" w:cs="Consolas"/>
          <w:sz w:val="18"/>
          <w:szCs w:val="18"/>
          <w:lang w:val="en-US"/>
        </w:rPr>
      </w:pPr>
    </w:p>
    <w:p w:rsidR="00415662" w:rsidRPr="00415662" w:rsidRDefault="00415662" w:rsidP="00415662">
      <w:pPr>
        <w:rPr>
          <w:rFonts w:eastAsia="Times New Roman"/>
          <w:lang w:val="en-US"/>
        </w:rPr>
      </w:pPr>
      <w:r w:rsidRPr="00415662">
        <w:rPr>
          <w:rFonts w:eastAsia="Times New Roman"/>
          <w:lang w:val="en-US"/>
        </w:rPr>
        <w:t>This safely executes all changes in a single transaction and shows error information if something goes wrong.</w:t>
      </w:r>
    </w:p>
    <w:p w:rsidR="00415662" w:rsidRPr="00415662" w:rsidRDefault="00415662" w:rsidP="00415662">
      <w:pPr>
        <w:rPr>
          <w:rFonts w:eastAsia="Times New Roman"/>
          <w:lang w:val="en-US"/>
        </w:rPr>
      </w:pPr>
      <w:r w:rsidRPr="00415662">
        <w:rPr>
          <w:rFonts w:eastAsia="Times New Roman"/>
          <w:lang w:val="en-US"/>
        </w:rPr>
        <w:t>This does require you to add the following stored procedure to the database:</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create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procedure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as</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nocount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'Executing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1024</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'select BulkColumn from openrowset(bulk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 single_blob) x;'</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table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insert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into</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select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top</w:t>
      </w:r>
      <w:r w:rsidRPr="00415662">
        <w:rPr>
          <w:rFonts w:ascii="Consolas" w:eastAsia="Times New Roman" w:hAnsi="Consolas" w:cs="Consolas"/>
          <w:sz w:val="18"/>
          <w:szCs w:val="18"/>
          <w:lang w:val="en-US"/>
        </w:rPr>
        <w:t xml:space="preserve"> 1 </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FROM</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8000"/>
          <w:sz w:val="18"/>
          <w:szCs w:val="18"/>
          <w:lang w:val="en-US"/>
        </w:rPr>
        <w:t>-- Remove BOM from UTF-8.</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lastRenderedPageBreak/>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(LEFT(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'ï»¿'</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RIGHT(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LEN</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1</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color w:val="0000FF"/>
          <w:sz w:val="18"/>
          <w:szCs w:val="18"/>
          <w:lang w:val="en-US"/>
        </w:rPr>
      </w:pPr>
      <w:r w:rsidRPr="00415662">
        <w:rPr>
          <w:rFonts w:ascii="Consolas" w:eastAsia="Times New Roman" w:hAnsi="Consolas" w:cs="Consolas"/>
          <w:color w:val="0000FF"/>
          <w:sz w:val="18"/>
          <w:szCs w:val="18"/>
          <w:lang w:val="en-US"/>
        </w:rPr>
        <w:t>end</w:t>
      </w:r>
    </w:p>
    <w:p w:rsidR="00415662" w:rsidRPr="00415662" w:rsidRDefault="00415662" w:rsidP="00990C74">
      <w:pPr>
        <w:pStyle w:val="Heading5"/>
        <w:rPr>
          <w:lang w:val="en-US"/>
        </w:rPr>
      </w:pPr>
      <w:bookmarkStart w:id="28" w:name="_Toc487130216"/>
      <w:r w:rsidRPr="00415662">
        <w:rPr>
          <w:lang w:val="en-US"/>
        </w:rPr>
        <w:t>Summary</w:t>
      </w:r>
      <w:bookmarkEnd w:id="28"/>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Composite upgrade scripts</w:t>
      </w:r>
    </w:p>
    <w:p w:rsidR="00415662" w:rsidRDefault="00415662" w:rsidP="00415662">
      <w:pPr>
        <w:numPr>
          <w:ilvl w:val="0"/>
          <w:numId w:val="1"/>
        </w:numPr>
        <w:contextualSpacing/>
        <w:rPr>
          <w:rFonts w:eastAsia="Times New Roman"/>
          <w:lang w:val="en-US"/>
        </w:rPr>
      </w:pPr>
      <w:r w:rsidRPr="00415662">
        <w:rPr>
          <w:rFonts w:eastAsia="Times New Roman"/>
          <w:lang w:val="en-US"/>
        </w:rPr>
        <w:t>spExecuteSqlScript</w:t>
      </w:r>
    </w:p>
    <w:p w:rsidR="00F53C88" w:rsidRPr="00F53C88" w:rsidRDefault="00F53C88" w:rsidP="00F53C88">
      <w:pPr>
        <w:pStyle w:val="Heading4"/>
        <w:rPr>
          <w:lang w:val="en-US"/>
        </w:rPr>
      </w:pPr>
      <w:bookmarkStart w:id="29" w:name="_Toc487129357"/>
      <w:bookmarkStart w:id="30" w:name="_Toc487130217"/>
      <w:r w:rsidRPr="00F53C88">
        <w:rPr>
          <w:lang w:val="en-US"/>
        </w:rPr>
        <w:t xml:space="preserve">SqlScripts </w:t>
      </w:r>
      <w:r w:rsidR="00BB40B5">
        <w:rPr>
          <w:lang w:val="en-US"/>
        </w:rPr>
        <w:t>T</w:t>
      </w:r>
      <w:r w:rsidRPr="00F53C88">
        <w:rPr>
          <w:lang w:val="en-US"/>
        </w:rPr>
        <w:t>able</w:t>
      </w:r>
      <w:bookmarkEnd w:id="29"/>
      <w:bookmarkEnd w:id="30"/>
    </w:p>
    <w:p w:rsidR="00F53C88" w:rsidRDefault="00F53C88" w:rsidP="00F53C88">
      <w:pPr>
        <w:rPr>
          <w:lang w:val="en-US"/>
        </w:rPr>
      </w:pPr>
      <w:r w:rsidRPr="00F53C88">
        <w:rPr>
          <w:lang w:val="en-US"/>
        </w:rPr>
        <w:t>Consider maintain</w:t>
      </w:r>
      <w:r>
        <w:rPr>
          <w:lang w:val="en-US"/>
        </w:rPr>
        <w:t>ing a</w:t>
      </w:r>
      <w:r w:rsidRPr="00F53C88">
        <w:rPr>
          <w:lang w:val="en-US"/>
        </w:rPr>
        <w:t xml:space="preserve"> list of executed database upgrade SQL scripts in a table, because it happens too often, that someone has put a database somewhere, without administrating the Excel file, no matter how many times </w:t>
      </w:r>
      <w:r>
        <w:rPr>
          <w:lang w:val="en-US"/>
        </w:rPr>
        <w:t>you say it.</w:t>
      </w:r>
    </w:p>
    <w:p w:rsidR="00BB40B5" w:rsidRDefault="00BB40B5" w:rsidP="00F53C88">
      <w:pPr>
        <w:rPr>
          <w:lang w:val="en-US"/>
        </w:rPr>
      </w:pPr>
    </w:p>
    <w:p w:rsidR="00BB40B5" w:rsidRPr="00F53C88" w:rsidRDefault="00BB40B5" w:rsidP="00F53C88">
      <w:pPr>
        <w:rPr>
          <w:lang w:val="en-US"/>
        </w:rPr>
      </w:pPr>
      <w:r>
        <w:rPr>
          <w:lang w:val="en-US"/>
        </w:rPr>
        <w:t>If you do this, then the stored procedure above would have to be changed so it inserts a record in this database table.</w:t>
      </w:r>
    </w:p>
    <w:p w:rsidR="00D712E4" w:rsidRDefault="00D712E4" w:rsidP="00D712E4">
      <w:pPr>
        <w:pStyle w:val="Heading3"/>
        <w:rPr>
          <w:lang w:val="en-US"/>
        </w:rPr>
      </w:pPr>
      <w:bookmarkStart w:id="31" w:name="_Toc487129358"/>
      <w:bookmarkStart w:id="32" w:name="_Toc487130218"/>
      <w:r>
        <w:rPr>
          <w:lang w:val="en-US"/>
        </w:rPr>
        <w:t>C#-Based Migrations</w:t>
      </w:r>
      <w:bookmarkEnd w:id="31"/>
      <w:bookmarkEnd w:id="32"/>
    </w:p>
    <w:p w:rsidR="00D712E4" w:rsidRDefault="00D712E4" w:rsidP="00D712E4">
      <w:pPr>
        <w:rPr>
          <w:lang w:val="en-US"/>
        </w:rPr>
      </w:pPr>
      <w:r>
        <w:rPr>
          <w:lang w:val="en-US"/>
        </w:rPr>
        <w:t>Some data migrations are easier to program using C# than SQL scripts.</w:t>
      </w:r>
    </w:p>
    <w:p w:rsidR="00D712E4" w:rsidRDefault="00D712E4" w:rsidP="00D712E4">
      <w:pPr>
        <w:rPr>
          <w:lang w:val="en-US"/>
        </w:rPr>
      </w:pPr>
    </w:p>
    <w:p w:rsidR="00D712E4" w:rsidRDefault="00D712E4" w:rsidP="00D712E4">
      <w:pPr>
        <w:rPr>
          <w:lang w:val="en-US"/>
        </w:rPr>
      </w:pPr>
      <w:r>
        <w:rPr>
          <w:lang w:val="en-US"/>
        </w:rPr>
        <w:t>Sometimes the contrast between how easy it is to do in C# or SQL is so large, that the benefits of programming it in C# outweigh the downsides. It could be a factor 20 difference in development time in some cases.</w:t>
      </w:r>
    </w:p>
    <w:p w:rsidR="00D712E4" w:rsidRDefault="00D712E4" w:rsidP="00D712E4">
      <w:pPr>
        <w:rPr>
          <w:lang w:val="en-US"/>
        </w:rPr>
      </w:pPr>
    </w:p>
    <w:p w:rsidR="00D712E4" w:rsidRDefault="00D712E4" w:rsidP="00D712E4">
      <w:pPr>
        <w:rPr>
          <w:lang w:val="en-US"/>
        </w:rPr>
      </w:pPr>
      <w:r>
        <w:rPr>
          <w:lang w:val="en-US"/>
        </w:rPr>
        <w:t>A benefit of SQL scripts is that it always operates on the right intermediate version of the entity model, while C# code always operates on the latest version of the entity model. This means that earlier C#-based migrations might not compile anymore for a newer version of the entity model, and can only work with an older version of the model.</w:t>
      </w:r>
    </w:p>
    <w:p w:rsidR="00D712E4" w:rsidRDefault="00D712E4" w:rsidP="00D712E4">
      <w:pPr>
        <w:rPr>
          <w:lang w:val="en-US"/>
        </w:rPr>
      </w:pPr>
    </w:p>
    <w:p w:rsidR="00D712E4" w:rsidRDefault="00D712E4" w:rsidP="00D712E4">
      <w:pPr>
        <w:rPr>
          <w:lang w:val="en-US"/>
        </w:rPr>
      </w:pPr>
      <w:r>
        <w:rPr>
          <w:lang w:val="en-US"/>
        </w:rPr>
        <w:t>This problem with C#-based migrations can be mitigated in several ways. Here are a few ideas:</w:t>
      </w:r>
    </w:p>
    <w:p w:rsidR="00D712E4" w:rsidRDefault="00D712E4" w:rsidP="00D712E4">
      <w:pPr>
        <w:rPr>
          <w:lang w:val="en-US"/>
        </w:rPr>
      </w:pPr>
    </w:p>
    <w:tbl>
      <w:tblPr>
        <w:tblW w:w="0" w:type="auto"/>
        <w:tblInd w:w="426" w:type="dxa"/>
        <w:tblLook w:val="04A0" w:firstRow="1" w:lastRow="0" w:firstColumn="1" w:lastColumn="0" w:noHBand="0" w:noVBand="1"/>
      </w:tblPr>
      <w:tblGrid>
        <w:gridCol w:w="2835"/>
        <w:gridCol w:w="5809"/>
      </w:tblGrid>
      <w:tr w:rsidR="00D712E4" w:rsidRPr="00BB40B5" w:rsidTr="0084603E">
        <w:tc>
          <w:tcPr>
            <w:tcW w:w="2835" w:type="dxa"/>
          </w:tcPr>
          <w:p w:rsidR="00D712E4" w:rsidRDefault="00D712E4" w:rsidP="00D712E4">
            <w:pPr>
              <w:ind w:left="0"/>
              <w:rPr>
                <w:lang w:val="en-US"/>
              </w:rPr>
            </w:pPr>
            <w:r>
              <w:rPr>
                <w:lang w:val="en-US"/>
              </w:rPr>
              <w:t>Always rerunnable tool</w:t>
            </w:r>
          </w:p>
        </w:tc>
        <w:tc>
          <w:tcPr>
            <w:tcW w:w="5809" w:type="dxa"/>
          </w:tcPr>
          <w:p w:rsidR="00D712E4" w:rsidRDefault="00D712E4" w:rsidP="00D712E4">
            <w:pPr>
              <w:ind w:left="0"/>
              <w:rPr>
                <w:lang w:val="en-US"/>
              </w:rPr>
            </w:pPr>
            <w:r>
              <w:rPr>
                <w:lang w:val="en-US"/>
              </w:rPr>
              <w:t>Replace the one-off C# migration by a tool that does something more general, that can operate on any version of the model.</w:t>
            </w:r>
          </w:p>
          <w:p w:rsidR="00D712E4" w:rsidRDefault="00D712E4" w:rsidP="00D712E4">
            <w:pPr>
              <w:ind w:left="0"/>
              <w:rPr>
                <w:lang w:val="en-US"/>
              </w:rPr>
            </w:pPr>
          </w:p>
          <w:p w:rsidR="00D712E4" w:rsidRDefault="00D712E4" w:rsidP="00D712E4">
            <w:pPr>
              <w:ind w:left="0"/>
              <w:rPr>
                <w:lang w:val="en-US"/>
              </w:rPr>
            </w:pPr>
            <w:r>
              <w:rPr>
                <w:lang w:val="en-US"/>
              </w:rPr>
              <w:t xml:space="preserve">For instance, in </w:t>
            </w:r>
            <w:r w:rsidR="00BB6C9B">
              <w:rPr>
                <w:lang w:val="en-US"/>
              </w:rPr>
              <w:t>a certain project,</w:t>
            </w:r>
            <w:r>
              <w:rPr>
                <w:lang w:val="en-US"/>
              </w:rPr>
              <w:t xml:space="preserve"> resaving most data to the database using newer business logic would set a lot of things right in the data and this procedure was rerunnable at any time, regardless of the version of the model. ‘Run the resaver’ would be the description in</w:t>
            </w:r>
            <w:r w:rsidR="00BB6C9B">
              <w:rPr>
                <w:lang w:val="en-US"/>
              </w:rPr>
              <w:t xml:space="preserve"> the list of</w:t>
            </w:r>
            <w:r>
              <w:rPr>
                <w:lang w:val="en-US"/>
              </w:rPr>
              <w:t xml:space="preserve"> data migrations to </w:t>
            </w:r>
            <w:r w:rsidR="00BB6C9B">
              <w:rPr>
                <w:lang w:val="en-US"/>
              </w:rPr>
              <w:t>execute</w:t>
            </w:r>
            <w:r>
              <w:rPr>
                <w:lang w:val="en-US"/>
              </w:rPr>
              <w:t>.</w:t>
            </w:r>
          </w:p>
        </w:tc>
      </w:tr>
      <w:tr w:rsidR="00D712E4" w:rsidRPr="00BB40B5" w:rsidTr="0084603E">
        <w:tc>
          <w:tcPr>
            <w:tcW w:w="2835" w:type="dxa"/>
          </w:tcPr>
          <w:p w:rsidR="00D712E4" w:rsidRDefault="00D712E4" w:rsidP="00D712E4">
            <w:pPr>
              <w:ind w:left="0"/>
              <w:rPr>
                <w:lang w:val="en-US"/>
              </w:rPr>
            </w:pPr>
            <w:r>
              <w:rPr>
                <w:lang w:val="en-US"/>
              </w:rPr>
              <w:t>Get specific version, build, get specific version, build</w:t>
            </w:r>
          </w:p>
        </w:tc>
        <w:tc>
          <w:tcPr>
            <w:tcW w:w="5809" w:type="dxa"/>
          </w:tcPr>
          <w:p w:rsidR="00D712E4" w:rsidRDefault="00D712E4" w:rsidP="00D712E4">
            <w:pPr>
              <w:ind w:left="0"/>
              <w:rPr>
                <w:lang w:val="en-US"/>
              </w:rPr>
            </w:pPr>
            <w:r>
              <w:rPr>
                <w:lang w:val="en-US"/>
              </w:rPr>
              <w:t xml:space="preserve">You can let the C#-based migration operate on a specific version of the model by getting the older version of the software from source control, then building it. Each time you have to do a C#-based migration, you can make a separate executable, that operates on a specific version of the code. As </w:t>
            </w:r>
            <w:r>
              <w:rPr>
                <w:lang w:val="en-US"/>
              </w:rPr>
              <w:lastRenderedPageBreak/>
              <w:t>soon as a migration does not compile anymore, you can simply outcomment or remove it.</w:t>
            </w:r>
          </w:p>
        </w:tc>
      </w:tr>
      <w:tr w:rsidR="00D712E4" w:rsidRPr="00BB40B5" w:rsidTr="0084603E">
        <w:tc>
          <w:tcPr>
            <w:tcW w:w="2835" w:type="dxa"/>
          </w:tcPr>
          <w:p w:rsidR="00D712E4" w:rsidRDefault="00D712E4" w:rsidP="00D712E4">
            <w:pPr>
              <w:ind w:left="0"/>
              <w:rPr>
                <w:lang w:val="en-US"/>
              </w:rPr>
            </w:pPr>
            <w:r>
              <w:rPr>
                <w:lang w:val="en-US"/>
              </w:rPr>
              <w:lastRenderedPageBreak/>
              <w:t>Snapshots of entity model</w:t>
            </w:r>
          </w:p>
        </w:tc>
        <w:tc>
          <w:tcPr>
            <w:tcW w:w="5809" w:type="dxa"/>
          </w:tcPr>
          <w:p w:rsidR="00D712E4" w:rsidRDefault="00D712E4" w:rsidP="00D712E4">
            <w:pPr>
              <w:ind w:left="0"/>
              <w:rPr>
                <w:lang w:val="en-US"/>
              </w:rPr>
            </w:pPr>
            <w:r>
              <w:rPr>
                <w:lang w:val="en-US"/>
              </w:rPr>
              <w:t>Storing a snapshot of an entity model in a separate project specifically intended for that migration might be a solution. (Not tried out in practice. Might turn out to be very impractical.)</w:t>
            </w:r>
          </w:p>
        </w:tc>
      </w:tr>
      <w:tr w:rsidR="00D712E4" w:rsidTr="0084603E">
        <w:tc>
          <w:tcPr>
            <w:tcW w:w="2835" w:type="dxa"/>
          </w:tcPr>
          <w:p w:rsidR="00D712E4" w:rsidRDefault="00D712E4" w:rsidP="00D712E4">
            <w:pPr>
              <w:ind w:left="0"/>
              <w:rPr>
                <w:lang w:val="en-US"/>
              </w:rPr>
            </w:pPr>
            <w:r>
              <w:rPr>
                <w:lang w:val="en-US"/>
              </w:rPr>
              <w:t>Any other ideas</w:t>
            </w:r>
          </w:p>
        </w:tc>
        <w:tc>
          <w:tcPr>
            <w:tcW w:w="5809" w:type="dxa"/>
          </w:tcPr>
          <w:p w:rsidR="00D712E4" w:rsidRDefault="00D712E4" w:rsidP="00D712E4">
            <w:pPr>
              <w:ind w:left="0"/>
              <w:rPr>
                <w:lang w:val="en-US"/>
              </w:rPr>
            </w:pPr>
            <w:r>
              <w:rPr>
                <w:lang w:val="en-US"/>
              </w:rPr>
              <w:t>are welcome.</w:t>
            </w:r>
          </w:p>
        </w:tc>
      </w:tr>
    </w:tbl>
    <w:p w:rsidR="00C00BB5" w:rsidRPr="00C00BB5" w:rsidRDefault="00C00BB5" w:rsidP="00C00BB5"/>
    <w:p w:rsidR="00DE6EDD" w:rsidRPr="00DE1AD6" w:rsidRDefault="00DE6EDD" w:rsidP="00DC43CB">
      <w:pPr>
        <w:pStyle w:val="Heading2"/>
        <w:rPr>
          <w:rFonts w:cs="Calibri"/>
          <w:szCs w:val="22"/>
          <w:lang w:eastAsia="zh-CN"/>
        </w:rPr>
      </w:pPr>
    </w:p>
    <w:sectPr w:rsidR="00DE6EDD" w:rsidRPr="00DE1AD6" w:rsidSect="00490287">
      <w:headerReference w:type="default" r:id="rId9"/>
      <w:footerReference w:type="default" r:id="rId10"/>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E6F" w:rsidRDefault="00547E6F">
      <w:r>
        <w:separator/>
      </w:r>
    </w:p>
  </w:endnote>
  <w:endnote w:type="continuationSeparator" w:id="0">
    <w:p w:rsidR="00547E6F" w:rsidRDefault="00547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925120">
    <w:pPr>
      <w:pStyle w:val="Footer"/>
      <w:tabs>
        <w:tab w:val="clear" w:pos="9072"/>
        <w:tab w:val="left" w:pos="5520"/>
      </w:tabs>
    </w:pPr>
    <w:r>
      <w:tab/>
    </w:r>
    <w:r>
      <w:fldChar w:fldCharType="begin"/>
    </w:r>
    <w:r>
      <w:instrText xml:space="preserve"> PAGE   \* MERGEFORMAT </w:instrText>
    </w:r>
    <w:r>
      <w:fldChar w:fldCharType="separate"/>
    </w:r>
    <w:r w:rsidR="00490287">
      <w:rPr>
        <w:noProof/>
      </w:rPr>
      <w:t>6</w:t>
    </w:r>
    <w:r>
      <w:fldChar w:fldCharType="end"/>
    </w:r>
    <w:r>
      <w:t xml:space="preserve"> / </w:t>
    </w:r>
    <w:r w:rsidR="00547E6F">
      <w:fldChar w:fldCharType="begin"/>
    </w:r>
    <w:r w:rsidR="00547E6F">
      <w:instrText xml:space="preserve"> NUMPAGES   \* MERGEFORMAT </w:instrText>
    </w:r>
    <w:r w:rsidR="00547E6F">
      <w:fldChar w:fldCharType="separate"/>
    </w:r>
    <w:r w:rsidR="00490287">
      <w:rPr>
        <w:noProof/>
      </w:rPr>
      <w:t>8</w:t>
    </w:r>
    <w:r w:rsidR="00547E6F">
      <w:rPr>
        <w:noProof/>
      </w:rPr>
      <w:fldChar w:fldCharType="end"/>
    </w:r>
    <w:r w:rsidR="00925120">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E6F" w:rsidRDefault="00547E6F">
      <w:r>
        <w:separator/>
      </w:r>
    </w:p>
  </w:footnote>
  <w:footnote w:type="continuationSeparator" w:id="0">
    <w:p w:rsidR="00547E6F" w:rsidRDefault="00547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F15BD3">
    <w:pPr>
      <w:pStyle w:val="Header"/>
      <w:jc w:val="right"/>
    </w:pPr>
    <w:r>
      <w:tab/>
    </w:r>
    <w:r>
      <w:tab/>
    </w:r>
    <w:r>
      <w:rPr>
        <w:rFonts w:ascii="Tahoma" w:hAnsi="Tahoma" w:cs="Tahoma"/>
        <w:i/>
        <w:color w:val="999999"/>
        <w:sz w:val="20"/>
        <w:szCs w:val="20"/>
        <w:lang w:val="en-US"/>
      </w:rPr>
      <w:t>JJ’s Reference Architecture</w:t>
    </w:r>
    <w:r w:rsidR="00DC43CB">
      <w:rPr>
        <w:rFonts w:ascii="Tahoma" w:hAnsi="Tahoma" w:cs="Tahoma"/>
        <w:i/>
        <w:color w:val="999999"/>
        <w:sz w:val="20"/>
        <w:szCs w:val="20"/>
        <w:lang w:val="en-US"/>
      </w:rPr>
      <w:t>: Database Conventions</w:t>
    </w:r>
  </w:p>
  <w:p w:rsidR="0006027E" w:rsidRDefault="00060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230B"/>
    <w:rsid w:val="0011528D"/>
    <w:rsid w:val="00120A1C"/>
    <w:rsid w:val="001218C5"/>
    <w:rsid w:val="00124F2B"/>
    <w:rsid w:val="001278D9"/>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45E"/>
    <w:rsid w:val="001D6A04"/>
    <w:rsid w:val="001E23D8"/>
    <w:rsid w:val="001E3016"/>
    <w:rsid w:val="001E36BB"/>
    <w:rsid w:val="001E4959"/>
    <w:rsid w:val="001F12AA"/>
    <w:rsid w:val="001F2FD9"/>
    <w:rsid w:val="001F509C"/>
    <w:rsid w:val="001F5355"/>
    <w:rsid w:val="00202842"/>
    <w:rsid w:val="00202E6A"/>
    <w:rsid w:val="00204AA5"/>
    <w:rsid w:val="00207423"/>
    <w:rsid w:val="002130F0"/>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3F1"/>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1B2D"/>
    <w:rsid w:val="00335888"/>
    <w:rsid w:val="00337727"/>
    <w:rsid w:val="00337A81"/>
    <w:rsid w:val="003416E9"/>
    <w:rsid w:val="00342270"/>
    <w:rsid w:val="00352EA1"/>
    <w:rsid w:val="00352FBF"/>
    <w:rsid w:val="00355769"/>
    <w:rsid w:val="003572BE"/>
    <w:rsid w:val="003624CF"/>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5A11"/>
    <w:rsid w:val="00490287"/>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40DAA"/>
    <w:rsid w:val="005450FD"/>
    <w:rsid w:val="00547E6F"/>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A6145"/>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37D47"/>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1843"/>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380E"/>
    <w:rsid w:val="00B73B52"/>
    <w:rsid w:val="00B75377"/>
    <w:rsid w:val="00B7765A"/>
    <w:rsid w:val="00B93EED"/>
    <w:rsid w:val="00BA330F"/>
    <w:rsid w:val="00BB40B5"/>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B57EA"/>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C43CB"/>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097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0AF6"/>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AD8A56B"/>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C47C5-6E5A-4BE3-AE89-BB6B3DE10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TotalTime>
  <Pages>8</Pages>
  <Words>2059</Words>
  <Characters>11326</Characters>
  <Application>Microsoft Office Word</Application>
  <DocSecurity>0</DocSecurity>
  <PresentationFormat/>
  <Lines>94</Lines>
  <Paragraphs>26</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13359</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412</cp:revision>
  <cp:lastPrinted>2017-07-06T17:16:00Z</cp:lastPrinted>
  <dcterms:created xsi:type="dcterms:W3CDTF">2016-08-07T02:05:00Z</dcterms:created>
  <dcterms:modified xsi:type="dcterms:W3CDTF">2017-07-06T18:24:00Z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