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cuxqgp0x5wk" w:id="0"/>
      <w:bookmarkEnd w:id="0"/>
      <w:r w:rsidDel="00000000" w:rsidR="00000000" w:rsidRPr="00000000">
        <w:rPr>
          <w:rtl w:val="0"/>
        </w:rPr>
        <w:t xml:space="preserve">04.1 WhatsApp Voice Sender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https://chromewebstore.google.com/detail/whatsapp-voice-sender/iidemdecbafephckoakgaabkcepdomcc?hl=es&amp;pli=1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romewebstore.google.com/detail/whatsapp-voice-sender/iidemdecbafephckoakgaabkcepdomcc?hl=es&amp;pli=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