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br/>
        <w:br/>
        <w:br/>
        <w:br/>
        <w:br/>
        <w:br/>
        <w:br/>
      </w:r>
    </w:p>
    <w:p>
      <w:pPr>
        <w:pStyle w:val="Title"/>
        <w:jc w:val="center"/>
      </w:pPr>
      <w:r>
        <w:t>Informe Semanal izas</w:t>
      </w:r>
    </w:p>
    <w:p>
      <w:r>
        <w:br/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12303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_mcrei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230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Temas generales</w:t>
      </w:r>
    </w:p>
    <w:p>
      <w:pPr>
        <w:pStyle w:val="Heading2"/>
      </w:pPr>
      <w:r>
        <w:t>Ingresos semanales</w:t>
      </w:r>
    </w:p>
    <w:p>
      <w:pPr>
        <w:pStyle w:val="ListBullet"/>
      </w:pPr>
      <w:r>
        <w:t>Ingresos: 884.2100000000003 €</w:t>
      </w:r>
    </w:p>
    <w:p>
      <w:pPr>
        <w:pStyle w:val="ListBullet"/>
      </w:pPr>
      <w:r>
        <w:t>Ventas: 36 unidades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62156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ingresos_barra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215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65321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vendidos_barra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53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Ingresos mensuales</w:t>
      </w:r>
    </w:p>
    <w:p>
      <w:pPr>
        <w:pStyle w:val="ListBullet"/>
      </w:pPr>
      <w:r>
        <w:t>Ingresos: 15088.839999999916 €</w:t>
      </w:r>
    </w:p>
    <w:p>
      <w:pPr>
        <w:pStyle w:val="ListBullet"/>
      </w:pPr>
      <w:r>
        <w:t>Ventas: 477 unidades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90487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ingresos mensual_bar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9048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99920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vendidos mensual_barr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9992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Ticket Medio</w:t>
      </w:r>
    </w:p>
    <w:p>
      <w:pPr>
        <w:pStyle w:val="ListBullet"/>
      </w:pPr>
      <w:r>
        <w:t>Ticket medio de compra: 25.263142857142864 €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71685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cket medio por asin mayores_line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168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71685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cket medio por asin menores_line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168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66660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cket medio por ciudad mayores_line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666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66660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cket medio por ciudad menores_line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666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Inventario</w:t>
      </w:r>
    </w:p>
    <w:p>
      <w:pPr>
        <w:pStyle w:val="Heading2"/>
      </w:pPr>
      <w:r>
        <w:t>Unidades aptas en el inventario</w:t>
      </w:r>
    </w:p>
    <w:p>
      <w:pPr>
        <w:pStyle w:val="ListBullet"/>
      </w:pPr>
      <w:r>
        <w:t>Unidades totales en el inventario: 1314 unidades</w:t>
      </w:r>
    </w:p>
    <w:p>
      <w:pPr>
        <w:pStyle w:val="ListBullet"/>
      </w:pPr>
      <w:r>
        <w:t>Unidades aptas para la venta del inventario: 1306 unidades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62398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tado inventario_barra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239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Alertas</w:t>
      </w:r>
    </w:p>
    <w:p>
      <w:pPr>
        <w:pStyle w:val="ListBullet"/>
      </w:pPr>
      <w:r>
        <w:t>Unidades en exceso del inventario: 89 unidades</w:t>
      </w:r>
    </w:p>
    <w:p>
      <w:pPr>
        <w:pStyle w:val="ListBullet"/>
      </w:pPr>
      <w:r>
        <w:t>Productos que tienen bajo stock: 100 unidades</w:t>
      </w:r>
    </w:p>
    <w:p>
      <w:pPr>
        <w:pStyle w:val="ListBullet"/>
      </w:pPr>
      <w:r>
        <w:t>Productos que no tienen stock: 2572 unidades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87105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ceso inventario_bar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710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30564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bastecer inventario_barr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05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Posicionamiento</w:t>
      </w:r>
    </w:p>
    <w:p>
      <w:pPr>
        <w:pStyle w:val="Heading2"/>
      </w:pPr>
      <w:r>
        <w:t>Buy box</w:t>
      </w:r>
    </w:p>
    <w:p>
      <w:pPr>
        <w:pStyle w:val="ListBullet"/>
      </w:pPr>
      <w:r>
        <w:t>Buy box perdida por stock : 98 %</w:t>
      </w:r>
    </w:p>
    <w:p>
      <w:pPr>
        <w:pStyle w:val="ListBullet"/>
      </w:pPr>
      <w:r>
        <w:t>Buy box perdida por precio: 95.2 %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Top ventas</w:t>
      </w:r>
    </w:p>
    <w:p>
      <w:pPr>
        <w:pStyle w:val="ListBullet"/>
      </w:pPr>
      <w:r>
        <w:t>Producto más vendido: IZAS Tena, Sandalo Sportivo Donna</w:t>
      </w:r>
    </w:p>
    <w:p>
      <w:pPr>
        <w:pStyle w:val="ListBullet"/>
      </w:pPr>
      <w:r>
        <w:t>Producto con más ingresos: IZAS Tena, Sandalo Sportivo Donna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279158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ingresos_quesi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5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316404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vendidos_quesi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0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Top ventas mensuales</w:t>
      </w:r>
    </w:p>
    <w:p>
      <w:pPr>
        <w:pStyle w:val="ListBullet"/>
      </w:pPr>
      <w:r>
        <w:t>Producto más vendido: IZAS Wandern Sandale</w:t>
      </w:r>
    </w:p>
    <w:p>
      <w:pPr>
        <w:pStyle w:val="ListBullet"/>
      </w:pPr>
      <w:r>
        <w:t>Producto con más ingresos: IZAS Wandern Sandale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3412387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ingresos mensual_quesit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3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375335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os amazon top vendidos mensual_quesito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3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Advertising</w:t>
      </w:r>
    </w:p>
    <w:p>
      <w:pPr>
        <w:pStyle w:val="Heading2"/>
      </w:pPr>
      <w:r>
        <w:t>Campañas</w:t>
      </w:r>
    </w:p>
    <w:p>
      <w:pPr>
        <w:pStyle w:val="ListBullet"/>
      </w:pPr>
      <w:r>
        <w:t>Campaña 1</w:t>
      </w:r>
    </w:p>
    <w:p>
      <w:pPr>
        <w:pStyle w:val="ListBullet"/>
      </w:pPr>
      <w:r>
        <w:t>Campaña 2</w:t>
      </w:r>
    </w:p>
    <w:p>
      <w:pPr>
        <w:pStyle w:val="ListBullet"/>
      </w:pPr>
      <w:r>
        <w:t>Campaña 3</w:t>
      </w:r>
    </w:p>
    <w:p>
      <w:pPr>
        <w:pStyle w:val="ListBullet"/>
      </w:pPr>
      <w:r>
        <w:t>Campaña 4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Ingresos semanales</w:t>
      </w:r>
    </w:p>
    <w:p>
      <w:pPr>
        <w:pStyle w:val="ListBullet"/>
      </w:pPr>
      <w:r>
        <w:t>Ingreso semanal: 1000 €</w:t>
      </w:r>
    </w:p>
    <w:p>
      <w:pPr>
        <w:pStyle w:val="ListBullet"/>
      </w:pPr>
      <w:r>
        <w:t>Ingreso semana anterior: 950 €</w:t>
      </w:r>
    </w:p>
    <w:p>
      <w:pPr>
        <w:pStyle w:val="ListBullet"/>
      </w:pPr>
      <w:r>
        <w:t>Gasto semanal: 100 €</w:t>
      </w:r>
    </w:p>
    <w:p>
      <w:pPr>
        <w:pStyle w:val="ListBullet"/>
      </w:pPr>
      <w:r>
        <w:t>Gasto semana anterior: 99 €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Ingresos mensuales</w:t>
      </w:r>
    </w:p>
    <w:p>
      <w:pPr>
        <w:pStyle w:val="ListBullet"/>
      </w:pPr>
      <w:r>
        <w:t>Ingreso mensual: 1800 €</w:t>
      </w:r>
    </w:p>
    <w:p>
      <w:pPr>
        <w:pStyle w:val="ListBullet"/>
      </w:pPr>
      <w:r>
        <w:t>Gasto mensual: 1000 €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Ingresos anuales</w:t>
      </w:r>
    </w:p>
    <w:p>
      <w:pPr>
        <w:pStyle w:val="ListBullet"/>
      </w:pPr>
      <w:r>
        <w:t>Ingreso mensual: 54645 €</w:t>
      </w:r>
    </w:p>
    <w:p>
      <w:pPr>
        <w:pStyle w:val="ListBullet"/>
      </w:pPr>
      <w:r>
        <w:t>Gasto mensual: 9504 €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ROAS y ACOS</w:t>
      </w:r>
    </w:p>
    <w:p>
      <w:pPr>
        <w:pStyle w:val="ListBullet"/>
      </w:pPr>
      <w:r>
        <w:t>ROAS: 126 €</w:t>
      </w:r>
    </w:p>
    <w:p>
      <w:pPr>
        <w:pStyle w:val="ListBullet"/>
      </w:pPr>
      <w:r>
        <w:t>ACOS: 15 %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6888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gres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857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ta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8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Pedidos</w:t>
      </w:r>
    </w:p>
    <w:p>
      <w:pPr>
        <w:pStyle w:val="ListBullet"/>
      </w:pPr>
      <w:r>
        <w:t>Pedidos totales: 102</w:t>
      </w:r>
    </w:p>
    <w:p>
      <w:pPr>
        <w:pStyle w:val="ListBullet"/>
      </w:pPr>
      <w:r>
        <w:t>Pedidos pendientes: 15</w:t>
      </w:r>
    </w:p>
    <w:p>
      <w:pPr>
        <w:pStyle w:val="ListBullet"/>
      </w:pPr>
      <w:r>
        <w:t>Pedidos enviando: 8</w:t>
      </w:r>
    </w:p>
    <w:p>
      <w:pPr>
        <w:pStyle w:val="ListBullet"/>
      </w:pPr>
      <w:r>
        <w:t>Pedidos enviados: 73</w:t>
      </w:r>
    </w:p>
    <w:p>
      <w:pPr>
        <w:pStyle w:val="ListBullet"/>
      </w:pPr>
      <w:r>
        <w:t>Pedidos cancelados: 6</w:t>
      </w:r>
    </w:p>
    <w:p>
      <w:r>
        <w:t>Esto es un texto para editar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033117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cion pedidos_quesi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331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