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5CF" w:rsidRDefault="00CD4811">
      <w:proofErr w:type="spellStart"/>
      <w:r>
        <w:t>Detection</w:t>
      </w:r>
      <w:proofErr w:type="spellEnd"/>
      <w:r>
        <w:t xml:space="preserve"> de points d’</w:t>
      </w:r>
      <w:proofErr w:type="spellStart"/>
      <w:r>
        <w:t>interet</w:t>
      </w:r>
      <w:proofErr w:type="spellEnd"/>
    </w:p>
    <w:p w:rsidR="00CD4811" w:rsidRDefault="00CD4811">
      <w:r>
        <w:t>Mise en correspondance de</w:t>
      </w:r>
      <w:proofErr w:type="gramStart"/>
      <w:r>
        <w:t>..</w:t>
      </w:r>
      <w:proofErr w:type="gramEnd"/>
    </w:p>
    <w:p w:rsidR="00CD4811" w:rsidRDefault="00CD4811">
      <w:r>
        <w:t>Morphologie mathématique</w:t>
      </w:r>
    </w:p>
    <w:p w:rsidR="00CD4811" w:rsidRDefault="00CD4811">
      <w:proofErr w:type="spellStart"/>
      <w:r>
        <w:t>Sift</w:t>
      </w:r>
      <w:proofErr w:type="spellEnd"/>
    </w:p>
    <w:p w:rsidR="00CD4811" w:rsidRDefault="00CD4811">
      <w:proofErr w:type="spellStart"/>
      <w:r>
        <w:t>Lbp</w:t>
      </w:r>
      <w:proofErr w:type="spellEnd"/>
    </w:p>
    <w:p w:rsidR="00CD4811" w:rsidRDefault="00CD4811">
      <w:r>
        <w:t>ransak</w:t>
      </w:r>
      <w:bookmarkStart w:id="0" w:name="_GoBack"/>
      <w:bookmarkEnd w:id="0"/>
    </w:p>
    <w:sectPr w:rsidR="00CD48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811"/>
    <w:rsid w:val="007E65CF"/>
    <w:rsid w:val="00CD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 Vinurel</dc:creator>
  <cp:lastModifiedBy>JJ Vinurel</cp:lastModifiedBy>
  <cp:revision>1</cp:revision>
  <dcterms:created xsi:type="dcterms:W3CDTF">2017-02-02T13:46:00Z</dcterms:created>
  <dcterms:modified xsi:type="dcterms:W3CDTF">2017-02-02T13:53:00Z</dcterms:modified>
</cp:coreProperties>
</file>