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755131340"/>
        <w:docPartObj>
          <w:docPartGallery w:val="Cover Pages"/>
          <w:docPartUnique/>
        </w:docPartObj>
      </w:sdtPr>
      <w:sdtContent>
        <w:p w14:paraId="57216844" w14:textId="4099DB4E" w:rsidR="00C41841" w:rsidRDefault="00C41841"/>
        <w:p w14:paraId="3A9761A1" w14:textId="7E378246" w:rsidR="00C41841" w:rsidRDefault="00C41841">
          <w:r>
            <w:rPr>
              <w:noProof/>
            </w:rPr>
            <mc:AlternateContent>
              <mc:Choice Requires="wps">
                <w:drawing>
                  <wp:anchor distT="0" distB="0" distL="182880" distR="182880" simplePos="0" relativeHeight="251660288" behindDoc="0" locked="0" layoutInCell="1" allowOverlap="1" wp14:anchorId="0D09C19D" wp14:editId="4A5563A6">
                    <wp:simplePos x="0" y="0"/>
                    <mc:AlternateContent>
                      <mc:Choice Requires="wp14">
                        <wp:positionH relativeFrom="margin">
                          <wp14:pctPosHOffset>7700</wp14:pctPosHOffset>
                        </wp:positionH>
                      </mc:Choice>
                      <mc:Fallback>
                        <wp:positionH relativeFrom="page">
                          <wp:posOffset>1565275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43"/>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9140C9" w14:textId="28A224BA" w:rsidR="00C41841" w:rsidRPr="00C36820" w:rsidRDefault="00000000">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C84B16" w:rsidRPr="00C36820">
                                      <w:rPr>
                                        <w:color w:val="4F81BD" w:themeColor="accent1"/>
                                        <w:sz w:val="72"/>
                                        <w:szCs w:val="72"/>
                                      </w:rPr>
                                      <w:t>Migración del Compactor VIP Club y activación de compradores de terceros</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E6F4465" w14:textId="1A3F3CEB" w:rsidR="00C41841" w:rsidRDefault="00C84B16">
                                    <w:pPr>
                                      <w:pStyle w:val="Sinespaciado"/>
                                      <w:spacing w:before="40" w:after="40"/>
                                      <w:rPr>
                                        <w:caps/>
                                        <w:color w:val="215868" w:themeColor="accent5" w:themeShade="80"/>
                                        <w:sz w:val="28"/>
                                        <w:szCs w:val="28"/>
                                      </w:rPr>
                                    </w:pPr>
                                    <w:r>
                                      <w:rPr>
                                        <w:caps/>
                                        <w:color w:val="215868" w:themeColor="accent5" w:themeShade="80"/>
                                        <w:sz w:val="28"/>
                                        <w:szCs w:val="28"/>
                                      </w:rPr>
                                      <w:t>Oferta Económica</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D9FCDAE" w14:textId="3B727DA9" w:rsidR="00C41841" w:rsidRDefault="00C84B16">
                                    <w:pPr>
                                      <w:pStyle w:val="Sinespaciado"/>
                                      <w:spacing w:before="80" w:after="40"/>
                                      <w:rPr>
                                        <w:caps/>
                                        <w:color w:val="4BACC6" w:themeColor="accent5"/>
                                        <w:sz w:val="24"/>
                                        <w:szCs w:val="24"/>
                                      </w:rPr>
                                    </w:pPr>
                                    <w:r>
                                      <w:rPr>
                                        <w:caps/>
                                        <w:color w:val="4BACC6" w:themeColor="accent5"/>
                                        <w:sz w:val="24"/>
                                        <w:szCs w:val="24"/>
                                      </w:rPr>
                                      <w:t>JJVR</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D09C19D" id="_x0000_t202" coordsize="21600,21600" o:spt="202" path="m,l,21600r21600,l21600,xe">
                    <v:stroke joinstyle="miter"/>
                    <v:path gradientshapeok="t" o:connecttype="rect"/>
                  </v:shapetype>
                  <v:shape id="Cuadro de texto 43"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" filled="f" stroked="f" strokeweight=".5pt">
                    <v:textbox style="mso-fit-shape-to-text:t" inset="0,0,0,0">
                      <w:txbxContent>
                        <w:p w14:paraId="5B9140C9" w14:textId="28A224BA" w:rsidR="00C41841" w:rsidRPr="00C36820" w:rsidRDefault="00000000">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C84B16" w:rsidRPr="00C36820">
                                <w:rPr>
                                  <w:color w:val="4F81BD" w:themeColor="accent1"/>
                                  <w:sz w:val="72"/>
                                  <w:szCs w:val="72"/>
                                </w:rPr>
                                <w:t>Migración del Compactor VIP Club y activación de compradores de terceros</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E6F4465" w14:textId="1A3F3CEB" w:rsidR="00C41841" w:rsidRDefault="00C84B16">
                              <w:pPr>
                                <w:pStyle w:val="Sinespaciado"/>
                                <w:spacing w:before="40" w:after="40"/>
                                <w:rPr>
                                  <w:caps/>
                                  <w:color w:val="215868" w:themeColor="accent5" w:themeShade="80"/>
                                  <w:sz w:val="28"/>
                                  <w:szCs w:val="28"/>
                                </w:rPr>
                              </w:pPr>
                              <w:r>
                                <w:rPr>
                                  <w:caps/>
                                  <w:color w:val="215868" w:themeColor="accent5" w:themeShade="80"/>
                                  <w:sz w:val="28"/>
                                  <w:szCs w:val="28"/>
                                </w:rPr>
                                <w:t>Oferta Económica</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D9FCDAE" w14:textId="3B727DA9" w:rsidR="00C41841" w:rsidRDefault="00C84B16">
                              <w:pPr>
                                <w:pStyle w:val="Sinespaciado"/>
                                <w:spacing w:before="80" w:after="40"/>
                                <w:rPr>
                                  <w:caps/>
                                  <w:color w:val="4BACC6" w:themeColor="accent5"/>
                                  <w:sz w:val="24"/>
                                  <w:szCs w:val="24"/>
                                </w:rPr>
                              </w:pPr>
                              <w:r>
                                <w:rPr>
                                  <w:caps/>
                                  <w:color w:val="4BACC6" w:themeColor="accent5"/>
                                  <w:sz w:val="24"/>
                                  <w:szCs w:val="24"/>
                                </w:rPr>
                                <w:t>JJVR</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8DCB950" wp14:editId="56BDFC0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showingPlcHdr/>
                                  <w:dataBinding w:prefixMappings="xmlns:ns0='http://schemas.microsoft.com/office/2006/coverPageProps' " w:xpath="/ns0:CoverPageProperties[1]/ns0:PublishDate[1]" w:storeItemID="{55AF091B-3C7A-41E3-B477-F2FDAA23CFDA}"/>
                                  <w:date>
                                    <w:dateFormat w:val="yyyy"/>
                                    <w:lid w:val="es-ES"/>
                                    <w:storeMappedDataAs w:val="dateTime"/>
                                    <w:calendar w:val="gregorian"/>
                                  </w:date>
                                </w:sdtPr>
                                <w:sdtContent>
                                  <w:p w14:paraId="0C017720" w14:textId="77777777" w:rsidR="00C41841" w:rsidRDefault="00C41841">
                                    <w:pPr>
                                      <w:pStyle w:val="Sinespaciado"/>
                                      <w:jc w:val="right"/>
                                      <w:rPr>
                                        <w:color w:val="FFFFFF" w:themeColor="background1"/>
                                        <w:sz w:val="24"/>
                                        <w:szCs w:val="24"/>
                                      </w:rPr>
                                    </w:pPr>
                                    <w:r>
                                      <w:rPr>
                                        <w:color w:val="FFFFFF" w:themeColor="background1"/>
                                        <w:sz w:val="24"/>
                                        <w:szCs w:val="24"/>
                                      </w:rPr>
                                      <w:t>[Año]</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DCB950" id="Rectángulo 45"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LKroit0AAAAJAQAADwAAAAAAAAAAAAAAAADeBAAAZHJzL2Rvd25yZXYueG1sUEsFBgAAAAAEAAQA&#13;&#10;8wAAAOgFAAAAAA==&#13;&#10;" fillcolor="#4f81bd [3204]" stroked="f" strokeweight="2pt">
                    <o:lock v:ext="edit" aspectratio="t"/>
                    <v:textbox inset="3.6pt,,3.6pt">
                      <w:txbxContent>
                        <w:sdt>
                          <w:sdtPr>
                            <w:rPr>
                              <w:color w:val="FFFFFF" w:themeColor="background1"/>
                              <w:sz w:val="24"/>
                              <w:szCs w:val="24"/>
                            </w:rPr>
                            <w:alias w:val="Año"/>
                            <w:tag w:val=""/>
                            <w:id w:val="-785116381"/>
                            <w:showingPlcHdr/>
                            <w:dataBinding w:prefixMappings="xmlns:ns0='http://schemas.microsoft.com/office/2006/coverPageProps' " w:xpath="/ns0:CoverPageProperties[1]/ns0:PublishDate[1]" w:storeItemID="{55AF091B-3C7A-41E3-B477-F2FDAA23CFDA}"/>
                            <w:date>
                              <w:dateFormat w:val="yyyy"/>
                              <w:lid w:val="es-ES"/>
                              <w:storeMappedDataAs w:val="dateTime"/>
                              <w:calendar w:val="gregorian"/>
                            </w:date>
                          </w:sdtPr>
                          <w:sdtContent>
                            <w:p w14:paraId="0C017720" w14:textId="77777777" w:rsidR="00C41841" w:rsidRDefault="00C41841">
                              <w:pPr>
                                <w:pStyle w:val="Sinespaciado"/>
                                <w:jc w:val="right"/>
                                <w:rPr>
                                  <w:color w:val="FFFFFF" w:themeColor="background1"/>
                                  <w:sz w:val="24"/>
                                  <w:szCs w:val="24"/>
                                </w:rPr>
                              </w:pPr>
                              <w:r>
                                <w:rPr>
                                  <w:color w:val="FFFFFF" w:themeColor="background1"/>
                                  <w:sz w:val="24"/>
                                  <w:szCs w:val="24"/>
                                </w:rPr>
                                <w:t>[Año]</w:t>
                              </w:r>
                            </w:p>
                          </w:sdtContent>
                        </w:sdt>
                      </w:txbxContent>
                    </v:textbox>
                    <w10:wrap anchorx="margin" anchory="page"/>
                  </v:rect>
                </w:pict>
              </mc:Fallback>
            </mc:AlternateContent>
          </w:r>
        </w:p>
      </w:sdtContent>
    </w:sdt>
    <w:p w14:paraId="687C0761" w14:textId="77777777" w:rsidR="00385CEA" w:rsidRPr="00882394" w:rsidRDefault="00385CEA">
      <w:pPr>
        <w:jc w:val="right"/>
        <w:rPr>
          <w:rFonts w:ascii="Arial" w:hAnsi="Arial" w:cs="Arial"/>
          <w:color w:val="000000" w:themeColor="text1"/>
          <w:sz w:val="20"/>
          <w:szCs w:val="20"/>
        </w:rPr>
      </w:pPr>
    </w:p>
    <w:tbl>
      <w:tblPr>
        <w:tblpPr w:leftFromText="142" w:rightFromText="142" w:vertAnchor="page" w:horzAnchor="page" w:tblpX="1367" w:tblpY="2391"/>
        <w:tblOverlap w:val="never"/>
        <w:tblW w:w="9448" w:type="dxa"/>
        <w:tblLayout w:type="fixed"/>
        <w:tblCellMar>
          <w:left w:w="0" w:type="dxa"/>
        </w:tblCellMar>
        <w:tblLook w:val="0420" w:firstRow="1" w:lastRow="0" w:firstColumn="0" w:lastColumn="0" w:noHBand="0" w:noVBand="1"/>
      </w:tblPr>
      <w:tblGrid>
        <w:gridCol w:w="5211"/>
        <w:gridCol w:w="236"/>
        <w:gridCol w:w="4001"/>
      </w:tblGrid>
      <w:tr w:rsidR="00A208CA" w:rsidRPr="00882394" w14:paraId="2B0BA791" w14:textId="77777777" w:rsidTr="00F505CA">
        <w:trPr>
          <w:trHeight w:hRule="exact" w:val="700"/>
        </w:trPr>
        <w:tc>
          <w:tcPr>
            <w:tcW w:w="5211" w:type="dxa"/>
            <w:tcMar>
              <w:top w:w="340" w:type="dxa"/>
            </w:tcMar>
          </w:tcPr>
          <w:p w14:paraId="68C00B6A" w14:textId="77777777" w:rsidR="00A208CA" w:rsidRPr="00882394" w:rsidRDefault="00A208CA" w:rsidP="00F505CA">
            <w:pPr>
              <w:pStyle w:val="CAbsenderzeile"/>
              <w:framePr w:hSpace="0" w:wrap="auto" w:vAnchor="margin" w:hAnchor="text" w:xAlign="left" w:yAlign="inline"/>
              <w:ind w:left="0"/>
              <w:suppressOverlap w:val="0"/>
              <w:rPr>
                <w:lang w:val="es-ES"/>
              </w:rPr>
            </w:pPr>
            <w:r w:rsidRPr="00882394">
              <w:rPr>
                <w:lang w:val="es-ES"/>
              </w:rPr>
              <w:t>Convercus  GmbH  l  Balanstraße 73  l  Haus 8  l  81541 München</w:t>
            </w:r>
          </w:p>
          <w:p w14:paraId="2A82D726" w14:textId="77777777" w:rsidR="00A208CA" w:rsidRPr="00882394" w:rsidRDefault="00A208CA" w:rsidP="00F505CA">
            <w:pPr>
              <w:pStyle w:val="CAbsenderzeile"/>
              <w:framePr w:hSpace="0" w:wrap="auto" w:vAnchor="margin" w:hAnchor="text" w:xAlign="left" w:yAlign="inline"/>
              <w:ind w:left="0"/>
              <w:suppressOverlap w:val="0"/>
              <w:rPr>
                <w:lang w:val="es-ES"/>
              </w:rPr>
            </w:pPr>
          </w:p>
        </w:tc>
        <w:tc>
          <w:tcPr>
            <w:tcW w:w="236" w:type="dxa"/>
            <w:vMerge w:val="restart"/>
            <w:tcMar>
              <w:top w:w="340" w:type="dxa"/>
            </w:tcMar>
          </w:tcPr>
          <w:p w14:paraId="78848705" w14:textId="77777777" w:rsidR="00A208CA" w:rsidRPr="00882394" w:rsidRDefault="00A208CA" w:rsidP="00F505CA">
            <w:pPr>
              <w:pStyle w:val="CAbsenderzeile"/>
              <w:framePr w:hSpace="0" w:wrap="auto" w:vAnchor="margin" w:hAnchor="text" w:xAlign="left" w:yAlign="inline"/>
              <w:suppressOverlap w:val="0"/>
              <w:rPr>
                <w:lang w:val="es-ES"/>
              </w:rPr>
            </w:pPr>
          </w:p>
        </w:tc>
        <w:tc>
          <w:tcPr>
            <w:tcW w:w="4001" w:type="dxa"/>
            <w:tcMar>
              <w:top w:w="340" w:type="dxa"/>
            </w:tcMar>
          </w:tcPr>
          <w:p w14:paraId="0F3CD031" w14:textId="77777777" w:rsidR="00A208CA" w:rsidRPr="00882394" w:rsidRDefault="00A208CA" w:rsidP="00F505CA">
            <w:pPr>
              <w:pStyle w:val="CAbsenderzeile"/>
              <w:framePr w:hSpace="0" w:wrap="auto" w:vAnchor="margin" w:hAnchor="text" w:xAlign="left" w:yAlign="inline"/>
              <w:suppressOverlap w:val="0"/>
              <w:rPr>
                <w:lang w:val="es-ES"/>
              </w:rPr>
            </w:pPr>
          </w:p>
        </w:tc>
      </w:tr>
      <w:tr w:rsidR="00A208CA" w:rsidRPr="00882394" w14:paraId="0FE890E0" w14:textId="77777777" w:rsidTr="00F505CA">
        <w:trPr>
          <w:trHeight w:val="2421"/>
        </w:trPr>
        <w:tc>
          <w:tcPr>
            <w:tcW w:w="5211" w:type="dxa"/>
          </w:tcPr>
          <w:p w14:paraId="287134C4" w14:textId="77777777" w:rsidR="00DD5750" w:rsidRPr="00882394" w:rsidRDefault="00DD5750" w:rsidP="00DD5750">
            <w:pPr>
              <w:pStyle w:val="CBetreff"/>
              <w:rPr>
                <w:lang w:val="es-ES"/>
              </w:rPr>
            </w:pPr>
            <w:r w:rsidRPr="00882394">
              <w:rPr>
                <w:lang w:val="es-ES"/>
              </w:rPr>
              <w:t>CIE EUROPE GROUP</w:t>
            </w:r>
          </w:p>
          <w:p w14:paraId="4171587F" w14:textId="0316312D" w:rsidR="00554287" w:rsidRPr="00882394" w:rsidRDefault="00554287" w:rsidP="005124A8">
            <w:pPr>
              <w:pStyle w:val="CBetreff"/>
              <w:rPr>
                <w:lang w:val="es-ES"/>
              </w:rPr>
            </w:pPr>
            <w:r w:rsidRPr="00882394">
              <w:rPr>
                <w:lang w:val="es-ES"/>
              </w:rPr>
              <w:t xml:space="preserve">Carrer Pujades, 77. Barcelona, </w:t>
            </w:r>
            <w:r w:rsidR="00C10323" w:rsidRPr="00882394">
              <w:rPr>
                <w:lang w:val="es-ES"/>
              </w:rPr>
              <w:t>08005.</w:t>
            </w:r>
          </w:p>
          <w:p w14:paraId="695C24BE" w14:textId="7DEFF4A6" w:rsidR="00C10323" w:rsidRPr="00882394" w:rsidRDefault="00554287" w:rsidP="005124A8">
            <w:pPr>
              <w:pStyle w:val="CBetreff"/>
              <w:rPr>
                <w:lang w:val="es-ES"/>
              </w:rPr>
            </w:pPr>
            <w:r w:rsidRPr="00882394">
              <w:rPr>
                <w:lang w:val="es-ES"/>
              </w:rPr>
              <w:t xml:space="preserve">Cataluña, </w:t>
            </w:r>
          </w:p>
          <w:p w14:paraId="15FA71FE" w14:textId="2F6A1873" w:rsidR="00A208CA" w:rsidRPr="00882394" w:rsidRDefault="00554287" w:rsidP="005124A8">
            <w:pPr>
              <w:pStyle w:val="CBetreff"/>
              <w:rPr>
                <w:lang w:val="es-ES"/>
              </w:rPr>
            </w:pPr>
            <w:r w:rsidRPr="00882394">
              <w:rPr>
                <w:lang w:val="es-ES"/>
              </w:rPr>
              <w:t>E</w:t>
            </w:r>
            <w:r w:rsidR="00C10323" w:rsidRPr="00882394">
              <w:rPr>
                <w:lang w:val="es-ES"/>
              </w:rPr>
              <w:t>spaña</w:t>
            </w:r>
          </w:p>
        </w:tc>
        <w:tc>
          <w:tcPr>
            <w:tcW w:w="236" w:type="dxa"/>
            <w:vMerge/>
          </w:tcPr>
          <w:p w14:paraId="43F3CDD4" w14:textId="77777777" w:rsidR="00A208CA" w:rsidRPr="00882394" w:rsidRDefault="00A208CA" w:rsidP="00F505CA"/>
        </w:tc>
        <w:tc>
          <w:tcPr>
            <w:tcW w:w="4001" w:type="dxa"/>
          </w:tcPr>
          <w:p w14:paraId="7B2C0C76" w14:textId="77777777" w:rsidR="00A208CA" w:rsidRPr="00882394" w:rsidRDefault="00A208CA" w:rsidP="00F505CA">
            <w:pPr>
              <w:pStyle w:val="CBetreff"/>
              <w:jc w:val="right"/>
              <w:rPr>
                <w:b w:val="0"/>
                <w:lang w:val="es-ES"/>
              </w:rPr>
            </w:pPr>
          </w:p>
          <w:p w14:paraId="63E711E3" w14:textId="77777777" w:rsidR="00A208CA" w:rsidRPr="00882394" w:rsidRDefault="00A208CA" w:rsidP="00F505CA">
            <w:pPr>
              <w:pStyle w:val="CBetreff"/>
              <w:jc w:val="right"/>
              <w:rPr>
                <w:b w:val="0"/>
                <w:lang w:val="es-ES"/>
              </w:rPr>
            </w:pPr>
          </w:p>
          <w:p w14:paraId="32A61798" w14:textId="77777777" w:rsidR="00A208CA" w:rsidRPr="00882394" w:rsidRDefault="00A208CA" w:rsidP="00F505CA">
            <w:pPr>
              <w:pStyle w:val="CBetreff"/>
              <w:jc w:val="right"/>
              <w:rPr>
                <w:b w:val="0"/>
                <w:lang w:val="es-ES"/>
              </w:rPr>
            </w:pPr>
          </w:p>
          <w:p w14:paraId="28E3EBCD" w14:textId="77777777" w:rsidR="00A208CA" w:rsidRPr="00882394" w:rsidRDefault="00A208CA" w:rsidP="00F505CA">
            <w:pPr>
              <w:pStyle w:val="CBetreff"/>
              <w:jc w:val="right"/>
              <w:rPr>
                <w:b w:val="0"/>
                <w:lang w:val="es-ES"/>
              </w:rPr>
            </w:pPr>
          </w:p>
          <w:p w14:paraId="4AD9D92F" w14:textId="77777777" w:rsidR="00A208CA" w:rsidRPr="00882394" w:rsidRDefault="00A208CA" w:rsidP="00F505CA">
            <w:pPr>
              <w:pStyle w:val="CBetreff"/>
              <w:jc w:val="right"/>
              <w:rPr>
                <w:b w:val="0"/>
                <w:lang w:val="es-ES"/>
              </w:rPr>
            </w:pPr>
          </w:p>
          <w:p w14:paraId="226DC561" w14:textId="1A0F23C0" w:rsidR="00A208CA" w:rsidRPr="00882394" w:rsidRDefault="005C4E16" w:rsidP="00F505CA">
            <w:pPr>
              <w:pStyle w:val="CBetreff"/>
              <w:jc w:val="right"/>
              <w:rPr>
                <w:b w:val="0"/>
                <w:lang w:val="es-ES"/>
              </w:rPr>
            </w:pPr>
            <w:r w:rsidRPr="00882394">
              <w:rPr>
                <w:b w:val="0"/>
                <w:lang w:val="es-ES"/>
              </w:rPr>
              <w:t>Madrid</w:t>
            </w:r>
            <w:r w:rsidR="004F028A" w:rsidRPr="00882394">
              <w:rPr>
                <w:b w:val="0"/>
                <w:lang w:val="es-ES"/>
              </w:rPr>
              <w:t>,</w:t>
            </w:r>
            <w:r w:rsidR="00A208CA" w:rsidRPr="00882394">
              <w:rPr>
                <w:b w:val="0"/>
                <w:lang w:val="es-ES"/>
              </w:rPr>
              <w:t xml:space="preserve"> </w:t>
            </w:r>
            <w:r w:rsidRPr="00882394">
              <w:rPr>
                <w:b w:val="0"/>
                <w:lang w:val="es-ES"/>
              </w:rPr>
              <w:t>a</w:t>
            </w:r>
            <w:r w:rsidR="00A208CA" w:rsidRPr="00882394">
              <w:rPr>
                <w:b w:val="0"/>
                <w:lang w:val="es-ES"/>
              </w:rPr>
              <w:t xml:space="preserve"> </w:t>
            </w:r>
            <w:r w:rsidR="003C484A" w:rsidRPr="00882394">
              <w:rPr>
                <w:b w:val="0"/>
                <w:lang w:val="es-ES"/>
              </w:rPr>
              <w:t>26/</w:t>
            </w:r>
            <w:r w:rsidR="006C607E" w:rsidRPr="00882394">
              <w:rPr>
                <w:b w:val="0"/>
                <w:lang w:val="es-ES"/>
              </w:rPr>
              <w:t>0</w:t>
            </w:r>
            <w:r w:rsidR="003C484A" w:rsidRPr="00882394">
              <w:rPr>
                <w:b w:val="0"/>
                <w:lang w:val="es-ES"/>
              </w:rPr>
              <w:t>6/20</w:t>
            </w:r>
            <w:r w:rsidR="00A208CA" w:rsidRPr="00882394">
              <w:rPr>
                <w:b w:val="0"/>
                <w:lang w:val="es-ES"/>
              </w:rPr>
              <w:t>2</w:t>
            </w:r>
            <w:r w:rsidR="006C607E" w:rsidRPr="00882394">
              <w:rPr>
                <w:b w:val="0"/>
                <w:lang w:val="es-ES"/>
              </w:rPr>
              <w:t>6</w:t>
            </w:r>
          </w:p>
          <w:p w14:paraId="6839E3E4" w14:textId="77777777" w:rsidR="00A208CA" w:rsidRPr="00882394" w:rsidRDefault="00A208CA" w:rsidP="00F505CA"/>
        </w:tc>
      </w:tr>
    </w:tbl>
    <w:p w14:paraId="35A9A5D9" w14:textId="6CCC85AF" w:rsidR="00880938" w:rsidRDefault="00880938" w:rsidP="00D66622">
      <w:pPr>
        <w:rPr>
          <w:rFonts w:ascii="Arial" w:hAnsi="Arial" w:cs="Arial"/>
          <w:sz w:val="20"/>
          <w:szCs w:val="20"/>
        </w:rPr>
      </w:pPr>
    </w:p>
    <w:p w14:paraId="7D317006" w14:textId="77777777" w:rsidR="00880938" w:rsidRDefault="00880938">
      <w:pPr>
        <w:spacing w:line="276" w:lineRule="auto"/>
        <w:rPr>
          <w:rFonts w:ascii="Arial" w:hAnsi="Arial" w:cs="Arial"/>
          <w:sz w:val="20"/>
          <w:szCs w:val="20"/>
        </w:rPr>
      </w:pPr>
      <w:r>
        <w:rPr>
          <w:rFonts w:ascii="Arial" w:hAnsi="Arial" w:cs="Arial"/>
          <w:sz w:val="20"/>
          <w:szCs w:val="20"/>
        </w:rPr>
        <w:br w:type="page"/>
      </w:r>
    </w:p>
    <w:p w14:paraId="78BA422A" w14:textId="26850EA4" w:rsidR="0001792B" w:rsidRDefault="004B7B9E">
      <w:pPr>
        <w:pStyle w:val="TDC1"/>
        <w:tabs>
          <w:tab w:val="left" w:pos="440"/>
          <w:tab w:val="right" w:leader="dot" w:pos="8630"/>
        </w:tabs>
        <w:rPr>
          <w:rFonts w:asciiTheme="minorHAnsi" w:eastAsiaTheme="minorEastAsia" w:hAnsiTheme="minorHAnsi" w:cstheme="minorBidi"/>
          <w:noProof/>
          <w:kern w:val="2"/>
          <w:sz w:val="24"/>
          <w:lang w:eastAsia="es-ES_tradnl"/>
          <w14:ligatures w14:val="standardContextual"/>
        </w:rPr>
      </w:pPr>
      <w:r>
        <w:rPr>
          <w:rFonts w:ascii="Arial" w:hAnsi="Arial" w:cs="Arial"/>
          <w:sz w:val="20"/>
          <w:szCs w:val="20"/>
        </w:rPr>
        <w:lastRenderedPageBreak/>
        <w:fldChar w:fldCharType="begin"/>
      </w:r>
      <w:r>
        <w:rPr>
          <w:rFonts w:ascii="Arial" w:hAnsi="Arial" w:cs="Arial"/>
          <w:sz w:val="20"/>
          <w:szCs w:val="20"/>
        </w:rPr>
        <w:instrText xml:space="preserve"> TOC \o "1-3" \h \z \u </w:instrText>
      </w:r>
      <w:r>
        <w:rPr>
          <w:rFonts w:ascii="Arial" w:hAnsi="Arial" w:cs="Arial"/>
          <w:sz w:val="20"/>
          <w:szCs w:val="20"/>
        </w:rPr>
        <w:fldChar w:fldCharType="separate"/>
      </w:r>
      <w:hyperlink w:anchor="_Toc233620353" w:history="1">
        <w:r w:rsidR="0001792B" w:rsidRPr="00BA7E1D">
          <w:rPr>
            <w:rStyle w:val="Hipervnculo"/>
            <w:noProof/>
          </w:rPr>
          <w:t>1.</w:t>
        </w:r>
        <w:r w:rsidR="0001792B">
          <w:rPr>
            <w:rFonts w:asciiTheme="minorHAnsi" w:eastAsiaTheme="minorEastAsia" w:hAnsiTheme="minorHAnsi" w:cstheme="minorBidi"/>
            <w:noProof/>
            <w:kern w:val="2"/>
            <w:sz w:val="24"/>
            <w:lang w:eastAsia="es-ES_tradnl"/>
            <w14:ligatures w14:val="standardContextual"/>
          </w:rPr>
          <w:tab/>
        </w:r>
        <w:r w:rsidR="0001792B" w:rsidRPr="00BA7E1D">
          <w:rPr>
            <w:rStyle w:val="Hipervnculo"/>
            <w:noProof/>
          </w:rPr>
          <w:t>Resumen ejecutivo</w:t>
        </w:r>
        <w:r w:rsidR="0001792B">
          <w:rPr>
            <w:noProof/>
            <w:webHidden/>
          </w:rPr>
          <w:tab/>
        </w:r>
        <w:r w:rsidR="0001792B">
          <w:rPr>
            <w:noProof/>
            <w:webHidden/>
          </w:rPr>
          <w:fldChar w:fldCharType="begin"/>
        </w:r>
        <w:r w:rsidR="0001792B">
          <w:rPr>
            <w:noProof/>
            <w:webHidden/>
          </w:rPr>
          <w:instrText xml:space="preserve"> PAGEREF _Toc233620353 \h </w:instrText>
        </w:r>
        <w:r w:rsidR="0001792B">
          <w:rPr>
            <w:noProof/>
            <w:webHidden/>
          </w:rPr>
        </w:r>
        <w:r w:rsidR="0001792B">
          <w:rPr>
            <w:noProof/>
            <w:webHidden/>
          </w:rPr>
          <w:fldChar w:fldCharType="separate"/>
        </w:r>
        <w:r w:rsidR="0001792B">
          <w:rPr>
            <w:noProof/>
            <w:webHidden/>
          </w:rPr>
          <w:t>6</w:t>
        </w:r>
        <w:r w:rsidR="0001792B">
          <w:rPr>
            <w:noProof/>
            <w:webHidden/>
          </w:rPr>
          <w:fldChar w:fldCharType="end"/>
        </w:r>
      </w:hyperlink>
    </w:p>
    <w:p w14:paraId="1C893EA5" w14:textId="714CD611" w:rsidR="0001792B" w:rsidRDefault="0001792B">
      <w:pPr>
        <w:pStyle w:val="TDC1"/>
        <w:tabs>
          <w:tab w:val="left" w:pos="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54" w:history="1">
        <w:r w:rsidRPr="00BA7E1D">
          <w:rPr>
            <w:rStyle w:val="Hipervnculo"/>
            <w:noProof/>
          </w:rPr>
          <w:t>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Situación de partida</w:t>
        </w:r>
        <w:r>
          <w:rPr>
            <w:noProof/>
            <w:webHidden/>
          </w:rPr>
          <w:tab/>
        </w:r>
        <w:r>
          <w:rPr>
            <w:noProof/>
            <w:webHidden/>
          </w:rPr>
          <w:fldChar w:fldCharType="begin"/>
        </w:r>
        <w:r>
          <w:rPr>
            <w:noProof/>
            <w:webHidden/>
          </w:rPr>
          <w:instrText xml:space="preserve"> PAGEREF _Toc233620354 \h </w:instrText>
        </w:r>
        <w:r>
          <w:rPr>
            <w:noProof/>
            <w:webHidden/>
          </w:rPr>
        </w:r>
        <w:r>
          <w:rPr>
            <w:noProof/>
            <w:webHidden/>
          </w:rPr>
          <w:fldChar w:fldCharType="separate"/>
        </w:r>
        <w:r>
          <w:rPr>
            <w:noProof/>
            <w:webHidden/>
          </w:rPr>
          <w:t>0</w:t>
        </w:r>
        <w:r>
          <w:rPr>
            <w:noProof/>
            <w:webHidden/>
          </w:rPr>
          <w:fldChar w:fldCharType="end"/>
        </w:r>
      </w:hyperlink>
    </w:p>
    <w:p w14:paraId="5834FD4E" w14:textId="16686D99" w:rsidR="0001792B" w:rsidRDefault="0001792B">
      <w:pPr>
        <w:pStyle w:val="TDC1"/>
        <w:tabs>
          <w:tab w:val="left" w:pos="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55" w:history="1">
        <w:r w:rsidRPr="00BA7E1D">
          <w:rPr>
            <w:rStyle w:val="Hipervnculo"/>
            <w:noProof/>
          </w:rPr>
          <w:t>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Objetivo de negocio</w:t>
        </w:r>
        <w:r>
          <w:rPr>
            <w:noProof/>
            <w:webHidden/>
          </w:rPr>
          <w:tab/>
        </w:r>
        <w:r>
          <w:rPr>
            <w:noProof/>
            <w:webHidden/>
          </w:rPr>
          <w:fldChar w:fldCharType="begin"/>
        </w:r>
        <w:r>
          <w:rPr>
            <w:noProof/>
            <w:webHidden/>
          </w:rPr>
          <w:instrText xml:space="preserve"> PAGEREF _Toc233620355 \h </w:instrText>
        </w:r>
        <w:r>
          <w:rPr>
            <w:noProof/>
            <w:webHidden/>
          </w:rPr>
        </w:r>
        <w:r>
          <w:rPr>
            <w:noProof/>
            <w:webHidden/>
          </w:rPr>
          <w:fldChar w:fldCharType="separate"/>
        </w:r>
        <w:r>
          <w:rPr>
            <w:noProof/>
            <w:webHidden/>
          </w:rPr>
          <w:t>0</w:t>
        </w:r>
        <w:r>
          <w:rPr>
            <w:noProof/>
            <w:webHidden/>
          </w:rPr>
          <w:fldChar w:fldCharType="end"/>
        </w:r>
      </w:hyperlink>
    </w:p>
    <w:p w14:paraId="03E6907A" w14:textId="437A0D57"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56" w:history="1">
        <w:r w:rsidRPr="00BA7E1D">
          <w:rPr>
            <w:rStyle w:val="Hipervnculo"/>
            <w:noProof/>
          </w:rPr>
          <w:t>3.1.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Potencial económico estimado</w:t>
        </w:r>
        <w:r>
          <w:rPr>
            <w:noProof/>
            <w:webHidden/>
          </w:rPr>
          <w:tab/>
        </w:r>
        <w:r>
          <w:rPr>
            <w:noProof/>
            <w:webHidden/>
          </w:rPr>
          <w:fldChar w:fldCharType="begin"/>
        </w:r>
        <w:r>
          <w:rPr>
            <w:noProof/>
            <w:webHidden/>
          </w:rPr>
          <w:instrText xml:space="preserve"> PAGEREF _Toc233620356 \h </w:instrText>
        </w:r>
        <w:r>
          <w:rPr>
            <w:noProof/>
            <w:webHidden/>
          </w:rPr>
        </w:r>
        <w:r>
          <w:rPr>
            <w:noProof/>
            <w:webHidden/>
          </w:rPr>
          <w:fldChar w:fldCharType="separate"/>
        </w:r>
        <w:r>
          <w:rPr>
            <w:noProof/>
            <w:webHidden/>
          </w:rPr>
          <w:t>0</w:t>
        </w:r>
        <w:r>
          <w:rPr>
            <w:noProof/>
            <w:webHidden/>
          </w:rPr>
          <w:fldChar w:fldCharType="end"/>
        </w:r>
      </w:hyperlink>
    </w:p>
    <w:p w14:paraId="3F414474" w14:textId="119F55E1"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57" w:history="1">
        <w:r w:rsidRPr="00BA7E1D">
          <w:rPr>
            <w:rStyle w:val="Hipervnculo"/>
            <w:noProof/>
          </w:rPr>
          <w:t>3.1.1.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Supuestos sujetos a validación</w:t>
        </w:r>
        <w:r>
          <w:rPr>
            <w:noProof/>
            <w:webHidden/>
          </w:rPr>
          <w:tab/>
        </w:r>
        <w:r>
          <w:rPr>
            <w:noProof/>
            <w:webHidden/>
          </w:rPr>
          <w:fldChar w:fldCharType="begin"/>
        </w:r>
        <w:r>
          <w:rPr>
            <w:noProof/>
            <w:webHidden/>
          </w:rPr>
          <w:instrText xml:space="preserve"> PAGEREF _Toc233620357 \h </w:instrText>
        </w:r>
        <w:r>
          <w:rPr>
            <w:noProof/>
            <w:webHidden/>
          </w:rPr>
        </w:r>
        <w:r>
          <w:rPr>
            <w:noProof/>
            <w:webHidden/>
          </w:rPr>
          <w:fldChar w:fldCharType="separate"/>
        </w:r>
        <w:r>
          <w:rPr>
            <w:noProof/>
            <w:webHidden/>
          </w:rPr>
          <w:t>1</w:t>
        </w:r>
        <w:r>
          <w:rPr>
            <w:noProof/>
            <w:webHidden/>
          </w:rPr>
          <w:fldChar w:fldCharType="end"/>
        </w:r>
      </w:hyperlink>
    </w:p>
    <w:p w14:paraId="45EBEF75" w14:textId="41051348"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58" w:history="1">
        <w:r w:rsidRPr="00BA7E1D">
          <w:rPr>
            <w:rStyle w:val="Hipervnculo"/>
            <w:noProof/>
          </w:rPr>
          <w:t>3.1.2.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Lectura económica</w:t>
        </w:r>
        <w:r>
          <w:rPr>
            <w:noProof/>
            <w:webHidden/>
          </w:rPr>
          <w:tab/>
        </w:r>
        <w:r>
          <w:rPr>
            <w:noProof/>
            <w:webHidden/>
          </w:rPr>
          <w:fldChar w:fldCharType="begin"/>
        </w:r>
        <w:r>
          <w:rPr>
            <w:noProof/>
            <w:webHidden/>
          </w:rPr>
          <w:instrText xml:space="preserve"> PAGEREF _Toc233620358 \h </w:instrText>
        </w:r>
        <w:r>
          <w:rPr>
            <w:noProof/>
            <w:webHidden/>
          </w:rPr>
        </w:r>
        <w:r>
          <w:rPr>
            <w:noProof/>
            <w:webHidden/>
          </w:rPr>
          <w:fldChar w:fldCharType="separate"/>
        </w:r>
        <w:r>
          <w:rPr>
            <w:noProof/>
            <w:webHidden/>
          </w:rPr>
          <w:t>1</w:t>
        </w:r>
        <w:r>
          <w:rPr>
            <w:noProof/>
            <w:webHidden/>
          </w:rPr>
          <w:fldChar w:fldCharType="end"/>
        </w:r>
      </w:hyperlink>
    </w:p>
    <w:p w14:paraId="074E22C4" w14:textId="6FDE34B5"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59" w:history="1">
        <w:r w:rsidRPr="00BA7E1D">
          <w:rPr>
            <w:rStyle w:val="Hipervnculo"/>
            <w:noProof/>
          </w:rPr>
          <w:t>3.2.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Puertas de control generales</w:t>
        </w:r>
        <w:r>
          <w:rPr>
            <w:noProof/>
            <w:webHidden/>
          </w:rPr>
          <w:tab/>
        </w:r>
        <w:r>
          <w:rPr>
            <w:noProof/>
            <w:webHidden/>
          </w:rPr>
          <w:fldChar w:fldCharType="begin"/>
        </w:r>
        <w:r>
          <w:rPr>
            <w:noProof/>
            <w:webHidden/>
          </w:rPr>
          <w:instrText xml:space="preserve"> PAGEREF _Toc233620359 \h </w:instrText>
        </w:r>
        <w:r>
          <w:rPr>
            <w:noProof/>
            <w:webHidden/>
          </w:rPr>
        </w:r>
        <w:r>
          <w:rPr>
            <w:noProof/>
            <w:webHidden/>
          </w:rPr>
          <w:fldChar w:fldCharType="separate"/>
        </w:r>
        <w:r>
          <w:rPr>
            <w:noProof/>
            <w:webHidden/>
          </w:rPr>
          <w:t>2</w:t>
        </w:r>
        <w:r>
          <w:rPr>
            <w:noProof/>
            <w:webHidden/>
          </w:rPr>
          <w:fldChar w:fldCharType="end"/>
        </w:r>
      </w:hyperlink>
    </w:p>
    <w:p w14:paraId="5B9862B6" w14:textId="1B845C64" w:rsidR="0001792B" w:rsidRDefault="0001792B">
      <w:pPr>
        <w:pStyle w:val="TDC1"/>
        <w:tabs>
          <w:tab w:val="left" w:pos="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60" w:history="1">
        <w:r w:rsidRPr="00BA7E1D">
          <w:rPr>
            <w:rStyle w:val="Hipervnculo"/>
            <w:noProof/>
          </w:rPr>
          <w:t>4.</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Etapa 1 — Migración de BON Loyalty a Convercus</w:t>
        </w:r>
        <w:r>
          <w:rPr>
            <w:noProof/>
            <w:webHidden/>
          </w:rPr>
          <w:tab/>
        </w:r>
        <w:r>
          <w:rPr>
            <w:noProof/>
            <w:webHidden/>
          </w:rPr>
          <w:fldChar w:fldCharType="begin"/>
        </w:r>
        <w:r>
          <w:rPr>
            <w:noProof/>
            <w:webHidden/>
          </w:rPr>
          <w:instrText xml:space="preserve"> PAGEREF _Toc233620360 \h </w:instrText>
        </w:r>
        <w:r>
          <w:rPr>
            <w:noProof/>
            <w:webHidden/>
          </w:rPr>
        </w:r>
        <w:r>
          <w:rPr>
            <w:noProof/>
            <w:webHidden/>
          </w:rPr>
          <w:fldChar w:fldCharType="separate"/>
        </w:r>
        <w:r>
          <w:rPr>
            <w:noProof/>
            <w:webHidden/>
          </w:rPr>
          <w:t>0</w:t>
        </w:r>
        <w:r>
          <w:rPr>
            <w:noProof/>
            <w:webHidden/>
          </w:rPr>
          <w:fldChar w:fldCharType="end"/>
        </w:r>
      </w:hyperlink>
    </w:p>
    <w:p w14:paraId="000FD216" w14:textId="0937468D"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61" w:history="1">
        <w:r w:rsidRPr="00BA7E1D">
          <w:rPr>
            <w:rStyle w:val="Hipervnculo"/>
            <w:noProof/>
          </w:rPr>
          <w:t>4.1.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Objetivo</w:t>
        </w:r>
        <w:r>
          <w:rPr>
            <w:noProof/>
            <w:webHidden/>
          </w:rPr>
          <w:tab/>
        </w:r>
        <w:r>
          <w:rPr>
            <w:noProof/>
            <w:webHidden/>
          </w:rPr>
          <w:fldChar w:fldCharType="begin"/>
        </w:r>
        <w:r>
          <w:rPr>
            <w:noProof/>
            <w:webHidden/>
          </w:rPr>
          <w:instrText xml:space="preserve"> PAGEREF _Toc233620361 \h </w:instrText>
        </w:r>
        <w:r>
          <w:rPr>
            <w:noProof/>
            <w:webHidden/>
          </w:rPr>
        </w:r>
        <w:r>
          <w:rPr>
            <w:noProof/>
            <w:webHidden/>
          </w:rPr>
          <w:fldChar w:fldCharType="separate"/>
        </w:r>
        <w:r>
          <w:rPr>
            <w:noProof/>
            <w:webHidden/>
          </w:rPr>
          <w:t>0</w:t>
        </w:r>
        <w:r>
          <w:rPr>
            <w:noProof/>
            <w:webHidden/>
          </w:rPr>
          <w:fldChar w:fldCharType="end"/>
        </w:r>
      </w:hyperlink>
    </w:p>
    <w:p w14:paraId="79FB5408" w14:textId="42762DC2"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62" w:history="1">
        <w:r w:rsidRPr="00BA7E1D">
          <w:rPr>
            <w:rStyle w:val="Hipervnculo"/>
            <w:noProof/>
          </w:rPr>
          <w:t>4.2.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Alcance funcional</w:t>
        </w:r>
        <w:r>
          <w:rPr>
            <w:noProof/>
            <w:webHidden/>
          </w:rPr>
          <w:tab/>
        </w:r>
        <w:r>
          <w:rPr>
            <w:noProof/>
            <w:webHidden/>
          </w:rPr>
          <w:fldChar w:fldCharType="begin"/>
        </w:r>
        <w:r>
          <w:rPr>
            <w:noProof/>
            <w:webHidden/>
          </w:rPr>
          <w:instrText xml:space="preserve"> PAGEREF _Toc233620362 \h </w:instrText>
        </w:r>
        <w:r>
          <w:rPr>
            <w:noProof/>
            <w:webHidden/>
          </w:rPr>
        </w:r>
        <w:r>
          <w:rPr>
            <w:noProof/>
            <w:webHidden/>
          </w:rPr>
          <w:fldChar w:fldCharType="separate"/>
        </w:r>
        <w:r>
          <w:rPr>
            <w:noProof/>
            <w:webHidden/>
          </w:rPr>
          <w:t>0</w:t>
        </w:r>
        <w:r>
          <w:rPr>
            <w:noProof/>
            <w:webHidden/>
          </w:rPr>
          <w:fldChar w:fldCharType="end"/>
        </w:r>
      </w:hyperlink>
    </w:p>
    <w:p w14:paraId="39D3A008" w14:textId="32E26BA9"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63" w:history="1">
        <w:r w:rsidRPr="00BA7E1D">
          <w:rPr>
            <w:rStyle w:val="Hipervnculo"/>
            <w:noProof/>
          </w:rPr>
          <w:t>4.3.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Enfoque técnico</w:t>
        </w:r>
        <w:r>
          <w:rPr>
            <w:noProof/>
            <w:webHidden/>
          </w:rPr>
          <w:tab/>
        </w:r>
        <w:r>
          <w:rPr>
            <w:noProof/>
            <w:webHidden/>
          </w:rPr>
          <w:fldChar w:fldCharType="begin"/>
        </w:r>
        <w:r>
          <w:rPr>
            <w:noProof/>
            <w:webHidden/>
          </w:rPr>
          <w:instrText xml:space="preserve"> PAGEREF _Toc233620363 \h </w:instrText>
        </w:r>
        <w:r>
          <w:rPr>
            <w:noProof/>
            <w:webHidden/>
          </w:rPr>
        </w:r>
        <w:r>
          <w:rPr>
            <w:noProof/>
            <w:webHidden/>
          </w:rPr>
          <w:fldChar w:fldCharType="separate"/>
        </w:r>
        <w:r>
          <w:rPr>
            <w:noProof/>
            <w:webHidden/>
          </w:rPr>
          <w:t>0</w:t>
        </w:r>
        <w:r>
          <w:rPr>
            <w:noProof/>
            <w:webHidden/>
          </w:rPr>
          <w:fldChar w:fldCharType="end"/>
        </w:r>
      </w:hyperlink>
    </w:p>
    <w:p w14:paraId="06AF3464" w14:textId="12256577"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64" w:history="1">
        <w:r w:rsidRPr="00BA7E1D">
          <w:rPr>
            <w:rStyle w:val="Hipervnculo"/>
            <w:noProof/>
          </w:rPr>
          <w:t>4.4.</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Requisitos de entrada</w:t>
        </w:r>
        <w:r>
          <w:rPr>
            <w:noProof/>
            <w:webHidden/>
          </w:rPr>
          <w:tab/>
        </w:r>
        <w:r>
          <w:rPr>
            <w:noProof/>
            <w:webHidden/>
          </w:rPr>
          <w:fldChar w:fldCharType="begin"/>
        </w:r>
        <w:r>
          <w:rPr>
            <w:noProof/>
            <w:webHidden/>
          </w:rPr>
          <w:instrText xml:space="preserve"> PAGEREF _Toc233620364 \h </w:instrText>
        </w:r>
        <w:r>
          <w:rPr>
            <w:noProof/>
            <w:webHidden/>
          </w:rPr>
        </w:r>
        <w:r>
          <w:rPr>
            <w:noProof/>
            <w:webHidden/>
          </w:rPr>
          <w:fldChar w:fldCharType="separate"/>
        </w:r>
        <w:r>
          <w:rPr>
            <w:noProof/>
            <w:webHidden/>
          </w:rPr>
          <w:t>1</w:t>
        </w:r>
        <w:r>
          <w:rPr>
            <w:noProof/>
            <w:webHidden/>
          </w:rPr>
          <w:fldChar w:fldCharType="end"/>
        </w:r>
      </w:hyperlink>
    </w:p>
    <w:p w14:paraId="0A799FDF" w14:textId="36B26004"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65" w:history="1">
        <w:r w:rsidRPr="00BA7E1D">
          <w:rPr>
            <w:rStyle w:val="Hipervnculo"/>
            <w:noProof/>
          </w:rPr>
          <w:t>4.5.</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Entregables</w:t>
        </w:r>
        <w:r>
          <w:rPr>
            <w:noProof/>
            <w:webHidden/>
          </w:rPr>
          <w:tab/>
        </w:r>
        <w:r>
          <w:rPr>
            <w:noProof/>
            <w:webHidden/>
          </w:rPr>
          <w:fldChar w:fldCharType="begin"/>
        </w:r>
        <w:r>
          <w:rPr>
            <w:noProof/>
            <w:webHidden/>
          </w:rPr>
          <w:instrText xml:space="preserve"> PAGEREF _Toc233620365 \h </w:instrText>
        </w:r>
        <w:r>
          <w:rPr>
            <w:noProof/>
            <w:webHidden/>
          </w:rPr>
        </w:r>
        <w:r>
          <w:rPr>
            <w:noProof/>
            <w:webHidden/>
          </w:rPr>
          <w:fldChar w:fldCharType="separate"/>
        </w:r>
        <w:r>
          <w:rPr>
            <w:noProof/>
            <w:webHidden/>
          </w:rPr>
          <w:t>1</w:t>
        </w:r>
        <w:r>
          <w:rPr>
            <w:noProof/>
            <w:webHidden/>
          </w:rPr>
          <w:fldChar w:fldCharType="end"/>
        </w:r>
      </w:hyperlink>
    </w:p>
    <w:p w14:paraId="76F6E2AF" w14:textId="3175D05C"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66" w:history="1">
        <w:r w:rsidRPr="00BA7E1D">
          <w:rPr>
            <w:rStyle w:val="Hipervnculo"/>
            <w:noProof/>
          </w:rPr>
          <w:t>4.6.</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Puertas de control de la Etapa 1</w:t>
        </w:r>
        <w:r>
          <w:rPr>
            <w:noProof/>
            <w:webHidden/>
          </w:rPr>
          <w:tab/>
        </w:r>
        <w:r>
          <w:rPr>
            <w:noProof/>
            <w:webHidden/>
          </w:rPr>
          <w:fldChar w:fldCharType="begin"/>
        </w:r>
        <w:r>
          <w:rPr>
            <w:noProof/>
            <w:webHidden/>
          </w:rPr>
          <w:instrText xml:space="preserve"> PAGEREF _Toc233620366 \h </w:instrText>
        </w:r>
        <w:r>
          <w:rPr>
            <w:noProof/>
            <w:webHidden/>
          </w:rPr>
        </w:r>
        <w:r>
          <w:rPr>
            <w:noProof/>
            <w:webHidden/>
          </w:rPr>
          <w:fldChar w:fldCharType="separate"/>
        </w:r>
        <w:r>
          <w:rPr>
            <w:noProof/>
            <w:webHidden/>
          </w:rPr>
          <w:t>2</w:t>
        </w:r>
        <w:r>
          <w:rPr>
            <w:noProof/>
            <w:webHidden/>
          </w:rPr>
          <w:fldChar w:fldCharType="end"/>
        </w:r>
      </w:hyperlink>
    </w:p>
    <w:p w14:paraId="78634802" w14:textId="6468CCA7"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67" w:history="1">
        <w:r w:rsidRPr="00BA7E1D">
          <w:rPr>
            <w:rStyle w:val="Hipervnculo"/>
            <w:noProof/>
          </w:rPr>
          <w:t>4.6.1.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Gate 1 — Readiness de migración</w:t>
        </w:r>
        <w:r>
          <w:rPr>
            <w:noProof/>
            <w:webHidden/>
          </w:rPr>
          <w:tab/>
        </w:r>
        <w:r>
          <w:rPr>
            <w:noProof/>
            <w:webHidden/>
          </w:rPr>
          <w:fldChar w:fldCharType="begin"/>
        </w:r>
        <w:r>
          <w:rPr>
            <w:noProof/>
            <w:webHidden/>
          </w:rPr>
          <w:instrText xml:space="preserve"> PAGEREF _Toc233620367 \h </w:instrText>
        </w:r>
        <w:r>
          <w:rPr>
            <w:noProof/>
            <w:webHidden/>
          </w:rPr>
        </w:r>
        <w:r>
          <w:rPr>
            <w:noProof/>
            <w:webHidden/>
          </w:rPr>
          <w:fldChar w:fldCharType="separate"/>
        </w:r>
        <w:r>
          <w:rPr>
            <w:noProof/>
            <w:webHidden/>
          </w:rPr>
          <w:t>2</w:t>
        </w:r>
        <w:r>
          <w:rPr>
            <w:noProof/>
            <w:webHidden/>
          </w:rPr>
          <w:fldChar w:fldCharType="end"/>
        </w:r>
      </w:hyperlink>
    </w:p>
    <w:p w14:paraId="13CE7F46" w14:textId="0359B29F"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68" w:history="1">
        <w:r w:rsidRPr="00BA7E1D">
          <w:rPr>
            <w:rStyle w:val="Hipervnculo"/>
            <w:noProof/>
          </w:rPr>
          <w:t>4.6.2.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Gate 2 — Aprobación de go-live</w:t>
        </w:r>
        <w:r>
          <w:rPr>
            <w:noProof/>
            <w:webHidden/>
          </w:rPr>
          <w:tab/>
        </w:r>
        <w:r>
          <w:rPr>
            <w:noProof/>
            <w:webHidden/>
          </w:rPr>
          <w:fldChar w:fldCharType="begin"/>
        </w:r>
        <w:r>
          <w:rPr>
            <w:noProof/>
            <w:webHidden/>
          </w:rPr>
          <w:instrText xml:space="preserve"> PAGEREF _Toc233620368 \h </w:instrText>
        </w:r>
        <w:r>
          <w:rPr>
            <w:noProof/>
            <w:webHidden/>
          </w:rPr>
        </w:r>
        <w:r>
          <w:rPr>
            <w:noProof/>
            <w:webHidden/>
          </w:rPr>
          <w:fldChar w:fldCharType="separate"/>
        </w:r>
        <w:r>
          <w:rPr>
            <w:noProof/>
            <w:webHidden/>
          </w:rPr>
          <w:t>2</w:t>
        </w:r>
        <w:r>
          <w:rPr>
            <w:noProof/>
            <w:webHidden/>
          </w:rPr>
          <w:fldChar w:fldCharType="end"/>
        </w:r>
      </w:hyperlink>
    </w:p>
    <w:p w14:paraId="73F54E5C" w14:textId="0C557629" w:rsidR="0001792B" w:rsidRDefault="0001792B">
      <w:pPr>
        <w:pStyle w:val="TDC1"/>
        <w:tabs>
          <w:tab w:val="left" w:pos="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69" w:history="1">
        <w:r w:rsidRPr="00BA7E1D">
          <w:rPr>
            <w:rStyle w:val="Hipervnculo"/>
            <w:noProof/>
          </w:rPr>
          <w:t>5.</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Etapa 2A — Activación de compradores de terceros mediante subida de tickets y OCR</w:t>
        </w:r>
        <w:r>
          <w:rPr>
            <w:noProof/>
            <w:webHidden/>
          </w:rPr>
          <w:tab/>
        </w:r>
        <w:r>
          <w:rPr>
            <w:noProof/>
            <w:webHidden/>
          </w:rPr>
          <w:fldChar w:fldCharType="begin"/>
        </w:r>
        <w:r>
          <w:rPr>
            <w:noProof/>
            <w:webHidden/>
          </w:rPr>
          <w:instrText xml:space="preserve"> PAGEREF _Toc233620369 \h </w:instrText>
        </w:r>
        <w:r>
          <w:rPr>
            <w:noProof/>
            <w:webHidden/>
          </w:rPr>
        </w:r>
        <w:r>
          <w:rPr>
            <w:noProof/>
            <w:webHidden/>
          </w:rPr>
          <w:fldChar w:fldCharType="separate"/>
        </w:r>
        <w:r>
          <w:rPr>
            <w:noProof/>
            <w:webHidden/>
          </w:rPr>
          <w:t>0</w:t>
        </w:r>
        <w:r>
          <w:rPr>
            <w:noProof/>
            <w:webHidden/>
          </w:rPr>
          <w:fldChar w:fldCharType="end"/>
        </w:r>
      </w:hyperlink>
    </w:p>
    <w:p w14:paraId="24CC0686" w14:textId="10E18DAA"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70" w:history="1">
        <w:r w:rsidRPr="00BA7E1D">
          <w:rPr>
            <w:rStyle w:val="Hipervnculo"/>
            <w:noProof/>
          </w:rPr>
          <w:t>5.1.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Objetivo</w:t>
        </w:r>
        <w:r>
          <w:rPr>
            <w:noProof/>
            <w:webHidden/>
          </w:rPr>
          <w:tab/>
        </w:r>
        <w:r>
          <w:rPr>
            <w:noProof/>
            <w:webHidden/>
          </w:rPr>
          <w:fldChar w:fldCharType="begin"/>
        </w:r>
        <w:r>
          <w:rPr>
            <w:noProof/>
            <w:webHidden/>
          </w:rPr>
          <w:instrText xml:space="preserve"> PAGEREF _Toc233620370 \h </w:instrText>
        </w:r>
        <w:r>
          <w:rPr>
            <w:noProof/>
            <w:webHidden/>
          </w:rPr>
        </w:r>
        <w:r>
          <w:rPr>
            <w:noProof/>
            <w:webHidden/>
          </w:rPr>
          <w:fldChar w:fldCharType="separate"/>
        </w:r>
        <w:r>
          <w:rPr>
            <w:noProof/>
            <w:webHidden/>
          </w:rPr>
          <w:t>0</w:t>
        </w:r>
        <w:r>
          <w:rPr>
            <w:noProof/>
            <w:webHidden/>
          </w:rPr>
          <w:fldChar w:fldCharType="end"/>
        </w:r>
      </w:hyperlink>
    </w:p>
    <w:p w14:paraId="42231A1F" w14:textId="1F7BF350"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71" w:history="1">
        <w:r w:rsidRPr="00BA7E1D">
          <w:rPr>
            <w:rStyle w:val="Hipervnculo"/>
            <w:noProof/>
          </w:rPr>
          <w:t>5.2.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Lógica estratégica</w:t>
        </w:r>
        <w:r>
          <w:rPr>
            <w:noProof/>
            <w:webHidden/>
          </w:rPr>
          <w:tab/>
        </w:r>
        <w:r>
          <w:rPr>
            <w:noProof/>
            <w:webHidden/>
          </w:rPr>
          <w:fldChar w:fldCharType="begin"/>
        </w:r>
        <w:r>
          <w:rPr>
            <w:noProof/>
            <w:webHidden/>
          </w:rPr>
          <w:instrText xml:space="preserve"> PAGEREF _Toc233620371 \h </w:instrText>
        </w:r>
        <w:r>
          <w:rPr>
            <w:noProof/>
            <w:webHidden/>
          </w:rPr>
        </w:r>
        <w:r>
          <w:rPr>
            <w:noProof/>
            <w:webHidden/>
          </w:rPr>
          <w:fldChar w:fldCharType="separate"/>
        </w:r>
        <w:r>
          <w:rPr>
            <w:noProof/>
            <w:webHidden/>
          </w:rPr>
          <w:t>0</w:t>
        </w:r>
        <w:r>
          <w:rPr>
            <w:noProof/>
            <w:webHidden/>
          </w:rPr>
          <w:fldChar w:fldCharType="end"/>
        </w:r>
      </w:hyperlink>
    </w:p>
    <w:p w14:paraId="57ADF020" w14:textId="24C43CE0"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72" w:history="1">
        <w:r w:rsidRPr="00BA7E1D">
          <w:rPr>
            <w:rStyle w:val="Hipervnculo"/>
            <w:noProof/>
          </w:rPr>
          <w:t>5.3.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Flujo funcional propuesto</w:t>
        </w:r>
        <w:r>
          <w:rPr>
            <w:noProof/>
            <w:webHidden/>
          </w:rPr>
          <w:tab/>
        </w:r>
        <w:r>
          <w:rPr>
            <w:noProof/>
            <w:webHidden/>
          </w:rPr>
          <w:fldChar w:fldCharType="begin"/>
        </w:r>
        <w:r>
          <w:rPr>
            <w:noProof/>
            <w:webHidden/>
          </w:rPr>
          <w:instrText xml:space="preserve"> PAGEREF _Toc233620372 \h </w:instrText>
        </w:r>
        <w:r>
          <w:rPr>
            <w:noProof/>
            <w:webHidden/>
          </w:rPr>
        </w:r>
        <w:r>
          <w:rPr>
            <w:noProof/>
            <w:webHidden/>
          </w:rPr>
          <w:fldChar w:fldCharType="separate"/>
        </w:r>
        <w:r>
          <w:rPr>
            <w:noProof/>
            <w:webHidden/>
          </w:rPr>
          <w:t>0</w:t>
        </w:r>
        <w:r>
          <w:rPr>
            <w:noProof/>
            <w:webHidden/>
          </w:rPr>
          <w:fldChar w:fldCharType="end"/>
        </w:r>
      </w:hyperlink>
    </w:p>
    <w:p w14:paraId="46E1E5CC" w14:textId="5F83DE0D"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73" w:history="1">
        <w:r w:rsidRPr="00BA7E1D">
          <w:rPr>
            <w:rStyle w:val="Hipervnculo"/>
            <w:noProof/>
          </w:rPr>
          <w:t>5.4.</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Alcance funcional</w:t>
        </w:r>
        <w:r>
          <w:rPr>
            <w:noProof/>
            <w:webHidden/>
          </w:rPr>
          <w:tab/>
        </w:r>
        <w:r>
          <w:rPr>
            <w:noProof/>
            <w:webHidden/>
          </w:rPr>
          <w:fldChar w:fldCharType="begin"/>
        </w:r>
        <w:r>
          <w:rPr>
            <w:noProof/>
            <w:webHidden/>
          </w:rPr>
          <w:instrText xml:space="preserve"> PAGEREF _Toc233620373 \h </w:instrText>
        </w:r>
        <w:r>
          <w:rPr>
            <w:noProof/>
            <w:webHidden/>
          </w:rPr>
        </w:r>
        <w:r>
          <w:rPr>
            <w:noProof/>
            <w:webHidden/>
          </w:rPr>
          <w:fldChar w:fldCharType="separate"/>
        </w:r>
        <w:r>
          <w:rPr>
            <w:noProof/>
            <w:webHidden/>
          </w:rPr>
          <w:t>1</w:t>
        </w:r>
        <w:r>
          <w:rPr>
            <w:noProof/>
            <w:webHidden/>
          </w:rPr>
          <w:fldChar w:fldCharType="end"/>
        </w:r>
      </w:hyperlink>
    </w:p>
    <w:p w14:paraId="6339ABB5" w14:textId="1DCF4943"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74" w:history="1">
        <w:r w:rsidRPr="00BA7E1D">
          <w:rPr>
            <w:rStyle w:val="Hipervnculo"/>
            <w:noProof/>
          </w:rPr>
          <w:t>5.5.</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Requisitos de entrada</w:t>
        </w:r>
        <w:r>
          <w:rPr>
            <w:noProof/>
            <w:webHidden/>
          </w:rPr>
          <w:tab/>
        </w:r>
        <w:r>
          <w:rPr>
            <w:noProof/>
            <w:webHidden/>
          </w:rPr>
          <w:fldChar w:fldCharType="begin"/>
        </w:r>
        <w:r>
          <w:rPr>
            <w:noProof/>
            <w:webHidden/>
          </w:rPr>
          <w:instrText xml:space="preserve"> PAGEREF _Toc233620374 \h </w:instrText>
        </w:r>
        <w:r>
          <w:rPr>
            <w:noProof/>
            <w:webHidden/>
          </w:rPr>
        </w:r>
        <w:r>
          <w:rPr>
            <w:noProof/>
            <w:webHidden/>
          </w:rPr>
          <w:fldChar w:fldCharType="separate"/>
        </w:r>
        <w:r>
          <w:rPr>
            <w:noProof/>
            <w:webHidden/>
          </w:rPr>
          <w:t>1</w:t>
        </w:r>
        <w:r>
          <w:rPr>
            <w:noProof/>
            <w:webHidden/>
          </w:rPr>
          <w:fldChar w:fldCharType="end"/>
        </w:r>
      </w:hyperlink>
    </w:p>
    <w:p w14:paraId="367D2E79" w14:textId="3C7242F5"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75" w:history="1">
        <w:r w:rsidRPr="00BA7E1D">
          <w:rPr>
            <w:rStyle w:val="Hipervnculo"/>
            <w:noProof/>
          </w:rPr>
          <w:t>5.6.</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Reglas recomendadas</w:t>
        </w:r>
        <w:r>
          <w:rPr>
            <w:noProof/>
            <w:webHidden/>
          </w:rPr>
          <w:tab/>
        </w:r>
        <w:r>
          <w:rPr>
            <w:noProof/>
            <w:webHidden/>
          </w:rPr>
          <w:fldChar w:fldCharType="begin"/>
        </w:r>
        <w:r>
          <w:rPr>
            <w:noProof/>
            <w:webHidden/>
          </w:rPr>
          <w:instrText xml:space="preserve"> PAGEREF _Toc233620375 \h </w:instrText>
        </w:r>
        <w:r>
          <w:rPr>
            <w:noProof/>
            <w:webHidden/>
          </w:rPr>
        </w:r>
        <w:r>
          <w:rPr>
            <w:noProof/>
            <w:webHidden/>
          </w:rPr>
          <w:fldChar w:fldCharType="separate"/>
        </w:r>
        <w:r>
          <w:rPr>
            <w:noProof/>
            <w:webHidden/>
          </w:rPr>
          <w:t>2</w:t>
        </w:r>
        <w:r>
          <w:rPr>
            <w:noProof/>
            <w:webHidden/>
          </w:rPr>
          <w:fldChar w:fldCharType="end"/>
        </w:r>
      </w:hyperlink>
    </w:p>
    <w:p w14:paraId="7B6CAB20" w14:textId="652F5B73"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76" w:history="1">
        <w:r w:rsidRPr="00BA7E1D">
          <w:rPr>
            <w:rStyle w:val="Hipervnculo"/>
            <w:noProof/>
          </w:rPr>
          <w:t>5.7.</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Entregables</w:t>
        </w:r>
        <w:r>
          <w:rPr>
            <w:noProof/>
            <w:webHidden/>
          </w:rPr>
          <w:tab/>
        </w:r>
        <w:r>
          <w:rPr>
            <w:noProof/>
            <w:webHidden/>
          </w:rPr>
          <w:fldChar w:fldCharType="begin"/>
        </w:r>
        <w:r>
          <w:rPr>
            <w:noProof/>
            <w:webHidden/>
          </w:rPr>
          <w:instrText xml:space="preserve"> PAGEREF _Toc233620376 \h </w:instrText>
        </w:r>
        <w:r>
          <w:rPr>
            <w:noProof/>
            <w:webHidden/>
          </w:rPr>
        </w:r>
        <w:r>
          <w:rPr>
            <w:noProof/>
            <w:webHidden/>
          </w:rPr>
          <w:fldChar w:fldCharType="separate"/>
        </w:r>
        <w:r>
          <w:rPr>
            <w:noProof/>
            <w:webHidden/>
          </w:rPr>
          <w:t>2</w:t>
        </w:r>
        <w:r>
          <w:rPr>
            <w:noProof/>
            <w:webHidden/>
          </w:rPr>
          <w:fldChar w:fldCharType="end"/>
        </w:r>
      </w:hyperlink>
    </w:p>
    <w:p w14:paraId="12EDDC4B" w14:textId="3DB52338"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77" w:history="1">
        <w:r w:rsidRPr="00BA7E1D">
          <w:rPr>
            <w:rStyle w:val="Hipervnculo"/>
            <w:noProof/>
          </w:rPr>
          <w:t>5.8.</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Puertas de control de la Etapa 2A</w:t>
        </w:r>
        <w:r>
          <w:rPr>
            <w:noProof/>
            <w:webHidden/>
          </w:rPr>
          <w:tab/>
        </w:r>
        <w:r>
          <w:rPr>
            <w:noProof/>
            <w:webHidden/>
          </w:rPr>
          <w:fldChar w:fldCharType="begin"/>
        </w:r>
        <w:r>
          <w:rPr>
            <w:noProof/>
            <w:webHidden/>
          </w:rPr>
          <w:instrText xml:space="preserve"> PAGEREF _Toc233620377 \h </w:instrText>
        </w:r>
        <w:r>
          <w:rPr>
            <w:noProof/>
            <w:webHidden/>
          </w:rPr>
        </w:r>
        <w:r>
          <w:rPr>
            <w:noProof/>
            <w:webHidden/>
          </w:rPr>
          <w:fldChar w:fldCharType="separate"/>
        </w:r>
        <w:r>
          <w:rPr>
            <w:noProof/>
            <w:webHidden/>
          </w:rPr>
          <w:t>3</w:t>
        </w:r>
        <w:r>
          <w:rPr>
            <w:noProof/>
            <w:webHidden/>
          </w:rPr>
          <w:fldChar w:fldCharType="end"/>
        </w:r>
      </w:hyperlink>
    </w:p>
    <w:p w14:paraId="4A28F1DA" w14:textId="65734DB5"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78" w:history="1">
        <w:r w:rsidRPr="00BA7E1D">
          <w:rPr>
            <w:rStyle w:val="Hipervnculo"/>
            <w:noProof/>
          </w:rPr>
          <w:t>5.8.1.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Gate 3 — Readiness del MVP OCR</w:t>
        </w:r>
        <w:r>
          <w:rPr>
            <w:noProof/>
            <w:webHidden/>
          </w:rPr>
          <w:tab/>
        </w:r>
        <w:r>
          <w:rPr>
            <w:noProof/>
            <w:webHidden/>
          </w:rPr>
          <w:fldChar w:fldCharType="begin"/>
        </w:r>
        <w:r>
          <w:rPr>
            <w:noProof/>
            <w:webHidden/>
          </w:rPr>
          <w:instrText xml:space="preserve"> PAGEREF _Toc233620378 \h </w:instrText>
        </w:r>
        <w:r>
          <w:rPr>
            <w:noProof/>
            <w:webHidden/>
          </w:rPr>
        </w:r>
        <w:r>
          <w:rPr>
            <w:noProof/>
            <w:webHidden/>
          </w:rPr>
          <w:fldChar w:fldCharType="separate"/>
        </w:r>
        <w:r>
          <w:rPr>
            <w:noProof/>
            <w:webHidden/>
          </w:rPr>
          <w:t>3</w:t>
        </w:r>
        <w:r>
          <w:rPr>
            <w:noProof/>
            <w:webHidden/>
          </w:rPr>
          <w:fldChar w:fldCharType="end"/>
        </w:r>
      </w:hyperlink>
    </w:p>
    <w:p w14:paraId="1FD31269" w14:textId="25D696AA"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79" w:history="1">
        <w:r w:rsidRPr="00BA7E1D">
          <w:rPr>
            <w:rStyle w:val="Hipervnculo"/>
            <w:noProof/>
          </w:rPr>
          <w:t>5.8.2.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Gate 4 — Decisión de escalado</w:t>
        </w:r>
        <w:r>
          <w:rPr>
            <w:noProof/>
            <w:webHidden/>
          </w:rPr>
          <w:tab/>
        </w:r>
        <w:r>
          <w:rPr>
            <w:noProof/>
            <w:webHidden/>
          </w:rPr>
          <w:fldChar w:fldCharType="begin"/>
        </w:r>
        <w:r>
          <w:rPr>
            <w:noProof/>
            <w:webHidden/>
          </w:rPr>
          <w:instrText xml:space="preserve"> PAGEREF _Toc233620379 \h </w:instrText>
        </w:r>
        <w:r>
          <w:rPr>
            <w:noProof/>
            <w:webHidden/>
          </w:rPr>
        </w:r>
        <w:r>
          <w:rPr>
            <w:noProof/>
            <w:webHidden/>
          </w:rPr>
          <w:fldChar w:fldCharType="separate"/>
        </w:r>
        <w:r>
          <w:rPr>
            <w:noProof/>
            <w:webHidden/>
          </w:rPr>
          <w:t>3</w:t>
        </w:r>
        <w:r>
          <w:rPr>
            <w:noProof/>
            <w:webHidden/>
          </w:rPr>
          <w:fldChar w:fldCharType="end"/>
        </w:r>
      </w:hyperlink>
    </w:p>
    <w:p w14:paraId="7F76144B" w14:textId="304BDDEB" w:rsidR="0001792B" w:rsidRDefault="0001792B">
      <w:pPr>
        <w:pStyle w:val="TDC1"/>
        <w:tabs>
          <w:tab w:val="left" w:pos="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80" w:history="1">
        <w:r w:rsidRPr="00BA7E1D">
          <w:rPr>
            <w:rStyle w:val="Hipervnculo"/>
            <w:noProof/>
          </w:rPr>
          <w:t>6.</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KPIs de gobierno</w:t>
        </w:r>
        <w:r>
          <w:rPr>
            <w:noProof/>
            <w:webHidden/>
          </w:rPr>
          <w:tab/>
        </w:r>
        <w:r>
          <w:rPr>
            <w:noProof/>
            <w:webHidden/>
          </w:rPr>
          <w:fldChar w:fldCharType="begin"/>
        </w:r>
        <w:r>
          <w:rPr>
            <w:noProof/>
            <w:webHidden/>
          </w:rPr>
          <w:instrText xml:space="preserve"> PAGEREF _Toc233620380 \h </w:instrText>
        </w:r>
        <w:r>
          <w:rPr>
            <w:noProof/>
            <w:webHidden/>
          </w:rPr>
        </w:r>
        <w:r>
          <w:rPr>
            <w:noProof/>
            <w:webHidden/>
          </w:rPr>
          <w:fldChar w:fldCharType="separate"/>
        </w:r>
        <w:r>
          <w:rPr>
            <w:noProof/>
            <w:webHidden/>
          </w:rPr>
          <w:t>0</w:t>
        </w:r>
        <w:r>
          <w:rPr>
            <w:noProof/>
            <w:webHidden/>
          </w:rPr>
          <w:fldChar w:fldCharType="end"/>
        </w:r>
      </w:hyperlink>
    </w:p>
    <w:p w14:paraId="6FF56C64" w14:textId="6A698DB9"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81" w:history="1">
        <w:r w:rsidRPr="00BA7E1D">
          <w:rPr>
            <w:rStyle w:val="Hipervnculo"/>
            <w:noProof/>
          </w:rPr>
          <w:t>6.1.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Criterio de gobierno</w:t>
        </w:r>
        <w:r>
          <w:rPr>
            <w:noProof/>
            <w:webHidden/>
          </w:rPr>
          <w:tab/>
        </w:r>
        <w:r>
          <w:rPr>
            <w:noProof/>
            <w:webHidden/>
          </w:rPr>
          <w:fldChar w:fldCharType="begin"/>
        </w:r>
        <w:r>
          <w:rPr>
            <w:noProof/>
            <w:webHidden/>
          </w:rPr>
          <w:instrText xml:space="preserve"> PAGEREF _Toc233620381 \h </w:instrText>
        </w:r>
        <w:r>
          <w:rPr>
            <w:noProof/>
            <w:webHidden/>
          </w:rPr>
        </w:r>
        <w:r>
          <w:rPr>
            <w:noProof/>
            <w:webHidden/>
          </w:rPr>
          <w:fldChar w:fldCharType="separate"/>
        </w:r>
        <w:r>
          <w:rPr>
            <w:noProof/>
            <w:webHidden/>
          </w:rPr>
          <w:t>0</w:t>
        </w:r>
        <w:r>
          <w:rPr>
            <w:noProof/>
            <w:webHidden/>
          </w:rPr>
          <w:fldChar w:fldCharType="end"/>
        </w:r>
      </w:hyperlink>
    </w:p>
    <w:p w14:paraId="354C2ECA" w14:textId="30A9FF94" w:rsidR="0001792B" w:rsidRDefault="0001792B">
      <w:pPr>
        <w:pStyle w:val="TDC1"/>
        <w:tabs>
          <w:tab w:val="left" w:pos="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82" w:history="1">
        <w:r w:rsidRPr="00BA7E1D">
          <w:rPr>
            <w:rStyle w:val="Hipervnculo"/>
            <w:noProof/>
          </w:rPr>
          <w:t>7.</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Riesgos principales y mitigaciones</w:t>
        </w:r>
        <w:r>
          <w:rPr>
            <w:noProof/>
            <w:webHidden/>
          </w:rPr>
          <w:tab/>
        </w:r>
        <w:r>
          <w:rPr>
            <w:noProof/>
            <w:webHidden/>
          </w:rPr>
          <w:fldChar w:fldCharType="begin"/>
        </w:r>
        <w:r>
          <w:rPr>
            <w:noProof/>
            <w:webHidden/>
          </w:rPr>
          <w:instrText xml:space="preserve"> PAGEREF _Toc233620382 \h </w:instrText>
        </w:r>
        <w:r>
          <w:rPr>
            <w:noProof/>
            <w:webHidden/>
          </w:rPr>
        </w:r>
        <w:r>
          <w:rPr>
            <w:noProof/>
            <w:webHidden/>
          </w:rPr>
          <w:fldChar w:fldCharType="separate"/>
        </w:r>
        <w:r>
          <w:rPr>
            <w:noProof/>
            <w:webHidden/>
          </w:rPr>
          <w:t>0</w:t>
        </w:r>
        <w:r>
          <w:rPr>
            <w:noProof/>
            <w:webHidden/>
          </w:rPr>
          <w:fldChar w:fldCharType="end"/>
        </w:r>
      </w:hyperlink>
    </w:p>
    <w:p w14:paraId="46ABDBF7" w14:textId="1E62337D"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83" w:history="1">
        <w:r w:rsidRPr="00BA7E1D">
          <w:rPr>
            <w:rStyle w:val="Hipervnculo"/>
            <w:noProof/>
          </w:rPr>
          <w:t>7.1.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Riesgo 1 — Baja adopción del flujo</w:t>
        </w:r>
        <w:r>
          <w:rPr>
            <w:noProof/>
            <w:webHidden/>
          </w:rPr>
          <w:tab/>
        </w:r>
        <w:r>
          <w:rPr>
            <w:noProof/>
            <w:webHidden/>
          </w:rPr>
          <w:fldChar w:fldCharType="begin"/>
        </w:r>
        <w:r>
          <w:rPr>
            <w:noProof/>
            <w:webHidden/>
          </w:rPr>
          <w:instrText xml:space="preserve"> PAGEREF _Toc233620383 \h </w:instrText>
        </w:r>
        <w:r>
          <w:rPr>
            <w:noProof/>
            <w:webHidden/>
          </w:rPr>
        </w:r>
        <w:r>
          <w:rPr>
            <w:noProof/>
            <w:webHidden/>
          </w:rPr>
          <w:fldChar w:fldCharType="separate"/>
        </w:r>
        <w:r>
          <w:rPr>
            <w:noProof/>
            <w:webHidden/>
          </w:rPr>
          <w:t>0</w:t>
        </w:r>
        <w:r>
          <w:rPr>
            <w:noProof/>
            <w:webHidden/>
          </w:rPr>
          <w:fldChar w:fldCharType="end"/>
        </w:r>
      </w:hyperlink>
    </w:p>
    <w:p w14:paraId="4A2271BD" w14:textId="087DCDD4"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84" w:history="1">
        <w:r w:rsidRPr="00BA7E1D">
          <w:rPr>
            <w:rStyle w:val="Hipervnculo"/>
            <w:noProof/>
          </w:rPr>
          <w:t>7.2.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Riesgo 2 — Baja precisión del OCR</w:t>
        </w:r>
        <w:r>
          <w:rPr>
            <w:noProof/>
            <w:webHidden/>
          </w:rPr>
          <w:tab/>
        </w:r>
        <w:r>
          <w:rPr>
            <w:noProof/>
            <w:webHidden/>
          </w:rPr>
          <w:fldChar w:fldCharType="begin"/>
        </w:r>
        <w:r>
          <w:rPr>
            <w:noProof/>
            <w:webHidden/>
          </w:rPr>
          <w:instrText xml:space="preserve"> PAGEREF _Toc233620384 \h </w:instrText>
        </w:r>
        <w:r>
          <w:rPr>
            <w:noProof/>
            <w:webHidden/>
          </w:rPr>
        </w:r>
        <w:r>
          <w:rPr>
            <w:noProof/>
            <w:webHidden/>
          </w:rPr>
          <w:fldChar w:fldCharType="separate"/>
        </w:r>
        <w:r>
          <w:rPr>
            <w:noProof/>
            <w:webHidden/>
          </w:rPr>
          <w:t>0</w:t>
        </w:r>
        <w:r>
          <w:rPr>
            <w:noProof/>
            <w:webHidden/>
          </w:rPr>
          <w:fldChar w:fldCharType="end"/>
        </w:r>
      </w:hyperlink>
    </w:p>
    <w:p w14:paraId="267245CA" w14:textId="13ABEFA3"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85" w:history="1">
        <w:r w:rsidRPr="00BA7E1D">
          <w:rPr>
            <w:rStyle w:val="Hipervnculo"/>
            <w:noProof/>
          </w:rPr>
          <w:t>7.3.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Riesgo 3 — Fraude</w:t>
        </w:r>
        <w:r>
          <w:rPr>
            <w:noProof/>
            <w:webHidden/>
          </w:rPr>
          <w:tab/>
        </w:r>
        <w:r>
          <w:rPr>
            <w:noProof/>
            <w:webHidden/>
          </w:rPr>
          <w:fldChar w:fldCharType="begin"/>
        </w:r>
        <w:r>
          <w:rPr>
            <w:noProof/>
            <w:webHidden/>
          </w:rPr>
          <w:instrText xml:space="preserve"> PAGEREF _Toc233620385 \h </w:instrText>
        </w:r>
        <w:r>
          <w:rPr>
            <w:noProof/>
            <w:webHidden/>
          </w:rPr>
        </w:r>
        <w:r>
          <w:rPr>
            <w:noProof/>
            <w:webHidden/>
          </w:rPr>
          <w:fldChar w:fldCharType="separate"/>
        </w:r>
        <w:r>
          <w:rPr>
            <w:noProof/>
            <w:webHidden/>
          </w:rPr>
          <w:t>0</w:t>
        </w:r>
        <w:r>
          <w:rPr>
            <w:noProof/>
            <w:webHidden/>
          </w:rPr>
          <w:fldChar w:fldCharType="end"/>
        </w:r>
      </w:hyperlink>
    </w:p>
    <w:p w14:paraId="08EC1FF7" w14:textId="2CF81D6C"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86" w:history="1">
        <w:r w:rsidRPr="00BA7E1D">
          <w:rPr>
            <w:rStyle w:val="Hipervnculo"/>
            <w:noProof/>
          </w:rPr>
          <w:t>7.4.</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Riesgo 4 — Sobrecarga operativa</w:t>
        </w:r>
        <w:r>
          <w:rPr>
            <w:noProof/>
            <w:webHidden/>
          </w:rPr>
          <w:tab/>
        </w:r>
        <w:r>
          <w:rPr>
            <w:noProof/>
            <w:webHidden/>
          </w:rPr>
          <w:fldChar w:fldCharType="begin"/>
        </w:r>
        <w:r>
          <w:rPr>
            <w:noProof/>
            <w:webHidden/>
          </w:rPr>
          <w:instrText xml:space="preserve"> PAGEREF _Toc233620386 \h </w:instrText>
        </w:r>
        <w:r>
          <w:rPr>
            <w:noProof/>
            <w:webHidden/>
          </w:rPr>
        </w:r>
        <w:r>
          <w:rPr>
            <w:noProof/>
            <w:webHidden/>
          </w:rPr>
          <w:fldChar w:fldCharType="separate"/>
        </w:r>
        <w:r>
          <w:rPr>
            <w:noProof/>
            <w:webHidden/>
          </w:rPr>
          <w:t>0</w:t>
        </w:r>
        <w:r>
          <w:rPr>
            <w:noProof/>
            <w:webHidden/>
          </w:rPr>
          <w:fldChar w:fldCharType="end"/>
        </w:r>
      </w:hyperlink>
    </w:p>
    <w:p w14:paraId="65930871" w14:textId="616F087D"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87" w:history="1">
        <w:r w:rsidRPr="00BA7E1D">
          <w:rPr>
            <w:rStyle w:val="Hipervnculo"/>
            <w:noProof/>
          </w:rPr>
          <w:t>7.5.</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Riesgo 5 — Privacidad y RGPD</w:t>
        </w:r>
        <w:r>
          <w:rPr>
            <w:noProof/>
            <w:webHidden/>
          </w:rPr>
          <w:tab/>
        </w:r>
        <w:r>
          <w:rPr>
            <w:noProof/>
            <w:webHidden/>
          </w:rPr>
          <w:fldChar w:fldCharType="begin"/>
        </w:r>
        <w:r>
          <w:rPr>
            <w:noProof/>
            <w:webHidden/>
          </w:rPr>
          <w:instrText xml:space="preserve"> PAGEREF _Toc233620387 \h </w:instrText>
        </w:r>
        <w:r>
          <w:rPr>
            <w:noProof/>
            <w:webHidden/>
          </w:rPr>
        </w:r>
        <w:r>
          <w:rPr>
            <w:noProof/>
            <w:webHidden/>
          </w:rPr>
          <w:fldChar w:fldCharType="separate"/>
        </w:r>
        <w:r>
          <w:rPr>
            <w:noProof/>
            <w:webHidden/>
          </w:rPr>
          <w:t>0</w:t>
        </w:r>
        <w:r>
          <w:rPr>
            <w:noProof/>
            <w:webHidden/>
          </w:rPr>
          <w:fldChar w:fldCharType="end"/>
        </w:r>
      </w:hyperlink>
    </w:p>
    <w:p w14:paraId="54B7BC5A" w14:textId="19D0AEBF"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88" w:history="1">
        <w:r w:rsidRPr="00BA7E1D">
          <w:rPr>
            <w:rStyle w:val="Hipervnculo"/>
            <w:noProof/>
          </w:rPr>
          <w:t>7.6.</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Riesgo 6 — Coste de incentivos</w:t>
        </w:r>
        <w:r>
          <w:rPr>
            <w:noProof/>
            <w:webHidden/>
          </w:rPr>
          <w:tab/>
        </w:r>
        <w:r>
          <w:rPr>
            <w:noProof/>
            <w:webHidden/>
          </w:rPr>
          <w:fldChar w:fldCharType="begin"/>
        </w:r>
        <w:r>
          <w:rPr>
            <w:noProof/>
            <w:webHidden/>
          </w:rPr>
          <w:instrText xml:space="preserve"> PAGEREF _Toc233620388 \h </w:instrText>
        </w:r>
        <w:r>
          <w:rPr>
            <w:noProof/>
            <w:webHidden/>
          </w:rPr>
        </w:r>
        <w:r>
          <w:rPr>
            <w:noProof/>
            <w:webHidden/>
          </w:rPr>
          <w:fldChar w:fldCharType="separate"/>
        </w:r>
        <w:r>
          <w:rPr>
            <w:noProof/>
            <w:webHidden/>
          </w:rPr>
          <w:t>1</w:t>
        </w:r>
        <w:r>
          <w:rPr>
            <w:noProof/>
            <w:webHidden/>
          </w:rPr>
          <w:fldChar w:fldCharType="end"/>
        </w:r>
      </w:hyperlink>
    </w:p>
    <w:p w14:paraId="27C1B8B7" w14:textId="4717E501" w:rsidR="0001792B" w:rsidRDefault="0001792B">
      <w:pPr>
        <w:pStyle w:val="TDC1"/>
        <w:tabs>
          <w:tab w:val="left" w:pos="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89" w:history="1">
        <w:r w:rsidRPr="00BA7E1D">
          <w:rPr>
            <w:rStyle w:val="Hipervnculo"/>
            <w:noProof/>
          </w:rPr>
          <w:t>8.</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Etapa 2B — Capa prospectiva de Experiencias</w:t>
        </w:r>
        <w:r>
          <w:rPr>
            <w:noProof/>
            <w:webHidden/>
          </w:rPr>
          <w:tab/>
        </w:r>
        <w:r>
          <w:rPr>
            <w:noProof/>
            <w:webHidden/>
          </w:rPr>
          <w:fldChar w:fldCharType="begin"/>
        </w:r>
        <w:r>
          <w:rPr>
            <w:noProof/>
            <w:webHidden/>
          </w:rPr>
          <w:instrText xml:space="preserve"> PAGEREF _Toc233620389 \h </w:instrText>
        </w:r>
        <w:r>
          <w:rPr>
            <w:noProof/>
            <w:webHidden/>
          </w:rPr>
        </w:r>
        <w:r>
          <w:rPr>
            <w:noProof/>
            <w:webHidden/>
          </w:rPr>
          <w:fldChar w:fldCharType="separate"/>
        </w:r>
        <w:r>
          <w:rPr>
            <w:noProof/>
            <w:webHidden/>
          </w:rPr>
          <w:t>0</w:t>
        </w:r>
        <w:r>
          <w:rPr>
            <w:noProof/>
            <w:webHidden/>
          </w:rPr>
          <w:fldChar w:fldCharType="end"/>
        </w:r>
      </w:hyperlink>
    </w:p>
    <w:p w14:paraId="4DD80D29" w14:textId="2BB2FFCF"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90" w:history="1">
        <w:r w:rsidRPr="00BA7E1D">
          <w:rPr>
            <w:rStyle w:val="Hipervnculo"/>
            <w:noProof/>
          </w:rPr>
          <w:t>8.1.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Módulos posibles</w:t>
        </w:r>
        <w:r>
          <w:rPr>
            <w:noProof/>
            <w:webHidden/>
          </w:rPr>
          <w:tab/>
        </w:r>
        <w:r>
          <w:rPr>
            <w:noProof/>
            <w:webHidden/>
          </w:rPr>
          <w:fldChar w:fldCharType="begin"/>
        </w:r>
        <w:r>
          <w:rPr>
            <w:noProof/>
            <w:webHidden/>
          </w:rPr>
          <w:instrText xml:space="preserve"> PAGEREF _Toc233620390 \h </w:instrText>
        </w:r>
        <w:r>
          <w:rPr>
            <w:noProof/>
            <w:webHidden/>
          </w:rPr>
        </w:r>
        <w:r>
          <w:rPr>
            <w:noProof/>
            <w:webHidden/>
          </w:rPr>
          <w:fldChar w:fldCharType="separate"/>
        </w:r>
        <w:r>
          <w:rPr>
            <w:noProof/>
            <w:webHidden/>
          </w:rPr>
          <w:t>0</w:t>
        </w:r>
        <w:r>
          <w:rPr>
            <w:noProof/>
            <w:webHidden/>
          </w:rPr>
          <w:fldChar w:fldCharType="end"/>
        </w:r>
      </w:hyperlink>
    </w:p>
    <w:p w14:paraId="747DBF13" w14:textId="30D1EEBE"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91" w:history="1">
        <w:r w:rsidRPr="00BA7E1D">
          <w:rPr>
            <w:rStyle w:val="Hipervnculo"/>
            <w:noProof/>
          </w:rPr>
          <w:t>8.1.1.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QR o código único en packaging</w:t>
        </w:r>
        <w:r>
          <w:rPr>
            <w:noProof/>
            <w:webHidden/>
          </w:rPr>
          <w:tab/>
        </w:r>
        <w:r>
          <w:rPr>
            <w:noProof/>
            <w:webHidden/>
          </w:rPr>
          <w:fldChar w:fldCharType="begin"/>
        </w:r>
        <w:r>
          <w:rPr>
            <w:noProof/>
            <w:webHidden/>
          </w:rPr>
          <w:instrText xml:space="preserve"> PAGEREF _Toc233620391 \h </w:instrText>
        </w:r>
        <w:r>
          <w:rPr>
            <w:noProof/>
            <w:webHidden/>
          </w:rPr>
        </w:r>
        <w:r>
          <w:rPr>
            <w:noProof/>
            <w:webHidden/>
          </w:rPr>
          <w:fldChar w:fldCharType="separate"/>
        </w:r>
        <w:r>
          <w:rPr>
            <w:noProof/>
            <w:webHidden/>
          </w:rPr>
          <w:t>0</w:t>
        </w:r>
        <w:r>
          <w:rPr>
            <w:noProof/>
            <w:webHidden/>
          </w:rPr>
          <w:fldChar w:fldCharType="end"/>
        </w:r>
      </w:hyperlink>
    </w:p>
    <w:p w14:paraId="17182C4C" w14:textId="7B93BE3C"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92" w:history="1">
        <w:r w:rsidRPr="00BA7E1D">
          <w:rPr>
            <w:rStyle w:val="Hipervnculo"/>
            <w:noProof/>
          </w:rPr>
          <w:t>8.1.2.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Retos de temporada</w:t>
        </w:r>
        <w:r>
          <w:rPr>
            <w:noProof/>
            <w:webHidden/>
          </w:rPr>
          <w:tab/>
        </w:r>
        <w:r>
          <w:rPr>
            <w:noProof/>
            <w:webHidden/>
          </w:rPr>
          <w:fldChar w:fldCharType="begin"/>
        </w:r>
        <w:r>
          <w:rPr>
            <w:noProof/>
            <w:webHidden/>
          </w:rPr>
          <w:instrText xml:space="preserve"> PAGEREF _Toc233620392 \h </w:instrText>
        </w:r>
        <w:r>
          <w:rPr>
            <w:noProof/>
            <w:webHidden/>
          </w:rPr>
        </w:r>
        <w:r>
          <w:rPr>
            <w:noProof/>
            <w:webHidden/>
          </w:rPr>
          <w:fldChar w:fldCharType="separate"/>
        </w:r>
        <w:r>
          <w:rPr>
            <w:noProof/>
            <w:webHidden/>
          </w:rPr>
          <w:t>0</w:t>
        </w:r>
        <w:r>
          <w:rPr>
            <w:noProof/>
            <w:webHidden/>
          </w:rPr>
          <w:fldChar w:fldCharType="end"/>
        </w:r>
      </w:hyperlink>
    </w:p>
    <w:p w14:paraId="156824C5" w14:textId="10C81F5D"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93" w:history="1">
        <w:r w:rsidRPr="00BA7E1D">
          <w:rPr>
            <w:rStyle w:val="Hipervnculo"/>
            <w:noProof/>
          </w:rPr>
          <w:t>8.1.3.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Contenido postcompra</w:t>
        </w:r>
        <w:r>
          <w:rPr>
            <w:noProof/>
            <w:webHidden/>
          </w:rPr>
          <w:tab/>
        </w:r>
        <w:r>
          <w:rPr>
            <w:noProof/>
            <w:webHidden/>
          </w:rPr>
          <w:fldChar w:fldCharType="begin"/>
        </w:r>
        <w:r>
          <w:rPr>
            <w:noProof/>
            <w:webHidden/>
          </w:rPr>
          <w:instrText xml:space="preserve"> PAGEREF _Toc233620393 \h </w:instrText>
        </w:r>
        <w:r>
          <w:rPr>
            <w:noProof/>
            <w:webHidden/>
          </w:rPr>
        </w:r>
        <w:r>
          <w:rPr>
            <w:noProof/>
            <w:webHidden/>
          </w:rPr>
          <w:fldChar w:fldCharType="separate"/>
        </w:r>
        <w:r>
          <w:rPr>
            <w:noProof/>
            <w:webHidden/>
          </w:rPr>
          <w:t>0</w:t>
        </w:r>
        <w:r>
          <w:rPr>
            <w:noProof/>
            <w:webHidden/>
          </w:rPr>
          <w:fldChar w:fldCharType="end"/>
        </w:r>
      </w:hyperlink>
    </w:p>
    <w:p w14:paraId="57576624" w14:textId="7869026F"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94" w:history="1">
        <w:r w:rsidRPr="00BA7E1D">
          <w:rPr>
            <w:rStyle w:val="Hipervnculo"/>
            <w:noProof/>
          </w:rPr>
          <w:t>8.1.4.</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Wallet Pass</w:t>
        </w:r>
        <w:r>
          <w:rPr>
            <w:noProof/>
            <w:webHidden/>
          </w:rPr>
          <w:tab/>
        </w:r>
        <w:r>
          <w:rPr>
            <w:noProof/>
            <w:webHidden/>
          </w:rPr>
          <w:fldChar w:fldCharType="begin"/>
        </w:r>
        <w:r>
          <w:rPr>
            <w:noProof/>
            <w:webHidden/>
          </w:rPr>
          <w:instrText xml:space="preserve"> PAGEREF _Toc233620394 \h </w:instrText>
        </w:r>
        <w:r>
          <w:rPr>
            <w:noProof/>
            <w:webHidden/>
          </w:rPr>
        </w:r>
        <w:r>
          <w:rPr>
            <w:noProof/>
            <w:webHidden/>
          </w:rPr>
          <w:fldChar w:fldCharType="separate"/>
        </w:r>
        <w:r>
          <w:rPr>
            <w:noProof/>
            <w:webHidden/>
          </w:rPr>
          <w:t>1</w:t>
        </w:r>
        <w:r>
          <w:rPr>
            <w:noProof/>
            <w:webHidden/>
          </w:rPr>
          <w:fldChar w:fldCharType="end"/>
        </w:r>
      </w:hyperlink>
    </w:p>
    <w:p w14:paraId="4EF66558" w14:textId="6A89F107"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95" w:history="1">
        <w:r w:rsidRPr="00BA7E1D">
          <w:rPr>
            <w:rStyle w:val="Hipervnculo"/>
            <w:noProof/>
          </w:rPr>
          <w:t>8.1.5.</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Referidos</w:t>
        </w:r>
        <w:r>
          <w:rPr>
            <w:noProof/>
            <w:webHidden/>
          </w:rPr>
          <w:tab/>
        </w:r>
        <w:r>
          <w:rPr>
            <w:noProof/>
            <w:webHidden/>
          </w:rPr>
          <w:fldChar w:fldCharType="begin"/>
        </w:r>
        <w:r>
          <w:rPr>
            <w:noProof/>
            <w:webHidden/>
          </w:rPr>
          <w:instrText xml:space="preserve"> PAGEREF _Toc233620395 \h </w:instrText>
        </w:r>
        <w:r>
          <w:rPr>
            <w:noProof/>
            <w:webHidden/>
          </w:rPr>
        </w:r>
        <w:r>
          <w:rPr>
            <w:noProof/>
            <w:webHidden/>
          </w:rPr>
          <w:fldChar w:fldCharType="separate"/>
        </w:r>
        <w:r>
          <w:rPr>
            <w:noProof/>
            <w:webHidden/>
          </w:rPr>
          <w:t>1</w:t>
        </w:r>
        <w:r>
          <w:rPr>
            <w:noProof/>
            <w:webHidden/>
          </w:rPr>
          <w:fldChar w:fldCharType="end"/>
        </w:r>
      </w:hyperlink>
    </w:p>
    <w:p w14:paraId="5D9ABAE2" w14:textId="4FB4982A"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96" w:history="1">
        <w:r w:rsidRPr="00BA7E1D">
          <w:rPr>
            <w:rStyle w:val="Hipervnculo"/>
            <w:noProof/>
          </w:rPr>
          <w:t>8.1.6.</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Segmentación avanzada</w:t>
        </w:r>
        <w:r>
          <w:rPr>
            <w:noProof/>
            <w:webHidden/>
          </w:rPr>
          <w:tab/>
        </w:r>
        <w:r>
          <w:rPr>
            <w:noProof/>
            <w:webHidden/>
          </w:rPr>
          <w:fldChar w:fldCharType="begin"/>
        </w:r>
        <w:r>
          <w:rPr>
            <w:noProof/>
            <w:webHidden/>
          </w:rPr>
          <w:instrText xml:space="preserve"> PAGEREF _Toc233620396 \h </w:instrText>
        </w:r>
        <w:r>
          <w:rPr>
            <w:noProof/>
            <w:webHidden/>
          </w:rPr>
        </w:r>
        <w:r>
          <w:rPr>
            <w:noProof/>
            <w:webHidden/>
          </w:rPr>
          <w:fldChar w:fldCharType="separate"/>
        </w:r>
        <w:r>
          <w:rPr>
            <w:noProof/>
            <w:webHidden/>
          </w:rPr>
          <w:t>1</w:t>
        </w:r>
        <w:r>
          <w:rPr>
            <w:noProof/>
            <w:webHidden/>
          </w:rPr>
          <w:fldChar w:fldCharType="end"/>
        </w:r>
      </w:hyperlink>
    </w:p>
    <w:p w14:paraId="140048BF" w14:textId="19AE97F2"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97" w:history="1">
        <w:r w:rsidRPr="00BA7E1D">
          <w:rPr>
            <w:rStyle w:val="Hipervnculo"/>
            <w:noProof/>
          </w:rPr>
          <w:t>8.1.7.</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App nativa</w:t>
        </w:r>
        <w:r>
          <w:rPr>
            <w:noProof/>
            <w:webHidden/>
          </w:rPr>
          <w:tab/>
        </w:r>
        <w:r>
          <w:rPr>
            <w:noProof/>
            <w:webHidden/>
          </w:rPr>
          <w:fldChar w:fldCharType="begin"/>
        </w:r>
        <w:r>
          <w:rPr>
            <w:noProof/>
            <w:webHidden/>
          </w:rPr>
          <w:instrText xml:space="preserve"> PAGEREF _Toc233620397 \h </w:instrText>
        </w:r>
        <w:r>
          <w:rPr>
            <w:noProof/>
            <w:webHidden/>
          </w:rPr>
        </w:r>
        <w:r>
          <w:rPr>
            <w:noProof/>
            <w:webHidden/>
          </w:rPr>
          <w:fldChar w:fldCharType="separate"/>
        </w:r>
        <w:r>
          <w:rPr>
            <w:noProof/>
            <w:webHidden/>
          </w:rPr>
          <w:t>1</w:t>
        </w:r>
        <w:r>
          <w:rPr>
            <w:noProof/>
            <w:webHidden/>
          </w:rPr>
          <w:fldChar w:fldCharType="end"/>
        </w:r>
      </w:hyperlink>
    </w:p>
    <w:p w14:paraId="69F3764A" w14:textId="7BE7F7EC"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98" w:history="1">
        <w:r w:rsidRPr="00BA7E1D">
          <w:rPr>
            <w:rStyle w:val="Hipervnculo"/>
            <w:noProof/>
          </w:rPr>
          <w:t>8.2.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Puerta de control de la Etapa 2B</w:t>
        </w:r>
        <w:r>
          <w:rPr>
            <w:noProof/>
            <w:webHidden/>
          </w:rPr>
          <w:tab/>
        </w:r>
        <w:r>
          <w:rPr>
            <w:noProof/>
            <w:webHidden/>
          </w:rPr>
          <w:fldChar w:fldCharType="begin"/>
        </w:r>
        <w:r>
          <w:rPr>
            <w:noProof/>
            <w:webHidden/>
          </w:rPr>
          <w:instrText xml:space="preserve"> PAGEREF _Toc233620398 \h </w:instrText>
        </w:r>
        <w:r>
          <w:rPr>
            <w:noProof/>
            <w:webHidden/>
          </w:rPr>
        </w:r>
        <w:r>
          <w:rPr>
            <w:noProof/>
            <w:webHidden/>
          </w:rPr>
          <w:fldChar w:fldCharType="separate"/>
        </w:r>
        <w:r>
          <w:rPr>
            <w:noProof/>
            <w:webHidden/>
          </w:rPr>
          <w:t>1</w:t>
        </w:r>
        <w:r>
          <w:rPr>
            <w:noProof/>
            <w:webHidden/>
          </w:rPr>
          <w:fldChar w:fldCharType="end"/>
        </w:r>
      </w:hyperlink>
    </w:p>
    <w:p w14:paraId="3C0DE9D9" w14:textId="7F0C29E9" w:rsidR="0001792B" w:rsidRDefault="0001792B">
      <w:pPr>
        <w:pStyle w:val="TDC3"/>
        <w:tabs>
          <w:tab w:val="left" w:pos="120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399" w:history="1">
        <w:r w:rsidRPr="00BA7E1D">
          <w:rPr>
            <w:rStyle w:val="Hipervnculo"/>
            <w:noProof/>
          </w:rPr>
          <w:t>8.2.1.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Gate 5 — Evaluación de Experiencias avanzadas</w:t>
        </w:r>
        <w:r>
          <w:rPr>
            <w:noProof/>
            <w:webHidden/>
          </w:rPr>
          <w:tab/>
        </w:r>
        <w:r>
          <w:rPr>
            <w:noProof/>
            <w:webHidden/>
          </w:rPr>
          <w:fldChar w:fldCharType="begin"/>
        </w:r>
        <w:r>
          <w:rPr>
            <w:noProof/>
            <w:webHidden/>
          </w:rPr>
          <w:instrText xml:space="preserve"> PAGEREF _Toc233620399 \h </w:instrText>
        </w:r>
        <w:r>
          <w:rPr>
            <w:noProof/>
            <w:webHidden/>
          </w:rPr>
        </w:r>
        <w:r>
          <w:rPr>
            <w:noProof/>
            <w:webHidden/>
          </w:rPr>
          <w:fldChar w:fldCharType="separate"/>
        </w:r>
        <w:r>
          <w:rPr>
            <w:noProof/>
            <w:webHidden/>
          </w:rPr>
          <w:t>1</w:t>
        </w:r>
        <w:r>
          <w:rPr>
            <w:noProof/>
            <w:webHidden/>
          </w:rPr>
          <w:fldChar w:fldCharType="end"/>
        </w:r>
      </w:hyperlink>
    </w:p>
    <w:p w14:paraId="7CD0F20F" w14:textId="6A6A6645" w:rsidR="0001792B" w:rsidRDefault="0001792B">
      <w:pPr>
        <w:pStyle w:val="TDC1"/>
        <w:tabs>
          <w:tab w:val="left" w:pos="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00" w:history="1">
        <w:r w:rsidRPr="00BA7E1D">
          <w:rPr>
            <w:rStyle w:val="Hipervnculo"/>
            <w:noProof/>
          </w:rPr>
          <w:t>9.</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Alcance excluido inicialmente</w:t>
        </w:r>
        <w:r>
          <w:rPr>
            <w:noProof/>
            <w:webHidden/>
          </w:rPr>
          <w:tab/>
        </w:r>
        <w:r>
          <w:rPr>
            <w:noProof/>
            <w:webHidden/>
          </w:rPr>
          <w:fldChar w:fldCharType="begin"/>
        </w:r>
        <w:r>
          <w:rPr>
            <w:noProof/>
            <w:webHidden/>
          </w:rPr>
          <w:instrText xml:space="preserve"> PAGEREF _Toc233620400 \h </w:instrText>
        </w:r>
        <w:r>
          <w:rPr>
            <w:noProof/>
            <w:webHidden/>
          </w:rPr>
        </w:r>
        <w:r>
          <w:rPr>
            <w:noProof/>
            <w:webHidden/>
          </w:rPr>
          <w:fldChar w:fldCharType="separate"/>
        </w:r>
        <w:r>
          <w:rPr>
            <w:noProof/>
            <w:webHidden/>
          </w:rPr>
          <w:t>0</w:t>
        </w:r>
        <w:r>
          <w:rPr>
            <w:noProof/>
            <w:webHidden/>
          </w:rPr>
          <w:fldChar w:fldCharType="end"/>
        </w:r>
      </w:hyperlink>
    </w:p>
    <w:p w14:paraId="76E32D8B" w14:textId="1A51A7E9" w:rsidR="0001792B" w:rsidRDefault="0001792B">
      <w:pPr>
        <w:pStyle w:val="TDC1"/>
        <w:tabs>
          <w:tab w:val="left" w:pos="6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01" w:history="1">
        <w:r w:rsidRPr="00BA7E1D">
          <w:rPr>
            <w:rStyle w:val="Hipervnculo"/>
            <w:noProof/>
          </w:rPr>
          <w:t>10.</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Estructura económica de la propuesta</w:t>
        </w:r>
        <w:r>
          <w:rPr>
            <w:noProof/>
            <w:webHidden/>
          </w:rPr>
          <w:tab/>
        </w:r>
        <w:r>
          <w:rPr>
            <w:noProof/>
            <w:webHidden/>
          </w:rPr>
          <w:fldChar w:fldCharType="begin"/>
        </w:r>
        <w:r>
          <w:rPr>
            <w:noProof/>
            <w:webHidden/>
          </w:rPr>
          <w:instrText xml:space="preserve"> PAGEREF _Toc233620401 \h </w:instrText>
        </w:r>
        <w:r>
          <w:rPr>
            <w:noProof/>
            <w:webHidden/>
          </w:rPr>
        </w:r>
        <w:r>
          <w:rPr>
            <w:noProof/>
            <w:webHidden/>
          </w:rPr>
          <w:fldChar w:fldCharType="separate"/>
        </w:r>
        <w:r>
          <w:rPr>
            <w:noProof/>
            <w:webHidden/>
          </w:rPr>
          <w:t>0</w:t>
        </w:r>
        <w:r>
          <w:rPr>
            <w:noProof/>
            <w:webHidden/>
          </w:rPr>
          <w:fldChar w:fldCharType="end"/>
        </w:r>
      </w:hyperlink>
    </w:p>
    <w:p w14:paraId="045736B2" w14:textId="1A2A4590"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02" w:history="1">
        <w:r w:rsidRPr="00BA7E1D">
          <w:rPr>
            <w:rStyle w:val="Hipervnculo"/>
            <w:noProof/>
          </w:rPr>
          <w:t>10.1.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Implantación de la Etapa 1 — Migración de BON Loyalty</w:t>
        </w:r>
        <w:r>
          <w:rPr>
            <w:noProof/>
            <w:webHidden/>
          </w:rPr>
          <w:tab/>
        </w:r>
        <w:r>
          <w:rPr>
            <w:noProof/>
            <w:webHidden/>
          </w:rPr>
          <w:fldChar w:fldCharType="begin"/>
        </w:r>
        <w:r>
          <w:rPr>
            <w:noProof/>
            <w:webHidden/>
          </w:rPr>
          <w:instrText xml:space="preserve"> PAGEREF _Toc233620402 \h </w:instrText>
        </w:r>
        <w:r>
          <w:rPr>
            <w:noProof/>
            <w:webHidden/>
          </w:rPr>
        </w:r>
        <w:r>
          <w:rPr>
            <w:noProof/>
            <w:webHidden/>
          </w:rPr>
          <w:fldChar w:fldCharType="separate"/>
        </w:r>
        <w:r>
          <w:rPr>
            <w:noProof/>
            <w:webHidden/>
          </w:rPr>
          <w:t>0</w:t>
        </w:r>
        <w:r>
          <w:rPr>
            <w:noProof/>
            <w:webHidden/>
          </w:rPr>
          <w:fldChar w:fldCharType="end"/>
        </w:r>
      </w:hyperlink>
    </w:p>
    <w:p w14:paraId="20D9EE42" w14:textId="4A9D1449"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03" w:history="1">
        <w:r w:rsidRPr="00BA7E1D">
          <w:rPr>
            <w:rStyle w:val="Hipervnculo"/>
            <w:noProof/>
          </w:rPr>
          <w:t>10.1.1.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Alcance incluido</w:t>
        </w:r>
        <w:r>
          <w:rPr>
            <w:noProof/>
            <w:webHidden/>
          </w:rPr>
          <w:tab/>
        </w:r>
        <w:r>
          <w:rPr>
            <w:noProof/>
            <w:webHidden/>
          </w:rPr>
          <w:fldChar w:fldCharType="begin"/>
        </w:r>
        <w:r>
          <w:rPr>
            <w:noProof/>
            <w:webHidden/>
          </w:rPr>
          <w:instrText xml:space="preserve"> PAGEREF _Toc233620403 \h </w:instrText>
        </w:r>
        <w:r>
          <w:rPr>
            <w:noProof/>
            <w:webHidden/>
          </w:rPr>
        </w:r>
        <w:r>
          <w:rPr>
            <w:noProof/>
            <w:webHidden/>
          </w:rPr>
          <w:fldChar w:fldCharType="separate"/>
        </w:r>
        <w:r>
          <w:rPr>
            <w:noProof/>
            <w:webHidden/>
          </w:rPr>
          <w:t>0</w:t>
        </w:r>
        <w:r>
          <w:rPr>
            <w:noProof/>
            <w:webHidden/>
          </w:rPr>
          <w:fldChar w:fldCharType="end"/>
        </w:r>
      </w:hyperlink>
    </w:p>
    <w:p w14:paraId="6396182A" w14:textId="7266A184"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04" w:history="1">
        <w:r w:rsidRPr="00BA7E1D">
          <w:rPr>
            <w:rStyle w:val="Hipervnculo"/>
            <w:noProof/>
          </w:rPr>
          <w:t>10.1.2.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Palancas económicas movilizadas</w:t>
        </w:r>
        <w:r>
          <w:rPr>
            <w:noProof/>
            <w:webHidden/>
          </w:rPr>
          <w:tab/>
        </w:r>
        <w:r>
          <w:rPr>
            <w:noProof/>
            <w:webHidden/>
          </w:rPr>
          <w:fldChar w:fldCharType="begin"/>
        </w:r>
        <w:r>
          <w:rPr>
            <w:noProof/>
            <w:webHidden/>
          </w:rPr>
          <w:instrText xml:space="preserve"> PAGEREF _Toc233620404 \h </w:instrText>
        </w:r>
        <w:r>
          <w:rPr>
            <w:noProof/>
            <w:webHidden/>
          </w:rPr>
        </w:r>
        <w:r>
          <w:rPr>
            <w:noProof/>
            <w:webHidden/>
          </w:rPr>
          <w:fldChar w:fldCharType="separate"/>
        </w:r>
        <w:r>
          <w:rPr>
            <w:noProof/>
            <w:webHidden/>
          </w:rPr>
          <w:t>1</w:t>
        </w:r>
        <w:r>
          <w:rPr>
            <w:noProof/>
            <w:webHidden/>
          </w:rPr>
          <w:fldChar w:fldCharType="end"/>
        </w:r>
      </w:hyperlink>
    </w:p>
    <w:p w14:paraId="1029FA52" w14:textId="07FD99A6"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05" w:history="1">
        <w:r w:rsidRPr="00BA7E1D">
          <w:rPr>
            <w:rStyle w:val="Hipervnculo"/>
            <w:noProof/>
          </w:rPr>
          <w:t>10.1.3.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Condición de ejecución</w:t>
        </w:r>
        <w:r>
          <w:rPr>
            <w:noProof/>
            <w:webHidden/>
          </w:rPr>
          <w:tab/>
        </w:r>
        <w:r>
          <w:rPr>
            <w:noProof/>
            <w:webHidden/>
          </w:rPr>
          <w:fldChar w:fldCharType="begin"/>
        </w:r>
        <w:r>
          <w:rPr>
            <w:noProof/>
            <w:webHidden/>
          </w:rPr>
          <w:instrText xml:space="preserve"> PAGEREF _Toc233620405 \h </w:instrText>
        </w:r>
        <w:r>
          <w:rPr>
            <w:noProof/>
            <w:webHidden/>
          </w:rPr>
        </w:r>
        <w:r>
          <w:rPr>
            <w:noProof/>
            <w:webHidden/>
          </w:rPr>
          <w:fldChar w:fldCharType="separate"/>
        </w:r>
        <w:r>
          <w:rPr>
            <w:noProof/>
            <w:webHidden/>
          </w:rPr>
          <w:t>1</w:t>
        </w:r>
        <w:r>
          <w:rPr>
            <w:noProof/>
            <w:webHidden/>
          </w:rPr>
          <w:fldChar w:fldCharType="end"/>
        </w:r>
      </w:hyperlink>
    </w:p>
    <w:p w14:paraId="3574E751" w14:textId="34619F0F"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06" w:history="1">
        <w:r w:rsidRPr="00BA7E1D">
          <w:rPr>
            <w:rStyle w:val="Hipervnculo"/>
            <w:noProof/>
          </w:rPr>
          <w:t>10.2.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Implantación de la Etapa 2A — Ticket Scan MVP con OCR</w:t>
        </w:r>
        <w:r>
          <w:rPr>
            <w:noProof/>
            <w:webHidden/>
          </w:rPr>
          <w:tab/>
        </w:r>
        <w:r>
          <w:rPr>
            <w:noProof/>
            <w:webHidden/>
          </w:rPr>
          <w:fldChar w:fldCharType="begin"/>
        </w:r>
        <w:r>
          <w:rPr>
            <w:noProof/>
            <w:webHidden/>
          </w:rPr>
          <w:instrText xml:space="preserve"> PAGEREF _Toc233620406 \h </w:instrText>
        </w:r>
        <w:r>
          <w:rPr>
            <w:noProof/>
            <w:webHidden/>
          </w:rPr>
        </w:r>
        <w:r>
          <w:rPr>
            <w:noProof/>
            <w:webHidden/>
          </w:rPr>
          <w:fldChar w:fldCharType="separate"/>
        </w:r>
        <w:r>
          <w:rPr>
            <w:noProof/>
            <w:webHidden/>
          </w:rPr>
          <w:t>1</w:t>
        </w:r>
        <w:r>
          <w:rPr>
            <w:noProof/>
            <w:webHidden/>
          </w:rPr>
          <w:fldChar w:fldCharType="end"/>
        </w:r>
      </w:hyperlink>
    </w:p>
    <w:p w14:paraId="60DAEBDC" w14:textId="0138F5B9"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07" w:history="1">
        <w:r w:rsidRPr="00BA7E1D">
          <w:rPr>
            <w:rStyle w:val="Hipervnculo"/>
            <w:noProof/>
          </w:rPr>
          <w:t>10.2.1.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Alcance incluido</w:t>
        </w:r>
        <w:r>
          <w:rPr>
            <w:noProof/>
            <w:webHidden/>
          </w:rPr>
          <w:tab/>
        </w:r>
        <w:r>
          <w:rPr>
            <w:noProof/>
            <w:webHidden/>
          </w:rPr>
          <w:fldChar w:fldCharType="begin"/>
        </w:r>
        <w:r>
          <w:rPr>
            <w:noProof/>
            <w:webHidden/>
          </w:rPr>
          <w:instrText xml:space="preserve"> PAGEREF _Toc233620407 \h </w:instrText>
        </w:r>
        <w:r>
          <w:rPr>
            <w:noProof/>
            <w:webHidden/>
          </w:rPr>
        </w:r>
        <w:r>
          <w:rPr>
            <w:noProof/>
            <w:webHidden/>
          </w:rPr>
          <w:fldChar w:fldCharType="separate"/>
        </w:r>
        <w:r>
          <w:rPr>
            <w:noProof/>
            <w:webHidden/>
          </w:rPr>
          <w:t>1</w:t>
        </w:r>
        <w:r>
          <w:rPr>
            <w:noProof/>
            <w:webHidden/>
          </w:rPr>
          <w:fldChar w:fldCharType="end"/>
        </w:r>
      </w:hyperlink>
    </w:p>
    <w:p w14:paraId="4997442B" w14:textId="46358739"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08" w:history="1">
        <w:r w:rsidRPr="00BA7E1D">
          <w:rPr>
            <w:rStyle w:val="Hipervnculo"/>
            <w:noProof/>
          </w:rPr>
          <w:t>10.2.2.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Palancas económicas movilizadas</w:t>
        </w:r>
        <w:r>
          <w:rPr>
            <w:noProof/>
            <w:webHidden/>
          </w:rPr>
          <w:tab/>
        </w:r>
        <w:r>
          <w:rPr>
            <w:noProof/>
            <w:webHidden/>
          </w:rPr>
          <w:fldChar w:fldCharType="begin"/>
        </w:r>
        <w:r>
          <w:rPr>
            <w:noProof/>
            <w:webHidden/>
          </w:rPr>
          <w:instrText xml:space="preserve"> PAGEREF _Toc233620408 \h </w:instrText>
        </w:r>
        <w:r>
          <w:rPr>
            <w:noProof/>
            <w:webHidden/>
          </w:rPr>
        </w:r>
        <w:r>
          <w:rPr>
            <w:noProof/>
            <w:webHidden/>
          </w:rPr>
          <w:fldChar w:fldCharType="separate"/>
        </w:r>
        <w:r>
          <w:rPr>
            <w:noProof/>
            <w:webHidden/>
          </w:rPr>
          <w:t>2</w:t>
        </w:r>
        <w:r>
          <w:rPr>
            <w:noProof/>
            <w:webHidden/>
          </w:rPr>
          <w:fldChar w:fldCharType="end"/>
        </w:r>
      </w:hyperlink>
    </w:p>
    <w:p w14:paraId="4B1EF904" w14:textId="7B0E0889"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09" w:history="1">
        <w:r w:rsidRPr="00BA7E1D">
          <w:rPr>
            <w:rStyle w:val="Hipervnculo"/>
            <w:noProof/>
          </w:rPr>
          <w:t>10.2.3.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Condición de ejecución</w:t>
        </w:r>
        <w:r>
          <w:rPr>
            <w:noProof/>
            <w:webHidden/>
          </w:rPr>
          <w:tab/>
        </w:r>
        <w:r>
          <w:rPr>
            <w:noProof/>
            <w:webHidden/>
          </w:rPr>
          <w:fldChar w:fldCharType="begin"/>
        </w:r>
        <w:r>
          <w:rPr>
            <w:noProof/>
            <w:webHidden/>
          </w:rPr>
          <w:instrText xml:space="preserve"> PAGEREF _Toc233620409 \h </w:instrText>
        </w:r>
        <w:r>
          <w:rPr>
            <w:noProof/>
            <w:webHidden/>
          </w:rPr>
        </w:r>
        <w:r>
          <w:rPr>
            <w:noProof/>
            <w:webHidden/>
          </w:rPr>
          <w:fldChar w:fldCharType="separate"/>
        </w:r>
        <w:r>
          <w:rPr>
            <w:noProof/>
            <w:webHidden/>
          </w:rPr>
          <w:t>2</w:t>
        </w:r>
        <w:r>
          <w:rPr>
            <w:noProof/>
            <w:webHidden/>
          </w:rPr>
          <w:fldChar w:fldCharType="end"/>
        </w:r>
      </w:hyperlink>
    </w:p>
    <w:p w14:paraId="7E43EEA8" w14:textId="5FEF50E1"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10" w:history="1">
        <w:r w:rsidRPr="00BA7E1D">
          <w:rPr>
            <w:rStyle w:val="Hipervnculo"/>
            <w:noProof/>
          </w:rPr>
          <w:t>10.3.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Licencia SaaS recurrente</w:t>
        </w:r>
        <w:r>
          <w:rPr>
            <w:noProof/>
            <w:webHidden/>
          </w:rPr>
          <w:tab/>
        </w:r>
        <w:r>
          <w:rPr>
            <w:noProof/>
            <w:webHidden/>
          </w:rPr>
          <w:fldChar w:fldCharType="begin"/>
        </w:r>
        <w:r>
          <w:rPr>
            <w:noProof/>
            <w:webHidden/>
          </w:rPr>
          <w:instrText xml:space="preserve"> PAGEREF _Toc233620410 \h </w:instrText>
        </w:r>
        <w:r>
          <w:rPr>
            <w:noProof/>
            <w:webHidden/>
          </w:rPr>
        </w:r>
        <w:r>
          <w:rPr>
            <w:noProof/>
            <w:webHidden/>
          </w:rPr>
          <w:fldChar w:fldCharType="separate"/>
        </w:r>
        <w:r>
          <w:rPr>
            <w:noProof/>
            <w:webHidden/>
          </w:rPr>
          <w:t>2</w:t>
        </w:r>
        <w:r>
          <w:rPr>
            <w:noProof/>
            <w:webHidden/>
          </w:rPr>
          <w:fldChar w:fldCharType="end"/>
        </w:r>
      </w:hyperlink>
    </w:p>
    <w:p w14:paraId="0F27ABEE" w14:textId="167251F7"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11" w:history="1">
        <w:r w:rsidRPr="00BA7E1D">
          <w:rPr>
            <w:rStyle w:val="Hipervnculo"/>
            <w:noProof/>
          </w:rPr>
          <w:t>10.3.1.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Variables de dimensionamiento</w:t>
        </w:r>
        <w:r>
          <w:rPr>
            <w:noProof/>
            <w:webHidden/>
          </w:rPr>
          <w:tab/>
        </w:r>
        <w:r>
          <w:rPr>
            <w:noProof/>
            <w:webHidden/>
          </w:rPr>
          <w:fldChar w:fldCharType="begin"/>
        </w:r>
        <w:r>
          <w:rPr>
            <w:noProof/>
            <w:webHidden/>
          </w:rPr>
          <w:instrText xml:space="preserve"> PAGEREF _Toc233620411 \h </w:instrText>
        </w:r>
        <w:r>
          <w:rPr>
            <w:noProof/>
            <w:webHidden/>
          </w:rPr>
        </w:r>
        <w:r>
          <w:rPr>
            <w:noProof/>
            <w:webHidden/>
          </w:rPr>
          <w:fldChar w:fldCharType="separate"/>
        </w:r>
        <w:r>
          <w:rPr>
            <w:noProof/>
            <w:webHidden/>
          </w:rPr>
          <w:t>3</w:t>
        </w:r>
        <w:r>
          <w:rPr>
            <w:noProof/>
            <w:webHidden/>
          </w:rPr>
          <w:fldChar w:fldCharType="end"/>
        </w:r>
      </w:hyperlink>
    </w:p>
    <w:p w14:paraId="7FFB778A" w14:textId="538643C9"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12" w:history="1">
        <w:r w:rsidRPr="00BA7E1D">
          <w:rPr>
            <w:rStyle w:val="Hipervnculo"/>
            <w:noProof/>
          </w:rPr>
          <w:t>10.3.2.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Palancas económicas movilizadas</w:t>
        </w:r>
        <w:r>
          <w:rPr>
            <w:noProof/>
            <w:webHidden/>
          </w:rPr>
          <w:tab/>
        </w:r>
        <w:r>
          <w:rPr>
            <w:noProof/>
            <w:webHidden/>
          </w:rPr>
          <w:fldChar w:fldCharType="begin"/>
        </w:r>
        <w:r>
          <w:rPr>
            <w:noProof/>
            <w:webHidden/>
          </w:rPr>
          <w:instrText xml:space="preserve"> PAGEREF _Toc233620412 \h </w:instrText>
        </w:r>
        <w:r>
          <w:rPr>
            <w:noProof/>
            <w:webHidden/>
          </w:rPr>
        </w:r>
        <w:r>
          <w:rPr>
            <w:noProof/>
            <w:webHidden/>
          </w:rPr>
          <w:fldChar w:fldCharType="separate"/>
        </w:r>
        <w:r>
          <w:rPr>
            <w:noProof/>
            <w:webHidden/>
          </w:rPr>
          <w:t>3</w:t>
        </w:r>
        <w:r>
          <w:rPr>
            <w:noProof/>
            <w:webHidden/>
          </w:rPr>
          <w:fldChar w:fldCharType="end"/>
        </w:r>
      </w:hyperlink>
    </w:p>
    <w:p w14:paraId="6D25DE2B" w14:textId="0BFFB6A6"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13" w:history="1">
        <w:r w:rsidRPr="00BA7E1D">
          <w:rPr>
            <w:rStyle w:val="Hipervnculo"/>
            <w:noProof/>
          </w:rPr>
          <w:t>10.4.</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Costes variables asociados al OCR</w:t>
        </w:r>
        <w:r>
          <w:rPr>
            <w:noProof/>
            <w:webHidden/>
          </w:rPr>
          <w:tab/>
        </w:r>
        <w:r>
          <w:rPr>
            <w:noProof/>
            <w:webHidden/>
          </w:rPr>
          <w:fldChar w:fldCharType="begin"/>
        </w:r>
        <w:r>
          <w:rPr>
            <w:noProof/>
            <w:webHidden/>
          </w:rPr>
          <w:instrText xml:space="preserve"> PAGEREF _Toc233620413 \h </w:instrText>
        </w:r>
        <w:r>
          <w:rPr>
            <w:noProof/>
            <w:webHidden/>
          </w:rPr>
        </w:r>
        <w:r>
          <w:rPr>
            <w:noProof/>
            <w:webHidden/>
          </w:rPr>
          <w:fldChar w:fldCharType="separate"/>
        </w:r>
        <w:r>
          <w:rPr>
            <w:noProof/>
            <w:webHidden/>
          </w:rPr>
          <w:t>3</w:t>
        </w:r>
        <w:r>
          <w:rPr>
            <w:noProof/>
            <w:webHidden/>
          </w:rPr>
          <w:fldChar w:fldCharType="end"/>
        </w:r>
      </w:hyperlink>
    </w:p>
    <w:p w14:paraId="60C90D2F" w14:textId="0B0C143A"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14" w:history="1">
        <w:r w:rsidRPr="00BA7E1D">
          <w:rPr>
            <w:rStyle w:val="Hipervnculo"/>
            <w:noProof/>
          </w:rPr>
          <w:t>10.4.1.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Variables principales</w:t>
        </w:r>
        <w:r>
          <w:rPr>
            <w:noProof/>
            <w:webHidden/>
          </w:rPr>
          <w:tab/>
        </w:r>
        <w:r>
          <w:rPr>
            <w:noProof/>
            <w:webHidden/>
          </w:rPr>
          <w:fldChar w:fldCharType="begin"/>
        </w:r>
        <w:r>
          <w:rPr>
            <w:noProof/>
            <w:webHidden/>
          </w:rPr>
          <w:instrText xml:space="preserve"> PAGEREF _Toc233620414 \h </w:instrText>
        </w:r>
        <w:r>
          <w:rPr>
            <w:noProof/>
            <w:webHidden/>
          </w:rPr>
        </w:r>
        <w:r>
          <w:rPr>
            <w:noProof/>
            <w:webHidden/>
          </w:rPr>
          <w:fldChar w:fldCharType="separate"/>
        </w:r>
        <w:r>
          <w:rPr>
            <w:noProof/>
            <w:webHidden/>
          </w:rPr>
          <w:t>3</w:t>
        </w:r>
        <w:r>
          <w:rPr>
            <w:noProof/>
            <w:webHidden/>
          </w:rPr>
          <w:fldChar w:fldCharType="end"/>
        </w:r>
      </w:hyperlink>
    </w:p>
    <w:p w14:paraId="1C0B9DC4" w14:textId="245A7960"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15" w:history="1">
        <w:r w:rsidRPr="00BA7E1D">
          <w:rPr>
            <w:rStyle w:val="Hipervnculo"/>
            <w:noProof/>
          </w:rPr>
          <w:t>10.4.2.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Palancas económicas movilizadas</w:t>
        </w:r>
        <w:r>
          <w:rPr>
            <w:noProof/>
            <w:webHidden/>
          </w:rPr>
          <w:tab/>
        </w:r>
        <w:r>
          <w:rPr>
            <w:noProof/>
            <w:webHidden/>
          </w:rPr>
          <w:fldChar w:fldCharType="begin"/>
        </w:r>
        <w:r>
          <w:rPr>
            <w:noProof/>
            <w:webHidden/>
          </w:rPr>
          <w:instrText xml:space="preserve"> PAGEREF _Toc233620415 \h </w:instrText>
        </w:r>
        <w:r>
          <w:rPr>
            <w:noProof/>
            <w:webHidden/>
          </w:rPr>
        </w:r>
        <w:r>
          <w:rPr>
            <w:noProof/>
            <w:webHidden/>
          </w:rPr>
          <w:fldChar w:fldCharType="separate"/>
        </w:r>
        <w:r>
          <w:rPr>
            <w:noProof/>
            <w:webHidden/>
          </w:rPr>
          <w:t>4</w:t>
        </w:r>
        <w:r>
          <w:rPr>
            <w:noProof/>
            <w:webHidden/>
          </w:rPr>
          <w:fldChar w:fldCharType="end"/>
        </w:r>
      </w:hyperlink>
    </w:p>
    <w:p w14:paraId="04B02BF1" w14:textId="190BB0EB"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16" w:history="1">
        <w:r w:rsidRPr="00BA7E1D">
          <w:rPr>
            <w:rStyle w:val="Hipervnculo"/>
            <w:noProof/>
          </w:rPr>
          <w:t>10.5.</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Módulos opcionales de la Etapa 2B</w:t>
        </w:r>
        <w:r>
          <w:rPr>
            <w:noProof/>
            <w:webHidden/>
          </w:rPr>
          <w:tab/>
        </w:r>
        <w:r>
          <w:rPr>
            <w:noProof/>
            <w:webHidden/>
          </w:rPr>
          <w:fldChar w:fldCharType="begin"/>
        </w:r>
        <w:r>
          <w:rPr>
            <w:noProof/>
            <w:webHidden/>
          </w:rPr>
          <w:instrText xml:space="preserve"> PAGEREF _Toc233620416 \h </w:instrText>
        </w:r>
        <w:r>
          <w:rPr>
            <w:noProof/>
            <w:webHidden/>
          </w:rPr>
        </w:r>
        <w:r>
          <w:rPr>
            <w:noProof/>
            <w:webHidden/>
          </w:rPr>
          <w:fldChar w:fldCharType="separate"/>
        </w:r>
        <w:r>
          <w:rPr>
            <w:noProof/>
            <w:webHidden/>
          </w:rPr>
          <w:t>4</w:t>
        </w:r>
        <w:r>
          <w:rPr>
            <w:noProof/>
            <w:webHidden/>
          </w:rPr>
          <w:fldChar w:fldCharType="end"/>
        </w:r>
      </w:hyperlink>
    </w:p>
    <w:p w14:paraId="759277D1" w14:textId="3579B0F8"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17" w:history="1">
        <w:r w:rsidRPr="00BA7E1D">
          <w:rPr>
            <w:rStyle w:val="Hipervnculo"/>
            <w:noProof/>
          </w:rPr>
          <w:t>10.5.1.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Módulos potenciales</w:t>
        </w:r>
        <w:r>
          <w:rPr>
            <w:noProof/>
            <w:webHidden/>
          </w:rPr>
          <w:tab/>
        </w:r>
        <w:r>
          <w:rPr>
            <w:noProof/>
            <w:webHidden/>
          </w:rPr>
          <w:fldChar w:fldCharType="begin"/>
        </w:r>
        <w:r>
          <w:rPr>
            <w:noProof/>
            <w:webHidden/>
          </w:rPr>
          <w:instrText xml:space="preserve"> PAGEREF _Toc233620417 \h </w:instrText>
        </w:r>
        <w:r>
          <w:rPr>
            <w:noProof/>
            <w:webHidden/>
          </w:rPr>
        </w:r>
        <w:r>
          <w:rPr>
            <w:noProof/>
            <w:webHidden/>
          </w:rPr>
          <w:fldChar w:fldCharType="separate"/>
        </w:r>
        <w:r>
          <w:rPr>
            <w:noProof/>
            <w:webHidden/>
          </w:rPr>
          <w:t>4</w:t>
        </w:r>
        <w:r>
          <w:rPr>
            <w:noProof/>
            <w:webHidden/>
          </w:rPr>
          <w:fldChar w:fldCharType="end"/>
        </w:r>
      </w:hyperlink>
    </w:p>
    <w:p w14:paraId="0F0B80C5" w14:textId="090D0EBF"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18" w:history="1">
        <w:r w:rsidRPr="00BA7E1D">
          <w:rPr>
            <w:rStyle w:val="Hipervnculo"/>
            <w:noProof/>
          </w:rPr>
          <w:t>10.5.2.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Condición de activación</w:t>
        </w:r>
        <w:r>
          <w:rPr>
            <w:noProof/>
            <w:webHidden/>
          </w:rPr>
          <w:tab/>
        </w:r>
        <w:r>
          <w:rPr>
            <w:noProof/>
            <w:webHidden/>
          </w:rPr>
          <w:fldChar w:fldCharType="begin"/>
        </w:r>
        <w:r>
          <w:rPr>
            <w:noProof/>
            <w:webHidden/>
          </w:rPr>
          <w:instrText xml:space="preserve"> PAGEREF _Toc233620418 \h </w:instrText>
        </w:r>
        <w:r>
          <w:rPr>
            <w:noProof/>
            <w:webHidden/>
          </w:rPr>
        </w:r>
        <w:r>
          <w:rPr>
            <w:noProof/>
            <w:webHidden/>
          </w:rPr>
          <w:fldChar w:fldCharType="separate"/>
        </w:r>
        <w:r>
          <w:rPr>
            <w:noProof/>
            <w:webHidden/>
          </w:rPr>
          <w:t>5</w:t>
        </w:r>
        <w:r>
          <w:rPr>
            <w:noProof/>
            <w:webHidden/>
          </w:rPr>
          <w:fldChar w:fldCharType="end"/>
        </w:r>
      </w:hyperlink>
    </w:p>
    <w:p w14:paraId="4757B200" w14:textId="4B857CDF"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19" w:history="1">
        <w:r w:rsidRPr="00BA7E1D">
          <w:rPr>
            <w:rStyle w:val="Hipervnculo"/>
            <w:noProof/>
          </w:rPr>
          <w:t>10.5.3.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Resumen de estructura económica</w:t>
        </w:r>
        <w:r>
          <w:rPr>
            <w:noProof/>
            <w:webHidden/>
          </w:rPr>
          <w:tab/>
        </w:r>
        <w:r>
          <w:rPr>
            <w:noProof/>
            <w:webHidden/>
          </w:rPr>
          <w:fldChar w:fldCharType="begin"/>
        </w:r>
        <w:r>
          <w:rPr>
            <w:noProof/>
            <w:webHidden/>
          </w:rPr>
          <w:instrText xml:space="preserve"> PAGEREF _Toc233620419 \h </w:instrText>
        </w:r>
        <w:r>
          <w:rPr>
            <w:noProof/>
            <w:webHidden/>
          </w:rPr>
        </w:r>
        <w:r>
          <w:rPr>
            <w:noProof/>
            <w:webHidden/>
          </w:rPr>
          <w:fldChar w:fldCharType="separate"/>
        </w:r>
        <w:r>
          <w:rPr>
            <w:noProof/>
            <w:webHidden/>
          </w:rPr>
          <w:t>5</w:t>
        </w:r>
        <w:r>
          <w:rPr>
            <w:noProof/>
            <w:webHidden/>
          </w:rPr>
          <w:fldChar w:fldCharType="end"/>
        </w:r>
      </w:hyperlink>
    </w:p>
    <w:p w14:paraId="0A5478D4" w14:textId="35D60836"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20" w:history="1">
        <w:r w:rsidRPr="00BA7E1D">
          <w:rPr>
            <w:rStyle w:val="Hipervnculo"/>
            <w:noProof/>
          </w:rPr>
          <w:t>10.5.4.</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Principio de escalado económico</w:t>
        </w:r>
        <w:r>
          <w:rPr>
            <w:noProof/>
            <w:webHidden/>
          </w:rPr>
          <w:tab/>
        </w:r>
        <w:r>
          <w:rPr>
            <w:noProof/>
            <w:webHidden/>
          </w:rPr>
          <w:fldChar w:fldCharType="begin"/>
        </w:r>
        <w:r>
          <w:rPr>
            <w:noProof/>
            <w:webHidden/>
          </w:rPr>
          <w:instrText xml:space="preserve"> PAGEREF _Toc233620420 \h </w:instrText>
        </w:r>
        <w:r>
          <w:rPr>
            <w:noProof/>
            <w:webHidden/>
          </w:rPr>
        </w:r>
        <w:r>
          <w:rPr>
            <w:noProof/>
            <w:webHidden/>
          </w:rPr>
          <w:fldChar w:fldCharType="separate"/>
        </w:r>
        <w:r>
          <w:rPr>
            <w:noProof/>
            <w:webHidden/>
          </w:rPr>
          <w:t>5</w:t>
        </w:r>
        <w:r>
          <w:rPr>
            <w:noProof/>
            <w:webHidden/>
          </w:rPr>
          <w:fldChar w:fldCharType="end"/>
        </w:r>
      </w:hyperlink>
    </w:p>
    <w:p w14:paraId="65AC13C9" w14:textId="4F266728" w:rsidR="0001792B" w:rsidRDefault="0001792B">
      <w:pPr>
        <w:pStyle w:val="TDC1"/>
        <w:tabs>
          <w:tab w:val="left" w:pos="6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21" w:history="1">
        <w:r w:rsidRPr="00BA7E1D">
          <w:rPr>
            <w:rStyle w:val="Hipervnculo"/>
            <w:noProof/>
          </w:rPr>
          <w:t>11.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Tablas económicas</w:t>
        </w:r>
        <w:r>
          <w:rPr>
            <w:noProof/>
            <w:webHidden/>
          </w:rPr>
          <w:tab/>
        </w:r>
        <w:r>
          <w:rPr>
            <w:noProof/>
            <w:webHidden/>
          </w:rPr>
          <w:fldChar w:fldCharType="begin"/>
        </w:r>
        <w:r>
          <w:rPr>
            <w:noProof/>
            <w:webHidden/>
          </w:rPr>
          <w:instrText xml:space="preserve"> PAGEREF _Toc233620421 \h </w:instrText>
        </w:r>
        <w:r>
          <w:rPr>
            <w:noProof/>
            <w:webHidden/>
          </w:rPr>
        </w:r>
        <w:r>
          <w:rPr>
            <w:noProof/>
            <w:webHidden/>
          </w:rPr>
          <w:fldChar w:fldCharType="separate"/>
        </w:r>
        <w:r>
          <w:rPr>
            <w:noProof/>
            <w:webHidden/>
          </w:rPr>
          <w:t>0</w:t>
        </w:r>
        <w:r>
          <w:rPr>
            <w:noProof/>
            <w:webHidden/>
          </w:rPr>
          <w:fldChar w:fldCharType="end"/>
        </w:r>
      </w:hyperlink>
    </w:p>
    <w:p w14:paraId="157FFDC2" w14:textId="17184F76"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22" w:history="1">
        <w:r w:rsidRPr="00BA7E1D">
          <w:rPr>
            <w:rStyle w:val="Hipervnculo"/>
            <w:noProof/>
          </w:rPr>
          <w:t>11.1.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Resumen económico de la propuesta</w:t>
        </w:r>
        <w:r>
          <w:rPr>
            <w:noProof/>
            <w:webHidden/>
          </w:rPr>
          <w:tab/>
        </w:r>
        <w:r>
          <w:rPr>
            <w:noProof/>
            <w:webHidden/>
          </w:rPr>
          <w:fldChar w:fldCharType="begin"/>
        </w:r>
        <w:r>
          <w:rPr>
            <w:noProof/>
            <w:webHidden/>
          </w:rPr>
          <w:instrText xml:space="preserve"> PAGEREF _Toc233620422 \h </w:instrText>
        </w:r>
        <w:r>
          <w:rPr>
            <w:noProof/>
            <w:webHidden/>
          </w:rPr>
        </w:r>
        <w:r>
          <w:rPr>
            <w:noProof/>
            <w:webHidden/>
          </w:rPr>
          <w:fldChar w:fldCharType="separate"/>
        </w:r>
        <w:r>
          <w:rPr>
            <w:noProof/>
            <w:webHidden/>
          </w:rPr>
          <w:t>0</w:t>
        </w:r>
        <w:r>
          <w:rPr>
            <w:noProof/>
            <w:webHidden/>
          </w:rPr>
          <w:fldChar w:fldCharType="end"/>
        </w:r>
      </w:hyperlink>
    </w:p>
    <w:p w14:paraId="6A36B8FE" w14:textId="7CC26684"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23" w:history="1">
        <w:r w:rsidRPr="00BA7E1D">
          <w:rPr>
            <w:rStyle w:val="Hipervnculo"/>
            <w:noProof/>
          </w:rPr>
          <w:t>11.2.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Implantación — Etapa 1</w:t>
        </w:r>
        <w:r>
          <w:rPr>
            <w:noProof/>
            <w:webHidden/>
          </w:rPr>
          <w:tab/>
        </w:r>
        <w:r>
          <w:rPr>
            <w:noProof/>
            <w:webHidden/>
          </w:rPr>
          <w:fldChar w:fldCharType="begin"/>
        </w:r>
        <w:r>
          <w:rPr>
            <w:noProof/>
            <w:webHidden/>
          </w:rPr>
          <w:instrText xml:space="preserve"> PAGEREF _Toc233620423 \h </w:instrText>
        </w:r>
        <w:r>
          <w:rPr>
            <w:noProof/>
            <w:webHidden/>
          </w:rPr>
        </w:r>
        <w:r>
          <w:rPr>
            <w:noProof/>
            <w:webHidden/>
          </w:rPr>
          <w:fldChar w:fldCharType="separate"/>
        </w:r>
        <w:r>
          <w:rPr>
            <w:noProof/>
            <w:webHidden/>
          </w:rPr>
          <w:t>1</w:t>
        </w:r>
        <w:r>
          <w:rPr>
            <w:noProof/>
            <w:webHidden/>
          </w:rPr>
          <w:fldChar w:fldCharType="end"/>
        </w:r>
      </w:hyperlink>
    </w:p>
    <w:p w14:paraId="5063C6FB" w14:textId="68D2004F"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24" w:history="1">
        <w:r w:rsidRPr="00BA7E1D">
          <w:rPr>
            <w:rStyle w:val="Hipervnculo"/>
            <w:noProof/>
          </w:rPr>
          <w:t>11.2.1.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Migración BON Loyalty a Convercus</w:t>
        </w:r>
        <w:r>
          <w:rPr>
            <w:noProof/>
            <w:webHidden/>
          </w:rPr>
          <w:tab/>
        </w:r>
        <w:r>
          <w:rPr>
            <w:noProof/>
            <w:webHidden/>
          </w:rPr>
          <w:fldChar w:fldCharType="begin"/>
        </w:r>
        <w:r>
          <w:rPr>
            <w:noProof/>
            <w:webHidden/>
          </w:rPr>
          <w:instrText xml:space="preserve"> PAGEREF _Toc233620424 \h </w:instrText>
        </w:r>
        <w:r>
          <w:rPr>
            <w:noProof/>
            <w:webHidden/>
          </w:rPr>
        </w:r>
        <w:r>
          <w:rPr>
            <w:noProof/>
            <w:webHidden/>
          </w:rPr>
          <w:fldChar w:fldCharType="separate"/>
        </w:r>
        <w:r>
          <w:rPr>
            <w:noProof/>
            <w:webHidden/>
          </w:rPr>
          <w:t>1</w:t>
        </w:r>
        <w:r>
          <w:rPr>
            <w:noProof/>
            <w:webHidden/>
          </w:rPr>
          <w:fldChar w:fldCharType="end"/>
        </w:r>
      </w:hyperlink>
    </w:p>
    <w:p w14:paraId="1ED57BCE" w14:textId="775FEA2B"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25" w:history="1">
        <w:r w:rsidRPr="00BA7E1D">
          <w:rPr>
            <w:rStyle w:val="Hipervnculo"/>
            <w:noProof/>
          </w:rPr>
          <w:t>11.3.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Implantación — Etapa 2A</w:t>
        </w:r>
        <w:r>
          <w:rPr>
            <w:noProof/>
            <w:webHidden/>
          </w:rPr>
          <w:tab/>
        </w:r>
        <w:r>
          <w:rPr>
            <w:noProof/>
            <w:webHidden/>
          </w:rPr>
          <w:fldChar w:fldCharType="begin"/>
        </w:r>
        <w:r>
          <w:rPr>
            <w:noProof/>
            <w:webHidden/>
          </w:rPr>
          <w:instrText xml:space="preserve"> PAGEREF _Toc233620425 \h </w:instrText>
        </w:r>
        <w:r>
          <w:rPr>
            <w:noProof/>
            <w:webHidden/>
          </w:rPr>
        </w:r>
        <w:r>
          <w:rPr>
            <w:noProof/>
            <w:webHidden/>
          </w:rPr>
          <w:fldChar w:fldCharType="separate"/>
        </w:r>
        <w:r>
          <w:rPr>
            <w:noProof/>
            <w:webHidden/>
          </w:rPr>
          <w:t>2</w:t>
        </w:r>
        <w:r>
          <w:rPr>
            <w:noProof/>
            <w:webHidden/>
          </w:rPr>
          <w:fldChar w:fldCharType="end"/>
        </w:r>
      </w:hyperlink>
    </w:p>
    <w:p w14:paraId="7EFB4188" w14:textId="7283A94C"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26" w:history="1">
        <w:r w:rsidRPr="00BA7E1D">
          <w:rPr>
            <w:rStyle w:val="Hipervnculo"/>
            <w:noProof/>
          </w:rPr>
          <w:t>11.3.1.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Ticket Scan MVP con OCR</w:t>
        </w:r>
        <w:r>
          <w:rPr>
            <w:noProof/>
            <w:webHidden/>
          </w:rPr>
          <w:tab/>
        </w:r>
        <w:r>
          <w:rPr>
            <w:noProof/>
            <w:webHidden/>
          </w:rPr>
          <w:fldChar w:fldCharType="begin"/>
        </w:r>
        <w:r>
          <w:rPr>
            <w:noProof/>
            <w:webHidden/>
          </w:rPr>
          <w:instrText xml:space="preserve"> PAGEREF _Toc233620426 \h </w:instrText>
        </w:r>
        <w:r>
          <w:rPr>
            <w:noProof/>
            <w:webHidden/>
          </w:rPr>
        </w:r>
        <w:r>
          <w:rPr>
            <w:noProof/>
            <w:webHidden/>
          </w:rPr>
          <w:fldChar w:fldCharType="separate"/>
        </w:r>
        <w:r>
          <w:rPr>
            <w:noProof/>
            <w:webHidden/>
          </w:rPr>
          <w:t>2</w:t>
        </w:r>
        <w:r>
          <w:rPr>
            <w:noProof/>
            <w:webHidden/>
          </w:rPr>
          <w:fldChar w:fldCharType="end"/>
        </w:r>
      </w:hyperlink>
    </w:p>
    <w:p w14:paraId="080E0B5A" w14:textId="4568CA89"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27" w:history="1">
        <w:r w:rsidRPr="00BA7E1D">
          <w:rPr>
            <w:rStyle w:val="Hipervnculo"/>
            <w:noProof/>
          </w:rPr>
          <w:t>11.3.2.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Condición de ejecución</w:t>
        </w:r>
        <w:r>
          <w:rPr>
            <w:noProof/>
            <w:webHidden/>
          </w:rPr>
          <w:tab/>
        </w:r>
        <w:r>
          <w:rPr>
            <w:noProof/>
            <w:webHidden/>
          </w:rPr>
          <w:fldChar w:fldCharType="begin"/>
        </w:r>
        <w:r>
          <w:rPr>
            <w:noProof/>
            <w:webHidden/>
          </w:rPr>
          <w:instrText xml:space="preserve"> PAGEREF _Toc233620427 \h </w:instrText>
        </w:r>
        <w:r>
          <w:rPr>
            <w:noProof/>
            <w:webHidden/>
          </w:rPr>
        </w:r>
        <w:r>
          <w:rPr>
            <w:noProof/>
            <w:webHidden/>
          </w:rPr>
          <w:fldChar w:fldCharType="separate"/>
        </w:r>
        <w:r>
          <w:rPr>
            <w:noProof/>
            <w:webHidden/>
          </w:rPr>
          <w:t>3</w:t>
        </w:r>
        <w:r>
          <w:rPr>
            <w:noProof/>
            <w:webHidden/>
          </w:rPr>
          <w:fldChar w:fldCharType="end"/>
        </w:r>
      </w:hyperlink>
    </w:p>
    <w:p w14:paraId="1DD62270" w14:textId="7F54CF58" w:rsidR="0001792B" w:rsidRDefault="0001792B">
      <w:pPr>
        <w:pStyle w:val="TDC1"/>
        <w:tabs>
          <w:tab w:val="left" w:pos="6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28" w:history="1">
        <w:r w:rsidRPr="00BA7E1D">
          <w:rPr>
            <w:rStyle w:val="Hipervnculo"/>
            <w:noProof/>
          </w:rPr>
          <w:t>12.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Licencia SaaS recurrente</w:t>
        </w:r>
        <w:r>
          <w:rPr>
            <w:noProof/>
            <w:webHidden/>
          </w:rPr>
          <w:tab/>
        </w:r>
        <w:r>
          <w:rPr>
            <w:noProof/>
            <w:webHidden/>
          </w:rPr>
          <w:fldChar w:fldCharType="begin"/>
        </w:r>
        <w:r>
          <w:rPr>
            <w:noProof/>
            <w:webHidden/>
          </w:rPr>
          <w:instrText xml:space="preserve"> PAGEREF _Toc233620428 \h </w:instrText>
        </w:r>
        <w:r>
          <w:rPr>
            <w:noProof/>
            <w:webHidden/>
          </w:rPr>
        </w:r>
        <w:r>
          <w:rPr>
            <w:noProof/>
            <w:webHidden/>
          </w:rPr>
          <w:fldChar w:fldCharType="separate"/>
        </w:r>
        <w:r>
          <w:rPr>
            <w:noProof/>
            <w:webHidden/>
          </w:rPr>
          <w:t>0</w:t>
        </w:r>
        <w:r>
          <w:rPr>
            <w:noProof/>
            <w:webHidden/>
          </w:rPr>
          <w:fldChar w:fldCharType="end"/>
        </w:r>
      </w:hyperlink>
    </w:p>
    <w:p w14:paraId="3AF3D2A4" w14:textId="6067E667"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29" w:history="1">
        <w:r w:rsidRPr="00BA7E1D">
          <w:rPr>
            <w:rStyle w:val="Hipervnculo"/>
            <w:noProof/>
          </w:rPr>
          <w:t>12.2.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Costes variables OCR</w:t>
        </w:r>
        <w:r>
          <w:rPr>
            <w:noProof/>
            <w:webHidden/>
          </w:rPr>
          <w:tab/>
        </w:r>
        <w:r>
          <w:rPr>
            <w:noProof/>
            <w:webHidden/>
          </w:rPr>
          <w:fldChar w:fldCharType="begin"/>
        </w:r>
        <w:r>
          <w:rPr>
            <w:noProof/>
            <w:webHidden/>
          </w:rPr>
          <w:instrText xml:space="preserve"> PAGEREF _Toc233620429 \h </w:instrText>
        </w:r>
        <w:r>
          <w:rPr>
            <w:noProof/>
            <w:webHidden/>
          </w:rPr>
        </w:r>
        <w:r>
          <w:rPr>
            <w:noProof/>
            <w:webHidden/>
          </w:rPr>
          <w:fldChar w:fldCharType="separate"/>
        </w:r>
        <w:r>
          <w:rPr>
            <w:noProof/>
            <w:webHidden/>
          </w:rPr>
          <w:t>1</w:t>
        </w:r>
        <w:r>
          <w:rPr>
            <w:noProof/>
            <w:webHidden/>
          </w:rPr>
          <w:fldChar w:fldCharType="end"/>
        </w:r>
      </w:hyperlink>
    </w:p>
    <w:p w14:paraId="36E4C102" w14:textId="28A3047E"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30" w:history="1">
        <w:r w:rsidRPr="00BA7E1D">
          <w:rPr>
            <w:rStyle w:val="Hipervnculo"/>
            <w:noProof/>
          </w:rPr>
          <w:t>12.3.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Módulos opcionales — Etapa 2B</w:t>
        </w:r>
        <w:r>
          <w:rPr>
            <w:noProof/>
            <w:webHidden/>
          </w:rPr>
          <w:tab/>
        </w:r>
        <w:r>
          <w:rPr>
            <w:noProof/>
            <w:webHidden/>
          </w:rPr>
          <w:fldChar w:fldCharType="begin"/>
        </w:r>
        <w:r>
          <w:rPr>
            <w:noProof/>
            <w:webHidden/>
          </w:rPr>
          <w:instrText xml:space="preserve"> PAGEREF _Toc233620430 \h </w:instrText>
        </w:r>
        <w:r>
          <w:rPr>
            <w:noProof/>
            <w:webHidden/>
          </w:rPr>
        </w:r>
        <w:r>
          <w:rPr>
            <w:noProof/>
            <w:webHidden/>
          </w:rPr>
          <w:fldChar w:fldCharType="separate"/>
        </w:r>
        <w:r>
          <w:rPr>
            <w:noProof/>
            <w:webHidden/>
          </w:rPr>
          <w:t>2</w:t>
        </w:r>
        <w:r>
          <w:rPr>
            <w:noProof/>
            <w:webHidden/>
          </w:rPr>
          <w:fldChar w:fldCharType="end"/>
        </w:r>
      </w:hyperlink>
    </w:p>
    <w:p w14:paraId="00CD44FE" w14:textId="68BE72F2" w:rsidR="0001792B" w:rsidRDefault="0001792B">
      <w:pPr>
        <w:pStyle w:val="TDC1"/>
        <w:tabs>
          <w:tab w:val="left" w:pos="6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31" w:history="1">
        <w:r w:rsidRPr="00BA7E1D">
          <w:rPr>
            <w:rStyle w:val="Hipervnculo"/>
            <w:noProof/>
          </w:rPr>
          <w:t>13.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Calendario de facturación</w:t>
        </w:r>
        <w:r>
          <w:rPr>
            <w:noProof/>
            <w:webHidden/>
          </w:rPr>
          <w:tab/>
        </w:r>
        <w:r>
          <w:rPr>
            <w:noProof/>
            <w:webHidden/>
          </w:rPr>
          <w:fldChar w:fldCharType="begin"/>
        </w:r>
        <w:r>
          <w:rPr>
            <w:noProof/>
            <w:webHidden/>
          </w:rPr>
          <w:instrText xml:space="preserve"> PAGEREF _Toc233620431 \h </w:instrText>
        </w:r>
        <w:r>
          <w:rPr>
            <w:noProof/>
            <w:webHidden/>
          </w:rPr>
        </w:r>
        <w:r>
          <w:rPr>
            <w:noProof/>
            <w:webHidden/>
          </w:rPr>
          <w:fldChar w:fldCharType="separate"/>
        </w:r>
        <w:r>
          <w:rPr>
            <w:noProof/>
            <w:webHidden/>
          </w:rPr>
          <w:t>0</w:t>
        </w:r>
        <w:r>
          <w:rPr>
            <w:noProof/>
            <w:webHidden/>
          </w:rPr>
          <w:fldChar w:fldCharType="end"/>
        </w:r>
      </w:hyperlink>
    </w:p>
    <w:p w14:paraId="5DDC80E4" w14:textId="31C64650" w:rsidR="0001792B" w:rsidRDefault="0001792B">
      <w:pPr>
        <w:pStyle w:val="TDC1"/>
        <w:tabs>
          <w:tab w:val="left" w:pos="6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32" w:history="1">
        <w:r w:rsidRPr="00BA7E1D">
          <w:rPr>
            <w:rStyle w:val="Hipervnculo"/>
            <w:noProof/>
          </w:rPr>
          <w:t>14.</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Resumen de inversión inicial</w:t>
        </w:r>
        <w:r>
          <w:rPr>
            <w:noProof/>
            <w:webHidden/>
          </w:rPr>
          <w:tab/>
        </w:r>
        <w:r>
          <w:rPr>
            <w:noProof/>
            <w:webHidden/>
          </w:rPr>
          <w:fldChar w:fldCharType="begin"/>
        </w:r>
        <w:r>
          <w:rPr>
            <w:noProof/>
            <w:webHidden/>
          </w:rPr>
          <w:instrText xml:space="preserve"> PAGEREF _Toc233620432 \h </w:instrText>
        </w:r>
        <w:r>
          <w:rPr>
            <w:noProof/>
            <w:webHidden/>
          </w:rPr>
        </w:r>
        <w:r>
          <w:rPr>
            <w:noProof/>
            <w:webHidden/>
          </w:rPr>
          <w:fldChar w:fldCharType="separate"/>
        </w:r>
        <w:r>
          <w:rPr>
            <w:noProof/>
            <w:webHidden/>
          </w:rPr>
          <w:t>0</w:t>
        </w:r>
        <w:r>
          <w:rPr>
            <w:noProof/>
            <w:webHidden/>
          </w:rPr>
          <w:fldChar w:fldCharType="end"/>
        </w:r>
      </w:hyperlink>
    </w:p>
    <w:p w14:paraId="6F4982A5" w14:textId="5206B297"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33" w:history="1">
        <w:r w:rsidRPr="00BA7E1D">
          <w:rPr>
            <w:rStyle w:val="Hipervnculo"/>
            <w:noProof/>
          </w:rPr>
          <w:t>14.1.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Inversión estimada del primer año</w:t>
        </w:r>
        <w:r>
          <w:rPr>
            <w:noProof/>
            <w:webHidden/>
          </w:rPr>
          <w:tab/>
        </w:r>
        <w:r>
          <w:rPr>
            <w:noProof/>
            <w:webHidden/>
          </w:rPr>
          <w:fldChar w:fldCharType="begin"/>
        </w:r>
        <w:r>
          <w:rPr>
            <w:noProof/>
            <w:webHidden/>
          </w:rPr>
          <w:instrText xml:space="preserve"> PAGEREF _Toc233620433 \h </w:instrText>
        </w:r>
        <w:r>
          <w:rPr>
            <w:noProof/>
            <w:webHidden/>
          </w:rPr>
        </w:r>
        <w:r>
          <w:rPr>
            <w:noProof/>
            <w:webHidden/>
          </w:rPr>
          <w:fldChar w:fldCharType="separate"/>
        </w:r>
        <w:r>
          <w:rPr>
            <w:noProof/>
            <w:webHidden/>
          </w:rPr>
          <w:t>0</w:t>
        </w:r>
        <w:r>
          <w:rPr>
            <w:noProof/>
            <w:webHidden/>
          </w:rPr>
          <w:fldChar w:fldCharType="end"/>
        </w:r>
      </w:hyperlink>
    </w:p>
    <w:p w14:paraId="7225D4BF" w14:textId="6467B497"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34" w:history="1">
        <w:r w:rsidRPr="00BA7E1D">
          <w:rPr>
            <w:rStyle w:val="Hipervnculo"/>
            <w:noProof/>
          </w:rPr>
          <w:t>14.2.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Supuestos económicos</w:t>
        </w:r>
        <w:r>
          <w:rPr>
            <w:noProof/>
            <w:webHidden/>
          </w:rPr>
          <w:tab/>
        </w:r>
        <w:r>
          <w:rPr>
            <w:noProof/>
            <w:webHidden/>
          </w:rPr>
          <w:fldChar w:fldCharType="begin"/>
        </w:r>
        <w:r>
          <w:rPr>
            <w:noProof/>
            <w:webHidden/>
          </w:rPr>
          <w:instrText xml:space="preserve"> PAGEREF _Toc233620434 \h </w:instrText>
        </w:r>
        <w:r>
          <w:rPr>
            <w:noProof/>
            <w:webHidden/>
          </w:rPr>
        </w:r>
        <w:r>
          <w:rPr>
            <w:noProof/>
            <w:webHidden/>
          </w:rPr>
          <w:fldChar w:fldCharType="separate"/>
        </w:r>
        <w:r>
          <w:rPr>
            <w:noProof/>
            <w:webHidden/>
          </w:rPr>
          <w:t>0</w:t>
        </w:r>
        <w:r>
          <w:rPr>
            <w:noProof/>
            <w:webHidden/>
          </w:rPr>
          <w:fldChar w:fldCharType="end"/>
        </w:r>
      </w:hyperlink>
    </w:p>
    <w:p w14:paraId="305F974D" w14:textId="6E1511B6"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35" w:history="1">
        <w:r w:rsidRPr="00BA7E1D">
          <w:rPr>
            <w:rStyle w:val="Hipervnculo"/>
            <w:noProof/>
          </w:rPr>
          <w:t>14.3.</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Indicadores de productividad económica de la inversión</w:t>
        </w:r>
        <w:r>
          <w:rPr>
            <w:noProof/>
            <w:webHidden/>
          </w:rPr>
          <w:tab/>
        </w:r>
        <w:r>
          <w:rPr>
            <w:noProof/>
            <w:webHidden/>
          </w:rPr>
          <w:fldChar w:fldCharType="begin"/>
        </w:r>
        <w:r>
          <w:rPr>
            <w:noProof/>
            <w:webHidden/>
          </w:rPr>
          <w:instrText xml:space="preserve"> PAGEREF _Toc233620435 \h </w:instrText>
        </w:r>
        <w:r>
          <w:rPr>
            <w:noProof/>
            <w:webHidden/>
          </w:rPr>
        </w:r>
        <w:r>
          <w:rPr>
            <w:noProof/>
            <w:webHidden/>
          </w:rPr>
          <w:fldChar w:fldCharType="separate"/>
        </w:r>
        <w:r>
          <w:rPr>
            <w:noProof/>
            <w:webHidden/>
          </w:rPr>
          <w:t>1</w:t>
        </w:r>
        <w:r>
          <w:rPr>
            <w:noProof/>
            <w:webHidden/>
          </w:rPr>
          <w:fldChar w:fldCharType="end"/>
        </w:r>
      </w:hyperlink>
    </w:p>
    <w:p w14:paraId="5E3C3ECF" w14:textId="1B72C25A"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36" w:history="1">
        <w:r w:rsidRPr="00BA7E1D">
          <w:rPr>
            <w:rStyle w:val="Hipervnculo"/>
            <w:noProof/>
          </w:rPr>
          <w:t>14.3.1.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Inversión frente al volumen B2B/terceros</w:t>
        </w:r>
        <w:r>
          <w:rPr>
            <w:noProof/>
            <w:webHidden/>
          </w:rPr>
          <w:tab/>
        </w:r>
        <w:r>
          <w:rPr>
            <w:noProof/>
            <w:webHidden/>
          </w:rPr>
          <w:fldChar w:fldCharType="begin"/>
        </w:r>
        <w:r>
          <w:rPr>
            <w:noProof/>
            <w:webHidden/>
          </w:rPr>
          <w:instrText xml:space="preserve"> PAGEREF _Toc233620436 \h </w:instrText>
        </w:r>
        <w:r>
          <w:rPr>
            <w:noProof/>
            <w:webHidden/>
          </w:rPr>
        </w:r>
        <w:r>
          <w:rPr>
            <w:noProof/>
            <w:webHidden/>
          </w:rPr>
          <w:fldChar w:fldCharType="separate"/>
        </w:r>
        <w:r>
          <w:rPr>
            <w:noProof/>
            <w:webHidden/>
          </w:rPr>
          <w:t>2</w:t>
        </w:r>
        <w:r>
          <w:rPr>
            <w:noProof/>
            <w:webHidden/>
          </w:rPr>
          <w:fldChar w:fldCharType="end"/>
        </w:r>
      </w:hyperlink>
    </w:p>
    <w:p w14:paraId="4842833C" w14:textId="5E77E436"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37" w:history="1">
        <w:r w:rsidRPr="00BA7E1D">
          <w:rPr>
            <w:rStyle w:val="Hipervnculo"/>
            <w:noProof/>
          </w:rPr>
          <w:t>14.3.2.</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Compras necesarias para alcanzar el break-even</w:t>
        </w:r>
        <w:r>
          <w:rPr>
            <w:noProof/>
            <w:webHidden/>
          </w:rPr>
          <w:tab/>
        </w:r>
        <w:r>
          <w:rPr>
            <w:noProof/>
            <w:webHidden/>
          </w:rPr>
          <w:fldChar w:fldCharType="begin"/>
        </w:r>
        <w:r>
          <w:rPr>
            <w:noProof/>
            <w:webHidden/>
          </w:rPr>
          <w:instrText xml:space="preserve"> PAGEREF _Toc233620437 \h </w:instrText>
        </w:r>
        <w:r>
          <w:rPr>
            <w:noProof/>
            <w:webHidden/>
          </w:rPr>
        </w:r>
        <w:r>
          <w:rPr>
            <w:noProof/>
            <w:webHidden/>
          </w:rPr>
          <w:fldChar w:fldCharType="separate"/>
        </w:r>
        <w:r>
          <w:rPr>
            <w:noProof/>
            <w:webHidden/>
          </w:rPr>
          <w:t>3</w:t>
        </w:r>
        <w:r>
          <w:rPr>
            <w:noProof/>
            <w:webHidden/>
          </w:rPr>
          <w:fldChar w:fldCharType="end"/>
        </w:r>
      </w:hyperlink>
    </w:p>
    <w:p w14:paraId="3AB16E30" w14:textId="5A407C4D"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38" w:history="1">
        <w:r w:rsidRPr="00BA7E1D">
          <w:rPr>
            <w:rStyle w:val="Hipervnculo"/>
            <w:noProof/>
          </w:rPr>
          <w:t>14.4.</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Sensibilidad de captura desde el canal B2B/terceros</w:t>
        </w:r>
        <w:r>
          <w:rPr>
            <w:noProof/>
            <w:webHidden/>
          </w:rPr>
          <w:tab/>
        </w:r>
        <w:r>
          <w:rPr>
            <w:noProof/>
            <w:webHidden/>
          </w:rPr>
          <w:fldChar w:fldCharType="begin"/>
        </w:r>
        <w:r>
          <w:rPr>
            <w:noProof/>
            <w:webHidden/>
          </w:rPr>
          <w:instrText xml:space="preserve"> PAGEREF _Toc233620438 \h </w:instrText>
        </w:r>
        <w:r>
          <w:rPr>
            <w:noProof/>
            <w:webHidden/>
          </w:rPr>
        </w:r>
        <w:r>
          <w:rPr>
            <w:noProof/>
            <w:webHidden/>
          </w:rPr>
          <w:fldChar w:fldCharType="separate"/>
        </w:r>
        <w:r>
          <w:rPr>
            <w:noProof/>
            <w:webHidden/>
          </w:rPr>
          <w:t>4</w:t>
        </w:r>
        <w:r>
          <w:rPr>
            <w:noProof/>
            <w:webHidden/>
          </w:rPr>
          <w:fldChar w:fldCharType="end"/>
        </w:r>
      </w:hyperlink>
    </w:p>
    <w:p w14:paraId="43DCF5AA" w14:textId="118D8635"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39" w:history="1">
        <w:r w:rsidRPr="00BA7E1D">
          <w:rPr>
            <w:rStyle w:val="Hipervnculo"/>
            <w:noProof/>
          </w:rPr>
          <w:t>14.5.</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Productividad de la inversión frente a paid media</w:t>
        </w:r>
        <w:r>
          <w:rPr>
            <w:noProof/>
            <w:webHidden/>
          </w:rPr>
          <w:tab/>
        </w:r>
        <w:r>
          <w:rPr>
            <w:noProof/>
            <w:webHidden/>
          </w:rPr>
          <w:fldChar w:fldCharType="begin"/>
        </w:r>
        <w:r>
          <w:rPr>
            <w:noProof/>
            <w:webHidden/>
          </w:rPr>
          <w:instrText xml:space="preserve"> PAGEREF _Toc233620439 \h </w:instrText>
        </w:r>
        <w:r>
          <w:rPr>
            <w:noProof/>
            <w:webHidden/>
          </w:rPr>
        </w:r>
        <w:r>
          <w:rPr>
            <w:noProof/>
            <w:webHidden/>
          </w:rPr>
          <w:fldChar w:fldCharType="separate"/>
        </w:r>
        <w:r>
          <w:rPr>
            <w:noProof/>
            <w:webHidden/>
          </w:rPr>
          <w:t>4</w:t>
        </w:r>
        <w:r>
          <w:rPr>
            <w:noProof/>
            <w:webHidden/>
          </w:rPr>
          <w:fldChar w:fldCharType="end"/>
        </w:r>
      </w:hyperlink>
    </w:p>
    <w:p w14:paraId="0EC94683" w14:textId="407F9C6F"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40" w:history="1">
        <w:r w:rsidRPr="00BA7E1D">
          <w:rPr>
            <w:rStyle w:val="Hipervnculo"/>
            <w:noProof/>
          </w:rPr>
          <w:t>14.6.</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Indicadores de arrastre B2B → D2C</w:t>
        </w:r>
        <w:r>
          <w:rPr>
            <w:noProof/>
            <w:webHidden/>
          </w:rPr>
          <w:tab/>
        </w:r>
        <w:r>
          <w:rPr>
            <w:noProof/>
            <w:webHidden/>
          </w:rPr>
          <w:fldChar w:fldCharType="begin"/>
        </w:r>
        <w:r>
          <w:rPr>
            <w:noProof/>
            <w:webHidden/>
          </w:rPr>
          <w:instrText xml:space="preserve"> PAGEREF _Toc233620440 \h </w:instrText>
        </w:r>
        <w:r>
          <w:rPr>
            <w:noProof/>
            <w:webHidden/>
          </w:rPr>
        </w:r>
        <w:r>
          <w:rPr>
            <w:noProof/>
            <w:webHidden/>
          </w:rPr>
          <w:fldChar w:fldCharType="separate"/>
        </w:r>
        <w:r>
          <w:rPr>
            <w:noProof/>
            <w:webHidden/>
          </w:rPr>
          <w:t>5</w:t>
        </w:r>
        <w:r>
          <w:rPr>
            <w:noProof/>
            <w:webHidden/>
          </w:rPr>
          <w:fldChar w:fldCharType="end"/>
        </w:r>
      </w:hyperlink>
    </w:p>
    <w:p w14:paraId="5AA2DB91" w14:textId="11C8795E"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41" w:history="1">
        <w:r w:rsidRPr="00BA7E1D">
          <w:rPr>
            <w:rStyle w:val="Hipervnculo"/>
            <w:noProof/>
          </w:rPr>
          <w:t>14.7.</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Productividad del OCR</w:t>
        </w:r>
        <w:r>
          <w:rPr>
            <w:noProof/>
            <w:webHidden/>
          </w:rPr>
          <w:tab/>
        </w:r>
        <w:r>
          <w:rPr>
            <w:noProof/>
            <w:webHidden/>
          </w:rPr>
          <w:fldChar w:fldCharType="begin"/>
        </w:r>
        <w:r>
          <w:rPr>
            <w:noProof/>
            <w:webHidden/>
          </w:rPr>
          <w:instrText xml:space="preserve"> PAGEREF _Toc233620441 \h </w:instrText>
        </w:r>
        <w:r>
          <w:rPr>
            <w:noProof/>
            <w:webHidden/>
          </w:rPr>
        </w:r>
        <w:r>
          <w:rPr>
            <w:noProof/>
            <w:webHidden/>
          </w:rPr>
          <w:fldChar w:fldCharType="separate"/>
        </w:r>
        <w:r>
          <w:rPr>
            <w:noProof/>
            <w:webHidden/>
          </w:rPr>
          <w:t>6</w:t>
        </w:r>
        <w:r>
          <w:rPr>
            <w:noProof/>
            <w:webHidden/>
          </w:rPr>
          <w:fldChar w:fldCharType="end"/>
        </w:r>
      </w:hyperlink>
    </w:p>
    <w:p w14:paraId="34CE2A8F" w14:textId="2C385463" w:rsidR="0001792B" w:rsidRDefault="0001792B">
      <w:pPr>
        <w:pStyle w:val="TDC3"/>
        <w:tabs>
          <w:tab w:val="left" w:pos="144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42" w:history="1">
        <w:r w:rsidRPr="00BA7E1D">
          <w:rPr>
            <w:rStyle w:val="Hipervnculo"/>
            <w:noProof/>
          </w:rPr>
          <w:t>14.7.1.</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Sensibilidad de revisión manual</w:t>
        </w:r>
        <w:r>
          <w:rPr>
            <w:noProof/>
            <w:webHidden/>
          </w:rPr>
          <w:tab/>
        </w:r>
        <w:r>
          <w:rPr>
            <w:noProof/>
            <w:webHidden/>
          </w:rPr>
          <w:fldChar w:fldCharType="begin"/>
        </w:r>
        <w:r>
          <w:rPr>
            <w:noProof/>
            <w:webHidden/>
          </w:rPr>
          <w:instrText xml:space="preserve"> PAGEREF _Toc233620442 \h </w:instrText>
        </w:r>
        <w:r>
          <w:rPr>
            <w:noProof/>
            <w:webHidden/>
          </w:rPr>
        </w:r>
        <w:r>
          <w:rPr>
            <w:noProof/>
            <w:webHidden/>
          </w:rPr>
          <w:fldChar w:fldCharType="separate"/>
        </w:r>
        <w:r>
          <w:rPr>
            <w:noProof/>
            <w:webHidden/>
          </w:rPr>
          <w:t>7</w:t>
        </w:r>
        <w:r>
          <w:rPr>
            <w:noProof/>
            <w:webHidden/>
          </w:rPr>
          <w:fldChar w:fldCharType="end"/>
        </w:r>
      </w:hyperlink>
    </w:p>
    <w:p w14:paraId="64438477" w14:textId="057BB0AC" w:rsidR="0001792B" w:rsidRDefault="0001792B">
      <w:pPr>
        <w:pStyle w:val="TDC2"/>
        <w:tabs>
          <w:tab w:val="left" w:pos="9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43" w:history="1">
        <w:r w:rsidRPr="00BA7E1D">
          <w:rPr>
            <w:rStyle w:val="Hipervnculo"/>
            <w:noProof/>
          </w:rPr>
          <w:t>14.8.</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Conclusión económica</w:t>
        </w:r>
        <w:r>
          <w:rPr>
            <w:noProof/>
            <w:webHidden/>
          </w:rPr>
          <w:tab/>
        </w:r>
        <w:r>
          <w:rPr>
            <w:noProof/>
            <w:webHidden/>
          </w:rPr>
          <w:fldChar w:fldCharType="begin"/>
        </w:r>
        <w:r>
          <w:rPr>
            <w:noProof/>
            <w:webHidden/>
          </w:rPr>
          <w:instrText xml:space="preserve"> PAGEREF _Toc233620443 \h </w:instrText>
        </w:r>
        <w:r>
          <w:rPr>
            <w:noProof/>
            <w:webHidden/>
          </w:rPr>
        </w:r>
        <w:r>
          <w:rPr>
            <w:noProof/>
            <w:webHidden/>
          </w:rPr>
          <w:fldChar w:fldCharType="separate"/>
        </w:r>
        <w:r>
          <w:rPr>
            <w:noProof/>
            <w:webHidden/>
          </w:rPr>
          <w:t>7</w:t>
        </w:r>
        <w:r>
          <w:rPr>
            <w:noProof/>
            <w:webHidden/>
          </w:rPr>
          <w:fldChar w:fldCharType="end"/>
        </w:r>
      </w:hyperlink>
    </w:p>
    <w:p w14:paraId="0D3DC53D" w14:textId="1FE0B501" w:rsidR="0001792B" w:rsidRDefault="0001792B">
      <w:pPr>
        <w:pStyle w:val="TDC1"/>
        <w:tabs>
          <w:tab w:val="left" w:pos="660"/>
          <w:tab w:val="right" w:leader="dot" w:pos="8630"/>
        </w:tabs>
        <w:rPr>
          <w:rFonts w:asciiTheme="minorHAnsi" w:eastAsiaTheme="minorEastAsia" w:hAnsiTheme="minorHAnsi" w:cstheme="minorBidi"/>
          <w:noProof/>
          <w:kern w:val="2"/>
          <w:sz w:val="24"/>
          <w:lang w:eastAsia="es-ES_tradnl"/>
          <w14:ligatures w14:val="standardContextual"/>
        </w:rPr>
      </w:pPr>
      <w:hyperlink w:anchor="_Toc233620444" w:history="1">
        <w:r w:rsidRPr="00BA7E1D">
          <w:rPr>
            <w:rStyle w:val="Hipervnculo"/>
            <w:noProof/>
          </w:rPr>
          <w:t>15.</w:t>
        </w:r>
        <w:r>
          <w:rPr>
            <w:rFonts w:asciiTheme="minorHAnsi" w:eastAsiaTheme="minorEastAsia" w:hAnsiTheme="minorHAnsi" w:cstheme="minorBidi"/>
            <w:noProof/>
            <w:kern w:val="2"/>
            <w:sz w:val="24"/>
            <w:lang w:eastAsia="es-ES_tradnl"/>
            <w14:ligatures w14:val="standardContextual"/>
          </w:rPr>
          <w:tab/>
        </w:r>
        <w:r w:rsidRPr="00BA7E1D">
          <w:rPr>
            <w:rStyle w:val="Hipervnculo"/>
            <w:noProof/>
          </w:rPr>
          <w:t>Recomendación final</w:t>
        </w:r>
        <w:r>
          <w:rPr>
            <w:noProof/>
            <w:webHidden/>
          </w:rPr>
          <w:tab/>
        </w:r>
        <w:r>
          <w:rPr>
            <w:noProof/>
            <w:webHidden/>
          </w:rPr>
          <w:fldChar w:fldCharType="begin"/>
        </w:r>
        <w:r>
          <w:rPr>
            <w:noProof/>
            <w:webHidden/>
          </w:rPr>
          <w:instrText xml:space="preserve"> PAGEREF _Toc233620444 \h </w:instrText>
        </w:r>
        <w:r>
          <w:rPr>
            <w:noProof/>
            <w:webHidden/>
          </w:rPr>
        </w:r>
        <w:r>
          <w:rPr>
            <w:noProof/>
            <w:webHidden/>
          </w:rPr>
          <w:fldChar w:fldCharType="separate"/>
        </w:r>
        <w:r>
          <w:rPr>
            <w:noProof/>
            <w:webHidden/>
          </w:rPr>
          <w:t>0</w:t>
        </w:r>
        <w:r>
          <w:rPr>
            <w:noProof/>
            <w:webHidden/>
          </w:rPr>
          <w:fldChar w:fldCharType="end"/>
        </w:r>
      </w:hyperlink>
    </w:p>
    <w:p w14:paraId="2E0A51A4" w14:textId="15C4803E" w:rsidR="00880938" w:rsidRDefault="004B7B9E">
      <w:pPr>
        <w:spacing w:line="276" w:lineRule="auto"/>
        <w:rPr>
          <w:rFonts w:ascii="Arial" w:hAnsi="Arial" w:cs="Arial"/>
          <w:sz w:val="20"/>
          <w:szCs w:val="20"/>
        </w:rPr>
      </w:pPr>
      <w:r>
        <w:rPr>
          <w:rFonts w:ascii="Arial" w:hAnsi="Arial" w:cs="Arial"/>
          <w:sz w:val="20"/>
          <w:szCs w:val="20"/>
        </w:rPr>
        <w:fldChar w:fldCharType="end"/>
      </w:r>
    </w:p>
    <w:p w14:paraId="35E18E0A" w14:textId="573F7891" w:rsidR="008F6375" w:rsidRDefault="008F6375">
      <w:pPr>
        <w:spacing w:line="276" w:lineRule="auto"/>
        <w:rPr>
          <w:rFonts w:ascii="Arial" w:hAnsi="Arial" w:cs="Arial"/>
          <w:sz w:val="20"/>
          <w:szCs w:val="20"/>
        </w:rPr>
      </w:pPr>
      <w:r>
        <w:rPr>
          <w:rFonts w:ascii="Arial" w:hAnsi="Arial" w:cs="Arial"/>
          <w:sz w:val="20"/>
          <w:szCs w:val="20"/>
        </w:rPr>
        <w:br w:type="page"/>
      </w:r>
    </w:p>
    <w:p w14:paraId="27C946A4" w14:textId="490833DA" w:rsidR="00FE670C" w:rsidRDefault="008F6375">
      <w:pPr>
        <w:pStyle w:val="Tabladeilustraciones"/>
        <w:tabs>
          <w:tab w:val="right" w:leader="dot" w:pos="8630"/>
        </w:tabs>
        <w:rPr>
          <w:rFonts w:asciiTheme="minorHAnsi" w:hAnsiTheme="minorHAnsi"/>
          <w:noProof/>
          <w:kern w:val="2"/>
          <w:lang w:eastAsia="es-ES_tradnl"/>
          <w14:ligatures w14:val="standardContextual"/>
        </w:rPr>
      </w:pPr>
      <w:r>
        <w:rPr>
          <w:rFonts w:ascii="Arial" w:hAnsi="Arial" w:cs="Arial"/>
          <w:sz w:val="20"/>
          <w:szCs w:val="20"/>
        </w:rPr>
        <w:lastRenderedPageBreak/>
        <w:fldChar w:fldCharType="begin"/>
      </w:r>
      <w:r>
        <w:rPr>
          <w:rFonts w:ascii="Arial" w:hAnsi="Arial" w:cs="Arial"/>
          <w:sz w:val="20"/>
          <w:szCs w:val="20"/>
        </w:rPr>
        <w:instrText xml:space="preserve"> TOC \h \z \c "Tabla" </w:instrText>
      </w:r>
      <w:r>
        <w:rPr>
          <w:rFonts w:ascii="Arial" w:hAnsi="Arial" w:cs="Arial"/>
          <w:sz w:val="20"/>
          <w:szCs w:val="20"/>
        </w:rPr>
        <w:fldChar w:fldCharType="separate"/>
      </w:r>
      <w:hyperlink w:anchor="_Toc233330857" w:history="1">
        <w:r w:rsidR="00FE670C" w:rsidRPr="003D2033">
          <w:rPr>
            <w:rStyle w:val="Hipervnculo"/>
            <w:noProof/>
          </w:rPr>
          <w:t>Tabla 1: Potencial económico estimado</w:t>
        </w:r>
        <w:r w:rsidR="00FE670C">
          <w:rPr>
            <w:noProof/>
            <w:webHidden/>
          </w:rPr>
          <w:tab/>
        </w:r>
        <w:r w:rsidR="00FE670C">
          <w:rPr>
            <w:noProof/>
            <w:webHidden/>
          </w:rPr>
          <w:fldChar w:fldCharType="begin"/>
        </w:r>
        <w:r w:rsidR="00FE670C">
          <w:rPr>
            <w:noProof/>
            <w:webHidden/>
          </w:rPr>
          <w:instrText xml:space="preserve"> PAGEREF _Toc233330857 \h </w:instrText>
        </w:r>
        <w:r w:rsidR="00FE670C">
          <w:rPr>
            <w:noProof/>
            <w:webHidden/>
          </w:rPr>
        </w:r>
        <w:r w:rsidR="00FE670C">
          <w:rPr>
            <w:noProof/>
            <w:webHidden/>
          </w:rPr>
          <w:fldChar w:fldCharType="separate"/>
        </w:r>
        <w:r w:rsidR="00FE670C">
          <w:rPr>
            <w:noProof/>
            <w:webHidden/>
          </w:rPr>
          <w:t>8</w:t>
        </w:r>
        <w:r w:rsidR="00FE670C">
          <w:rPr>
            <w:noProof/>
            <w:webHidden/>
          </w:rPr>
          <w:fldChar w:fldCharType="end"/>
        </w:r>
      </w:hyperlink>
    </w:p>
    <w:p w14:paraId="6FA7BB58" w14:textId="2FB71812"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58" w:history="1">
        <w:r w:rsidRPr="003D2033">
          <w:rPr>
            <w:rStyle w:val="Hipervnculo"/>
            <w:noProof/>
          </w:rPr>
          <w:t>Tabla 2: Condición de avance</w:t>
        </w:r>
        <w:r>
          <w:rPr>
            <w:noProof/>
            <w:webHidden/>
          </w:rPr>
          <w:tab/>
        </w:r>
        <w:r>
          <w:rPr>
            <w:noProof/>
            <w:webHidden/>
          </w:rPr>
          <w:fldChar w:fldCharType="begin"/>
        </w:r>
        <w:r>
          <w:rPr>
            <w:noProof/>
            <w:webHidden/>
          </w:rPr>
          <w:instrText xml:space="preserve"> PAGEREF _Toc233330858 \h </w:instrText>
        </w:r>
        <w:r>
          <w:rPr>
            <w:noProof/>
            <w:webHidden/>
          </w:rPr>
        </w:r>
        <w:r>
          <w:rPr>
            <w:noProof/>
            <w:webHidden/>
          </w:rPr>
          <w:fldChar w:fldCharType="separate"/>
        </w:r>
        <w:r>
          <w:rPr>
            <w:noProof/>
            <w:webHidden/>
          </w:rPr>
          <w:t>10</w:t>
        </w:r>
        <w:r>
          <w:rPr>
            <w:noProof/>
            <w:webHidden/>
          </w:rPr>
          <w:fldChar w:fldCharType="end"/>
        </w:r>
      </w:hyperlink>
    </w:p>
    <w:p w14:paraId="10CB20E6" w14:textId="47E98718"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59" w:history="1">
        <w:r w:rsidRPr="003D2033">
          <w:rPr>
            <w:rStyle w:val="Hipervnculo"/>
            <w:noProof/>
          </w:rPr>
          <w:t>Tabla 3: KPIs de gobierno</w:t>
        </w:r>
        <w:r>
          <w:rPr>
            <w:noProof/>
            <w:webHidden/>
          </w:rPr>
          <w:tab/>
        </w:r>
        <w:r>
          <w:rPr>
            <w:noProof/>
            <w:webHidden/>
          </w:rPr>
          <w:fldChar w:fldCharType="begin"/>
        </w:r>
        <w:r>
          <w:rPr>
            <w:noProof/>
            <w:webHidden/>
          </w:rPr>
          <w:instrText xml:space="preserve"> PAGEREF _Toc233330859 \h </w:instrText>
        </w:r>
        <w:r>
          <w:rPr>
            <w:noProof/>
            <w:webHidden/>
          </w:rPr>
        </w:r>
        <w:r>
          <w:rPr>
            <w:noProof/>
            <w:webHidden/>
          </w:rPr>
          <w:fldChar w:fldCharType="separate"/>
        </w:r>
        <w:r>
          <w:rPr>
            <w:noProof/>
            <w:webHidden/>
          </w:rPr>
          <w:t>18</w:t>
        </w:r>
        <w:r>
          <w:rPr>
            <w:noProof/>
            <w:webHidden/>
          </w:rPr>
          <w:fldChar w:fldCharType="end"/>
        </w:r>
      </w:hyperlink>
    </w:p>
    <w:p w14:paraId="5BB9C9AE" w14:textId="797DC393"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60" w:history="1">
        <w:r w:rsidRPr="003D2033">
          <w:rPr>
            <w:rStyle w:val="Hipervnculo"/>
            <w:noProof/>
          </w:rPr>
          <w:t>Tabla 4: Módulos potenicales para 2B</w:t>
        </w:r>
        <w:r>
          <w:rPr>
            <w:noProof/>
            <w:webHidden/>
          </w:rPr>
          <w:tab/>
        </w:r>
        <w:r>
          <w:rPr>
            <w:noProof/>
            <w:webHidden/>
          </w:rPr>
          <w:fldChar w:fldCharType="begin"/>
        </w:r>
        <w:r>
          <w:rPr>
            <w:noProof/>
            <w:webHidden/>
          </w:rPr>
          <w:instrText xml:space="preserve"> PAGEREF _Toc233330860 \h </w:instrText>
        </w:r>
        <w:r>
          <w:rPr>
            <w:noProof/>
            <w:webHidden/>
          </w:rPr>
        </w:r>
        <w:r>
          <w:rPr>
            <w:noProof/>
            <w:webHidden/>
          </w:rPr>
          <w:fldChar w:fldCharType="separate"/>
        </w:r>
        <w:r>
          <w:rPr>
            <w:noProof/>
            <w:webHidden/>
          </w:rPr>
          <w:t>28</w:t>
        </w:r>
        <w:r>
          <w:rPr>
            <w:noProof/>
            <w:webHidden/>
          </w:rPr>
          <w:fldChar w:fldCharType="end"/>
        </w:r>
      </w:hyperlink>
    </w:p>
    <w:p w14:paraId="017B05E9" w14:textId="62749F4D"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61" w:history="1">
        <w:r w:rsidRPr="003D2033">
          <w:rPr>
            <w:rStyle w:val="Hipervnculo"/>
            <w:noProof/>
          </w:rPr>
          <w:t>Tabla 5: REsumen estructura económica</w:t>
        </w:r>
        <w:r>
          <w:rPr>
            <w:noProof/>
            <w:webHidden/>
          </w:rPr>
          <w:tab/>
        </w:r>
        <w:r>
          <w:rPr>
            <w:noProof/>
            <w:webHidden/>
          </w:rPr>
          <w:fldChar w:fldCharType="begin"/>
        </w:r>
        <w:r>
          <w:rPr>
            <w:noProof/>
            <w:webHidden/>
          </w:rPr>
          <w:instrText xml:space="preserve"> PAGEREF _Toc233330861 \h </w:instrText>
        </w:r>
        <w:r>
          <w:rPr>
            <w:noProof/>
            <w:webHidden/>
          </w:rPr>
        </w:r>
        <w:r>
          <w:rPr>
            <w:noProof/>
            <w:webHidden/>
          </w:rPr>
          <w:fldChar w:fldCharType="separate"/>
        </w:r>
        <w:r>
          <w:rPr>
            <w:noProof/>
            <w:webHidden/>
          </w:rPr>
          <w:t>29</w:t>
        </w:r>
        <w:r>
          <w:rPr>
            <w:noProof/>
            <w:webHidden/>
          </w:rPr>
          <w:fldChar w:fldCharType="end"/>
        </w:r>
      </w:hyperlink>
    </w:p>
    <w:p w14:paraId="679E6C1F" w14:textId="19FB67BF"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62" w:history="1">
        <w:r w:rsidRPr="003D2033">
          <w:rPr>
            <w:rStyle w:val="Hipervnculo"/>
            <w:noProof/>
          </w:rPr>
          <w:t>Tabla 6: Resumen económico</w:t>
        </w:r>
        <w:r>
          <w:rPr>
            <w:noProof/>
            <w:webHidden/>
          </w:rPr>
          <w:tab/>
        </w:r>
        <w:r>
          <w:rPr>
            <w:noProof/>
            <w:webHidden/>
          </w:rPr>
          <w:fldChar w:fldCharType="begin"/>
        </w:r>
        <w:r>
          <w:rPr>
            <w:noProof/>
            <w:webHidden/>
          </w:rPr>
          <w:instrText xml:space="preserve"> PAGEREF _Toc233330862 \h </w:instrText>
        </w:r>
        <w:r>
          <w:rPr>
            <w:noProof/>
            <w:webHidden/>
          </w:rPr>
        </w:r>
        <w:r>
          <w:rPr>
            <w:noProof/>
            <w:webHidden/>
          </w:rPr>
          <w:fldChar w:fldCharType="separate"/>
        </w:r>
        <w:r>
          <w:rPr>
            <w:noProof/>
            <w:webHidden/>
          </w:rPr>
          <w:t>30</w:t>
        </w:r>
        <w:r>
          <w:rPr>
            <w:noProof/>
            <w:webHidden/>
          </w:rPr>
          <w:fldChar w:fldCharType="end"/>
        </w:r>
      </w:hyperlink>
    </w:p>
    <w:p w14:paraId="43A6CF1C" w14:textId="764CF322"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63" w:history="1">
        <w:r w:rsidRPr="003D2033">
          <w:rPr>
            <w:rStyle w:val="Hipervnculo"/>
            <w:noProof/>
          </w:rPr>
          <w:t>Tabla 7: Actividades para migrar BONLoyalty</w:t>
        </w:r>
        <w:r>
          <w:rPr>
            <w:noProof/>
            <w:webHidden/>
          </w:rPr>
          <w:tab/>
        </w:r>
        <w:r>
          <w:rPr>
            <w:noProof/>
            <w:webHidden/>
          </w:rPr>
          <w:fldChar w:fldCharType="begin"/>
        </w:r>
        <w:r>
          <w:rPr>
            <w:noProof/>
            <w:webHidden/>
          </w:rPr>
          <w:instrText xml:space="preserve"> PAGEREF _Toc233330863 \h </w:instrText>
        </w:r>
        <w:r>
          <w:rPr>
            <w:noProof/>
            <w:webHidden/>
          </w:rPr>
        </w:r>
        <w:r>
          <w:rPr>
            <w:noProof/>
            <w:webHidden/>
          </w:rPr>
          <w:fldChar w:fldCharType="separate"/>
        </w:r>
        <w:r>
          <w:rPr>
            <w:noProof/>
            <w:webHidden/>
          </w:rPr>
          <w:t>31</w:t>
        </w:r>
        <w:r>
          <w:rPr>
            <w:noProof/>
            <w:webHidden/>
          </w:rPr>
          <w:fldChar w:fldCharType="end"/>
        </w:r>
      </w:hyperlink>
    </w:p>
    <w:p w14:paraId="71642F0C" w14:textId="1FF9B20B"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64" w:history="1">
        <w:r w:rsidRPr="003D2033">
          <w:rPr>
            <w:rStyle w:val="Hipervnculo"/>
            <w:noProof/>
          </w:rPr>
          <w:t>Tabla 8: Gobernanza Etapa 1.</w:t>
        </w:r>
        <w:r>
          <w:rPr>
            <w:noProof/>
            <w:webHidden/>
          </w:rPr>
          <w:tab/>
        </w:r>
        <w:r>
          <w:rPr>
            <w:noProof/>
            <w:webHidden/>
          </w:rPr>
          <w:fldChar w:fldCharType="begin"/>
        </w:r>
        <w:r>
          <w:rPr>
            <w:noProof/>
            <w:webHidden/>
          </w:rPr>
          <w:instrText xml:space="preserve"> PAGEREF _Toc233330864 \h </w:instrText>
        </w:r>
        <w:r>
          <w:rPr>
            <w:noProof/>
            <w:webHidden/>
          </w:rPr>
        </w:r>
        <w:r>
          <w:rPr>
            <w:noProof/>
            <w:webHidden/>
          </w:rPr>
          <w:fldChar w:fldCharType="separate"/>
        </w:r>
        <w:r>
          <w:rPr>
            <w:noProof/>
            <w:webHidden/>
          </w:rPr>
          <w:t>32</w:t>
        </w:r>
        <w:r>
          <w:rPr>
            <w:noProof/>
            <w:webHidden/>
          </w:rPr>
          <w:fldChar w:fldCharType="end"/>
        </w:r>
      </w:hyperlink>
    </w:p>
    <w:p w14:paraId="2B6DE34F" w14:textId="54E4D4E5"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65" w:history="1">
        <w:r w:rsidRPr="003D2033">
          <w:rPr>
            <w:rStyle w:val="Hipervnculo"/>
            <w:noProof/>
          </w:rPr>
          <w:t>Tabla 9: Actividades confiuración OCR.</w:t>
        </w:r>
        <w:r>
          <w:rPr>
            <w:noProof/>
            <w:webHidden/>
          </w:rPr>
          <w:tab/>
        </w:r>
        <w:r>
          <w:rPr>
            <w:noProof/>
            <w:webHidden/>
          </w:rPr>
          <w:fldChar w:fldCharType="begin"/>
        </w:r>
        <w:r>
          <w:rPr>
            <w:noProof/>
            <w:webHidden/>
          </w:rPr>
          <w:instrText xml:space="preserve"> PAGEREF _Toc233330865 \h </w:instrText>
        </w:r>
        <w:r>
          <w:rPr>
            <w:noProof/>
            <w:webHidden/>
          </w:rPr>
        </w:r>
        <w:r>
          <w:rPr>
            <w:noProof/>
            <w:webHidden/>
          </w:rPr>
          <w:fldChar w:fldCharType="separate"/>
        </w:r>
        <w:r>
          <w:rPr>
            <w:noProof/>
            <w:webHidden/>
          </w:rPr>
          <w:t>33</w:t>
        </w:r>
        <w:r>
          <w:rPr>
            <w:noProof/>
            <w:webHidden/>
          </w:rPr>
          <w:fldChar w:fldCharType="end"/>
        </w:r>
      </w:hyperlink>
    </w:p>
    <w:p w14:paraId="31B62298" w14:textId="3E65473A"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66" w:history="1">
        <w:r w:rsidRPr="003D2033">
          <w:rPr>
            <w:rStyle w:val="Hipervnculo"/>
            <w:noProof/>
          </w:rPr>
          <w:t>Tabla 10: Gobernanza Etapa 2A.</w:t>
        </w:r>
        <w:r>
          <w:rPr>
            <w:noProof/>
            <w:webHidden/>
          </w:rPr>
          <w:tab/>
        </w:r>
        <w:r>
          <w:rPr>
            <w:noProof/>
            <w:webHidden/>
          </w:rPr>
          <w:fldChar w:fldCharType="begin"/>
        </w:r>
        <w:r>
          <w:rPr>
            <w:noProof/>
            <w:webHidden/>
          </w:rPr>
          <w:instrText xml:space="preserve"> PAGEREF _Toc233330866 \h </w:instrText>
        </w:r>
        <w:r>
          <w:rPr>
            <w:noProof/>
            <w:webHidden/>
          </w:rPr>
        </w:r>
        <w:r>
          <w:rPr>
            <w:noProof/>
            <w:webHidden/>
          </w:rPr>
          <w:fldChar w:fldCharType="separate"/>
        </w:r>
        <w:r>
          <w:rPr>
            <w:noProof/>
            <w:webHidden/>
          </w:rPr>
          <w:t>34</w:t>
        </w:r>
        <w:r>
          <w:rPr>
            <w:noProof/>
            <w:webHidden/>
          </w:rPr>
          <w:fldChar w:fldCharType="end"/>
        </w:r>
      </w:hyperlink>
    </w:p>
    <w:p w14:paraId="3359F357" w14:textId="605A7E38"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67" w:history="1">
        <w:r w:rsidRPr="003D2033">
          <w:rPr>
            <w:rStyle w:val="Hipervnculo"/>
            <w:noProof/>
          </w:rPr>
          <w:t>Tabla 11: Licenias SaaS.</w:t>
        </w:r>
        <w:r>
          <w:rPr>
            <w:noProof/>
            <w:webHidden/>
          </w:rPr>
          <w:tab/>
        </w:r>
        <w:r>
          <w:rPr>
            <w:noProof/>
            <w:webHidden/>
          </w:rPr>
          <w:fldChar w:fldCharType="begin"/>
        </w:r>
        <w:r>
          <w:rPr>
            <w:noProof/>
            <w:webHidden/>
          </w:rPr>
          <w:instrText xml:space="preserve"> PAGEREF _Toc233330867 \h </w:instrText>
        </w:r>
        <w:r>
          <w:rPr>
            <w:noProof/>
            <w:webHidden/>
          </w:rPr>
        </w:r>
        <w:r>
          <w:rPr>
            <w:noProof/>
            <w:webHidden/>
          </w:rPr>
          <w:fldChar w:fldCharType="separate"/>
        </w:r>
        <w:r>
          <w:rPr>
            <w:noProof/>
            <w:webHidden/>
          </w:rPr>
          <w:t>35</w:t>
        </w:r>
        <w:r>
          <w:rPr>
            <w:noProof/>
            <w:webHidden/>
          </w:rPr>
          <w:fldChar w:fldCharType="end"/>
        </w:r>
      </w:hyperlink>
    </w:p>
    <w:p w14:paraId="1CD92D72" w14:textId="1553BFBC"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68" w:history="1">
        <w:r w:rsidRPr="003D2033">
          <w:rPr>
            <w:rStyle w:val="Hipervnculo"/>
            <w:noProof/>
          </w:rPr>
          <w:t>Tabla 12: Configuración licencia SaaS.</w:t>
        </w:r>
        <w:r>
          <w:rPr>
            <w:noProof/>
            <w:webHidden/>
          </w:rPr>
          <w:tab/>
        </w:r>
        <w:r>
          <w:rPr>
            <w:noProof/>
            <w:webHidden/>
          </w:rPr>
          <w:fldChar w:fldCharType="begin"/>
        </w:r>
        <w:r>
          <w:rPr>
            <w:noProof/>
            <w:webHidden/>
          </w:rPr>
          <w:instrText xml:space="preserve"> PAGEREF _Toc233330868 \h </w:instrText>
        </w:r>
        <w:r>
          <w:rPr>
            <w:noProof/>
            <w:webHidden/>
          </w:rPr>
        </w:r>
        <w:r>
          <w:rPr>
            <w:noProof/>
            <w:webHidden/>
          </w:rPr>
          <w:fldChar w:fldCharType="separate"/>
        </w:r>
        <w:r>
          <w:rPr>
            <w:noProof/>
            <w:webHidden/>
          </w:rPr>
          <w:t>35</w:t>
        </w:r>
        <w:r>
          <w:rPr>
            <w:noProof/>
            <w:webHidden/>
          </w:rPr>
          <w:fldChar w:fldCharType="end"/>
        </w:r>
      </w:hyperlink>
    </w:p>
    <w:p w14:paraId="52B123E9" w14:textId="1F76C55E"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69" w:history="1">
        <w:r w:rsidRPr="003D2033">
          <w:rPr>
            <w:rStyle w:val="Hipervnculo"/>
            <w:noProof/>
          </w:rPr>
          <w:t>Tabla 13: Consumos OCR recibos.</w:t>
        </w:r>
        <w:r>
          <w:rPr>
            <w:noProof/>
            <w:webHidden/>
          </w:rPr>
          <w:tab/>
        </w:r>
        <w:r>
          <w:rPr>
            <w:noProof/>
            <w:webHidden/>
          </w:rPr>
          <w:fldChar w:fldCharType="begin"/>
        </w:r>
        <w:r>
          <w:rPr>
            <w:noProof/>
            <w:webHidden/>
          </w:rPr>
          <w:instrText xml:space="preserve"> PAGEREF _Toc233330869 \h </w:instrText>
        </w:r>
        <w:r>
          <w:rPr>
            <w:noProof/>
            <w:webHidden/>
          </w:rPr>
        </w:r>
        <w:r>
          <w:rPr>
            <w:noProof/>
            <w:webHidden/>
          </w:rPr>
          <w:fldChar w:fldCharType="separate"/>
        </w:r>
        <w:r>
          <w:rPr>
            <w:noProof/>
            <w:webHidden/>
          </w:rPr>
          <w:t>37</w:t>
        </w:r>
        <w:r>
          <w:rPr>
            <w:noProof/>
            <w:webHidden/>
          </w:rPr>
          <w:fldChar w:fldCharType="end"/>
        </w:r>
      </w:hyperlink>
    </w:p>
    <w:p w14:paraId="70BB9601" w14:textId="513E660F"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70" w:history="1">
        <w:r w:rsidRPr="003D2033">
          <w:rPr>
            <w:rStyle w:val="Hipervnculo"/>
            <w:noProof/>
          </w:rPr>
          <w:t>Tabla 14: Módulos Etapa 2B.</w:t>
        </w:r>
        <w:r>
          <w:rPr>
            <w:noProof/>
            <w:webHidden/>
          </w:rPr>
          <w:tab/>
        </w:r>
        <w:r>
          <w:rPr>
            <w:noProof/>
            <w:webHidden/>
          </w:rPr>
          <w:fldChar w:fldCharType="begin"/>
        </w:r>
        <w:r>
          <w:rPr>
            <w:noProof/>
            <w:webHidden/>
          </w:rPr>
          <w:instrText xml:space="preserve"> PAGEREF _Toc233330870 \h </w:instrText>
        </w:r>
        <w:r>
          <w:rPr>
            <w:noProof/>
            <w:webHidden/>
          </w:rPr>
        </w:r>
        <w:r>
          <w:rPr>
            <w:noProof/>
            <w:webHidden/>
          </w:rPr>
          <w:fldChar w:fldCharType="separate"/>
        </w:r>
        <w:r>
          <w:rPr>
            <w:noProof/>
            <w:webHidden/>
          </w:rPr>
          <w:t>38</w:t>
        </w:r>
        <w:r>
          <w:rPr>
            <w:noProof/>
            <w:webHidden/>
          </w:rPr>
          <w:fldChar w:fldCharType="end"/>
        </w:r>
      </w:hyperlink>
    </w:p>
    <w:p w14:paraId="6776A7EF" w14:textId="20CD081F"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71" w:history="1">
        <w:r w:rsidRPr="003D2033">
          <w:rPr>
            <w:rStyle w:val="Hipervnculo"/>
            <w:noProof/>
          </w:rPr>
          <w:t>Tabla 15: Calendario de facturación.</w:t>
        </w:r>
        <w:r>
          <w:rPr>
            <w:noProof/>
            <w:webHidden/>
          </w:rPr>
          <w:tab/>
        </w:r>
        <w:r>
          <w:rPr>
            <w:noProof/>
            <w:webHidden/>
          </w:rPr>
          <w:fldChar w:fldCharType="begin"/>
        </w:r>
        <w:r>
          <w:rPr>
            <w:noProof/>
            <w:webHidden/>
          </w:rPr>
          <w:instrText xml:space="preserve"> PAGEREF _Toc233330871 \h </w:instrText>
        </w:r>
        <w:r>
          <w:rPr>
            <w:noProof/>
            <w:webHidden/>
          </w:rPr>
        </w:r>
        <w:r>
          <w:rPr>
            <w:noProof/>
            <w:webHidden/>
          </w:rPr>
          <w:fldChar w:fldCharType="separate"/>
        </w:r>
        <w:r>
          <w:rPr>
            <w:noProof/>
            <w:webHidden/>
          </w:rPr>
          <w:t>39</w:t>
        </w:r>
        <w:r>
          <w:rPr>
            <w:noProof/>
            <w:webHidden/>
          </w:rPr>
          <w:fldChar w:fldCharType="end"/>
        </w:r>
      </w:hyperlink>
    </w:p>
    <w:p w14:paraId="4E157A87" w14:textId="1BCDFFCF"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72" w:history="1">
        <w:r w:rsidRPr="003D2033">
          <w:rPr>
            <w:rStyle w:val="Hipervnculo"/>
            <w:noProof/>
          </w:rPr>
          <w:t>Tabla 16: Resumen inversión.</w:t>
        </w:r>
        <w:r>
          <w:rPr>
            <w:noProof/>
            <w:webHidden/>
          </w:rPr>
          <w:tab/>
        </w:r>
        <w:r>
          <w:rPr>
            <w:noProof/>
            <w:webHidden/>
          </w:rPr>
          <w:fldChar w:fldCharType="begin"/>
        </w:r>
        <w:r>
          <w:rPr>
            <w:noProof/>
            <w:webHidden/>
          </w:rPr>
          <w:instrText xml:space="preserve"> PAGEREF _Toc233330872 \h </w:instrText>
        </w:r>
        <w:r>
          <w:rPr>
            <w:noProof/>
            <w:webHidden/>
          </w:rPr>
        </w:r>
        <w:r>
          <w:rPr>
            <w:noProof/>
            <w:webHidden/>
          </w:rPr>
          <w:fldChar w:fldCharType="separate"/>
        </w:r>
        <w:r>
          <w:rPr>
            <w:noProof/>
            <w:webHidden/>
          </w:rPr>
          <w:t>39</w:t>
        </w:r>
        <w:r>
          <w:rPr>
            <w:noProof/>
            <w:webHidden/>
          </w:rPr>
          <w:fldChar w:fldCharType="end"/>
        </w:r>
      </w:hyperlink>
    </w:p>
    <w:p w14:paraId="290A6CCE" w14:textId="23ABFE43"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73" w:history="1">
        <w:r w:rsidRPr="003D2033">
          <w:rPr>
            <w:rStyle w:val="Hipervnculo"/>
            <w:noProof/>
          </w:rPr>
          <w:t>Tabla 17: Inversión del año 1.</w:t>
        </w:r>
        <w:r>
          <w:rPr>
            <w:noProof/>
            <w:webHidden/>
          </w:rPr>
          <w:tab/>
        </w:r>
        <w:r>
          <w:rPr>
            <w:noProof/>
            <w:webHidden/>
          </w:rPr>
          <w:fldChar w:fldCharType="begin"/>
        </w:r>
        <w:r>
          <w:rPr>
            <w:noProof/>
            <w:webHidden/>
          </w:rPr>
          <w:instrText xml:space="preserve"> PAGEREF _Toc233330873 \h </w:instrText>
        </w:r>
        <w:r>
          <w:rPr>
            <w:noProof/>
            <w:webHidden/>
          </w:rPr>
        </w:r>
        <w:r>
          <w:rPr>
            <w:noProof/>
            <w:webHidden/>
          </w:rPr>
          <w:fldChar w:fldCharType="separate"/>
        </w:r>
        <w:r>
          <w:rPr>
            <w:noProof/>
            <w:webHidden/>
          </w:rPr>
          <w:t>40</w:t>
        </w:r>
        <w:r>
          <w:rPr>
            <w:noProof/>
            <w:webHidden/>
          </w:rPr>
          <w:fldChar w:fldCharType="end"/>
        </w:r>
      </w:hyperlink>
    </w:p>
    <w:p w14:paraId="0FFCD38F" w14:textId="52D925E8"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74" w:history="1">
        <w:r w:rsidRPr="003D2033">
          <w:rPr>
            <w:rStyle w:val="Hipervnculo"/>
            <w:noProof/>
          </w:rPr>
          <w:t>Tabla 18: Resumen precios de referencia.</w:t>
        </w:r>
        <w:r>
          <w:rPr>
            <w:noProof/>
            <w:webHidden/>
          </w:rPr>
          <w:tab/>
        </w:r>
        <w:r>
          <w:rPr>
            <w:noProof/>
            <w:webHidden/>
          </w:rPr>
          <w:fldChar w:fldCharType="begin"/>
        </w:r>
        <w:r>
          <w:rPr>
            <w:noProof/>
            <w:webHidden/>
          </w:rPr>
          <w:instrText xml:space="preserve"> PAGEREF _Toc233330874 \h </w:instrText>
        </w:r>
        <w:r>
          <w:rPr>
            <w:noProof/>
            <w:webHidden/>
          </w:rPr>
        </w:r>
        <w:r>
          <w:rPr>
            <w:noProof/>
            <w:webHidden/>
          </w:rPr>
          <w:fldChar w:fldCharType="separate"/>
        </w:r>
        <w:r>
          <w:rPr>
            <w:noProof/>
            <w:webHidden/>
          </w:rPr>
          <w:t>40</w:t>
        </w:r>
        <w:r>
          <w:rPr>
            <w:noProof/>
            <w:webHidden/>
          </w:rPr>
          <w:fldChar w:fldCharType="end"/>
        </w:r>
      </w:hyperlink>
    </w:p>
    <w:p w14:paraId="714CDBAE" w14:textId="037BB721" w:rsidR="00FE670C" w:rsidRDefault="00FE670C">
      <w:pPr>
        <w:pStyle w:val="Tabladeilustraciones"/>
        <w:tabs>
          <w:tab w:val="right" w:leader="dot" w:pos="8630"/>
        </w:tabs>
        <w:rPr>
          <w:rFonts w:asciiTheme="minorHAnsi" w:hAnsiTheme="minorHAnsi"/>
          <w:noProof/>
          <w:kern w:val="2"/>
          <w:lang w:eastAsia="es-ES_tradnl"/>
          <w14:ligatures w14:val="standardContextual"/>
        </w:rPr>
      </w:pPr>
      <w:hyperlink w:anchor="_Toc233330875" w:history="1">
        <w:r w:rsidRPr="003D2033">
          <w:rPr>
            <w:rStyle w:val="Hipervnculo"/>
            <w:noProof/>
          </w:rPr>
          <w:t>Tabla 19: Arrastre B2B a D2C.</w:t>
        </w:r>
        <w:r>
          <w:rPr>
            <w:noProof/>
            <w:webHidden/>
          </w:rPr>
          <w:tab/>
        </w:r>
        <w:r>
          <w:rPr>
            <w:noProof/>
            <w:webHidden/>
          </w:rPr>
          <w:fldChar w:fldCharType="begin"/>
        </w:r>
        <w:r>
          <w:rPr>
            <w:noProof/>
            <w:webHidden/>
          </w:rPr>
          <w:instrText xml:space="preserve"> PAGEREF _Toc233330875 \h </w:instrText>
        </w:r>
        <w:r>
          <w:rPr>
            <w:noProof/>
            <w:webHidden/>
          </w:rPr>
        </w:r>
        <w:r>
          <w:rPr>
            <w:noProof/>
            <w:webHidden/>
          </w:rPr>
          <w:fldChar w:fldCharType="separate"/>
        </w:r>
        <w:r>
          <w:rPr>
            <w:noProof/>
            <w:webHidden/>
          </w:rPr>
          <w:t>45</w:t>
        </w:r>
        <w:r>
          <w:rPr>
            <w:noProof/>
            <w:webHidden/>
          </w:rPr>
          <w:fldChar w:fldCharType="end"/>
        </w:r>
      </w:hyperlink>
    </w:p>
    <w:p w14:paraId="390142C5" w14:textId="2C948E09" w:rsidR="00880938" w:rsidRDefault="008F6375">
      <w:pPr>
        <w:spacing w:line="276" w:lineRule="auto"/>
        <w:rPr>
          <w:rFonts w:ascii="Arial" w:hAnsi="Arial" w:cs="Arial"/>
          <w:sz w:val="20"/>
          <w:szCs w:val="20"/>
        </w:rPr>
      </w:pPr>
      <w:r>
        <w:rPr>
          <w:rFonts w:ascii="Arial" w:hAnsi="Arial" w:cs="Arial"/>
          <w:sz w:val="20"/>
          <w:szCs w:val="20"/>
        </w:rPr>
        <w:fldChar w:fldCharType="end"/>
      </w:r>
    </w:p>
    <w:p w14:paraId="07E1642B" w14:textId="5CEAC702" w:rsidR="00880938" w:rsidRDefault="00880938">
      <w:pPr>
        <w:spacing w:line="276" w:lineRule="auto"/>
        <w:rPr>
          <w:rFonts w:ascii="Arial" w:hAnsi="Arial" w:cs="Arial"/>
          <w:sz w:val="20"/>
          <w:szCs w:val="20"/>
        </w:rPr>
      </w:pPr>
      <w:r>
        <w:rPr>
          <w:rFonts w:ascii="Arial" w:hAnsi="Arial" w:cs="Arial"/>
          <w:sz w:val="20"/>
          <w:szCs w:val="20"/>
        </w:rPr>
        <w:br w:type="page"/>
      </w:r>
    </w:p>
    <w:p w14:paraId="1B93A6FA" w14:textId="1F5D6D05" w:rsidR="00531DD7" w:rsidRPr="00882394" w:rsidRDefault="00531DD7" w:rsidP="00DE12CF">
      <w:pPr>
        <w:pStyle w:val="Ttulo1"/>
      </w:pPr>
      <w:bookmarkStart w:id="0" w:name="resumen-ejecutivo"/>
      <w:bookmarkStart w:id="1" w:name="X53af783800b62ed7f7651a84268886bb020b795"/>
      <w:bookmarkStart w:id="2" w:name="_Toc233620353"/>
      <w:r w:rsidRPr="00882394">
        <w:lastRenderedPageBreak/>
        <w:t>Resumen ejecutivo</w:t>
      </w:r>
      <w:bookmarkEnd w:id="2"/>
    </w:p>
    <w:p w14:paraId="0A798C28" w14:textId="77777777" w:rsidR="00531DD7" w:rsidRPr="00882394" w:rsidRDefault="00531DD7" w:rsidP="00F703E7">
      <w:pPr>
        <w:pStyle w:val="FirstParagraph"/>
      </w:pPr>
      <w:r w:rsidRPr="00882394">
        <w:t>Convercus propone una evolución por etapas del actual programa de fidelización de Compactor, orientada a preservar la continuidad operativa del Compactor VIP Club y ampliar su capacidad de captación, identificación y activación de clientes.</w:t>
      </w:r>
    </w:p>
    <w:p w14:paraId="74028B02" w14:textId="77777777" w:rsidR="00531DD7" w:rsidRPr="00882394" w:rsidRDefault="00531DD7" w:rsidP="00F703E7">
      <w:pPr>
        <w:pStyle w:val="Textoindependiente"/>
      </w:pPr>
      <w:r w:rsidRPr="00882394">
        <w:t>La oportunidad principal no reside únicamente en migrar el programa actual ni en ampliar la base registrada del ecommerce. La oportunidad consiste en convertir una parte del volumen generado en canales B2B/terceros, estimado en aproximadamente </w:t>
      </w:r>
      <w:r w:rsidRPr="00882394">
        <w:rPr>
          <w:b/>
          <w:bCs/>
        </w:rPr>
        <w:t>15 M€</w:t>
      </w:r>
      <w:r w:rsidRPr="00882394">
        <w:t>, en relaciones D2C identificadas, consentidas, activables y monetizables.</w:t>
      </w:r>
    </w:p>
    <w:p w14:paraId="209BB993" w14:textId="77777777" w:rsidR="00531DD7" w:rsidRPr="00882394" w:rsidRDefault="00531DD7" w:rsidP="00F703E7">
      <w:pPr>
        <w:pStyle w:val="Textoindependiente"/>
      </w:pPr>
      <w:r w:rsidRPr="00882394">
        <w:t>Compactor dispone actualmente de aproximadamente </w:t>
      </w:r>
      <w:r w:rsidRPr="00882394">
        <w:rPr>
          <w:b/>
          <w:bCs/>
        </w:rPr>
        <w:t>40.000 usuarios registrados en ecommerce</w:t>
      </w:r>
      <w:r w:rsidRPr="00882394">
        <w:t>. El objetivo de recuperar una base de </w:t>
      </w:r>
      <w:r w:rsidRPr="00882394">
        <w:rPr>
          <w:b/>
          <w:bCs/>
        </w:rPr>
        <w:t>100.000 usuarios registrados</w:t>
      </w:r>
      <w:r w:rsidRPr="00882394">
        <w:t> debe entenderse como una estrategia de arrastre desde terceros hacia relación directa: capturar compradores que hoy adquieren productos Compactor en distribuidores externos, identificarlos mediante mecanismos de validación de compra y activar sobre ellos journeys de fidelización, recompra, venta cruzada y conversión hacia ecommerce propio.</w:t>
      </w:r>
    </w:p>
    <w:p w14:paraId="112AFAD2" w14:textId="77777777" w:rsidR="00531DD7" w:rsidRPr="00882394" w:rsidRDefault="00531DD7" w:rsidP="00F703E7">
      <w:pPr>
        <w:pStyle w:val="Textoindependiente"/>
      </w:pPr>
      <w:r w:rsidRPr="00882394">
        <w:t>La propuesta se articula en dos etapas principales:</w:t>
      </w:r>
    </w:p>
    <w:p w14:paraId="38E50988" w14:textId="77777777" w:rsidR="00531DD7" w:rsidRPr="00882394" w:rsidRDefault="00531DD7" w:rsidP="00531DD7">
      <w:pPr>
        <w:numPr>
          <w:ilvl w:val="0"/>
          <w:numId w:val="16"/>
        </w:numPr>
        <w:spacing w:line="240" w:lineRule="auto"/>
      </w:pPr>
      <w:r w:rsidRPr="00882394">
        <w:rPr>
          <w:b/>
          <w:bCs/>
        </w:rPr>
        <w:t>Etapa 1 — Migración de BON Loyalty a Convercus</w:t>
      </w:r>
      <w:r w:rsidRPr="00882394">
        <w:br/>
        <w:t>Migración del programa actual de fidelización, preservando clientes, histórico transaccional, reglas de puntos, niveles de estatus y lógica de recompensas. Esta etapa no se limita a un reemplazo tecnológico: permite proteger la base actual de usuarios, reducir el riesgo operativo de transición, mejorar la trazabilidad del programa y preparar una arquitectura más flexible para medir recurrencia, valor de cliente, coste de incentivos y contribución económica del Compactor VIP Club.</w:t>
      </w:r>
    </w:p>
    <w:p w14:paraId="45AB6592" w14:textId="77777777" w:rsidR="00531DD7" w:rsidRPr="00882394" w:rsidRDefault="00531DD7" w:rsidP="00531DD7">
      <w:pPr>
        <w:numPr>
          <w:ilvl w:val="0"/>
          <w:numId w:val="16"/>
        </w:numPr>
        <w:spacing w:line="240" w:lineRule="auto"/>
      </w:pPr>
      <w:r w:rsidRPr="00882394">
        <w:rPr>
          <w:b/>
          <w:bCs/>
        </w:rPr>
        <w:t>Etapa 2A — Activación de compradores de terceros mediante subida de tickets y OCR</w:t>
      </w:r>
      <w:r w:rsidRPr="00882394">
        <w:br/>
        <w:t>Despliegue de un flujo que permita a los compradores de productos Compactor en distribuidores externos registrar sus compras, subir tickets, validar la adquisición y acceder al Compactor VIP Club. Esta etapa se orienta a movilizar palancas económicas directas: crecimiento de usuarios registrados desde 40.000 hasta 100.000, recuperación de compradores anónimos procedentes de terceros, generación de datos propios, conversión hacia el ecommerce de Compactor, aumento de repetición, reducción del coste de adquisición y mejora de la atribución por retailer, producto y país.</w:t>
      </w:r>
    </w:p>
    <w:p w14:paraId="5B647099" w14:textId="2BC86095" w:rsidR="00531DD7" w:rsidRPr="00882394" w:rsidRDefault="00531DD7" w:rsidP="00F703E7">
      <w:pPr>
        <w:pStyle w:val="Textoindependiente"/>
      </w:pPr>
      <w:r w:rsidRPr="00882394">
        <w:t>Desde una perspectiva económica, la inversión estimada de primer año debe analizarse frente al volumen B2B/terceros. Si dicho volumen se sitúa en torno a </w:t>
      </w:r>
      <w:r w:rsidRPr="00882394">
        <w:rPr>
          <w:b/>
          <w:bCs/>
        </w:rPr>
        <w:t>15 M€</w:t>
      </w:r>
      <w:r w:rsidRPr="00882394">
        <w:t xml:space="preserve">, una inversión </w:t>
      </w:r>
      <w:r w:rsidRPr="00882394">
        <w:lastRenderedPageBreak/>
        <w:t>estimada de </w:t>
      </w:r>
      <w:r w:rsidRPr="00882394">
        <w:rPr>
          <w:b/>
          <w:bCs/>
        </w:rPr>
        <w:t>75.280 €</w:t>
      </w:r>
      <w:r w:rsidRPr="00882394">
        <w:t> representa aproximadamente el </w:t>
      </w:r>
      <w:r w:rsidRPr="00882394">
        <w:rPr>
          <w:b/>
          <w:bCs/>
        </w:rPr>
        <w:t>0,50%</w:t>
      </w:r>
      <w:r w:rsidRPr="00882394">
        <w:t> de ese volumen. Con un margen de contribución neto del</w:t>
      </w:r>
      <w:r w:rsidR="00E1504F">
        <w:t xml:space="preserve"> </w:t>
      </w:r>
      <w:r w:rsidRPr="00882394">
        <w:rPr>
          <w:b/>
          <w:bCs/>
        </w:rPr>
        <w:t>30%</w:t>
      </w:r>
      <w:r w:rsidRPr="00882394">
        <w:t>, el proyecto alcanzaría su umbral de recuperación si genera aproximadamente</w:t>
      </w:r>
      <w:r w:rsidR="00E1504F">
        <w:t xml:space="preserve"> </w:t>
      </w:r>
      <w:r w:rsidRPr="00882394">
        <w:rPr>
          <w:b/>
          <w:bCs/>
        </w:rPr>
        <w:t>250.933 € de facturación D2C incremental</w:t>
      </w:r>
      <w:r w:rsidRPr="00882394">
        <w:t>, equivalente al </w:t>
      </w:r>
      <w:r w:rsidRPr="00882394">
        <w:rPr>
          <w:b/>
          <w:bCs/>
        </w:rPr>
        <w:t>1,67%</w:t>
      </w:r>
      <w:r w:rsidRPr="00882394">
        <w:t> del volumen B2B/terceros.</w:t>
      </w:r>
    </w:p>
    <w:p w14:paraId="37408043" w14:textId="77777777" w:rsidR="00531DD7" w:rsidRPr="00882394" w:rsidRDefault="00531DD7" w:rsidP="00F703E7">
      <w:pPr>
        <w:pStyle w:val="Textoindependiente"/>
      </w:pPr>
      <w:r w:rsidRPr="00882394">
        <w:t>Adicionalmente, se contempla una </w:t>
      </w:r>
      <w:r w:rsidRPr="00882394">
        <w:rPr>
          <w:b/>
          <w:bCs/>
        </w:rPr>
        <w:t>Etapa 2B — Capa prospectiva de Experiencias</w:t>
      </w:r>
      <w:r w:rsidRPr="00882394">
        <w:t>, sujeta a los resultados de la Etapa 2A. Su finalidad no sería añadir funcionalidades accesorias, sino activar nuevas palancas de crecimiento y rentabilidad: convertir usuarios registrados en usuarios activos, aumentar la recurrencia anual, elevar la cesta mediante venta cruzada, redirigir compradores captados en terceros hacia el canal propio, sustituir parte del descuento promocional por beneficios experienciales y reducir el coste de adquisición mediante referidos. Esta evolución podría apoyarse en QR en packaging, retos de temporada, Wallet Pass, segmentación avanzada, referidos y gamificación.</w:t>
      </w:r>
    </w:p>
    <w:p w14:paraId="40856CA5" w14:textId="77777777" w:rsidR="00531DD7" w:rsidRPr="00882394" w:rsidRDefault="00531DD7" w:rsidP="00F703E7">
      <w:pPr>
        <w:pStyle w:val="Textoindependiente"/>
      </w:pPr>
      <w:r w:rsidRPr="00882394">
        <w:t>La construcción de una App nativa queda fuera del alcance inicial. Solo se consideraría si Compactor la solicita expresamente o si los datos de uso demuestran que existe recurrencia suficiente para justificar una experiencia móvil dedicada.</w:t>
      </w:r>
    </w:p>
    <w:p w14:paraId="59A5DBC5" w14:textId="77777777" w:rsidR="00531DD7" w:rsidRPr="00882394" w:rsidRDefault="00531DD7" w:rsidP="00FB19DA">
      <w:pPr>
        <w:pStyle w:val="Citadestacada"/>
      </w:pPr>
      <w:r w:rsidRPr="00882394">
        <w:t>La ejecución de cada etapa queda sujeta al cumplimiento de las puertas de control definidas en esta propuesta.</w:t>
      </w:r>
    </w:p>
    <w:p w14:paraId="60B040BD" w14:textId="77777777" w:rsidR="00F17CA5" w:rsidRDefault="001B42EC" w:rsidP="00531DD7">
      <w:pPr>
        <w:sectPr w:rsidR="00F17CA5" w:rsidSect="00C41841">
          <w:headerReference w:type="default" r:id="rId11"/>
          <w:footerReference w:type="default" r:id="rId12"/>
          <w:pgSz w:w="12240" w:h="15840"/>
          <w:pgMar w:top="1440" w:right="1800" w:bottom="1440" w:left="1800" w:header="720" w:footer="720" w:gutter="0"/>
          <w:pgNumType w:start="0"/>
          <w:cols w:space="720"/>
          <w:titlePg/>
          <w:docGrid w:linePitch="360"/>
        </w:sectPr>
      </w:pPr>
      <w:r>
        <w:rPr>
          <w:lang w:val="en-US"/>
        </w:rPr>
      </w:r>
      <w:r>
        <w:rPr>
          <w:lang w:val="en-US"/>
        </w:rPr>
        <w:pict w14:anchorId="56D8700D">
          <v:rect id="Horizontal Line 1" o:spid="_x0000_s2069"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ECE8A3" w14:textId="77777777" w:rsidR="00531DD7" w:rsidRPr="00882394" w:rsidRDefault="00531DD7" w:rsidP="00531DD7"/>
    <w:p w14:paraId="7DA58768" w14:textId="07476424" w:rsidR="00531DD7" w:rsidRPr="00882394" w:rsidRDefault="00531DD7" w:rsidP="005543D9">
      <w:pPr>
        <w:pStyle w:val="Ttulo1"/>
      </w:pPr>
      <w:bookmarkStart w:id="3" w:name="situación-de-partida"/>
      <w:bookmarkStart w:id="4" w:name="_Toc233620354"/>
      <w:bookmarkEnd w:id="0"/>
      <w:r w:rsidRPr="00882394">
        <w:t>Situación de partida</w:t>
      </w:r>
      <w:bookmarkEnd w:id="4"/>
    </w:p>
    <w:p w14:paraId="5248AAF3" w14:textId="77777777" w:rsidR="00531DD7" w:rsidRPr="00882394" w:rsidRDefault="00531DD7" w:rsidP="00F703E7">
      <w:pPr>
        <w:pStyle w:val="FirstParagraph"/>
      </w:pPr>
      <w:r w:rsidRPr="00882394">
        <w:t>Compactor dispone actualmente de un programa de fidelización activo vinculado a su ecommerce. Dicho programa permite gestionar puntos, niveles VIP, referidos y recompensas asociados a la cuenta de cliente y al proceso de compra online.</w:t>
      </w:r>
    </w:p>
    <w:p w14:paraId="48D30405" w14:textId="77777777" w:rsidR="00531DD7" w:rsidRPr="00882394" w:rsidRDefault="00531DD7" w:rsidP="00F703E7">
      <w:pPr>
        <w:pStyle w:val="Textoindependiente"/>
      </w:pPr>
      <w:r w:rsidRPr="00882394">
        <w:t>Esta situación permite plantear la oportunidad desde una lógica de continuidad y mejora, no desde una sustitución disruptiva.</w:t>
      </w:r>
    </w:p>
    <w:p w14:paraId="624E0231" w14:textId="77777777" w:rsidR="00531DD7" w:rsidRPr="00882394" w:rsidRDefault="00531DD7" w:rsidP="00F703E7">
      <w:pPr>
        <w:pStyle w:val="Textoindependiente"/>
      </w:pPr>
      <w:r w:rsidRPr="00882394">
        <w:t>El reto principal no es disponer de un programa básico de fidelización, sino ampliar su alcance para que Compactor pueda:</w:t>
      </w:r>
    </w:p>
    <w:p w14:paraId="65B6EB7D" w14:textId="77777777" w:rsidR="00531DD7" w:rsidRPr="00882394" w:rsidRDefault="00531DD7" w:rsidP="00531DD7">
      <w:pPr>
        <w:numPr>
          <w:ilvl w:val="0"/>
          <w:numId w:val="17"/>
        </w:numPr>
        <w:spacing w:line="240" w:lineRule="auto"/>
      </w:pPr>
      <w:r w:rsidRPr="00882394">
        <w:t>recuperar relación directa con compradores procedentes de terceros;</w:t>
      </w:r>
    </w:p>
    <w:p w14:paraId="35750482" w14:textId="77777777" w:rsidR="00531DD7" w:rsidRPr="00882394" w:rsidRDefault="00531DD7" w:rsidP="00531DD7">
      <w:pPr>
        <w:numPr>
          <w:ilvl w:val="0"/>
          <w:numId w:val="17"/>
        </w:numPr>
        <w:spacing w:line="240" w:lineRule="auto"/>
      </w:pPr>
      <w:r w:rsidRPr="00882394">
        <w:t>aumentar la base registrada;</w:t>
      </w:r>
    </w:p>
    <w:p w14:paraId="653AD0DB" w14:textId="77777777" w:rsidR="00531DD7" w:rsidRPr="00882394" w:rsidRDefault="00531DD7" w:rsidP="00531DD7">
      <w:pPr>
        <w:numPr>
          <w:ilvl w:val="0"/>
          <w:numId w:val="17"/>
        </w:numPr>
        <w:spacing w:line="240" w:lineRule="auto"/>
      </w:pPr>
      <w:r w:rsidRPr="00882394">
        <w:t>incrementar usuarios consentidos y activables;</w:t>
      </w:r>
    </w:p>
    <w:p w14:paraId="1C6B5566" w14:textId="77777777" w:rsidR="00531DD7" w:rsidRPr="00882394" w:rsidRDefault="00531DD7" w:rsidP="00531DD7">
      <w:pPr>
        <w:numPr>
          <w:ilvl w:val="0"/>
          <w:numId w:val="17"/>
        </w:numPr>
        <w:spacing w:line="240" w:lineRule="auto"/>
      </w:pPr>
      <w:r w:rsidRPr="00882394">
        <w:t>enriquecer datos propios;</w:t>
      </w:r>
    </w:p>
    <w:p w14:paraId="5CB7FCD9" w14:textId="77777777" w:rsidR="00531DD7" w:rsidRPr="00882394" w:rsidRDefault="00531DD7" w:rsidP="00531DD7">
      <w:pPr>
        <w:numPr>
          <w:ilvl w:val="0"/>
          <w:numId w:val="17"/>
        </w:numPr>
        <w:spacing w:line="240" w:lineRule="auto"/>
      </w:pPr>
      <w:r w:rsidRPr="00882394">
        <w:t>generar recurrencia;</w:t>
      </w:r>
    </w:p>
    <w:p w14:paraId="196C0606" w14:textId="77777777" w:rsidR="00531DD7" w:rsidRPr="00882394" w:rsidRDefault="00531DD7" w:rsidP="00531DD7">
      <w:pPr>
        <w:numPr>
          <w:ilvl w:val="0"/>
          <w:numId w:val="17"/>
        </w:numPr>
        <w:spacing w:line="240" w:lineRule="auto"/>
      </w:pPr>
      <w:r w:rsidRPr="00882394">
        <w:t>impulsar ventas directas en ecommerce;</w:t>
      </w:r>
    </w:p>
    <w:p w14:paraId="602FCAF3" w14:textId="77777777" w:rsidR="00531DD7" w:rsidRPr="00882394" w:rsidRDefault="00531DD7" w:rsidP="00531DD7">
      <w:pPr>
        <w:numPr>
          <w:ilvl w:val="0"/>
          <w:numId w:val="17"/>
        </w:numPr>
        <w:spacing w:line="240" w:lineRule="auto"/>
      </w:pPr>
      <w:r w:rsidRPr="00882394">
        <w:t>mejorar la medición económica del programa;</w:t>
      </w:r>
    </w:p>
    <w:p w14:paraId="2489C404" w14:textId="77777777" w:rsidR="00531DD7" w:rsidRPr="00882394" w:rsidRDefault="00531DD7" w:rsidP="00531DD7">
      <w:pPr>
        <w:numPr>
          <w:ilvl w:val="0"/>
          <w:numId w:val="17"/>
        </w:numPr>
        <w:spacing w:line="240" w:lineRule="auto"/>
      </w:pPr>
      <w:r w:rsidRPr="00882394">
        <w:t>reducir la dependencia de ventas anónimas en canales externos.</w:t>
      </w:r>
    </w:p>
    <w:p w14:paraId="10D89A9D" w14:textId="77777777" w:rsidR="00F17CA5" w:rsidRDefault="001B42EC" w:rsidP="00531DD7">
      <w:pPr>
        <w:sectPr w:rsidR="00F17CA5" w:rsidSect="00C41841">
          <w:pgSz w:w="12240" w:h="15840"/>
          <w:pgMar w:top="1440" w:right="1800" w:bottom="1440" w:left="1800" w:header="720" w:footer="720" w:gutter="0"/>
          <w:pgNumType w:start="0"/>
          <w:cols w:space="720"/>
          <w:titlePg/>
          <w:docGrid w:linePitch="360"/>
        </w:sectPr>
      </w:pPr>
      <w:r>
        <w:rPr>
          <w:lang w:val="en-US"/>
        </w:rPr>
      </w:r>
      <w:r>
        <w:rPr>
          <w:lang w:val="en-US"/>
        </w:rPr>
        <w:pict w14:anchorId="11173E04">
          <v:rect id="Horizontal Line 2" o:spid="_x0000_s2068"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318AF8" w14:textId="77777777" w:rsidR="00531DD7" w:rsidRPr="00882394" w:rsidRDefault="00531DD7" w:rsidP="00531DD7"/>
    <w:p w14:paraId="0BAD2ACE" w14:textId="1849F75D" w:rsidR="00531DD7" w:rsidRPr="00882394" w:rsidRDefault="00531DD7" w:rsidP="005543D9">
      <w:pPr>
        <w:pStyle w:val="Ttulo1"/>
      </w:pPr>
      <w:bookmarkStart w:id="5" w:name="objetivo-de-negocio"/>
      <w:bookmarkStart w:id="6" w:name="_Toc233620355"/>
      <w:bookmarkEnd w:id="3"/>
      <w:r w:rsidRPr="00882394">
        <w:t>Objetivo de negocio</w:t>
      </w:r>
      <w:bookmarkEnd w:id="6"/>
    </w:p>
    <w:p w14:paraId="0D4FEB18" w14:textId="77777777" w:rsidR="00531DD7" w:rsidRPr="00882394" w:rsidRDefault="00531DD7" w:rsidP="00F703E7">
      <w:pPr>
        <w:pStyle w:val="FirstParagraph"/>
      </w:pPr>
      <w:r w:rsidRPr="00882394">
        <w:t>Compactor ha identificado como objetivo prioritario recuperar el tamaño histórico de su base registrada, pasando de aproximadamente:</w:t>
      </w:r>
    </w:p>
    <w:p w14:paraId="4DFAAB6B" w14:textId="77777777" w:rsidR="00531DD7" w:rsidRPr="00882394" w:rsidRDefault="00531DD7" w:rsidP="00F703E7">
      <w:pPr>
        <w:pStyle w:val="Textoindependiente"/>
      </w:pPr>
      <w:r w:rsidRPr="00882394">
        <w:t>40.000 usuarios registrados actuales</w:t>
      </w:r>
      <w:r w:rsidRPr="00882394">
        <w:br/>
        <w:t>a</w:t>
      </w:r>
      <w:r w:rsidRPr="00882394">
        <w:br/>
        <w:t>100.000 usuarios registrados objetivo</w:t>
      </w:r>
    </w:p>
    <w:p w14:paraId="248F0E73" w14:textId="77777777" w:rsidR="00531DD7" w:rsidRPr="00882394" w:rsidRDefault="00531DD7" w:rsidP="00F703E7">
      <w:pPr>
        <w:pStyle w:val="Textoindependiente"/>
      </w:pPr>
      <w:r w:rsidRPr="00882394">
        <w:t>La Etapa 2A se diseña específicamente para contribuir a este objetivo.</w:t>
      </w:r>
    </w:p>
    <w:p w14:paraId="1F2A1ECE" w14:textId="77777777" w:rsidR="00531DD7" w:rsidRPr="00882394" w:rsidRDefault="00531DD7" w:rsidP="00F703E7">
      <w:pPr>
        <w:pStyle w:val="Textoindependiente"/>
      </w:pPr>
      <w:r w:rsidRPr="00882394">
        <w:t>El crecimiento de la base registrada debe distinguir entre cuatro niveles de valor:</w:t>
      </w:r>
    </w:p>
    <w:p w14:paraId="2DEC9430" w14:textId="77777777" w:rsidR="00531DD7" w:rsidRPr="00882394" w:rsidRDefault="00531DD7" w:rsidP="00531DD7">
      <w:pPr>
        <w:numPr>
          <w:ilvl w:val="0"/>
          <w:numId w:val="16"/>
        </w:numPr>
        <w:spacing w:line="240" w:lineRule="auto"/>
      </w:pPr>
      <w:r w:rsidRPr="00882394">
        <w:rPr>
          <w:b/>
          <w:bCs/>
        </w:rPr>
        <w:t>Usuarios registrados</w:t>
      </w:r>
      <w:r w:rsidRPr="00882394">
        <w:br/>
        <w:t>Tamaño total de la base.</w:t>
      </w:r>
    </w:p>
    <w:p w14:paraId="67FDB69F" w14:textId="77777777" w:rsidR="00531DD7" w:rsidRPr="00882394" w:rsidRDefault="00531DD7" w:rsidP="00531DD7">
      <w:pPr>
        <w:numPr>
          <w:ilvl w:val="0"/>
          <w:numId w:val="16"/>
        </w:numPr>
        <w:spacing w:line="240" w:lineRule="auto"/>
      </w:pPr>
      <w:r w:rsidRPr="00882394">
        <w:rPr>
          <w:b/>
          <w:bCs/>
        </w:rPr>
        <w:t>Usuarios consentidos</w:t>
      </w:r>
      <w:r w:rsidRPr="00882394">
        <w:br/>
        <w:t>Usuarios activables comercialmente bajo consentimiento válido.</w:t>
      </w:r>
    </w:p>
    <w:p w14:paraId="0B53F304" w14:textId="77777777" w:rsidR="00531DD7" w:rsidRPr="00882394" w:rsidRDefault="00531DD7" w:rsidP="00531DD7">
      <w:pPr>
        <w:numPr>
          <w:ilvl w:val="0"/>
          <w:numId w:val="16"/>
        </w:numPr>
        <w:spacing w:line="240" w:lineRule="auto"/>
      </w:pPr>
      <w:r w:rsidRPr="00882394">
        <w:rPr>
          <w:b/>
          <w:bCs/>
        </w:rPr>
        <w:t>Usuarios activos anuales</w:t>
      </w:r>
      <w:r w:rsidRPr="00882394">
        <w:br/>
        <w:t>Usuarios que interactúan, compran, suben tickets, canjean o participan en el programa durante el año.</w:t>
      </w:r>
    </w:p>
    <w:p w14:paraId="2E9EA098" w14:textId="77777777" w:rsidR="00531DD7" w:rsidRPr="00882394" w:rsidRDefault="00531DD7" w:rsidP="00531DD7">
      <w:pPr>
        <w:numPr>
          <w:ilvl w:val="0"/>
          <w:numId w:val="16"/>
        </w:numPr>
        <w:spacing w:line="240" w:lineRule="auto"/>
      </w:pPr>
      <w:r w:rsidRPr="00882394">
        <w:rPr>
          <w:b/>
          <w:bCs/>
        </w:rPr>
        <w:t>Usuarios compradores anuales</w:t>
      </w:r>
      <w:r w:rsidRPr="00882394">
        <w:br/>
        <w:t>Usuarios que generan facturación atribuible durante el ejercicio.</w:t>
      </w:r>
    </w:p>
    <w:p w14:paraId="1683AD48" w14:textId="77777777" w:rsidR="00531DD7" w:rsidRPr="00882394" w:rsidRDefault="00531DD7" w:rsidP="00F703E7">
      <w:pPr>
        <w:pStyle w:val="FirstParagraph"/>
      </w:pPr>
      <w:r w:rsidRPr="00882394">
        <w:t>La métrica principal de crecimiento será el paso de 40.000 a 100.000 usuarios registrados. No obstante, la validación económica del proyecto deberá gobernarse mediante usuarios activos, compra anual, repetición, conversión a ecommerce propio y margen de contribución después de incentivos.</w:t>
      </w:r>
    </w:p>
    <w:p w14:paraId="549B5043" w14:textId="77777777" w:rsidR="00531DD7" w:rsidRPr="00882394" w:rsidRDefault="001B42EC" w:rsidP="00531DD7">
      <w:r>
        <w:rPr>
          <w:lang w:val="en-US"/>
        </w:rPr>
      </w:r>
      <w:r>
        <w:rPr>
          <w:lang w:val="en-US"/>
        </w:rPr>
        <w:pict w14:anchorId="7114E4BA">
          <v:rect id="Horizontal Line 3" o:spid="_x0000_s2067"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630184" w14:textId="7ACBD7D0" w:rsidR="00531DD7" w:rsidRPr="00882394" w:rsidRDefault="00531DD7" w:rsidP="00531DD7">
      <w:pPr>
        <w:pStyle w:val="Ttulo2"/>
      </w:pPr>
      <w:bookmarkStart w:id="7" w:name="potencial-económico-estimado"/>
      <w:bookmarkStart w:id="8" w:name="_Toc233620356"/>
      <w:bookmarkEnd w:id="5"/>
      <w:r w:rsidRPr="00882394">
        <w:t>Potencial económico estimado</w:t>
      </w:r>
      <w:bookmarkEnd w:id="8"/>
    </w:p>
    <w:p w14:paraId="223E035D" w14:textId="77777777" w:rsidR="00531DD7" w:rsidRPr="00882394" w:rsidRDefault="00531DD7" w:rsidP="00F703E7">
      <w:pPr>
        <w:pStyle w:val="FirstParagraph"/>
      </w:pPr>
      <w:r w:rsidRPr="00882394">
        <w:t>A partir de precios visibles en el ecommerce de Compactor, se observa una horquilla amplia de producto: artículos de entrada en torno a 12,99 €, productos medios entre 23,99 € y 29,99 €, y packs o lotes superiores entre 57,99 € y 70,99 €.</w:t>
      </w:r>
    </w:p>
    <w:p w14:paraId="4013DB88" w14:textId="77777777" w:rsidR="00531DD7" w:rsidRPr="00882394" w:rsidRDefault="00531DD7" w:rsidP="00F703E7">
      <w:pPr>
        <w:pStyle w:val="Textoindependiente"/>
      </w:pPr>
      <w:r w:rsidRPr="00882394">
        <w:t>Para dimensionar la oportunidad, se plantean tres escenarios de facturación anual por usuario registrado, asumiendo una compra anual por usuario.</w:t>
      </w:r>
    </w:p>
    <w:p w14:paraId="1A2D9FD3" w14:textId="65514D28" w:rsidR="00C60EC3" w:rsidRDefault="00C60EC3" w:rsidP="00C60EC3">
      <w:pPr>
        <w:pStyle w:val="Descripcin"/>
        <w:keepNext/>
      </w:pPr>
      <w:bookmarkStart w:id="9" w:name="_Toc233330857"/>
      <w:r>
        <w:lastRenderedPageBreak/>
        <w:t xml:space="preserve">Tabla </w:t>
      </w:r>
      <w:r>
        <w:fldChar w:fldCharType="begin"/>
      </w:r>
      <w:r>
        <w:instrText xml:space="preserve"> SEQ Tabla \* ARABIC </w:instrText>
      </w:r>
      <w:r>
        <w:fldChar w:fldCharType="separate"/>
      </w:r>
      <w:r w:rsidR="00591E0F">
        <w:rPr>
          <w:noProof/>
        </w:rPr>
        <w:t>1</w:t>
      </w:r>
      <w:r>
        <w:fldChar w:fldCharType="end"/>
      </w:r>
      <w:r>
        <w:t>: Potencial económico estimado</w:t>
      </w:r>
      <w:bookmarkEnd w:id="9"/>
    </w:p>
    <w:tbl>
      <w:tblPr>
        <w:tblStyle w:val="Table"/>
        <w:tblW w:w="5000" w:type="pct"/>
        <w:tblLayout w:type="fixed"/>
        <w:tblLook w:val="0020" w:firstRow="1" w:lastRow="0" w:firstColumn="0" w:lastColumn="0" w:noHBand="0" w:noVBand="0"/>
      </w:tblPr>
      <w:tblGrid>
        <w:gridCol w:w="1728"/>
        <w:gridCol w:w="1728"/>
        <w:gridCol w:w="1728"/>
        <w:gridCol w:w="1728"/>
        <w:gridCol w:w="1728"/>
      </w:tblGrid>
      <w:tr w:rsidR="00531DD7" w:rsidRPr="00882394" w14:paraId="15E2ED5F"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1584" w:type="dxa"/>
          </w:tcPr>
          <w:p w14:paraId="54D9B497" w14:textId="77777777" w:rsidR="00531DD7" w:rsidRPr="00882394" w:rsidRDefault="00531DD7" w:rsidP="00F703E7">
            <w:pPr>
              <w:pStyle w:val="Compact"/>
            </w:pPr>
            <w:r w:rsidRPr="00882394">
              <w:t>Escenario</w:t>
            </w:r>
          </w:p>
        </w:tc>
        <w:tc>
          <w:tcPr>
            <w:tcW w:w="1584" w:type="dxa"/>
          </w:tcPr>
          <w:p w14:paraId="3EF1E9EF" w14:textId="77777777" w:rsidR="00531DD7" w:rsidRPr="00882394" w:rsidRDefault="00531DD7" w:rsidP="00F703E7">
            <w:pPr>
              <w:pStyle w:val="Compact"/>
            </w:pPr>
            <w:r w:rsidRPr="00882394">
              <w:t>Compra anual estimada por usuario registrado</w:t>
            </w:r>
          </w:p>
        </w:tc>
        <w:tc>
          <w:tcPr>
            <w:tcW w:w="1584" w:type="dxa"/>
          </w:tcPr>
          <w:p w14:paraId="61A850EF" w14:textId="77777777" w:rsidR="00531DD7" w:rsidRPr="00882394" w:rsidRDefault="00531DD7" w:rsidP="00F703E7">
            <w:pPr>
              <w:pStyle w:val="Compact"/>
            </w:pPr>
            <w:r w:rsidRPr="00882394">
              <w:t>Facturación con 40.000 usuarios</w:t>
            </w:r>
          </w:p>
        </w:tc>
        <w:tc>
          <w:tcPr>
            <w:tcW w:w="1584" w:type="dxa"/>
          </w:tcPr>
          <w:p w14:paraId="1135DC3C" w14:textId="77777777" w:rsidR="00531DD7" w:rsidRPr="00882394" w:rsidRDefault="00531DD7" w:rsidP="00F703E7">
            <w:pPr>
              <w:pStyle w:val="Compact"/>
            </w:pPr>
            <w:r w:rsidRPr="00882394">
              <w:t>Facturación con 100.000 usuarios</w:t>
            </w:r>
          </w:p>
        </w:tc>
        <w:tc>
          <w:tcPr>
            <w:tcW w:w="1584" w:type="dxa"/>
          </w:tcPr>
          <w:p w14:paraId="5A4EA37E" w14:textId="77777777" w:rsidR="00531DD7" w:rsidRPr="00882394" w:rsidRDefault="00531DD7" w:rsidP="00F703E7">
            <w:pPr>
              <w:pStyle w:val="Compact"/>
            </w:pPr>
            <w:r w:rsidRPr="00882394">
              <w:t>Incremento anual potencial</w:t>
            </w:r>
          </w:p>
        </w:tc>
      </w:tr>
      <w:tr w:rsidR="00531DD7" w:rsidRPr="00882394" w14:paraId="34039EA3" w14:textId="77777777" w:rsidTr="00860242">
        <w:tc>
          <w:tcPr>
            <w:tcW w:w="1584" w:type="dxa"/>
          </w:tcPr>
          <w:p w14:paraId="3DB90BC3" w14:textId="77777777" w:rsidR="00531DD7" w:rsidRPr="00882394" w:rsidRDefault="00531DD7" w:rsidP="00F703E7">
            <w:pPr>
              <w:pStyle w:val="Compact"/>
            </w:pPr>
            <w:r w:rsidRPr="00882394">
              <w:t>Conservador</w:t>
            </w:r>
          </w:p>
        </w:tc>
        <w:tc>
          <w:tcPr>
            <w:tcW w:w="1584" w:type="dxa"/>
          </w:tcPr>
          <w:p w14:paraId="7F04FECB" w14:textId="77777777" w:rsidR="00531DD7" w:rsidRPr="00882394" w:rsidRDefault="00531DD7" w:rsidP="00F703E7">
            <w:pPr>
              <w:pStyle w:val="Compact"/>
            </w:pPr>
            <w:r w:rsidRPr="00882394">
              <w:t>26,99 €</w:t>
            </w:r>
          </w:p>
        </w:tc>
        <w:tc>
          <w:tcPr>
            <w:tcW w:w="1584" w:type="dxa"/>
          </w:tcPr>
          <w:p w14:paraId="7DAFB278" w14:textId="77777777" w:rsidR="00531DD7" w:rsidRPr="00882394" w:rsidRDefault="00531DD7" w:rsidP="00F703E7">
            <w:pPr>
              <w:pStyle w:val="Compact"/>
            </w:pPr>
            <w:r w:rsidRPr="00882394">
              <w:t>1,08 M€</w:t>
            </w:r>
          </w:p>
        </w:tc>
        <w:tc>
          <w:tcPr>
            <w:tcW w:w="1584" w:type="dxa"/>
          </w:tcPr>
          <w:p w14:paraId="585EA80B" w14:textId="77777777" w:rsidR="00531DD7" w:rsidRPr="00882394" w:rsidRDefault="00531DD7" w:rsidP="00F703E7">
            <w:pPr>
              <w:pStyle w:val="Compact"/>
            </w:pPr>
            <w:r w:rsidRPr="00882394">
              <w:t>2,70 M€</w:t>
            </w:r>
          </w:p>
        </w:tc>
        <w:tc>
          <w:tcPr>
            <w:tcW w:w="1584" w:type="dxa"/>
          </w:tcPr>
          <w:p w14:paraId="426190FA" w14:textId="77777777" w:rsidR="00531DD7" w:rsidRPr="00882394" w:rsidRDefault="00531DD7" w:rsidP="00F703E7">
            <w:pPr>
              <w:pStyle w:val="Compact"/>
            </w:pPr>
            <w:r w:rsidRPr="00882394">
              <w:t>1,62 M€</w:t>
            </w:r>
          </w:p>
        </w:tc>
      </w:tr>
      <w:tr w:rsidR="00531DD7" w:rsidRPr="00882394" w14:paraId="5B53C494" w14:textId="77777777" w:rsidTr="00860242">
        <w:tc>
          <w:tcPr>
            <w:tcW w:w="1584" w:type="dxa"/>
          </w:tcPr>
          <w:p w14:paraId="09E9A890" w14:textId="77777777" w:rsidR="00531DD7" w:rsidRPr="002F314E" w:rsidRDefault="00531DD7" w:rsidP="00F703E7">
            <w:pPr>
              <w:pStyle w:val="Compact"/>
            </w:pPr>
            <w:r w:rsidRPr="002F314E">
              <w:t>Base</w:t>
            </w:r>
          </w:p>
        </w:tc>
        <w:tc>
          <w:tcPr>
            <w:tcW w:w="1584" w:type="dxa"/>
          </w:tcPr>
          <w:p w14:paraId="63F44B84" w14:textId="77777777" w:rsidR="00531DD7" w:rsidRPr="002F314E" w:rsidRDefault="00531DD7" w:rsidP="00F703E7">
            <w:pPr>
              <w:pStyle w:val="Compact"/>
            </w:pPr>
            <w:r w:rsidRPr="002F314E">
              <w:t>37,22 €</w:t>
            </w:r>
          </w:p>
        </w:tc>
        <w:tc>
          <w:tcPr>
            <w:tcW w:w="1584" w:type="dxa"/>
          </w:tcPr>
          <w:p w14:paraId="2E01F16D" w14:textId="77777777" w:rsidR="00531DD7" w:rsidRPr="002F314E" w:rsidRDefault="00531DD7" w:rsidP="00F703E7">
            <w:pPr>
              <w:pStyle w:val="Compact"/>
            </w:pPr>
            <w:r w:rsidRPr="002F314E">
              <w:t>1,49 M€</w:t>
            </w:r>
          </w:p>
        </w:tc>
        <w:tc>
          <w:tcPr>
            <w:tcW w:w="1584" w:type="dxa"/>
          </w:tcPr>
          <w:p w14:paraId="1B97C0B6" w14:textId="77777777" w:rsidR="00531DD7" w:rsidRPr="002F314E" w:rsidRDefault="00531DD7" w:rsidP="00F703E7">
            <w:pPr>
              <w:pStyle w:val="Compact"/>
            </w:pPr>
            <w:r w:rsidRPr="002F314E">
              <w:t>3,72 M€</w:t>
            </w:r>
          </w:p>
        </w:tc>
        <w:tc>
          <w:tcPr>
            <w:tcW w:w="1584" w:type="dxa"/>
          </w:tcPr>
          <w:p w14:paraId="27C8BEFD" w14:textId="77777777" w:rsidR="00531DD7" w:rsidRPr="002F314E" w:rsidRDefault="00531DD7" w:rsidP="00F703E7">
            <w:pPr>
              <w:pStyle w:val="Compact"/>
            </w:pPr>
            <w:r w:rsidRPr="002F314E">
              <w:t>2,23 M€</w:t>
            </w:r>
          </w:p>
        </w:tc>
      </w:tr>
      <w:tr w:rsidR="00531DD7" w:rsidRPr="00882394" w14:paraId="3D5F3B1A" w14:textId="77777777" w:rsidTr="00860242">
        <w:tc>
          <w:tcPr>
            <w:tcW w:w="1584" w:type="dxa"/>
          </w:tcPr>
          <w:p w14:paraId="37A94559" w14:textId="77777777" w:rsidR="00531DD7" w:rsidRPr="00882394" w:rsidRDefault="00531DD7" w:rsidP="00F703E7">
            <w:pPr>
              <w:pStyle w:val="Compact"/>
            </w:pPr>
            <w:r w:rsidRPr="00882394">
              <w:t>Alto / bundle-heavy</w:t>
            </w:r>
          </w:p>
        </w:tc>
        <w:tc>
          <w:tcPr>
            <w:tcW w:w="1584" w:type="dxa"/>
          </w:tcPr>
          <w:p w14:paraId="73D62A2A" w14:textId="77777777" w:rsidR="00531DD7" w:rsidRPr="00882394" w:rsidRDefault="00531DD7" w:rsidP="00F703E7">
            <w:pPr>
              <w:pStyle w:val="Compact"/>
            </w:pPr>
            <w:r w:rsidRPr="00882394">
              <w:t>56,79 €</w:t>
            </w:r>
          </w:p>
        </w:tc>
        <w:tc>
          <w:tcPr>
            <w:tcW w:w="1584" w:type="dxa"/>
          </w:tcPr>
          <w:p w14:paraId="7A1C8E5B" w14:textId="77777777" w:rsidR="00531DD7" w:rsidRPr="00882394" w:rsidRDefault="00531DD7" w:rsidP="00F703E7">
            <w:pPr>
              <w:pStyle w:val="Compact"/>
            </w:pPr>
            <w:r w:rsidRPr="00882394">
              <w:t>2,27 M€</w:t>
            </w:r>
          </w:p>
        </w:tc>
        <w:tc>
          <w:tcPr>
            <w:tcW w:w="1584" w:type="dxa"/>
          </w:tcPr>
          <w:p w14:paraId="348E3810" w14:textId="77777777" w:rsidR="00531DD7" w:rsidRPr="00882394" w:rsidRDefault="00531DD7" w:rsidP="00F703E7">
            <w:pPr>
              <w:pStyle w:val="Compact"/>
            </w:pPr>
            <w:r w:rsidRPr="00882394">
              <w:t>5,68 M€</w:t>
            </w:r>
          </w:p>
        </w:tc>
        <w:tc>
          <w:tcPr>
            <w:tcW w:w="1584" w:type="dxa"/>
          </w:tcPr>
          <w:p w14:paraId="4F099328" w14:textId="77777777" w:rsidR="00531DD7" w:rsidRPr="00882394" w:rsidRDefault="00531DD7" w:rsidP="00F703E7">
            <w:pPr>
              <w:pStyle w:val="Compact"/>
            </w:pPr>
            <w:r w:rsidRPr="00882394">
              <w:t>3,41 M€</w:t>
            </w:r>
          </w:p>
        </w:tc>
      </w:tr>
    </w:tbl>
    <w:p w14:paraId="7AA206E1" w14:textId="77777777" w:rsidR="0057670E" w:rsidRDefault="0057670E" w:rsidP="00F703E7">
      <w:pPr>
        <w:pStyle w:val="Textoindependiente"/>
      </w:pPr>
    </w:p>
    <w:p w14:paraId="096B188F" w14:textId="5B377C22" w:rsidR="00531DD7" w:rsidRPr="00882394" w:rsidRDefault="00531DD7" w:rsidP="00F703E7">
      <w:pPr>
        <w:pStyle w:val="Textoindependiente"/>
      </w:pPr>
      <w:r w:rsidRPr="00882394">
        <w:t>Estas cifras deben interpretarse como una estimación direccional de oportunidad, no como una previsión cerrada. El caso económico definitivo deberá validarse con datos reales de Compactor.</w:t>
      </w:r>
    </w:p>
    <w:p w14:paraId="6C99DDB2" w14:textId="77777777" w:rsidR="00531DD7" w:rsidRPr="005543D9" w:rsidRDefault="00531DD7" w:rsidP="005543D9">
      <w:pPr>
        <w:pStyle w:val="Ttulo3"/>
      </w:pPr>
      <w:bookmarkStart w:id="10" w:name="supuestos-sujetos-a-validación"/>
      <w:bookmarkStart w:id="11" w:name="_Toc233620357"/>
      <w:r w:rsidRPr="005543D9">
        <w:t>Supuestos sujetos a validación</w:t>
      </w:r>
      <w:bookmarkEnd w:id="11"/>
    </w:p>
    <w:p w14:paraId="65DAD4E5" w14:textId="77777777" w:rsidR="00531DD7" w:rsidRPr="00882394" w:rsidRDefault="00531DD7" w:rsidP="00F703E7">
      <w:pPr>
        <w:pStyle w:val="FirstParagraph"/>
      </w:pPr>
      <w:r w:rsidRPr="00882394">
        <w:t>La estimación económica queda sujeta a la validación de los siguientes datos:</w:t>
      </w:r>
    </w:p>
    <w:p w14:paraId="1726504D" w14:textId="77777777" w:rsidR="00531DD7" w:rsidRPr="00882394" w:rsidRDefault="00531DD7" w:rsidP="00531DD7">
      <w:pPr>
        <w:numPr>
          <w:ilvl w:val="0"/>
          <w:numId w:val="17"/>
        </w:numPr>
        <w:spacing w:line="240" w:lineRule="auto"/>
      </w:pPr>
      <w:r w:rsidRPr="00882394">
        <w:t>AOV real del ecommerce.</w:t>
      </w:r>
    </w:p>
    <w:p w14:paraId="33E35E29" w14:textId="77777777" w:rsidR="00531DD7" w:rsidRPr="00882394" w:rsidRDefault="00531DD7" w:rsidP="00531DD7">
      <w:pPr>
        <w:numPr>
          <w:ilvl w:val="0"/>
          <w:numId w:val="17"/>
        </w:numPr>
        <w:spacing w:line="240" w:lineRule="auto"/>
      </w:pPr>
      <w:r w:rsidRPr="00882394">
        <w:t>Margen bruto por familia de producto.</w:t>
      </w:r>
    </w:p>
    <w:p w14:paraId="34A0099C" w14:textId="77777777" w:rsidR="00531DD7" w:rsidRPr="00882394" w:rsidRDefault="00531DD7" w:rsidP="00531DD7">
      <w:pPr>
        <w:numPr>
          <w:ilvl w:val="0"/>
          <w:numId w:val="17"/>
        </w:numPr>
        <w:spacing w:line="240" w:lineRule="auto"/>
      </w:pPr>
      <w:r w:rsidRPr="00882394">
        <w:t>Margen de contribución después de incentivos.</w:t>
      </w:r>
    </w:p>
    <w:p w14:paraId="7A9D80C8" w14:textId="77777777" w:rsidR="00531DD7" w:rsidRPr="00882394" w:rsidRDefault="00531DD7" w:rsidP="00531DD7">
      <w:pPr>
        <w:numPr>
          <w:ilvl w:val="0"/>
          <w:numId w:val="17"/>
        </w:numPr>
        <w:spacing w:line="240" w:lineRule="auto"/>
      </w:pPr>
      <w:r w:rsidRPr="00882394">
        <w:t>Tasa de repetición actual.</w:t>
      </w:r>
    </w:p>
    <w:p w14:paraId="07627411" w14:textId="77777777" w:rsidR="00531DD7" w:rsidRPr="00882394" w:rsidRDefault="00531DD7" w:rsidP="00531DD7">
      <w:pPr>
        <w:numPr>
          <w:ilvl w:val="0"/>
          <w:numId w:val="17"/>
        </w:numPr>
        <w:spacing w:line="240" w:lineRule="auto"/>
      </w:pPr>
      <w:r w:rsidRPr="00882394">
        <w:t>Porcentaje de usuarios activos anuales.</w:t>
      </w:r>
    </w:p>
    <w:p w14:paraId="670B69F2" w14:textId="77777777" w:rsidR="00531DD7" w:rsidRPr="00882394" w:rsidRDefault="00531DD7" w:rsidP="00531DD7">
      <w:pPr>
        <w:numPr>
          <w:ilvl w:val="0"/>
          <w:numId w:val="17"/>
        </w:numPr>
        <w:spacing w:line="240" w:lineRule="auto"/>
      </w:pPr>
      <w:r w:rsidRPr="00882394">
        <w:t>Coste medio de incentivo por usuario.</w:t>
      </w:r>
    </w:p>
    <w:p w14:paraId="3BEC447A" w14:textId="77777777" w:rsidR="00531DD7" w:rsidRPr="00882394" w:rsidRDefault="00531DD7" w:rsidP="00531DD7">
      <w:pPr>
        <w:numPr>
          <w:ilvl w:val="0"/>
          <w:numId w:val="17"/>
        </w:numPr>
        <w:spacing w:line="240" w:lineRule="auto"/>
      </w:pPr>
      <w:r w:rsidRPr="00882394">
        <w:t>Conversión desde ticket validado a compra directa.</w:t>
      </w:r>
    </w:p>
    <w:p w14:paraId="720BD4CF" w14:textId="77777777" w:rsidR="00531DD7" w:rsidRPr="00882394" w:rsidRDefault="00531DD7" w:rsidP="00531DD7">
      <w:pPr>
        <w:numPr>
          <w:ilvl w:val="0"/>
          <w:numId w:val="17"/>
        </w:numPr>
        <w:spacing w:line="240" w:lineRule="auto"/>
      </w:pPr>
      <w:r w:rsidRPr="00882394">
        <w:t>Peso actual de ventas procedentes de terceros.</w:t>
      </w:r>
    </w:p>
    <w:p w14:paraId="4AEFF6E5" w14:textId="77777777" w:rsidR="00531DD7" w:rsidRPr="00882394" w:rsidRDefault="00531DD7" w:rsidP="00531DD7">
      <w:pPr>
        <w:numPr>
          <w:ilvl w:val="0"/>
          <w:numId w:val="17"/>
        </w:numPr>
        <w:spacing w:line="240" w:lineRule="auto"/>
      </w:pPr>
      <w:r w:rsidRPr="00882394">
        <w:t>Definición exacta de usuario registrado, consentido y activo.</w:t>
      </w:r>
    </w:p>
    <w:p w14:paraId="72DF8608" w14:textId="77777777" w:rsidR="00531DD7" w:rsidRPr="00882394" w:rsidRDefault="00531DD7" w:rsidP="00531DD7">
      <w:pPr>
        <w:pStyle w:val="Ttulo3"/>
      </w:pPr>
      <w:bookmarkStart w:id="12" w:name="lectura-económica"/>
      <w:bookmarkStart w:id="13" w:name="_Toc233620358"/>
      <w:bookmarkEnd w:id="10"/>
      <w:r w:rsidRPr="00882394">
        <w:t>Lectura económica</w:t>
      </w:r>
      <w:bookmarkEnd w:id="13"/>
    </w:p>
    <w:p w14:paraId="0425CEC1" w14:textId="77777777" w:rsidR="00531DD7" w:rsidRPr="00882394" w:rsidRDefault="00531DD7" w:rsidP="00F703E7">
      <w:pPr>
        <w:pStyle w:val="FirstParagraph"/>
      </w:pPr>
      <w:r w:rsidRPr="00882394">
        <w:t>Bajo el escenario base, recuperar una base de 100.000 usuarios registrados podría representar aproximadamente:</w:t>
      </w:r>
    </w:p>
    <w:p w14:paraId="39798087" w14:textId="77777777" w:rsidR="00531DD7" w:rsidRPr="00882394" w:rsidRDefault="00531DD7" w:rsidP="00F703E7">
      <w:pPr>
        <w:pStyle w:val="Textoindependiente"/>
      </w:pPr>
      <w:r w:rsidRPr="00882394">
        <w:t>2,23 M€ de facturación bruta anual incremental potencial</w:t>
      </w:r>
    </w:p>
    <w:p w14:paraId="0544A0A6" w14:textId="77777777" w:rsidR="00531DD7" w:rsidRPr="00882394" w:rsidRDefault="00531DD7" w:rsidP="00F703E7">
      <w:pPr>
        <w:pStyle w:val="Textoindependiente"/>
      </w:pPr>
      <w:r w:rsidRPr="00882394">
        <w:lastRenderedPageBreak/>
        <w:t>Esta cifra corresponde al crecimiento desde 40.000 hasta 100.000 usuarios registrados y debe ajustarse posteriormente por tasa de activación, margen, coste de incentivo e incrementalidad real.</w:t>
      </w:r>
    </w:p>
    <w:p w14:paraId="34D3BF78" w14:textId="77777777" w:rsidR="00531DD7" w:rsidRPr="00882394" w:rsidRDefault="001B42EC" w:rsidP="00531DD7">
      <w:r>
        <w:rPr>
          <w:lang w:val="en-US"/>
        </w:rPr>
      </w:r>
      <w:r>
        <w:rPr>
          <w:lang w:val="en-US"/>
        </w:rPr>
        <w:pict w14:anchorId="3FFA6BE1">
          <v:rect id="Horizontal Line 4" o:spid="_x0000_s2066"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653D27" w14:textId="65CB10F9" w:rsidR="00531DD7" w:rsidRPr="00882394" w:rsidRDefault="00531DD7" w:rsidP="00531DD7">
      <w:pPr>
        <w:pStyle w:val="Ttulo2"/>
      </w:pPr>
      <w:bookmarkStart w:id="14" w:name="puertas-de-control-generales"/>
      <w:bookmarkEnd w:id="7"/>
      <w:bookmarkEnd w:id="12"/>
      <w:r w:rsidRPr="00882394">
        <w:t xml:space="preserve"> </w:t>
      </w:r>
      <w:bookmarkStart w:id="15" w:name="_Toc233620359"/>
      <w:r w:rsidRPr="00882394">
        <w:t>Puertas de control generales</w:t>
      </w:r>
      <w:bookmarkEnd w:id="15"/>
    </w:p>
    <w:p w14:paraId="58E7E3D9" w14:textId="77777777" w:rsidR="00531DD7" w:rsidRDefault="00531DD7" w:rsidP="00F703E7">
      <w:pPr>
        <w:pStyle w:val="FirstParagraph"/>
      </w:pPr>
      <w:r w:rsidRPr="00882394">
        <w:t>La ejecución de cada etapa queda sujeta al cumplimiento de las siguientes puertas de control.</w:t>
      </w:r>
    </w:p>
    <w:p w14:paraId="39146185" w14:textId="77777777" w:rsidR="005C3CA9" w:rsidRPr="005C3CA9" w:rsidRDefault="005C3CA9" w:rsidP="00F703E7">
      <w:pPr>
        <w:pStyle w:val="Textoindependiente"/>
        <w:rPr>
          <w:lang w:eastAsia="zh-CN"/>
        </w:rPr>
      </w:pPr>
    </w:p>
    <w:p w14:paraId="7F8BF9F9" w14:textId="486216F4" w:rsidR="001C1F08" w:rsidRDefault="001C1F08" w:rsidP="001C1F08">
      <w:pPr>
        <w:pStyle w:val="Descripcin"/>
        <w:keepNext/>
      </w:pPr>
      <w:bookmarkStart w:id="16" w:name="_Toc233330858"/>
      <w:r>
        <w:t xml:space="preserve">Tabla </w:t>
      </w:r>
      <w:r>
        <w:fldChar w:fldCharType="begin"/>
      </w:r>
      <w:r>
        <w:instrText xml:space="preserve"> SEQ Tabla \* ARABIC </w:instrText>
      </w:r>
      <w:r>
        <w:fldChar w:fldCharType="separate"/>
      </w:r>
      <w:r w:rsidR="00591E0F">
        <w:rPr>
          <w:noProof/>
        </w:rPr>
        <w:t>2</w:t>
      </w:r>
      <w:r>
        <w:fldChar w:fldCharType="end"/>
      </w:r>
      <w:r>
        <w:t>: Condición de avance</w:t>
      </w:r>
      <w:bookmarkEnd w:id="16"/>
    </w:p>
    <w:tbl>
      <w:tblPr>
        <w:tblStyle w:val="Table"/>
        <w:tblW w:w="5000" w:type="pct"/>
        <w:tblLayout w:type="fixed"/>
        <w:tblLook w:val="0020" w:firstRow="1" w:lastRow="0" w:firstColumn="0" w:lastColumn="0" w:noHBand="0" w:noVBand="0"/>
      </w:tblPr>
      <w:tblGrid>
        <w:gridCol w:w="2880"/>
        <w:gridCol w:w="2880"/>
        <w:gridCol w:w="2880"/>
      </w:tblGrid>
      <w:tr w:rsidR="00531DD7" w:rsidRPr="005C3CA9" w14:paraId="1E1F2EE0"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1CDE23" w14:textId="77777777" w:rsidR="00531DD7" w:rsidRPr="005C3CA9" w:rsidRDefault="00531DD7" w:rsidP="00F703E7">
            <w:pPr>
              <w:pStyle w:val="Compact"/>
            </w:pPr>
            <w:r w:rsidRPr="005C3CA9">
              <w:t>Puerta de control</w:t>
            </w:r>
          </w:p>
        </w:tc>
        <w:tc>
          <w:tcPr>
            <w:tcW w:w="2640" w:type="dxa"/>
          </w:tcPr>
          <w:p w14:paraId="1582CA8C" w14:textId="77777777" w:rsidR="00531DD7" w:rsidRPr="005C3CA9" w:rsidRDefault="00531DD7" w:rsidP="00F703E7">
            <w:pPr>
              <w:pStyle w:val="Compact"/>
            </w:pPr>
            <w:r w:rsidRPr="005C3CA9">
              <w:t>Etapa</w:t>
            </w:r>
          </w:p>
        </w:tc>
        <w:tc>
          <w:tcPr>
            <w:tcW w:w="2640" w:type="dxa"/>
          </w:tcPr>
          <w:p w14:paraId="55A10A91" w14:textId="77777777" w:rsidR="00531DD7" w:rsidRPr="005C3CA9" w:rsidRDefault="00531DD7" w:rsidP="00F703E7">
            <w:pPr>
              <w:pStyle w:val="Compact"/>
            </w:pPr>
            <w:r w:rsidRPr="005C3CA9">
              <w:t>Condición de avance</w:t>
            </w:r>
          </w:p>
        </w:tc>
      </w:tr>
      <w:tr w:rsidR="00531DD7" w:rsidRPr="005C3CA9" w14:paraId="15291CD4" w14:textId="77777777" w:rsidTr="00860242">
        <w:tc>
          <w:tcPr>
            <w:tcW w:w="2640" w:type="dxa"/>
          </w:tcPr>
          <w:p w14:paraId="2D5604D1" w14:textId="77777777" w:rsidR="00531DD7" w:rsidRPr="005C3CA9" w:rsidRDefault="00531DD7" w:rsidP="00F703E7">
            <w:pPr>
              <w:pStyle w:val="Compact"/>
            </w:pPr>
            <w:r w:rsidRPr="005C3CA9">
              <w:t>Gate 0 — Preparación del proyecto</w:t>
            </w:r>
          </w:p>
        </w:tc>
        <w:tc>
          <w:tcPr>
            <w:tcW w:w="2640" w:type="dxa"/>
          </w:tcPr>
          <w:p w14:paraId="58039DAA" w14:textId="77777777" w:rsidR="00531DD7" w:rsidRPr="005C3CA9" w:rsidRDefault="00531DD7" w:rsidP="00F703E7">
            <w:pPr>
              <w:pStyle w:val="Compact"/>
            </w:pPr>
            <w:r w:rsidRPr="005C3CA9">
              <w:t>Inicio</w:t>
            </w:r>
          </w:p>
        </w:tc>
        <w:tc>
          <w:tcPr>
            <w:tcW w:w="2640" w:type="dxa"/>
          </w:tcPr>
          <w:p w14:paraId="1DC47780" w14:textId="77777777" w:rsidR="00531DD7" w:rsidRPr="005C3CA9" w:rsidRDefault="00531DD7" w:rsidP="00F703E7">
            <w:pPr>
              <w:pStyle w:val="Compact"/>
            </w:pPr>
            <w:r w:rsidRPr="005C3CA9">
              <w:t>Acceso confirmado a Shopify, BON Loyalty, histórico transaccional y reglas actuales del programa</w:t>
            </w:r>
          </w:p>
        </w:tc>
      </w:tr>
      <w:tr w:rsidR="00531DD7" w:rsidRPr="005C3CA9" w14:paraId="708BDE0F" w14:textId="77777777" w:rsidTr="00860242">
        <w:tc>
          <w:tcPr>
            <w:tcW w:w="2640" w:type="dxa"/>
          </w:tcPr>
          <w:p w14:paraId="6543B4C0" w14:textId="77777777" w:rsidR="00531DD7" w:rsidRPr="005C3CA9" w:rsidRDefault="00531DD7" w:rsidP="00F703E7">
            <w:pPr>
              <w:pStyle w:val="Compact"/>
            </w:pPr>
            <w:r w:rsidRPr="005C3CA9">
              <w:t>Gate 1 — Readiness de migración</w:t>
            </w:r>
          </w:p>
        </w:tc>
        <w:tc>
          <w:tcPr>
            <w:tcW w:w="2640" w:type="dxa"/>
          </w:tcPr>
          <w:p w14:paraId="717A0B61" w14:textId="77777777" w:rsidR="00531DD7" w:rsidRPr="005C3CA9" w:rsidRDefault="00531DD7" w:rsidP="00F703E7">
            <w:pPr>
              <w:pStyle w:val="Compact"/>
            </w:pPr>
            <w:r w:rsidRPr="005C3CA9">
              <w:t>Etapa 1</w:t>
            </w:r>
          </w:p>
        </w:tc>
        <w:tc>
          <w:tcPr>
            <w:tcW w:w="2640" w:type="dxa"/>
          </w:tcPr>
          <w:p w14:paraId="72137C13" w14:textId="77777777" w:rsidR="00531DD7" w:rsidRPr="005C3CA9" w:rsidRDefault="00531DD7" w:rsidP="00F703E7">
            <w:pPr>
              <w:pStyle w:val="Compact"/>
            </w:pPr>
            <w:r w:rsidRPr="005C3CA9">
              <w:t>Clientes, reglas, puntos, niveles y recompensas mapeados y validados</w:t>
            </w:r>
          </w:p>
        </w:tc>
      </w:tr>
      <w:tr w:rsidR="00531DD7" w:rsidRPr="005C3CA9" w14:paraId="071BDC27" w14:textId="77777777" w:rsidTr="00860242">
        <w:tc>
          <w:tcPr>
            <w:tcW w:w="2640" w:type="dxa"/>
          </w:tcPr>
          <w:p w14:paraId="40D2DAB6" w14:textId="77777777" w:rsidR="00531DD7" w:rsidRPr="005C3CA9" w:rsidRDefault="00531DD7" w:rsidP="00F703E7">
            <w:pPr>
              <w:pStyle w:val="Compact"/>
            </w:pPr>
            <w:r w:rsidRPr="005C3CA9">
              <w:t>Gate 2 — Aprobación de go-live</w:t>
            </w:r>
          </w:p>
        </w:tc>
        <w:tc>
          <w:tcPr>
            <w:tcW w:w="2640" w:type="dxa"/>
          </w:tcPr>
          <w:p w14:paraId="741D5C4B" w14:textId="77777777" w:rsidR="00531DD7" w:rsidRPr="005C3CA9" w:rsidRDefault="00531DD7" w:rsidP="00F703E7">
            <w:pPr>
              <w:pStyle w:val="Compact"/>
            </w:pPr>
            <w:r w:rsidRPr="005C3CA9">
              <w:t>Etapa 1</w:t>
            </w:r>
          </w:p>
        </w:tc>
        <w:tc>
          <w:tcPr>
            <w:tcW w:w="2640" w:type="dxa"/>
          </w:tcPr>
          <w:p w14:paraId="256AA3D5" w14:textId="77777777" w:rsidR="00531DD7" w:rsidRPr="005C3CA9" w:rsidRDefault="00531DD7" w:rsidP="00F703E7">
            <w:pPr>
              <w:pStyle w:val="Compact"/>
            </w:pPr>
            <w:r w:rsidRPr="005C3CA9">
              <w:t>Saldos, estatus, reglas y pruebas Shopify aprobadas por Compactor</w:t>
            </w:r>
          </w:p>
        </w:tc>
      </w:tr>
      <w:tr w:rsidR="00531DD7" w:rsidRPr="005C3CA9" w14:paraId="7EBFAE7C" w14:textId="77777777" w:rsidTr="00860242">
        <w:tc>
          <w:tcPr>
            <w:tcW w:w="2640" w:type="dxa"/>
          </w:tcPr>
          <w:p w14:paraId="52D9795E" w14:textId="77777777" w:rsidR="00531DD7" w:rsidRPr="005C3CA9" w:rsidRDefault="00531DD7" w:rsidP="00F703E7">
            <w:pPr>
              <w:pStyle w:val="Compact"/>
              <w:rPr>
                <w:lang w:val="en-US"/>
              </w:rPr>
            </w:pPr>
            <w:r w:rsidRPr="005C3CA9">
              <w:rPr>
                <w:lang w:val="en-US"/>
              </w:rPr>
              <w:t>Gate 3 — Readiness del MVP OCR</w:t>
            </w:r>
          </w:p>
        </w:tc>
        <w:tc>
          <w:tcPr>
            <w:tcW w:w="2640" w:type="dxa"/>
          </w:tcPr>
          <w:p w14:paraId="7C11E3A3" w14:textId="77777777" w:rsidR="00531DD7" w:rsidRPr="005C3CA9" w:rsidRDefault="00531DD7" w:rsidP="00F703E7">
            <w:pPr>
              <w:pStyle w:val="Compact"/>
            </w:pPr>
            <w:r w:rsidRPr="005C3CA9">
              <w:t>Etapa 2A</w:t>
            </w:r>
          </w:p>
        </w:tc>
        <w:tc>
          <w:tcPr>
            <w:tcW w:w="2640" w:type="dxa"/>
          </w:tcPr>
          <w:p w14:paraId="5556D1E9" w14:textId="77777777" w:rsidR="00531DD7" w:rsidRPr="005C3CA9" w:rsidRDefault="00531DD7" w:rsidP="00F703E7">
            <w:pPr>
              <w:pStyle w:val="Compact"/>
            </w:pPr>
            <w:r w:rsidRPr="005C3CA9">
              <w:t>Retailers prioritarios, OCR, reglas antifraude, RGPD e incentivos definidos</w:t>
            </w:r>
          </w:p>
        </w:tc>
      </w:tr>
      <w:tr w:rsidR="00531DD7" w:rsidRPr="005C3CA9" w14:paraId="3F9B722C" w14:textId="77777777" w:rsidTr="00860242">
        <w:tc>
          <w:tcPr>
            <w:tcW w:w="2640" w:type="dxa"/>
          </w:tcPr>
          <w:p w14:paraId="1A95B8E5" w14:textId="77777777" w:rsidR="00531DD7" w:rsidRPr="005C3CA9" w:rsidRDefault="00531DD7" w:rsidP="00F703E7">
            <w:pPr>
              <w:pStyle w:val="Compact"/>
            </w:pPr>
            <w:r w:rsidRPr="005C3CA9">
              <w:t>Gate 4 — Decisión de escalado</w:t>
            </w:r>
          </w:p>
        </w:tc>
        <w:tc>
          <w:tcPr>
            <w:tcW w:w="2640" w:type="dxa"/>
          </w:tcPr>
          <w:p w14:paraId="7CE2E79A" w14:textId="77777777" w:rsidR="00531DD7" w:rsidRPr="005C3CA9" w:rsidRDefault="00531DD7" w:rsidP="00F703E7">
            <w:pPr>
              <w:pStyle w:val="Compact"/>
            </w:pPr>
            <w:r w:rsidRPr="005C3CA9">
              <w:t>Etapa 2A</w:t>
            </w:r>
          </w:p>
        </w:tc>
        <w:tc>
          <w:tcPr>
            <w:tcW w:w="2640" w:type="dxa"/>
          </w:tcPr>
          <w:p w14:paraId="27DC0AEA" w14:textId="77777777" w:rsidR="00531DD7" w:rsidRPr="005C3CA9" w:rsidRDefault="00531DD7" w:rsidP="00F703E7">
            <w:pPr>
              <w:pStyle w:val="Compact"/>
            </w:pPr>
            <w:r w:rsidRPr="005C3CA9">
              <w:t>Usuarios captados, tickets validados, fraude, coste por usuario activado y conversión dentro de umbrales</w:t>
            </w:r>
          </w:p>
        </w:tc>
      </w:tr>
      <w:tr w:rsidR="00531DD7" w:rsidRPr="005C3CA9" w14:paraId="4BF21B7F" w14:textId="77777777" w:rsidTr="00860242">
        <w:tc>
          <w:tcPr>
            <w:tcW w:w="2640" w:type="dxa"/>
          </w:tcPr>
          <w:p w14:paraId="4977E08B" w14:textId="77777777" w:rsidR="00531DD7" w:rsidRPr="005C3CA9" w:rsidRDefault="00531DD7" w:rsidP="00F703E7">
            <w:pPr>
              <w:pStyle w:val="Compact"/>
            </w:pPr>
            <w:r w:rsidRPr="005C3CA9">
              <w:t>Gate 5 — Evaluación de Experiencias avanzadas</w:t>
            </w:r>
          </w:p>
        </w:tc>
        <w:tc>
          <w:tcPr>
            <w:tcW w:w="2640" w:type="dxa"/>
          </w:tcPr>
          <w:p w14:paraId="16EE172E" w14:textId="77777777" w:rsidR="00531DD7" w:rsidRPr="005C3CA9" w:rsidRDefault="00531DD7" w:rsidP="00F703E7">
            <w:pPr>
              <w:pStyle w:val="Compact"/>
            </w:pPr>
            <w:r w:rsidRPr="005C3CA9">
              <w:t>Etapa 2B</w:t>
            </w:r>
          </w:p>
        </w:tc>
        <w:tc>
          <w:tcPr>
            <w:tcW w:w="2640" w:type="dxa"/>
          </w:tcPr>
          <w:p w14:paraId="46FBFBA7" w14:textId="77777777" w:rsidR="00531DD7" w:rsidRPr="005C3CA9" w:rsidRDefault="00531DD7" w:rsidP="00F703E7">
            <w:pPr>
              <w:pStyle w:val="Compact"/>
            </w:pPr>
            <w:r w:rsidRPr="005C3CA9">
              <w:t>Evidencia suficiente de recurrencia, actividad y valor económico para ampliar funcionalidades</w:t>
            </w:r>
          </w:p>
        </w:tc>
      </w:tr>
    </w:tbl>
    <w:p w14:paraId="3CAC954A" w14:textId="77777777" w:rsidR="0088123D" w:rsidRDefault="001B42EC" w:rsidP="00531DD7">
      <w:pPr>
        <w:sectPr w:rsidR="0088123D" w:rsidSect="00C41841">
          <w:pgSz w:w="12240" w:h="15840"/>
          <w:pgMar w:top="1440" w:right="1800" w:bottom="1440" w:left="1800" w:header="720" w:footer="720" w:gutter="0"/>
          <w:pgNumType w:start="0"/>
          <w:cols w:space="720"/>
          <w:titlePg/>
          <w:docGrid w:linePitch="360"/>
        </w:sectPr>
      </w:pPr>
      <w:r>
        <w:rPr>
          <w:lang w:val="en-US"/>
        </w:rPr>
      </w:r>
      <w:r>
        <w:rPr>
          <w:lang w:val="en-US"/>
        </w:rPr>
        <w:pict w14:anchorId="1C056563">
          <v:rect id="Horizontal Line 5" o:spid="_x0000_s2065"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15AB35" w14:textId="77777777" w:rsidR="00531DD7" w:rsidRPr="00882394" w:rsidRDefault="00531DD7" w:rsidP="00531DD7"/>
    <w:p w14:paraId="3455E274" w14:textId="6A1D6F46" w:rsidR="00531DD7" w:rsidRPr="00882394" w:rsidRDefault="00531DD7" w:rsidP="000442F9">
      <w:pPr>
        <w:pStyle w:val="Ttulo1"/>
      </w:pPr>
      <w:bookmarkStart w:id="17" w:name="X74214417b75229c4597145c7cbfc1265c476fac"/>
      <w:bookmarkEnd w:id="14"/>
      <w:r w:rsidRPr="00882394">
        <w:t xml:space="preserve"> </w:t>
      </w:r>
      <w:bookmarkStart w:id="18" w:name="_Toc233620360"/>
      <w:r w:rsidRPr="00882394">
        <w:t>Etapa 1 — Migración de BON Loyalty a Convercus</w:t>
      </w:r>
      <w:bookmarkEnd w:id="18"/>
    </w:p>
    <w:p w14:paraId="5DDD3995" w14:textId="1ED460DA" w:rsidR="00531DD7" w:rsidRPr="00882394" w:rsidRDefault="00531DD7" w:rsidP="000442F9">
      <w:pPr>
        <w:pStyle w:val="Ttulo2"/>
      </w:pPr>
      <w:bookmarkStart w:id="19" w:name="objetivo"/>
      <w:bookmarkStart w:id="20" w:name="_Toc233620361"/>
      <w:r w:rsidRPr="00882394">
        <w:t>Objetivo</w:t>
      </w:r>
      <w:bookmarkEnd w:id="20"/>
    </w:p>
    <w:p w14:paraId="0AF6E0E0" w14:textId="77777777" w:rsidR="00531DD7" w:rsidRPr="00882394" w:rsidRDefault="00531DD7" w:rsidP="00F703E7">
      <w:pPr>
        <w:pStyle w:val="FirstParagraph"/>
      </w:pPr>
      <w:r w:rsidRPr="00882394">
        <w:t>La Etapa 1 tiene como objetivo migrar el programa actual de fidelización desde BON Loyalty a Convercus, preservando la continuidad operativa del Compactor VIP Club y asegurando que clientes, puntos, niveles y beneficios se mantienen de forma coherente.</w:t>
      </w:r>
    </w:p>
    <w:p w14:paraId="3C1D9963" w14:textId="77777777" w:rsidR="00531DD7" w:rsidRPr="00882394" w:rsidRDefault="00531DD7" w:rsidP="00F703E7">
      <w:pPr>
        <w:pStyle w:val="Textoindependiente"/>
      </w:pPr>
      <w:r w:rsidRPr="00882394">
        <w:t>Desde una perspectiva económica, esta etapa protege el activo ya construido por Compactor: su base registrada, su histórico transaccional y su lógica actual de fidelización. Al mismo tiempo, permite evolucionar desde una configuración dependiente de una aplicación Shopify hacia una arquitectura más gobernable, preparada para medir con mayor precisión usuarios activos, recurrencia, valor anual por cliente, coste de incentivos, canje, margen de contribución y capacidad de crecimiento del programa.</w:t>
      </w:r>
    </w:p>
    <w:p w14:paraId="569244A7" w14:textId="6265AA3B" w:rsidR="00531DD7" w:rsidRPr="00882394" w:rsidRDefault="00531DD7" w:rsidP="00BC6937">
      <w:pPr>
        <w:pStyle w:val="Ttulo2"/>
      </w:pPr>
      <w:bookmarkStart w:id="21" w:name="alcance-funcional"/>
      <w:bookmarkStart w:id="22" w:name="_Toc233620362"/>
      <w:bookmarkEnd w:id="19"/>
      <w:r w:rsidRPr="00882394">
        <w:t>Alcance funcional</w:t>
      </w:r>
      <w:bookmarkEnd w:id="22"/>
    </w:p>
    <w:p w14:paraId="4460A4C4" w14:textId="77777777" w:rsidR="00531DD7" w:rsidRPr="00882394" w:rsidRDefault="00531DD7" w:rsidP="00F703E7">
      <w:pPr>
        <w:pStyle w:val="FirstParagraph"/>
      </w:pPr>
      <w:r w:rsidRPr="00882394">
        <w:t>La Etapa 1 contempla:</w:t>
      </w:r>
    </w:p>
    <w:p w14:paraId="4A9DD4D6" w14:textId="77777777" w:rsidR="00531DD7" w:rsidRPr="00882394" w:rsidRDefault="00531DD7" w:rsidP="00531DD7">
      <w:pPr>
        <w:numPr>
          <w:ilvl w:val="0"/>
          <w:numId w:val="17"/>
        </w:numPr>
        <w:spacing w:line="240" w:lineRule="auto"/>
      </w:pPr>
      <w:r w:rsidRPr="00882394">
        <w:t>revisión de la configuración actual de BON Loyalty;</w:t>
      </w:r>
    </w:p>
    <w:p w14:paraId="23FAE338" w14:textId="77777777" w:rsidR="00531DD7" w:rsidRPr="00882394" w:rsidRDefault="00531DD7" w:rsidP="00531DD7">
      <w:pPr>
        <w:numPr>
          <w:ilvl w:val="0"/>
          <w:numId w:val="17"/>
        </w:numPr>
        <w:spacing w:line="240" w:lineRule="auto"/>
      </w:pPr>
      <w:r w:rsidRPr="00882394">
        <w:t>identificación de reglas de puntos, recompensas, referidos y niveles;</w:t>
      </w:r>
    </w:p>
    <w:p w14:paraId="6AEBAE23" w14:textId="77777777" w:rsidR="00531DD7" w:rsidRPr="00882394" w:rsidRDefault="00531DD7" w:rsidP="00531DD7">
      <w:pPr>
        <w:numPr>
          <w:ilvl w:val="0"/>
          <w:numId w:val="17"/>
        </w:numPr>
        <w:spacing w:line="240" w:lineRule="auto"/>
      </w:pPr>
      <w:r w:rsidRPr="00882394">
        <w:t>integración con Shopify Plus;</w:t>
      </w:r>
    </w:p>
    <w:p w14:paraId="6E8469E6" w14:textId="77777777" w:rsidR="00531DD7" w:rsidRPr="00882394" w:rsidRDefault="00531DD7" w:rsidP="00531DD7">
      <w:pPr>
        <w:numPr>
          <w:ilvl w:val="0"/>
          <w:numId w:val="17"/>
        </w:numPr>
        <w:spacing w:line="240" w:lineRule="auto"/>
      </w:pPr>
      <w:r w:rsidRPr="00882394">
        <w:t>importación o sincronización de clientes;</w:t>
      </w:r>
    </w:p>
    <w:p w14:paraId="68DFA00D" w14:textId="77777777" w:rsidR="00531DD7" w:rsidRPr="00882394" w:rsidRDefault="00531DD7" w:rsidP="00531DD7">
      <w:pPr>
        <w:numPr>
          <w:ilvl w:val="0"/>
          <w:numId w:val="17"/>
        </w:numPr>
        <w:spacing w:line="240" w:lineRule="auto"/>
      </w:pPr>
      <w:r w:rsidRPr="00882394">
        <w:t>reconstrucción de estatus desde histórico transaccional;</w:t>
      </w:r>
    </w:p>
    <w:p w14:paraId="660C0A88" w14:textId="77777777" w:rsidR="00531DD7" w:rsidRPr="00882394" w:rsidRDefault="00531DD7" w:rsidP="00531DD7">
      <w:pPr>
        <w:numPr>
          <w:ilvl w:val="0"/>
          <w:numId w:val="17"/>
        </w:numPr>
        <w:spacing w:line="240" w:lineRule="auto"/>
      </w:pPr>
      <w:r w:rsidRPr="00882394">
        <w:t>validación de reglas de elegibilidad;</w:t>
      </w:r>
    </w:p>
    <w:p w14:paraId="76FCEE40" w14:textId="77777777" w:rsidR="00531DD7" w:rsidRPr="00882394" w:rsidRDefault="00531DD7" w:rsidP="00531DD7">
      <w:pPr>
        <w:numPr>
          <w:ilvl w:val="0"/>
          <w:numId w:val="17"/>
        </w:numPr>
        <w:spacing w:line="240" w:lineRule="auto"/>
      </w:pPr>
      <w:r w:rsidRPr="00882394">
        <w:t>validación de saldos y niveles;</w:t>
      </w:r>
    </w:p>
    <w:p w14:paraId="604D0E33" w14:textId="77777777" w:rsidR="00531DD7" w:rsidRPr="00882394" w:rsidRDefault="00531DD7" w:rsidP="00531DD7">
      <w:pPr>
        <w:numPr>
          <w:ilvl w:val="0"/>
          <w:numId w:val="17"/>
        </w:numPr>
        <w:spacing w:line="240" w:lineRule="auto"/>
      </w:pPr>
      <w:r w:rsidRPr="00882394">
        <w:t>pruebas en entorno de preproducción;</w:t>
      </w:r>
    </w:p>
    <w:p w14:paraId="0726AB99" w14:textId="77777777" w:rsidR="00531DD7" w:rsidRPr="00882394" w:rsidRDefault="00531DD7" w:rsidP="00531DD7">
      <w:pPr>
        <w:numPr>
          <w:ilvl w:val="0"/>
          <w:numId w:val="17"/>
        </w:numPr>
        <w:spacing w:line="240" w:lineRule="auto"/>
      </w:pPr>
      <w:r w:rsidRPr="00882394">
        <w:t>puesta en marcha controlada;</w:t>
      </w:r>
    </w:p>
    <w:p w14:paraId="7191C3BA" w14:textId="77777777" w:rsidR="00531DD7" w:rsidRPr="00882394" w:rsidRDefault="00531DD7" w:rsidP="00531DD7">
      <w:pPr>
        <w:numPr>
          <w:ilvl w:val="0"/>
          <w:numId w:val="17"/>
        </w:numPr>
        <w:spacing w:line="240" w:lineRule="auto"/>
      </w:pPr>
      <w:r w:rsidRPr="00882394">
        <w:t>monitorización inicial posterior al lanzamiento.</w:t>
      </w:r>
    </w:p>
    <w:p w14:paraId="000EAACA" w14:textId="71408660" w:rsidR="00531DD7" w:rsidRPr="00882394" w:rsidRDefault="00531DD7" w:rsidP="00BC6937">
      <w:pPr>
        <w:pStyle w:val="Ttulo2"/>
      </w:pPr>
      <w:bookmarkStart w:id="23" w:name="enfoque-técnico"/>
      <w:bookmarkStart w:id="24" w:name="_Toc233620363"/>
      <w:bookmarkEnd w:id="21"/>
      <w:r w:rsidRPr="00882394">
        <w:t>Enfoque técnico</w:t>
      </w:r>
      <w:bookmarkEnd w:id="24"/>
    </w:p>
    <w:p w14:paraId="4DBAB05E" w14:textId="77777777" w:rsidR="00531DD7" w:rsidRPr="00882394" w:rsidRDefault="00531DD7" w:rsidP="00F703E7">
      <w:pPr>
        <w:pStyle w:val="FirstParagraph"/>
      </w:pPr>
      <w:r w:rsidRPr="00882394">
        <w:t>Dado que Convercus dispone de integración nativa con Shopify Plus, el enfoque recomendado consiste en reconstruir los estatus desde el histórico transaccional de los clientes.</w:t>
      </w:r>
    </w:p>
    <w:p w14:paraId="0E0CEDB4" w14:textId="77777777" w:rsidR="00531DD7" w:rsidRPr="00882394" w:rsidRDefault="00531DD7" w:rsidP="00F703E7">
      <w:pPr>
        <w:pStyle w:val="Textoindependiente"/>
      </w:pPr>
      <w:r w:rsidRPr="00882394">
        <w:lastRenderedPageBreak/>
        <w:t>Este enfoque permite basar la migración en datos auditables: compras históricas, importe acumulado, frecuencia de compra, elegibilidad de nivel y reglas de negocio definidas por Compactor.</w:t>
      </w:r>
    </w:p>
    <w:p w14:paraId="2107D48E" w14:textId="5370151F" w:rsidR="00531DD7" w:rsidRPr="00882394" w:rsidRDefault="00531DD7" w:rsidP="00BC6937">
      <w:pPr>
        <w:pStyle w:val="Ttulo2"/>
      </w:pPr>
      <w:bookmarkStart w:id="25" w:name="requisitos-de-entrada"/>
      <w:bookmarkStart w:id="26" w:name="_Toc233620364"/>
      <w:bookmarkEnd w:id="23"/>
      <w:r w:rsidRPr="00882394">
        <w:t>Requisitos de entrada</w:t>
      </w:r>
      <w:bookmarkEnd w:id="26"/>
    </w:p>
    <w:p w14:paraId="44720DF9" w14:textId="77777777" w:rsidR="00531DD7" w:rsidRPr="00882394" w:rsidRDefault="00531DD7" w:rsidP="00F703E7">
      <w:pPr>
        <w:pStyle w:val="FirstParagraph"/>
      </w:pPr>
      <w:r w:rsidRPr="00882394">
        <w:t>La Etapa 1 requiere disponer de:</w:t>
      </w:r>
    </w:p>
    <w:p w14:paraId="668EE0BF" w14:textId="77777777" w:rsidR="00531DD7" w:rsidRPr="00882394" w:rsidRDefault="00531DD7" w:rsidP="00531DD7">
      <w:pPr>
        <w:numPr>
          <w:ilvl w:val="0"/>
          <w:numId w:val="17"/>
        </w:numPr>
        <w:spacing w:line="240" w:lineRule="auto"/>
      </w:pPr>
      <w:r w:rsidRPr="00882394">
        <w:t>acceso a Shopify Plus;</w:t>
      </w:r>
    </w:p>
    <w:p w14:paraId="1250F0AE" w14:textId="77777777" w:rsidR="00531DD7" w:rsidRPr="00882394" w:rsidRDefault="00531DD7" w:rsidP="00531DD7">
      <w:pPr>
        <w:numPr>
          <w:ilvl w:val="0"/>
          <w:numId w:val="17"/>
        </w:numPr>
        <w:spacing w:line="240" w:lineRule="auto"/>
      </w:pPr>
      <w:r w:rsidRPr="00882394">
        <w:t>acceso o exportación de BON Loyalty;</w:t>
      </w:r>
    </w:p>
    <w:p w14:paraId="462E0F43" w14:textId="77777777" w:rsidR="00531DD7" w:rsidRPr="00882394" w:rsidRDefault="00531DD7" w:rsidP="00531DD7">
      <w:pPr>
        <w:numPr>
          <w:ilvl w:val="0"/>
          <w:numId w:val="17"/>
        </w:numPr>
        <w:spacing w:line="240" w:lineRule="auto"/>
      </w:pPr>
      <w:r w:rsidRPr="00882394">
        <w:t>histórico transaccional de clientes;</w:t>
      </w:r>
    </w:p>
    <w:p w14:paraId="700C6530" w14:textId="77777777" w:rsidR="00531DD7" w:rsidRPr="00882394" w:rsidRDefault="00531DD7" w:rsidP="00531DD7">
      <w:pPr>
        <w:numPr>
          <w:ilvl w:val="0"/>
          <w:numId w:val="17"/>
        </w:numPr>
        <w:spacing w:line="240" w:lineRule="auto"/>
      </w:pPr>
      <w:r w:rsidRPr="00882394">
        <w:t>listado de reglas actuales del programa;</w:t>
      </w:r>
    </w:p>
    <w:p w14:paraId="2692D933" w14:textId="77777777" w:rsidR="00531DD7" w:rsidRPr="00882394" w:rsidRDefault="00531DD7" w:rsidP="00531DD7">
      <w:pPr>
        <w:numPr>
          <w:ilvl w:val="0"/>
          <w:numId w:val="17"/>
        </w:numPr>
        <w:spacing w:line="240" w:lineRule="auto"/>
      </w:pPr>
      <w:r w:rsidRPr="00882394">
        <w:t>definición de niveles VIP;</w:t>
      </w:r>
    </w:p>
    <w:p w14:paraId="6AA34F9E" w14:textId="77777777" w:rsidR="00531DD7" w:rsidRPr="00882394" w:rsidRDefault="00531DD7" w:rsidP="00531DD7">
      <w:pPr>
        <w:numPr>
          <w:ilvl w:val="0"/>
          <w:numId w:val="17"/>
        </w:numPr>
        <w:spacing w:line="240" w:lineRule="auto"/>
      </w:pPr>
      <w:r w:rsidRPr="00882394">
        <w:t>reglas de puntos y canje;</w:t>
      </w:r>
    </w:p>
    <w:p w14:paraId="1632554A" w14:textId="77777777" w:rsidR="00531DD7" w:rsidRPr="00882394" w:rsidRDefault="00531DD7" w:rsidP="00531DD7">
      <w:pPr>
        <w:numPr>
          <w:ilvl w:val="0"/>
          <w:numId w:val="17"/>
        </w:numPr>
        <w:spacing w:line="240" w:lineRule="auto"/>
      </w:pPr>
      <w:r w:rsidRPr="00882394">
        <w:t>reglas de referidos;</w:t>
      </w:r>
    </w:p>
    <w:p w14:paraId="23FEB926" w14:textId="77777777" w:rsidR="00531DD7" w:rsidRPr="00882394" w:rsidRDefault="00531DD7" w:rsidP="00531DD7">
      <w:pPr>
        <w:numPr>
          <w:ilvl w:val="0"/>
          <w:numId w:val="17"/>
        </w:numPr>
        <w:spacing w:line="240" w:lineRule="auto"/>
      </w:pPr>
      <w:r w:rsidRPr="00882394">
        <w:t>estructura de recompensas;</w:t>
      </w:r>
    </w:p>
    <w:p w14:paraId="7E11A24B" w14:textId="77777777" w:rsidR="00531DD7" w:rsidRPr="00882394" w:rsidRDefault="00531DD7" w:rsidP="00531DD7">
      <w:pPr>
        <w:numPr>
          <w:ilvl w:val="0"/>
          <w:numId w:val="17"/>
        </w:numPr>
        <w:spacing w:line="240" w:lineRule="auto"/>
      </w:pPr>
      <w:r w:rsidRPr="00882394">
        <w:t>criterio de tratamiento de usuarios inactivos o dormidos;</w:t>
      </w:r>
    </w:p>
    <w:p w14:paraId="058C1FFE" w14:textId="77777777" w:rsidR="00531DD7" w:rsidRPr="00882394" w:rsidRDefault="00531DD7" w:rsidP="00531DD7">
      <w:pPr>
        <w:numPr>
          <w:ilvl w:val="0"/>
          <w:numId w:val="17"/>
        </w:numPr>
        <w:spacing w:line="240" w:lineRule="auto"/>
      </w:pPr>
      <w:r w:rsidRPr="00882394">
        <w:t>criterios de validación de saldos y estatus.</w:t>
      </w:r>
    </w:p>
    <w:p w14:paraId="6BB419C7" w14:textId="0DE73708" w:rsidR="00531DD7" w:rsidRPr="00882394" w:rsidRDefault="00531DD7" w:rsidP="00BC6937">
      <w:pPr>
        <w:pStyle w:val="Ttulo2"/>
      </w:pPr>
      <w:bookmarkStart w:id="27" w:name="entregables"/>
      <w:bookmarkStart w:id="28" w:name="_Toc233620365"/>
      <w:bookmarkEnd w:id="25"/>
      <w:r w:rsidRPr="00882394">
        <w:t>Entregables</w:t>
      </w:r>
      <w:bookmarkEnd w:id="28"/>
    </w:p>
    <w:p w14:paraId="774DE492" w14:textId="77777777" w:rsidR="00531DD7" w:rsidRPr="00882394" w:rsidRDefault="00531DD7" w:rsidP="00F703E7">
      <w:pPr>
        <w:pStyle w:val="FirstParagraph"/>
      </w:pPr>
      <w:r w:rsidRPr="00882394">
        <w:t>La Etapa 1 entregará:</w:t>
      </w:r>
    </w:p>
    <w:p w14:paraId="0246A9DB" w14:textId="77777777" w:rsidR="00531DD7" w:rsidRPr="00882394" w:rsidRDefault="00531DD7" w:rsidP="00531DD7">
      <w:pPr>
        <w:numPr>
          <w:ilvl w:val="0"/>
          <w:numId w:val="17"/>
        </w:numPr>
        <w:spacing w:line="240" w:lineRule="auto"/>
      </w:pPr>
      <w:r w:rsidRPr="00882394">
        <w:t>mapa funcional BON Loyalty → Convercus;</w:t>
      </w:r>
    </w:p>
    <w:p w14:paraId="6BEEF0ED" w14:textId="77777777" w:rsidR="00531DD7" w:rsidRPr="00882394" w:rsidRDefault="00531DD7" w:rsidP="00531DD7">
      <w:pPr>
        <w:numPr>
          <w:ilvl w:val="0"/>
          <w:numId w:val="17"/>
        </w:numPr>
        <w:spacing w:line="240" w:lineRule="auto"/>
      </w:pPr>
      <w:r w:rsidRPr="00882394">
        <w:t>configuración inicial del programa en Convercus;</w:t>
      </w:r>
    </w:p>
    <w:p w14:paraId="489DA10C" w14:textId="77777777" w:rsidR="00531DD7" w:rsidRPr="00882394" w:rsidRDefault="00531DD7" w:rsidP="00531DD7">
      <w:pPr>
        <w:numPr>
          <w:ilvl w:val="0"/>
          <w:numId w:val="17"/>
        </w:numPr>
        <w:spacing w:line="240" w:lineRule="auto"/>
      </w:pPr>
      <w:r w:rsidRPr="00882394">
        <w:t>integración Shopify Plus;</w:t>
      </w:r>
    </w:p>
    <w:p w14:paraId="623817CF" w14:textId="77777777" w:rsidR="00531DD7" w:rsidRPr="00882394" w:rsidRDefault="00531DD7" w:rsidP="00531DD7">
      <w:pPr>
        <w:numPr>
          <w:ilvl w:val="0"/>
          <w:numId w:val="17"/>
        </w:numPr>
        <w:spacing w:line="240" w:lineRule="auto"/>
      </w:pPr>
      <w:r w:rsidRPr="00882394">
        <w:t>importación o sincronización de clientes;</w:t>
      </w:r>
    </w:p>
    <w:p w14:paraId="1CF640DC" w14:textId="77777777" w:rsidR="00531DD7" w:rsidRPr="00882394" w:rsidRDefault="00531DD7" w:rsidP="00531DD7">
      <w:pPr>
        <w:numPr>
          <w:ilvl w:val="0"/>
          <w:numId w:val="17"/>
        </w:numPr>
        <w:spacing w:line="240" w:lineRule="auto"/>
      </w:pPr>
      <w:r w:rsidRPr="00882394">
        <w:t>reconstrucción de estatus;</w:t>
      </w:r>
    </w:p>
    <w:p w14:paraId="2E22F78A" w14:textId="77777777" w:rsidR="00531DD7" w:rsidRPr="00882394" w:rsidRDefault="00531DD7" w:rsidP="00531DD7">
      <w:pPr>
        <w:numPr>
          <w:ilvl w:val="0"/>
          <w:numId w:val="17"/>
        </w:numPr>
        <w:spacing w:line="240" w:lineRule="auto"/>
      </w:pPr>
      <w:r w:rsidRPr="00882394">
        <w:t>validación de reglas;</w:t>
      </w:r>
    </w:p>
    <w:p w14:paraId="0E7F24C7" w14:textId="77777777" w:rsidR="00531DD7" w:rsidRPr="00882394" w:rsidRDefault="00531DD7" w:rsidP="00531DD7">
      <w:pPr>
        <w:numPr>
          <w:ilvl w:val="0"/>
          <w:numId w:val="17"/>
        </w:numPr>
        <w:spacing w:line="240" w:lineRule="auto"/>
      </w:pPr>
      <w:r w:rsidRPr="00882394">
        <w:t>informe de saldos y niveles;</w:t>
      </w:r>
    </w:p>
    <w:p w14:paraId="3EB2B03F" w14:textId="77777777" w:rsidR="00531DD7" w:rsidRPr="00882394" w:rsidRDefault="00531DD7" w:rsidP="00531DD7">
      <w:pPr>
        <w:numPr>
          <w:ilvl w:val="0"/>
          <w:numId w:val="17"/>
        </w:numPr>
        <w:spacing w:line="240" w:lineRule="auto"/>
      </w:pPr>
      <w:r w:rsidRPr="00882394">
        <w:t>entorno de pruebas;</w:t>
      </w:r>
    </w:p>
    <w:p w14:paraId="68204570" w14:textId="77777777" w:rsidR="00531DD7" w:rsidRPr="00882394" w:rsidRDefault="00531DD7" w:rsidP="00531DD7">
      <w:pPr>
        <w:numPr>
          <w:ilvl w:val="0"/>
          <w:numId w:val="17"/>
        </w:numPr>
        <w:spacing w:line="240" w:lineRule="auto"/>
      </w:pPr>
      <w:r w:rsidRPr="00882394">
        <w:t>plan de go-live;</w:t>
      </w:r>
    </w:p>
    <w:p w14:paraId="3914D0C0" w14:textId="77777777" w:rsidR="00531DD7" w:rsidRPr="00882394" w:rsidRDefault="00531DD7" w:rsidP="00531DD7">
      <w:pPr>
        <w:numPr>
          <w:ilvl w:val="0"/>
          <w:numId w:val="17"/>
        </w:numPr>
        <w:spacing w:line="240" w:lineRule="auto"/>
      </w:pPr>
      <w:r w:rsidRPr="00882394">
        <w:t>soporte inicial de lanzamiento.</w:t>
      </w:r>
    </w:p>
    <w:p w14:paraId="6E992146" w14:textId="7A36EF8A" w:rsidR="00531DD7" w:rsidRPr="00882394" w:rsidRDefault="00531DD7" w:rsidP="00BC6937">
      <w:pPr>
        <w:pStyle w:val="Ttulo2"/>
      </w:pPr>
      <w:bookmarkStart w:id="29" w:name="puertas-de-control-de-la-etapa-1"/>
      <w:bookmarkStart w:id="30" w:name="_Toc233620366"/>
      <w:bookmarkEnd w:id="27"/>
      <w:r w:rsidRPr="00882394">
        <w:lastRenderedPageBreak/>
        <w:t>Puertas de control de la Etapa 1</w:t>
      </w:r>
      <w:bookmarkEnd w:id="30"/>
    </w:p>
    <w:p w14:paraId="039E7E3C" w14:textId="77777777" w:rsidR="00531DD7" w:rsidRPr="00882394" w:rsidRDefault="00531DD7" w:rsidP="00BC6937">
      <w:pPr>
        <w:pStyle w:val="Ttulo3"/>
      </w:pPr>
      <w:bookmarkStart w:id="31" w:name="gate-1-readiness-de-migración"/>
      <w:bookmarkStart w:id="32" w:name="_Toc233620367"/>
      <w:r w:rsidRPr="00882394">
        <w:t>Gate 1 — Readiness de migración</w:t>
      </w:r>
      <w:bookmarkEnd w:id="32"/>
    </w:p>
    <w:p w14:paraId="725D6463" w14:textId="77777777" w:rsidR="00531DD7" w:rsidRPr="00882394" w:rsidRDefault="00531DD7" w:rsidP="00F703E7">
      <w:pPr>
        <w:pStyle w:val="FirstParagraph"/>
      </w:pPr>
      <w:r w:rsidRPr="00882394">
        <w:t>La migración podrá avanzar cuando:</w:t>
      </w:r>
    </w:p>
    <w:p w14:paraId="03E12AB2" w14:textId="77777777" w:rsidR="00531DD7" w:rsidRPr="00882394" w:rsidRDefault="00531DD7" w:rsidP="00531DD7">
      <w:pPr>
        <w:numPr>
          <w:ilvl w:val="0"/>
          <w:numId w:val="17"/>
        </w:numPr>
        <w:spacing w:line="240" w:lineRule="auto"/>
      </w:pPr>
      <w:r w:rsidRPr="00882394">
        <w:t>el histórico transaccional esté disponible;</w:t>
      </w:r>
    </w:p>
    <w:p w14:paraId="702FA463" w14:textId="77777777" w:rsidR="00531DD7" w:rsidRPr="00882394" w:rsidRDefault="00531DD7" w:rsidP="00531DD7">
      <w:pPr>
        <w:numPr>
          <w:ilvl w:val="0"/>
          <w:numId w:val="17"/>
        </w:numPr>
        <w:spacing w:line="240" w:lineRule="auto"/>
      </w:pPr>
      <w:r w:rsidRPr="00882394">
        <w:t>las reglas actuales estén documentadas;</w:t>
      </w:r>
    </w:p>
    <w:p w14:paraId="6EC24CDE" w14:textId="77777777" w:rsidR="00531DD7" w:rsidRPr="00882394" w:rsidRDefault="00531DD7" w:rsidP="00531DD7">
      <w:pPr>
        <w:numPr>
          <w:ilvl w:val="0"/>
          <w:numId w:val="17"/>
        </w:numPr>
        <w:spacing w:line="240" w:lineRule="auto"/>
      </w:pPr>
      <w:r w:rsidRPr="00882394">
        <w:t>los niveles de estatus estén definidos;</w:t>
      </w:r>
    </w:p>
    <w:p w14:paraId="2F0BD7DC" w14:textId="77777777" w:rsidR="00531DD7" w:rsidRPr="00882394" w:rsidRDefault="00531DD7" w:rsidP="00531DD7">
      <w:pPr>
        <w:numPr>
          <w:ilvl w:val="0"/>
          <w:numId w:val="17"/>
        </w:numPr>
        <w:spacing w:line="240" w:lineRule="auto"/>
      </w:pPr>
      <w:r w:rsidRPr="00882394">
        <w:t>exista criterio validado para reconstrucción de estatus;</w:t>
      </w:r>
    </w:p>
    <w:p w14:paraId="7464EC75" w14:textId="77777777" w:rsidR="00531DD7" w:rsidRPr="00882394" w:rsidRDefault="00531DD7" w:rsidP="00531DD7">
      <w:pPr>
        <w:numPr>
          <w:ilvl w:val="0"/>
          <w:numId w:val="17"/>
        </w:numPr>
        <w:spacing w:line="240" w:lineRule="auto"/>
      </w:pPr>
      <w:r w:rsidRPr="00882394">
        <w:t>Compactor haya aprobado el mapa funcional de migración.</w:t>
      </w:r>
    </w:p>
    <w:p w14:paraId="5ED04707" w14:textId="77777777" w:rsidR="00531DD7" w:rsidRPr="00882394" w:rsidRDefault="00531DD7" w:rsidP="00BC6937">
      <w:pPr>
        <w:pStyle w:val="Ttulo3"/>
      </w:pPr>
      <w:bookmarkStart w:id="33" w:name="gate-2-aprobación-de-go-live"/>
      <w:bookmarkStart w:id="34" w:name="_Toc233620368"/>
      <w:bookmarkEnd w:id="31"/>
      <w:r w:rsidRPr="00882394">
        <w:t>Gate 2 — Aprobación de go-live</w:t>
      </w:r>
      <w:bookmarkEnd w:id="34"/>
    </w:p>
    <w:p w14:paraId="7741C16A" w14:textId="77777777" w:rsidR="00531DD7" w:rsidRPr="00882394" w:rsidRDefault="00531DD7" w:rsidP="00F703E7">
      <w:pPr>
        <w:pStyle w:val="FirstParagraph"/>
      </w:pPr>
      <w:r w:rsidRPr="00882394">
        <w:t>La puesta en producción podrá aprobarse cuando:</w:t>
      </w:r>
    </w:p>
    <w:p w14:paraId="30A5F299" w14:textId="77777777" w:rsidR="00531DD7" w:rsidRPr="00882394" w:rsidRDefault="00531DD7" w:rsidP="00531DD7">
      <w:pPr>
        <w:numPr>
          <w:ilvl w:val="0"/>
          <w:numId w:val="17"/>
        </w:numPr>
        <w:spacing w:line="240" w:lineRule="auto"/>
      </w:pPr>
      <w:r w:rsidRPr="00882394">
        <w:t>los saldos estén validados;</w:t>
      </w:r>
    </w:p>
    <w:p w14:paraId="6958B16B" w14:textId="77777777" w:rsidR="00531DD7" w:rsidRPr="00882394" w:rsidRDefault="00531DD7" w:rsidP="00531DD7">
      <w:pPr>
        <w:numPr>
          <w:ilvl w:val="0"/>
          <w:numId w:val="17"/>
        </w:numPr>
        <w:spacing w:line="240" w:lineRule="auto"/>
      </w:pPr>
      <w:r w:rsidRPr="00882394">
        <w:t>los niveles estén validados;</w:t>
      </w:r>
    </w:p>
    <w:p w14:paraId="0A9B4DE9" w14:textId="77777777" w:rsidR="00531DD7" w:rsidRPr="00882394" w:rsidRDefault="00531DD7" w:rsidP="00531DD7">
      <w:pPr>
        <w:numPr>
          <w:ilvl w:val="0"/>
          <w:numId w:val="17"/>
        </w:numPr>
        <w:spacing w:line="240" w:lineRule="auto"/>
      </w:pPr>
      <w:r w:rsidRPr="00882394">
        <w:t>la integración Shopify funcione correctamente;</w:t>
      </w:r>
    </w:p>
    <w:p w14:paraId="030896AD" w14:textId="77777777" w:rsidR="00531DD7" w:rsidRPr="00882394" w:rsidRDefault="00531DD7" w:rsidP="00531DD7">
      <w:pPr>
        <w:numPr>
          <w:ilvl w:val="0"/>
          <w:numId w:val="17"/>
        </w:numPr>
        <w:spacing w:line="240" w:lineRule="auto"/>
      </w:pPr>
      <w:r w:rsidRPr="00882394">
        <w:t>los casos de prueba principales estén aprobados;</w:t>
      </w:r>
    </w:p>
    <w:p w14:paraId="7B8912B5" w14:textId="77777777" w:rsidR="00531DD7" w:rsidRPr="00882394" w:rsidRDefault="00531DD7" w:rsidP="00531DD7">
      <w:pPr>
        <w:numPr>
          <w:ilvl w:val="0"/>
          <w:numId w:val="17"/>
        </w:numPr>
        <w:spacing w:line="240" w:lineRule="auto"/>
      </w:pPr>
      <w:r w:rsidRPr="00882394">
        <w:t>el equipo de Compactor haya validado la continuidad de experiencia para el cliente final.</w:t>
      </w:r>
    </w:p>
    <w:p w14:paraId="608DD837" w14:textId="77777777" w:rsidR="0088123D" w:rsidRDefault="001B42EC" w:rsidP="00531DD7">
      <w:pPr>
        <w:sectPr w:rsidR="0088123D" w:rsidSect="00C41841">
          <w:pgSz w:w="12240" w:h="15840"/>
          <w:pgMar w:top="1440" w:right="1800" w:bottom="1440" w:left="1800" w:header="720" w:footer="720" w:gutter="0"/>
          <w:pgNumType w:start="0"/>
          <w:cols w:space="720"/>
          <w:titlePg/>
          <w:docGrid w:linePitch="360"/>
        </w:sectPr>
      </w:pPr>
      <w:r>
        <w:rPr>
          <w:lang w:val="en-US"/>
        </w:rPr>
      </w:r>
      <w:r>
        <w:rPr>
          <w:lang w:val="en-US"/>
        </w:rPr>
        <w:pict w14:anchorId="596D05F3">
          <v:rect id="Horizontal Line 6" o:spid="_x0000_s2064"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9F9BDF" w14:textId="77777777" w:rsidR="00531DD7" w:rsidRPr="00882394" w:rsidRDefault="00531DD7" w:rsidP="00531DD7"/>
    <w:p w14:paraId="0A2B9CFF" w14:textId="3471650D" w:rsidR="00531DD7" w:rsidRPr="009B7A70" w:rsidRDefault="00531DD7" w:rsidP="009B7A70">
      <w:pPr>
        <w:pStyle w:val="Ttulo1"/>
      </w:pPr>
      <w:bookmarkStart w:id="35" w:name="X51593d6f2c89f08a317eeb4194382a5bd770689"/>
      <w:bookmarkStart w:id="36" w:name="_Toc233620369"/>
      <w:bookmarkEnd w:id="17"/>
      <w:bookmarkEnd w:id="29"/>
      <w:bookmarkEnd w:id="33"/>
      <w:r w:rsidRPr="009B7A70">
        <w:t>Etapa 2A — Activación de compradores de terceros mediante subida de tickets y OCR</w:t>
      </w:r>
      <w:bookmarkEnd w:id="36"/>
    </w:p>
    <w:p w14:paraId="46329417" w14:textId="74068EF6" w:rsidR="00531DD7" w:rsidRPr="00882394" w:rsidRDefault="00531DD7" w:rsidP="009B7A70">
      <w:pPr>
        <w:pStyle w:val="Ttulo2"/>
      </w:pPr>
      <w:bookmarkStart w:id="37" w:name="objetivo-1"/>
      <w:bookmarkStart w:id="38" w:name="_Toc233620370"/>
      <w:r w:rsidRPr="00882394">
        <w:t>Objetivo</w:t>
      </w:r>
      <w:bookmarkEnd w:id="38"/>
    </w:p>
    <w:p w14:paraId="1D680BB4" w14:textId="77777777" w:rsidR="00531DD7" w:rsidRPr="00882394" w:rsidRDefault="00531DD7" w:rsidP="00F703E7">
      <w:pPr>
        <w:pStyle w:val="FirstParagraph"/>
      </w:pPr>
      <w:r w:rsidRPr="00882394">
        <w:t>La Etapa 2A tiene como objetivo desplegar un flujo de activación que permita a compradores de productos Compactor en terceros registrar su compra, subir una fotografía del ticket, validar la adquisición y entrar en el Compactor VIP Club.</w:t>
      </w:r>
    </w:p>
    <w:p w14:paraId="3B95A799" w14:textId="77777777" w:rsidR="00531DD7" w:rsidRPr="00882394" w:rsidRDefault="00531DD7" w:rsidP="00F703E7">
      <w:pPr>
        <w:pStyle w:val="Textoindependiente"/>
      </w:pPr>
      <w:r w:rsidRPr="00882394">
        <w:t>Esta etapa se orienta directamente al objetivo de crecer desde 40.000 hasta 100.000 usuarios registrados. Su valor económico reside en convertir ventas realizadas en canales externos —habitualmente anónimas para Compactor— en relaciones directas, identificadas y activables. Con ello, Compactor puede transformar el alcance de su distribución en crecimiento de base propia, generación de datos de primera parte, aumento de usuarios activos, recompra, venta cruzada, conversión hacia ecommerce propio y mejor atribución del valor generado por cada retailer, producto y país.</w:t>
      </w:r>
    </w:p>
    <w:p w14:paraId="774B5CB0" w14:textId="04A80311" w:rsidR="00531DD7" w:rsidRPr="00882394" w:rsidRDefault="00531DD7" w:rsidP="00BC6937">
      <w:pPr>
        <w:pStyle w:val="Ttulo2"/>
      </w:pPr>
      <w:bookmarkStart w:id="39" w:name="lógica-estratégica"/>
      <w:bookmarkStart w:id="40" w:name="_Toc233620371"/>
      <w:bookmarkEnd w:id="37"/>
      <w:r w:rsidRPr="00882394">
        <w:t>Lógica estratégica</w:t>
      </w:r>
      <w:bookmarkEnd w:id="40"/>
    </w:p>
    <w:p w14:paraId="212FD06A" w14:textId="77777777" w:rsidR="00531DD7" w:rsidRPr="00882394" w:rsidRDefault="00531DD7" w:rsidP="00F703E7">
      <w:pPr>
        <w:pStyle w:val="FirstParagraph"/>
      </w:pPr>
      <w:r w:rsidRPr="00882394">
        <w:t>La venta en terceros permite a Compactor ganar capilaridad comercial, pero limita la relación directa con el comprador final.</w:t>
      </w:r>
    </w:p>
    <w:p w14:paraId="425B2B61" w14:textId="77777777" w:rsidR="00531DD7" w:rsidRPr="00882394" w:rsidRDefault="00531DD7" w:rsidP="00F703E7">
      <w:pPr>
        <w:pStyle w:val="Textoindependiente"/>
      </w:pPr>
      <w:r w:rsidRPr="00882394">
        <w:t>La Etapa 2A convierte el producto físico y el ticket de compra en una vía de identificación, consentimiento y activación.</w:t>
      </w:r>
    </w:p>
    <w:p w14:paraId="3E9BFCE8" w14:textId="77777777" w:rsidR="00531DD7" w:rsidRPr="00882394" w:rsidRDefault="00531DD7" w:rsidP="00F703E7">
      <w:pPr>
        <w:pStyle w:val="Textoindependiente"/>
      </w:pPr>
      <w:r w:rsidRPr="00882394">
        <w:t>La lógica es la siguiente:</w:t>
      </w:r>
    </w:p>
    <w:p w14:paraId="014233DD" w14:textId="77777777" w:rsidR="00531DD7" w:rsidRPr="00882394" w:rsidRDefault="00531DD7" w:rsidP="00F703E7">
      <w:pPr>
        <w:pStyle w:val="Textoindependiente"/>
      </w:pPr>
      <w:r w:rsidRPr="00882394">
        <w:t>compra anónima en tercero → subida de ticket → validación → creación de cuenta → incorporación al Compactor VIP Club → journey postcompra → recompra / venta cruzada / canal directo</w:t>
      </w:r>
    </w:p>
    <w:p w14:paraId="63CC681F" w14:textId="3AA76230" w:rsidR="00531DD7" w:rsidRPr="00882394" w:rsidRDefault="00531DD7" w:rsidP="00BC6937">
      <w:pPr>
        <w:pStyle w:val="Ttulo2"/>
      </w:pPr>
      <w:bookmarkStart w:id="41" w:name="flujo-funcional-propuesto"/>
      <w:bookmarkStart w:id="42" w:name="_Toc233620372"/>
      <w:bookmarkEnd w:id="39"/>
      <w:r w:rsidRPr="00882394">
        <w:t>Flujo funcional propuesto</w:t>
      </w:r>
      <w:bookmarkEnd w:id="42"/>
    </w:p>
    <w:p w14:paraId="33C34801" w14:textId="77777777" w:rsidR="00531DD7" w:rsidRPr="00882394" w:rsidRDefault="00531DD7" w:rsidP="00531DD7">
      <w:pPr>
        <w:numPr>
          <w:ilvl w:val="0"/>
          <w:numId w:val="16"/>
        </w:numPr>
        <w:spacing w:line="240" w:lineRule="auto"/>
      </w:pPr>
      <w:r w:rsidRPr="00882394">
        <w:t>El cliente compra un producto Compactor en un distribuidor externo.</w:t>
      </w:r>
    </w:p>
    <w:p w14:paraId="65AE0C07" w14:textId="77777777" w:rsidR="00531DD7" w:rsidRPr="00882394" w:rsidRDefault="00531DD7" w:rsidP="00531DD7">
      <w:pPr>
        <w:numPr>
          <w:ilvl w:val="0"/>
          <w:numId w:val="16"/>
        </w:numPr>
        <w:spacing w:line="240" w:lineRule="auto"/>
      </w:pPr>
      <w:r w:rsidRPr="00882394">
        <w:t>Accede a una landing page o sección específica dentro de Compactorstore.</w:t>
      </w:r>
    </w:p>
    <w:p w14:paraId="61105530" w14:textId="77777777" w:rsidR="00531DD7" w:rsidRPr="00882394" w:rsidRDefault="00531DD7" w:rsidP="00531DD7">
      <w:pPr>
        <w:numPr>
          <w:ilvl w:val="0"/>
          <w:numId w:val="16"/>
        </w:numPr>
        <w:spacing w:line="240" w:lineRule="auto"/>
      </w:pPr>
      <w:r w:rsidRPr="00882394">
        <w:lastRenderedPageBreak/>
        <w:t>Inicia sesión o crea una cuenta de cliente.</w:t>
      </w:r>
    </w:p>
    <w:p w14:paraId="4AA0FAD0" w14:textId="77777777" w:rsidR="00531DD7" w:rsidRPr="00882394" w:rsidRDefault="00531DD7" w:rsidP="00531DD7">
      <w:pPr>
        <w:numPr>
          <w:ilvl w:val="0"/>
          <w:numId w:val="16"/>
        </w:numPr>
        <w:spacing w:line="240" w:lineRule="auto"/>
      </w:pPr>
      <w:r w:rsidRPr="00882394">
        <w:t>Sube una fotografía del ticket de compra.</w:t>
      </w:r>
    </w:p>
    <w:p w14:paraId="1CC2D861" w14:textId="77777777" w:rsidR="00531DD7" w:rsidRPr="00882394" w:rsidRDefault="00531DD7" w:rsidP="00531DD7">
      <w:pPr>
        <w:numPr>
          <w:ilvl w:val="0"/>
          <w:numId w:val="16"/>
        </w:numPr>
        <w:spacing w:line="240" w:lineRule="auto"/>
      </w:pPr>
      <w:r w:rsidRPr="00882394">
        <w:t>El OCR extrae la información relevante.</w:t>
      </w:r>
    </w:p>
    <w:p w14:paraId="79F3BA68" w14:textId="77777777" w:rsidR="00531DD7" w:rsidRPr="00882394" w:rsidRDefault="00531DD7" w:rsidP="00531DD7">
      <w:pPr>
        <w:numPr>
          <w:ilvl w:val="0"/>
          <w:numId w:val="16"/>
        </w:numPr>
        <w:spacing w:line="240" w:lineRule="auto"/>
      </w:pPr>
      <w:r w:rsidRPr="00882394">
        <w:t>El sistema valida retailer, fecha, importe y señales de producto Compactor.</w:t>
      </w:r>
    </w:p>
    <w:p w14:paraId="16431854" w14:textId="77777777" w:rsidR="00531DD7" w:rsidRPr="00882394" w:rsidRDefault="00531DD7" w:rsidP="00531DD7">
      <w:pPr>
        <w:numPr>
          <w:ilvl w:val="0"/>
          <w:numId w:val="16"/>
        </w:numPr>
        <w:spacing w:line="240" w:lineRule="auto"/>
      </w:pPr>
      <w:r w:rsidRPr="00882394">
        <w:t>El ticket se aprueba automáticamente o pasa a revisión manual.</w:t>
      </w:r>
    </w:p>
    <w:p w14:paraId="2708FB40" w14:textId="77777777" w:rsidR="00531DD7" w:rsidRPr="00882394" w:rsidRDefault="00531DD7" w:rsidP="00531DD7">
      <w:pPr>
        <w:numPr>
          <w:ilvl w:val="0"/>
          <w:numId w:val="16"/>
        </w:numPr>
        <w:spacing w:line="240" w:lineRule="auto"/>
      </w:pPr>
      <w:r w:rsidRPr="00882394">
        <w:t>El cliente recibe puntos, progreso de nivel, cupón o beneficio de bienvenida.</w:t>
      </w:r>
    </w:p>
    <w:p w14:paraId="1E9B8A96" w14:textId="77777777" w:rsidR="00531DD7" w:rsidRPr="00882394" w:rsidRDefault="00531DD7" w:rsidP="00531DD7">
      <w:pPr>
        <w:numPr>
          <w:ilvl w:val="0"/>
          <w:numId w:val="16"/>
        </w:numPr>
        <w:spacing w:line="240" w:lineRule="auto"/>
      </w:pPr>
      <w:r w:rsidRPr="00882394">
        <w:t>El cliente entra en un journey postcompra.</w:t>
      </w:r>
    </w:p>
    <w:p w14:paraId="50206925" w14:textId="77777777" w:rsidR="00531DD7" w:rsidRPr="00882394" w:rsidRDefault="00531DD7" w:rsidP="00531DD7">
      <w:pPr>
        <w:numPr>
          <w:ilvl w:val="0"/>
          <w:numId w:val="16"/>
        </w:numPr>
        <w:spacing w:line="240" w:lineRule="auto"/>
      </w:pPr>
      <w:r w:rsidRPr="00882394">
        <w:t>El sistema reporta datos de usuario, retailer, producto, país, ticket y activación.</w:t>
      </w:r>
    </w:p>
    <w:p w14:paraId="066E8351" w14:textId="426E97CA" w:rsidR="00531DD7" w:rsidRPr="00882394" w:rsidRDefault="00531DD7" w:rsidP="00BC6937">
      <w:pPr>
        <w:pStyle w:val="Ttulo2"/>
      </w:pPr>
      <w:bookmarkStart w:id="43" w:name="alcance-funcional-1"/>
      <w:bookmarkStart w:id="44" w:name="_Toc233620373"/>
      <w:bookmarkEnd w:id="41"/>
      <w:r w:rsidRPr="00882394">
        <w:t>Alcance funcional</w:t>
      </w:r>
      <w:bookmarkEnd w:id="44"/>
    </w:p>
    <w:p w14:paraId="58B069DB" w14:textId="77777777" w:rsidR="00531DD7" w:rsidRPr="00882394" w:rsidRDefault="00531DD7" w:rsidP="00F703E7">
      <w:pPr>
        <w:pStyle w:val="FirstParagraph"/>
      </w:pPr>
      <w:r w:rsidRPr="00882394">
        <w:t>La Etapa 2A contempla:</w:t>
      </w:r>
    </w:p>
    <w:p w14:paraId="02D9CF94" w14:textId="77777777" w:rsidR="00531DD7" w:rsidRPr="00882394" w:rsidRDefault="00531DD7" w:rsidP="00531DD7">
      <w:pPr>
        <w:numPr>
          <w:ilvl w:val="0"/>
          <w:numId w:val="17"/>
        </w:numPr>
        <w:spacing w:line="240" w:lineRule="auto"/>
      </w:pPr>
      <w:r w:rsidRPr="00882394">
        <w:t>landing page o sección específica para subida de tickets;</w:t>
      </w:r>
    </w:p>
    <w:p w14:paraId="78FD0C25" w14:textId="77777777" w:rsidR="00531DD7" w:rsidRPr="00882394" w:rsidRDefault="00531DD7" w:rsidP="00531DD7">
      <w:pPr>
        <w:numPr>
          <w:ilvl w:val="0"/>
          <w:numId w:val="17"/>
        </w:numPr>
        <w:spacing w:line="240" w:lineRule="auto"/>
      </w:pPr>
      <w:r w:rsidRPr="00882394">
        <w:t>flujo mobile-first;</w:t>
      </w:r>
    </w:p>
    <w:p w14:paraId="1EC7EE2B" w14:textId="77777777" w:rsidR="00531DD7" w:rsidRPr="00882394" w:rsidRDefault="00531DD7" w:rsidP="00531DD7">
      <w:pPr>
        <w:numPr>
          <w:ilvl w:val="0"/>
          <w:numId w:val="17"/>
        </w:numPr>
        <w:spacing w:line="240" w:lineRule="auto"/>
      </w:pPr>
      <w:r w:rsidRPr="00882394">
        <w:t>login o creación de cuenta;</w:t>
      </w:r>
    </w:p>
    <w:p w14:paraId="7708A249" w14:textId="77777777" w:rsidR="00531DD7" w:rsidRPr="00882394" w:rsidRDefault="00531DD7" w:rsidP="00531DD7">
      <w:pPr>
        <w:numPr>
          <w:ilvl w:val="0"/>
          <w:numId w:val="17"/>
        </w:numPr>
        <w:spacing w:line="240" w:lineRule="auto"/>
      </w:pPr>
      <w:r w:rsidRPr="00882394">
        <w:t>subida de imagen de ticket;</w:t>
      </w:r>
    </w:p>
    <w:p w14:paraId="2146D357" w14:textId="77777777" w:rsidR="00531DD7" w:rsidRPr="00882394" w:rsidRDefault="00531DD7" w:rsidP="00531DD7">
      <w:pPr>
        <w:numPr>
          <w:ilvl w:val="0"/>
          <w:numId w:val="17"/>
        </w:numPr>
        <w:spacing w:line="240" w:lineRule="auto"/>
      </w:pPr>
      <w:r w:rsidRPr="00882394">
        <w:t>integración OCR;</w:t>
      </w:r>
    </w:p>
    <w:p w14:paraId="35267E02" w14:textId="77777777" w:rsidR="00531DD7" w:rsidRPr="00882394" w:rsidRDefault="00531DD7" w:rsidP="00531DD7">
      <w:pPr>
        <w:numPr>
          <w:ilvl w:val="0"/>
          <w:numId w:val="17"/>
        </w:numPr>
        <w:spacing w:line="240" w:lineRule="auto"/>
      </w:pPr>
      <w:r w:rsidRPr="00882394">
        <w:t>reglas de validación automática;</w:t>
      </w:r>
    </w:p>
    <w:p w14:paraId="20BCDE8E" w14:textId="77777777" w:rsidR="00531DD7" w:rsidRPr="00882394" w:rsidRDefault="00531DD7" w:rsidP="00531DD7">
      <w:pPr>
        <w:numPr>
          <w:ilvl w:val="0"/>
          <w:numId w:val="17"/>
        </w:numPr>
        <w:spacing w:line="240" w:lineRule="auto"/>
      </w:pPr>
      <w:r w:rsidRPr="00882394">
        <w:t>cola de revisión manual;</w:t>
      </w:r>
    </w:p>
    <w:p w14:paraId="08B2C089" w14:textId="77777777" w:rsidR="00531DD7" w:rsidRPr="00882394" w:rsidRDefault="00531DD7" w:rsidP="00531DD7">
      <w:pPr>
        <w:numPr>
          <w:ilvl w:val="0"/>
          <w:numId w:val="17"/>
        </w:numPr>
        <w:spacing w:line="240" w:lineRule="auto"/>
      </w:pPr>
      <w:r w:rsidRPr="00882394">
        <w:t>estados de ticket: pendiente, aprobado, rechazado, en revisión;</w:t>
      </w:r>
    </w:p>
    <w:p w14:paraId="4C90FE2B" w14:textId="77777777" w:rsidR="00531DD7" w:rsidRPr="00882394" w:rsidRDefault="00531DD7" w:rsidP="00531DD7">
      <w:pPr>
        <w:numPr>
          <w:ilvl w:val="0"/>
          <w:numId w:val="17"/>
        </w:numPr>
        <w:spacing w:line="240" w:lineRule="auto"/>
      </w:pPr>
      <w:r w:rsidRPr="00882394">
        <w:t>reglas de puntos, cupones o beneficios;</w:t>
      </w:r>
    </w:p>
    <w:p w14:paraId="71738C83" w14:textId="77777777" w:rsidR="00531DD7" w:rsidRPr="00882394" w:rsidRDefault="00531DD7" w:rsidP="00531DD7">
      <w:pPr>
        <w:numPr>
          <w:ilvl w:val="0"/>
          <w:numId w:val="17"/>
        </w:numPr>
        <w:spacing w:line="240" w:lineRule="auto"/>
      </w:pPr>
      <w:r w:rsidRPr="00882394">
        <w:t>comunicación de estado al cliente;</w:t>
      </w:r>
    </w:p>
    <w:p w14:paraId="78E27612" w14:textId="6699C00F" w:rsidR="00531DD7" w:rsidRPr="00882394" w:rsidRDefault="00FB7331" w:rsidP="00531DD7">
      <w:pPr>
        <w:numPr>
          <w:ilvl w:val="0"/>
          <w:numId w:val="17"/>
        </w:numPr>
        <w:spacing w:line="240" w:lineRule="auto"/>
      </w:pPr>
      <w:r>
        <w:t xml:space="preserve">reglas para </w:t>
      </w:r>
      <w:r w:rsidR="00531DD7" w:rsidRPr="00882394">
        <w:t>controles antifraude;</w:t>
      </w:r>
    </w:p>
    <w:p w14:paraId="22D893BE" w14:textId="77777777" w:rsidR="00531DD7" w:rsidRPr="00882394" w:rsidRDefault="00531DD7" w:rsidP="00531DD7">
      <w:pPr>
        <w:numPr>
          <w:ilvl w:val="0"/>
          <w:numId w:val="17"/>
        </w:numPr>
        <w:spacing w:line="240" w:lineRule="auto"/>
      </w:pPr>
      <w:r w:rsidRPr="00882394">
        <w:t>dashboard operativo;</w:t>
      </w:r>
    </w:p>
    <w:p w14:paraId="69A89598" w14:textId="77777777" w:rsidR="00531DD7" w:rsidRPr="00882394" w:rsidRDefault="00531DD7" w:rsidP="00531DD7">
      <w:pPr>
        <w:numPr>
          <w:ilvl w:val="0"/>
          <w:numId w:val="17"/>
        </w:numPr>
        <w:spacing w:line="240" w:lineRule="auto"/>
      </w:pPr>
      <w:r w:rsidRPr="00882394">
        <w:t>reporting básico de captación y validación;</w:t>
      </w:r>
    </w:p>
    <w:p w14:paraId="037FE38E" w14:textId="77777777" w:rsidR="00531DD7" w:rsidRPr="00882394" w:rsidRDefault="00531DD7" w:rsidP="00531DD7">
      <w:pPr>
        <w:numPr>
          <w:ilvl w:val="0"/>
          <w:numId w:val="17"/>
        </w:numPr>
        <w:spacing w:line="240" w:lineRule="auto"/>
      </w:pPr>
      <w:r w:rsidRPr="00882394">
        <w:t>conexión con Shopify y Convercus.</w:t>
      </w:r>
    </w:p>
    <w:p w14:paraId="5C497150" w14:textId="27C1FDBF" w:rsidR="00531DD7" w:rsidRPr="00882394" w:rsidRDefault="00531DD7" w:rsidP="00BC6937">
      <w:pPr>
        <w:pStyle w:val="Ttulo2"/>
      </w:pPr>
      <w:bookmarkStart w:id="45" w:name="requisitos-de-entrada-1"/>
      <w:bookmarkStart w:id="46" w:name="_Toc233620374"/>
      <w:bookmarkEnd w:id="43"/>
      <w:r w:rsidRPr="00882394">
        <w:t>Requisitos de entrada</w:t>
      </w:r>
      <w:bookmarkEnd w:id="46"/>
    </w:p>
    <w:p w14:paraId="088CE2C8" w14:textId="77777777" w:rsidR="00531DD7" w:rsidRPr="00882394" w:rsidRDefault="00531DD7" w:rsidP="00F703E7">
      <w:pPr>
        <w:pStyle w:val="FirstParagraph"/>
      </w:pPr>
      <w:r w:rsidRPr="00882394">
        <w:t>La Etapa 2A requiere definir:</w:t>
      </w:r>
    </w:p>
    <w:p w14:paraId="1FE4C888" w14:textId="7C166801" w:rsidR="00531DD7" w:rsidRPr="00882394" w:rsidRDefault="00531DD7" w:rsidP="00531DD7">
      <w:pPr>
        <w:numPr>
          <w:ilvl w:val="0"/>
          <w:numId w:val="17"/>
        </w:numPr>
        <w:spacing w:line="240" w:lineRule="auto"/>
      </w:pPr>
      <w:r w:rsidRPr="00882394">
        <w:t>países incluidos en el MV</w:t>
      </w:r>
      <w:r w:rsidR="00A653ED">
        <w:t xml:space="preserve">, </w:t>
      </w:r>
      <w:r w:rsidR="00292BC5">
        <w:t>referentes a la validación de tickets</w:t>
      </w:r>
      <w:r w:rsidRPr="00882394">
        <w:t>;</w:t>
      </w:r>
    </w:p>
    <w:p w14:paraId="26EDD3E3" w14:textId="45066406" w:rsidR="00531DD7" w:rsidRPr="00882394" w:rsidRDefault="00292BC5" w:rsidP="00531DD7">
      <w:pPr>
        <w:numPr>
          <w:ilvl w:val="0"/>
          <w:numId w:val="17"/>
        </w:numPr>
        <w:spacing w:line="240" w:lineRule="auto"/>
      </w:pPr>
      <w:r>
        <w:t xml:space="preserve">confirmar </w:t>
      </w:r>
      <w:r w:rsidR="00531DD7" w:rsidRPr="00882394">
        <w:t>retailers prioritarios</w:t>
      </w:r>
      <w:r>
        <w:t>, E</w:t>
      </w:r>
      <w:r w:rsidR="00531DD7" w:rsidRPr="00882394">
        <w:t>;</w:t>
      </w:r>
    </w:p>
    <w:p w14:paraId="0CE67413" w14:textId="77777777" w:rsidR="00531DD7" w:rsidRPr="00882394" w:rsidRDefault="00531DD7" w:rsidP="00531DD7">
      <w:pPr>
        <w:numPr>
          <w:ilvl w:val="0"/>
          <w:numId w:val="17"/>
        </w:numPr>
        <w:spacing w:line="240" w:lineRule="auto"/>
      </w:pPr>
      <w:r w:rsidRPr="00882394">
        <w:t>familias de producto elegibles;</w:t>
      </w:r>
    </w:p>
    <w:p w14:paraId="7FFFB0C0" w14:textId="77777777" w:rsidR="00531DD7" w:rsidRPr="00882394" w:rsidRDefault="00531DD7" w:rsidP="00531DD7">
      <w:pPr>
        <w:numPr>
          <w:ilvl w:val="0"/>
          <w:numId w:val="17"/>
        </w:numPr>
        <w:spacing w:line="240" w:lineRule="auto"/>
      </w:pPr>
      <w:r w:rsidRPr="00882394">
        <w:lastRenderedPageBreak/>
        <w:t>periodo máximo de antigüedad del ticket;</w:t>
      </w:r>
    </w:p>
    <w:p w14:paraId="0F2CAA44" w14:textId="77777777" w:rsidR="00531DD7" w:rsidRPr="00882394" w:rsidRDefault="00531DD7" w:rsidP="00531DD7">
      <w:pPr>
        <w:numPr>
          <w:ilvl w:val="0"/>
          <w:numId w:val="17"/>
        </w:numPr>
        <w:spacing w:line="240" w:lineRule="auto"/>
      </w:pPr>
      <w:r w:rsidRPr="00882394">
        <w:t>recompensa por primer ticket;</w:t>
      </w:r>
    </w:p>
    <w:p w14:paraId="3F8CB790" w14:textId="77777777" w:rsidR="00531DD7" w:rsidRPr="00882394" w:rsidRDefault="00531DD7" w:rsidP="00531DD7">
      <w:pPr>
        <w:numPr>
          <w:ilvl w:val="0"/>
          <w:numId w:val="17"/>
        </w:numPr>
        <w:spacing w:line="240" w:lineRule="auto"/>
      </w:pPr>
      <w:r w:rsidRPr="00882394">
        <w:t>recompensa por compras posteriores;</w:t>
      </w:r>
    </w:p>
    <w:p w14:paraId="146AE662" w14:textId="77777777" w:rsidR="00531DD7" w:rsidRPr="00882394" w:rsidRDefault="00531DD7" w:rsidP="00531DD7">
      <w:pPr>
        <w:numPr>
          <w:ilvl w:val="0"/>
          <w:numId w:val="17"/>
        </w:numPr>
        <w:spacing w:line="240" w:lineRule="auto"/>
      </w:pPr>
      <w:r w:rsidRPr="00882394">
        <w:t>límites de puntos por usuario y periodo;</w:t>
      </w:r>
    </w:p>
    <w:p w14:paraId="6414F39F" w14:textId="77777777" w:rsidR="00531DD7" w:rsidRPr="00882394" w:rsidRDefault="00531DD7" w:rsidP="00531DD7">
      <w:pPr>
        <w:numPr>
          <w:ilvl w:val="0"/>
          <w:numId w:val="17"/>
        </w:numPr>
        <w:spacing w:line="240" w:lineRule="auto"/>
      </w:pPr>
      <w:r w:rsidRPr="00882394">
        <w:t>criterios de rechazo;</w:t>
      </w:r>
    </w:p>
    <w:p w14:paraId="12D3198B" w14:textId="77777777" w:rsidR="00531DD7" w:rsidRPr="00882394" w:rsidRDefault="00531DD7" w:rsidP="00531DD7">
      <w:pPr>
        <w:numPr>
          <w:ilvl w:val="0"/>
          <w:numId w:val="17"/>
        </w:numPr>
        <w:spacing w:line="240" w:lineRule="auto"/>
      </w:pPr>
      <w:r w:rsidRPr="00882394">
        <w:t>criterios de revisión manual;</w:t>
      </w:r>
    </w:p>
    <w:p w14:paraId="4787A9DC" w14:textId="77777777" w:rsidR="00531DD7" w:rsidRPr="00882394" w:rsidRDefault="00531DD7" w:rsidP="00531DD7">
      <w:pPr>
        <w:numPr>
          <w:ilvl w:val="0"/>
          <w:numId w:val="17"/>
        </w:numPr>
        <w:spacing w:line="240" w:lineRule="auto"/>
      </w:pPr>
      <w:r w:rsidRPr="00882394">
        <w:t>responsable interno de revisión;</w:t>
      </w:r>
    </w:p>
    <w:p w14:paraId="3A8C37E3" w14:textId="77777777" w:rsidR="00531DD7" w:rsidRPr="00882394" w:rsidRDefault="00531DD7" w:rsidP="00531DD7">
      <w:pPr>
        <w:numPr>
          <w:ilvl w:val="0"/>
          <w:numId w:val="17"/>
        </w:numPr>
        <w:spacing w:line="240" w:lineRule="auto"/>
      </w:pPr>
      <w:r w:rsidRPr="00882394">
        <w:t>política de conservación de imágenes;</w:t>
      </w:r>
    </w:p>
    <w:p w14:paraId="3048C693" w14:textId="77777777" w:rsidR="00531DD7" w:rsidRPr="00882394" w:rsidRDefault="00531DD7" w:rsidP="00531DD7">
      <w:pPr>
        <w:numPr>
          <w:ilvl w:val="0"/>
          <w:numId w:val="17"/>
        </w:numPr>
        <w:spacing w:line="240" w:lineRule="auto"/>
      </w:pPr>
      <w:r w:rsidRPr="00882394">
        <w:t>requisitos RGPD;</w:t>
      </w:r>
    </w:p>
    <w:p w14:paraId="72F6B756" w14:textId="77777777" w:rsidR="00531DD7" w:rsidRPr="00882394" w:rsidRDefault="00531DD7" w:rsidP="00531DD7">
      <w:pPr>
        <w:numPr>
          <w:ilvl w:val="0"/>
          <w:numId w:val="17"/>
        </w:numPr>
        <w:spacing w:line="240" w:lineRule="auto"/>
      </w:pPr>
      <w:r w:rsidRPr="00882394">
        <w:t>mensajes al cliente;</w:t>
      </w:r>
    </w:p>
    <w:p w14:paraId="7DE45872" w14:textId="77777777" w:rsidR="00531DD7" w:rsidRPr="00882394" w:rsidRDefault="00531DD7" w:rsidP="00531DD7">
      <w:pPr>
        <w:numPr>
          <w:ilvl w:val="0"/>
          <w:numId w:val="17"/>
        </w:numPr>
        <w:spacing w:line="240" w:lineRule="auto"/>
      </w:pPr>
      <w:r w:rsidRPr="00882394">
        <w:t>umbrales de fraude aceptables;</w:t>
      </w:r>
    </w:p>
    <w:p w14:paraId="3C221782" w14:textId="77777777" w:rsidR="00531DD7" w:rsidRPr="00882394" w:rsidRDefault="00531DD7" w:rsidP="00531DD7">
      <w:pPr>
        <w:numPr>
          <w:ilvl w:val="0"/>
          <w:numId w:val="17"/>
        </w:numPr>
        <w:spacing w:line="240" w:lineRule="auto"/>
      </w:pPr>
      <w:r w:rsidRPr="00882394">
        <w:t>objetivos de usuarios registrados, consentidos y activos.</w:t>
      </w:r>
    </w:p>
    <w:p w14:paraId="02ECA714" w14:textId="5830484D" w:rsidR="00531DD7" w:rsidRPr="00882394" w:rsidRDefault="00531DD7" w:rsidP="00BC6937">
      <w:pPr>
        <w:pStyle w:val="Ttulo2"/>
      </w:pPr>
      <w:bookmarkStart w:id="47" w:name="reglas-recomendadas"/>
      <w:bookmarkStart w:id="48" w:name="_Toc233620375"/>
      <w:bookmarkEnd w:id="45"/>
      <w:r w:rsidRPr="00882394">
        <w:t>Reglas recomendadas</w:t>
      </w:r>
      <w:bookmarkEnd w:id="48"/>
    </w:p>
    <w:p w14:paraId="4BD25D5E" w14:textId="77777777" w:rsidR="00531DD7" w:rsidRPr="00882394" w:rsidRDefault="00531DD7" w:rsidP="00F703E7">
      <w:pPr>
        <w:pStyle w:val="FirstParagraph"/>
      </w:pPr>
      <w:r w:rsidRPr="00882394">
        <w:t>El MVP no debe premiar cualquier ticket sin control. Se recomienda:</w:t>
      </w:r>
    </w:p>
    <w:p w14:paraId="6054B458" w14:textId="77777777" w:rsidR="00531DD7" w:rsidRPr="00882394" w:rsidRDefault="00531DD7" w:rsidP="00531DD7">
      <w:pPr>
        <w:numPr>
          <w:ilvl w:val="0"/>
          <w:numId w:val="17"/>
        </w:numPr>
        <w:spacing w:line="240" w:lineRule="auto"/>
      </w:pPr>
      <w:r w:rsidRPr="00882394">
        <w:t>recompensa moderada por primer ticket válido;</w:t>
      </w:r>
    </w:p>
    <w:p w14:paraId="2C97729B" w14:textId="77777777" w:rsidR="00531DD7" w:rsidRPr="00882394" w:rsidRDefault="00531DD7" w:rsidP="00531DD7">
      <w:pPr>
        <w:numPr>
          <w:ilvl w:val="0"/>
          <w:numId w:val="17"/>
        </w:numPr>
        <w:spacing w:line="240" w:lineRule="auto"/>
      </w:pPr>
      <w:r w:rsidRPr="00882394">
        <w:t>incentivo adicional solo con cuenta creada y consentimiento comercial;</w:t>
      </w:r>
    </w:p>
    <w:p w14:paraId="49146798" w14:textId="77777777" w:rsidR="00531DD7" w:rsidRPr="00882394" w:rsidRDefault="00531DD7" w:rsidP="00531DD7">
      <w:pPr>
        <w:numPr>
          <w:ilvl w:val="0"/>
          <w:numId w:val="17"/>
        </w:numPr>
        <w:spacing w:line="240" w:lineRule="auto"/>
      </w:pPr>
      <w:r w:rsidRPr="00882394">
        <w:t>beneficio incremental por primera compra posterior en ecommerce propio;</w:t>
      </w:r>
    </w:p>
    <w:p w14:paraId="2ED71068" w14:textId="77777777" w:rsidR="00531DD7" w:rsidRPr="00882394" w:rsidRDefault="00531DD7" w:rsidP="00531DD7">
      <w:pPr>
        <w:numPr>
          <w:ilvl w:val="0"/>
          <w:numId w:val="17"/>
        </w:numPr>
        <w:spacing w:line="240" w:lineRule="auto"/>
      </w:pPr>
      <w:r w:rsidRPr="00882394">
        <w:t>puntos o progreso de nivel por tickets validados;</w:t>
      </w:r>
    </w:p>
    <w:p w14:paraId="0B9D25A0" w14:textId="77777777" w:rsidR="00531DD7" w:rsidRPr="00882394" w:rsidRDefault="00531DD7" w:rsidP="00531DD7">
      <w:pPr>
        <w:numPr>
          <w:ilvl w:val="0"/>
          <w:numId w:val="17"/>
        </w:numPr>
        <w:spacing w:line="240" w:lineRule="auto"/>
      </w:pPr>
      <w:r w:rsidRPr="00882394">
        <w:t>límites por usuario, retailer y periodo;</w:t>
      </w:r>
    </w:p>
    <w:p w14:paraId="26B91550" w14:textId="77777777" w:rsidR="00531DD7" w:rsidRPr="00882394" w:rsidRDefault="00531DD7" w:rsidP="00531DD7">
      <w:pPr>
        <w:numPr>
          <w:ilvl w:val="0"/>
          <w:numId w:val="17"/>
        </w:numPr>
        <w:spacing w:line="240" w:lineRule="auto"/>
      </w:pPr>
      <w:r w:rsidRPr="00882394">
        <w:t>revisión manual para tickets de alto valor o baja confianza;</w:t>
      </w:r>
    </w:p>
    <w:p w14:paraId="25735BA8" w14:textId="77777777" w:rsidR="00531DD7" w:rsidRPr="00882394" w:rsidRDefault="00531DD7" w:rsidP="00531DD7">
      <w:pPr>
        <w:numPr>
          <w:ilvl w:val="0"/>
          <w:numId w:val="17"/>
        </w:numPr>
        <w:spacing w:line="240" w:lineRule="auto"/>
      </w:pPr>
      <w:r w:rsidRPr="00882394">
        <w:t>bloqueo de tickets duplicados;</w:t>
      </w:r>
    </w:p>
    <w:p w14:paraId="558FFB58" w14:textId="77777777" w:rsidR="00531DD7" w:rsidRPr="00882394" w:rsidRDefault="00531DD7" w:rsidP="00531DD7">
      <w:pPr>
        <w:numPr>
          <w:ilvl w:val="0"/>
          <w:numId w:val="17"/>
        </w:numPr>
        <w:spacing w:line="240" w:lineRule="auto"/>
      </w:pPr>
      <w:r w:rsidRPr="00882394">
        <w:t>posibilidad de reversar puntos ante fraude;</w:t>
      </w:r>
    </w:p>
    <w:p w14:paraId="0FAA4B78" w14:textId="77777777" w:rsidR="00531DD7" w:rsidRPr="00882394" w:rsidRDefault="00531DD7" w:rsidP="00531DD7">
      <w:pPr>
        <w:numPr>
          <w:ilvl w:val="0"/>
          <w:numId w:val="17"/>
        </w:numPr>
        <w:spacing w:line="240" w:lineRule="auto"/>
      </w:pPr>
      <w:r w:rsidRPr="00882394">
        <w:t>exclusión de tickets fuera de plazo;</w:t>
      </w:r>
    </w:p>
    <w:p w14:paraId="131DEEAC" w14:textId="77777777" w:rsidR="00531DD7" w:rsidRPr="00882394" w:rsidRDefault="00531DD7" w:rsidP="00531DD7">
      <w:pPr>
        <w:numPr>
          <w:ilvl w:val="0"/>
          <w:numId w:val="17"/>
        </w:numPr>
        <w:spacing w:line="240" w:lineRule="auto"/>
      </w:pPr>
      <w:r w:rsidRPr="00882394">
        <w:t>tratamiento diferenciado por país o retailer si fuera necesario.</w:t>
      </w:r>
    </w:p>
    <w:p w14:paraId="7E59F92C" w14:textId="1D59E2AB" w:rsidR="00531DD7" w:rsidRPr="00882394" w:rsidRDefault="00531DD7" w:rsidP="00BC6937">
      <w:pPr>
        <w:pStyle w:val="Ttulo2"/>
      </w:pPr>
      <w:bookmarkStart w:id="49" w:name="entregables-1"/>
      <w:bookmarkStart w:id="50" w:name="_Toc233620376"/>
      <w:bookmarkEnd w:id="47"/>
      <w:r w:rsidRPr="00882394">
        <w:t>Entregables</w:t>
      </w:r>
      <w:bookmarkEnd w:id="50"/>
    </w:p>
    <w:p w14:paraId="5CB91221" w14:textId="77777777" w:rsidR="00531DD7" w:rsidRPr="00882394" w:rsidRDefault="00531DD7" w:rsidP="00F703E7">
      <w:pPr>
        <w:pStyle w:val="FirstParagraph"/>
      </w:pPr>
      <w:r w:rsidRPr="00882394">
        <w:t>La Etapa 2A entregará:</w:t>
      </w:r>
    </w:p>
    <w:p w14:paraId="42F973A6" w14:textId="77777777" w:rsidR="00531DD7" w:rsidRPr="00882394" w:rsidRDefault="00531DD7" w:rsidP="00531DD7">
      <w:pPr>
        <w:numPr>
          <w:ilvl w:val="0"/>
          <w:numId w:val="17"/>
        </w:numPr>
        <w:spacing w:line="240" w:lineRule="auto"/>
      </w:pPr>
      <w:r w:rsidRPr="00882394">
        <w:t>diseño funcional del flujo de ticket;</w:t>
      </w:r>
    </w:p>
    <w:p w14:paraId="76D68436" w14:textId="77777777" w:rsidR="00531DD7" w:rsidRPr="00882394" w:rsidRDefault="00531DD7" w:rsidP="00531DD7">
      <w:pPr>
        <w:numPr>
          <w:ilvl w:val="0"/>
          <w:numId w:val="17"/>
        </w:numPr>
        <w:spacing w:line="240" w:lineRule="auto"/>
      </w:pPr>
      <w:r w:rsidRPr="00882394">
        <w:t>landing o módulo de subida;</w:t>
      </w:r>
    </w:p>
    <w:p w14:paraId="1E9B14D0" w14:textId="77777777" w:rsidR="00531DD7" w:rsidRPr="00882394" w:rsidRDefault="00531DD7" w:rsidP="00531DD7">
      <w:pPr>
        <w:numPr>
          <w:ilvl w:val="0"/>
          <w:numId w:val="17"/>
        </w:numPr>
        <w:spacing w:line="240" w:lineRule="auto"/>
      </w:pPr>
      <w:r w:rsidRPr="00882394">
        <w:lastRenderedPageBreak/>
        <w:t>integración OCR;</w:t>
      </w:r>
    </w:p>
    <w:p w14:paraId="3E7A3984" w14:textId="77777777" w:rsidR="00531DD7" w:rsidRPr="00882394" w:rsidRDefault="00531DD7" w:rsidP="00531DD7">
      <w:pPr>
        <w:numPr>
          <w:ilvl w:val="0"/>
          <w:numId w:val="17"/>
        </w:numPr>
        <w:spacing w:line="240" w:lineRule="auto"/>
      </w:pPr>
      <w:r w:rsidRPr="00882394">
        <w:t>reglas iniciales de validación;</w:t>
      </w:r>
    </w:p>
    <w:p w14:paraId="71FD6181" w14:textId="77777777" w:rsidR="00531DD7" w:rsidRPr="00882394" w:rsidRDefault="00531DD7" w:rsidP="00531DD7">
      <w:pPr>
        <w:numPr>
          <w:ilvl w:val="0"/>
          <w:numId w:val="17"/>
        </w:numPr>
        <w:spacing w:line="240" w:lineRule="auto"/>
      </w:pPr>
      <w:r w:rsidRPr="00882394">
        <w:t>reglas antifraude;</w:t>
      </w:r>
    </w:p>
    <w:p w14:paraId="209288ED" w14:textId="77777777" w:rsidR="00531DD7" w:rsidRPr="00882394" w:rsidRDefault="00531DD7" w:rsidP="00531DD7">
      <w:pPr>
        <w:numPr>
          <w:ilvl w:val="0"/>
          <w:numId w:val="17"/>
        </w:numPr>
        <w:spacing w:line="240" w:lineRule="auto"/>
      </w:pPr>
      <w:r w:rsidRPr="00882394">
        <w:t>panel de revisión manual;</w:t>
      </w:r>
    </w:p>
    <w:p w14:paraId="309BB7B4" w14:textId="77777777" w:rsidR="00531DD7" w:rsidRPr="00882394" w:rsidRDefault="00531DD7" w:rsidP="00531DD7">
      <w:pPr>
        <w:numPr>
          <w:ilvl w:val="0"/>
          <w:numId w:val="17"/>
        </w:numPr>
        <w:spacing w:line="240" w:lineRule="auto"/>
      </w:pPr>
      <w:r w:rsidRPr="00882394">
        <w:t>reglas de asignación de puntos o recompensas;</w:t>
      </w:r>
    </w:p>
    <w:p w14:paraId="60E3326E" w14:textId="77777777" w:rsidR="00531DD7" w:rsidRPr="00882394" w:rsidRDefault="00531DD7" w:rsidP="00531DD7">
      <w:pPr>
        <w:numPr>
          <w:ilvl w:val="0"/>
          <w:numId w:val="17"/>
        </w:numPr>
        <w:spacing w:line="240" w:lineRule="auto"/>
      </w:pPr>
      <w:r w:rsidRPr="00882394">
        <w:t>comunicaciones automáticas de estado;</w:t>
      </w:r>
    </w:p>
    <w:p w14:paraId="07128F17" w14:textId="77777777" w:rsidR="00531DD7" w:rsidRPr="00882394" w:rsidRDefault="00531DD7" w:rsidP="00531DD7">
      <w:pPr>
        <w:numPr>
          <w:ilvl w:val="0"/>
          <w:numId w:val="17"/>
        </w:numPr>
        <w:spacing w:line="240" w:lineRule="auto"/>
      </w:pPr>
      <w:r w:rsidRPr="00882394">
        <w:t>dashboard de seguimiento;</w:t>
      </w:r>
    </w:p>
    <w:p w14:paraId="6E0812C2" w14:textId="77777777" w:rsidR="00531DD7" w:rsidRPr="00882394" w:rsidRDefault="00531DD7" w:rsidP="00531DD7">
      <w:pPr>
        <w:numPr>
          <w:ilvl w:val="0"/>
          <w:numId w:val="17"/>
        </w:numPr>
        <w:spacing w:line="240" w:lineRule="auto"/>
      </w:pPr>
      <w:r w:rsidRPr="00882394">
        <w:t>informe de KPIs iniciales;</w:t>
      </w:r>
    </w:p>
    <w:p w14:paraId="46C49F87" w14:textId="77777777" w:rsidR="00531DD7" w:rsidRPr="00882394" w:rsidRDefault="00531DD7" w:rsidP="00531DD7">
      <w:pPr>
        <w:numPr>
          <w:ilvl w:val="0"/>
          <w:numId w:val="17"/>
        </w:numPr>
        <w:spacing w:line="240" w:lineRule="auto"/>
      </w:pPr>
      <w:r w:rsidRPr="00882394">
        <w:t>criterios de decisión para escalado.</w:t>
      </w:r>
    </w:p>
    <w:p w14:paraId="0028CC0C" w14:textId="1C59777D" w:rsidR="00531DD7" w:rsidRPr="00882394" w:rsidRDefault="00531DD7" w:rsidP="00BC6937">
      <w:pPr>
        <w:pStyle w:val="Ttulo2"/>
      </w:pPr>
      <w:bookmarkStart w:id="51" w:name="puertas-de-control-de-la-etapa-2a"/>
      <w:bookmarkStart w:id="52" w:name="_Toc233620377"/>
      <w:bookmarkEnd w:id="49"/>
      <w:r w:rsidRPr="00882394">
        <w:t>Puertas de control de la Etapa 2A</w:t>
      </w:r>
      <w:bookmarkEnd w:id="52"/>
    </w:p>
    <w:p w14:paraId="38289F35" w14:textId="2F49C72F" w:rsidR="00531DD7" w:rsidRPr="00882394" w:rsidRDefault="003A7945" w:rsidP="00BC6937">
      <w:pPr>
        <w:pStyle w:val="Ttulo3"/>
      </w:pPr>
      <w:bookmarkStart w:id="53" w:name="gate-3-readiness-del-mvp-ocr"/>
      <w:r>
        <w:t xml:space="preserve"> </w:t>
      </w:r>
      <w:bookmarkStart w:id="54" w:name="_Toc233620378"/>
      <w:r w:rsidR="00531DD7" w:rsidRPr="00882394">
        <w:t>Gate 3 — Readiness del MVP OCR</w:t>
      </w:r>
      <w:bookmarkEnd w:id="54"/>
    </w:p>
    <w:p w14:paraId="09708C99" w14:textId="77777777" w:rsidR="00531DD7" w:rsidRPr="00882394" w:rsidRDefault="00531DD7" w:rsidP="00F703E7">
      <w:pPr>
        <w:pStyle w:val="FirstParagraph"/>
      </w:pPr>
      <w:r w:rsidRPr="00882394">
        <w:t>El MVP podrá lanzarse cuando:</w:t>
      </w:r>
    </w:p>
    <w:p w14:paraId="3DCE915D" w14:textId="77777777" w:rsidR="00531DD7" w:rsidRPr="00882394" w:rsidRDefault="00531DD7" w:rsidP="00531DD7">
      <w:pPr>
        <w:numPr>
          <w:ilvl w:val="0"/>
          <w:numId w:val="17"/>
        </w:numPr>
        <w:spacing w:line="240" w:lineRule="auto"/>
      </w:pPr>
      <w:r w:rsidRPr="00882394">
        <w:t>los retailers prioritarios estén definidos;</w:t>
      </w:r>
    </w:p>
    <w:p w14:paraId="38AB7713" w14:textId="77777777" w:rsidR="00531DD7" w:rsidRPr="00882394" w:rsidRDefault="00531DD7" w:rsidP="00531DD7">
      <w:pPr>
        <w:numPr>
          <w:ilvl w:val="0"/>
          <w:numId w:val="17"/>
        </w:numPr>
        <w:spacing w:line="240" w:lineRule="auto"/>
      </w:pPr>
      <w:r w:rsidRPr="00882394">
        <w:t>las familias de producto elegibles estén acordadas;</w:t>
      </w:r>
    </w:p>
    <w:p w14:paraId="2503E906" w14:textId="77777777" w:rsidR="00531DD7" w:rsidRPr="00882394" w:rsidRDefault="00531DD7" w:rsidP="00531DD7">
      <w:pPr>
        <w:numPr>
          <w:ilvl w:val="0"/>
          <w:numId w:val="17"/>
        </w:numPr>
        <w:spacing w:line="240" w:lineRule="auto"/>
      </w:pPr>
      <w:r w:rsidRPr="00882394">
        <w:t>las reglas OCR estén configuradas;</w:t>
      </w:r>
    </w:p>
    <w:p w14:paraId="220F4BD8" w14:textId="77777777" w:rsidR="00531DD7" w:rsidRPr="00882394" w:rsidRDefault="00531DD7" w:rsidP="00531DD7">
      <w:pPr>
        <w:numPr>
          <w:ilvl w:val="0"/>
          <w:numId w:val="17"/>
        </w:numPr>
        <w:spacing w:line="240" w:lineRule="auto"/>
      </w:pPr>
      <w:r w:rsidRPr="00882394">
        <w:t>las reglas antifraude estén aprobadas;</w:t>
      </w:r>
    </w:p>
    <w:p w14:paraId="3FDD6DF1" w14:textId="77777777" w:rsidR="00531DD7" w:rsidRPr="00882394" w:rsidRDefault="00531DD7" w:rsidP="00531DD7">
      <w:pPr>
        <w:numPr>
          <w:ilvl w:val="0"/>
          <w:numId w:val="17"/>
        </w:numPr>
        <w:spacing w:line="240" w:lineRule="auto"/>
      </w:pPr>
      <w:r w:rsidRPr="00882394">
        <w:t>la política RGPD esté validada;</w:t>
      </w:r>
    </w:p>
    <w:p w14:paraId="2CCF938A" w14:textId="77777777" w:rsidR="00531DD7" w:rsidRPr="00882394" w:rsidRDefault="00531DD7" w:rsidP="00531DD7">
      <w:pPr>
        <w:numPr>
          <w:ilvl w:val="0"/>
          <w:numId w:val="17"/>
        </w:numPr>
        <w:spacing w:line="240" w:lineRule="auto"/>
      </w:pPr>
      <w:r w:rsidRPr="00882394">
        <w:t>exista responsable de revisión manual;</w:t>
      </w:r>
    </w:p>
    <w:p w14:paraId="325BD892" w14:textId="77777777" w:rsidR="00531DD7" w:rsidRPr="00882394" w:rsidRDefault="00531DD7" w:rsidP="00531DD7">
      <w:pPr>
        <w:numPr>
          <w:ilvl w:val="0"/>
          <w:numId w:val="17"/>
        </w:numPr>
        <w:spacing w:line="240" w:lineRule="auto"/>
      </w:pPr>
      <w:r w:rsidRPr="00882394">
        <w:t>los incentivos estén definidos;</w:t>
      </w:r>
    </w:p>
    <w:p w14:paraId="08901ECD" w14:textId="77777777" w:rsidR="00531DD7" w:rsidRPr="00882394" w:rsidRDefault="00531DD7" w:rsidP="00531DD7">
      <w:pPr>
        <w:numPr>
          <w:ilvl w:val="0"/>
          <w:numId w:val="17"/>
        </w:numPr>
        <w:spacing w:line="240" w:lineRule="auto"/>
      </w:pPr>
      <w:r w:rsidRPr="00882394">
        <w:t>las comunicaciones al cliente estén aprobadas;</w:t>
      </w:r>
    </w:p>
    <w:p w14:paraId="1BFA5612" w14:textId="77777777" w:rsidR="00531DD7" w:rsidRPr="00882394" w:rsidRDefault="00531DD7" w:rsidP="00531DD7">
      <w:pPr>
        <w:numPr>
          <w:ilvl w:val="0"/>
          <w:numId w:val="17"/>
        </w:numPr>
        <w:spacing w:line="240" w:lineRule="auto"/>
      </w:pPr>
      <w:r w:rsidRPr="00882394">
        <w:t>los KPIs de seguimiento estén configurados.</w:t>
      </w:r>
    </w:p>
    <w:p w14:paraId="6DC4C1D5" w14:textId="77777777" w:rsidR="00531DD7" w:rsidRPr="00882394" w:rsidRDefault="00531DD7" w:rsidP="00BC6937">
      <w:pPr>
        <w:pStyle w:val="Ttulo3"/>
      </w:pPr>
      <w:bookmarkStart w:id="55" w:name="gate-4-decisión-de-escalado"/>
      <w:bookmarkStart w:id="56" w:name="_Toc233620379"/>
      <w:bookmarkEnd w:id="53"/>
      <w:r w:rsidRPr="00882394">
        <w:t>Gate 4 — Decisión de escalado</w:t>
      </w:r>
      <w:bookmarkEnd w:id="56"/>
    </w:p>
    <w:p w14:paraId="304D0BA8" w14:textId="77777777" w:rsidR="00531DD7" w:rsidRPr="00882394" w:rsidRDefault="00531DD7" w:rsidP="00F703E7">
      <w:pPr>
        <w:pStyle w:val="FirstParagraph"/>
      </w:pPr>
      <w:r w:rsidRPr="00882394">
        <w:t>La decisión de escalar se tomará tras un periodo inicial de operación, atendiendo a:</w:t>
      </w:r>
    </w:p>
    <w:p w14:paraId="16C4E880" w14:textId="77777777" w:rsidR="00531DD7" w:rsidRPr="00882394" w:rsidRDefault="00531DD7" w:rsidP="00531DD7">
      <w:pPr>
        <w:numPr>
          <w:ilvl w:val="0"/>
          <w:numId w:val="17"/>
        </w:numPr>
        <w:spacing w:line="240" w:lineRule="auto"/>
      </w:pPr>
      <w:r w:rsidRPr="00882394">
        <w:t>nuevos usuarios registrados;</w:t>
      </w:r>
    </w:p>
    <w:p w14:paraId="1B184062" w14:textId="77777777" w:rsidR="00531DD7" w:rsidRPr="00882394" w:rsidRDefault="00531DD7" w:rsidP="00531DD7">
      <w:pPr>
        <w:numPr>
          <w:ilvl w:val="0"/>
          <w:numId w:val="17"/>
        </w:numPr>
        <w:spacing w:line="240" w:lineRule="auto"/>
      </w:pPr>
      <w:r w:rsidRPr="00882394">
        <w:t>nuevos usuarios consentidos;</w:t>
      </w:r>
    </w:p>
    <w:p w14:paraId="0C6AA6D4" w14:textId="77777777" w:rsidR="00531DD7" w:rsidRPr="00882394" w:rsidRDefault="00531DD7" w:rsidP="00531DD7">
      <w:pPr>
        <w:numPr>
          <w:ilvl w:val="0"/>
          <w:numId w:val="17"/>
        </w:numPr>
        <w:spacing w:line="240" w:lineRule="auto"/>
      </w:pPr>
      <w:r w:rsidRPr="00882394">
        <w:t>usuarios activos generados;</w:t>
      </w:r>
    </w:p>
    <w:p w14:paraId="728EC178" w14:textId="77777777" w:rsidR="00531DD7" w:rsidRPr="00882394" w:rsidRDefault="00531DD7" w:rsidP="00531DD7">
      <w:pPr>
        <w:numPr>
          <w:ilvl w:val="0"/>
          <w:numId w:val="17"/>
        </w:numPr>
        <w:spacing w:line="240" w:lineRule="auto"/>
      </w:pPr>
      <w:r w:rsidRPr="00882394">
        <w:t>tickets subidos;</w:t>
      </w:r>
    </w:p>
    <w:p w14:paraId="69A10A1C" w14:textId="77777777" w:rsidR="00531DD7" w:rsidRPr="00882394" w:rsidRDefault="00531DD7" w:rsidP="00531DD7">
      <w:pPr>
        <w:numPr>
          <w:ilvl w:val="0"/>
          <w:numId w:val="17"/>
        </w:numPr>
        <w:spacing w:line="240" w:lineRule="auto"/>
      </w:pPr>
      <w:r w:rsidRPr="00882394">
        <w:t>tickets validados;</w:t>
      </w:r>
    </w:p>
    <w:p w14:paraId="620DB534" w14:textId="77777777" w:rsidR="00531DD7" w:rsidRPr="00882394" w:rsidRDefault="00531DD7" w:rsidP="00531DD7">
      <w:pPr>
        <w:numPr>
          <w:ilvl w:val="0"/>
          <w:numId w:val="17"/>
        </w:numPr>
        <w:spacing w:line="240" w:lineRule="auto"/>
      </w:pPr>
      <w:r w:rsidRPr="00882394">
        <w:lastRenderedPageBreak/>
        <w:t>tasa de aprobación;</w:t>
      </w:r>
    </w:p>
    <w:p w14:paraId="42ED6E59" w14:textId="77777777" w:rsidR="00531DD7" w:rsidRPr="00882394" w:rsidRDefault="00531DD7" w:rsidP="00531DD7">
      <w:pPr>
        <w:numPr>
          <w:ilvl w:val="0"/>
          <w:numId w:val="17"/>
        </w:numPr>
        <w:spacing w:line="240" w:lineRule="auto"/>
      </w:pPr>
      <w:r w:rsidRPr="00882394">
        <w:t>tasa de fraude o rechazo;</w:t>
      </w:r>
    </w:p>
    <w:p w14:paraId="29AF19BC" w14:textId="77777777" w:rsidR="00531DD7" w:rsidRPr="00882394" w:rsidRDefault="00531DD7" w:rsidP="00531DD7">
      <w:pPr>
        <w:numPr>
          <w:ilvl w:val="0"/>
          <w:numId w:val="17"/>
        </w:numPr>
        <w:spacing w:line="240" w:lineRule="auto"/>
      </w:pPr>
      <w:r w:rsidRPr="00882394">
        <w:t>coste por usuario activado;</w:t>
      </w:r>
    </w:p>
    <w:p w14:paraId="3D7B0D20" w14:textId="77777777" w:rsidR="00531DD7" w:rsidRPr="00882394" w:rsidRDefault="00531DD7" w:rsidP="00531DD7">
      <w:pPr>
        <w:numPr>
          <w:ilvl w:val="0"/>
          <w:numId w:val="17"/>
        </w:numPr>
        <w:spacing w:line="240" w:lineRule="auto"/>
      </w:pPr>
      <w:r w:rsidRPr="00882394">
        <w:t>conversión a ecommerce propio;</w:t>
      </w:r>
    </w:p>
    <w:p w14:paraId="34B35792" w14:textId="77777777" w:rsidR="00531DD7" w:rsidRPr="00882394" w:rsidRDefault="00531DD7" w:rsidP="00531DD7">
      <w:pPr>
        <w:numPr>
          <w:ilvl w:val="0"/>
          <w:numId w:val="17"/>
        </w:numPr>
        <w:spacing w:line="240" w:lineRule="auto"/>
      </w:pPr>
      <w:r w:rsidRPr="00882394">
        <w:t>tasa de repetición;</w:t>
      </w:r>
    </w:p>
    <w:p w14:paraId="5F3358CC" w14:textId="77777777" w:rsidR="00531DD7" w:rsidRPr="00882394" w:rsidRDefault="00531DD7" w:rsidP="00531DD7">
      <w:pPr>
        <w:numPr>
          <w:ilvl w:val="0"/>
          <w:numId w:val="17"/>
        </w:numPr>
        <w:spacing w:line="240" w:lineRule="auto"/>
      </w:pPr>
      <w:r w:rsidRPr="00882394">
        <w:t>margen después de incentivos.</w:t>
      </w:r>
    </w:p>
    <w:p w14:paraId="627E32AD" w14:textId="77777777" w:rsidR="00122BD8" w:rsidRDefault="001B42EC" w:rsidP="00531DD7">
      <w:pPr>
        <w:sectPr w:rsidR="00122BD8" w:rsidSect="00C41841">
          <w:pgSz w:w="12240" w:h="15840"/>
          <w:pgMar w:top="1440" w:right="1800" w:bottom="1440" w:left="1800" w:header="720" w:footer="720" w:gutter="0"/>
          <w:pgNumType w:start="0"/>
          <w:cols w:space="720"/>
          <w:titlePg/>
          <w:docGrid w:linePitch="360"/>
        </w:sectPr>
      </w:pPr>
      <w:r>
        <w:rPr>
          <w:lang w:val="en-US"/>
        </w:rPr>
      </w:r>
      <w:r>
        <w:rPr>
          <w:lang w:val="en-US"/>
        </w:rPr>
        <w:pict w14:anchorId="7E720638">
          <v:rect id="Horizontal Line 7" o:spid="_x0000_s2063"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E2855E" w14:textId="77777777" w:rsidR="00531DD7" w:rsidRPr="00882394" w:rsidRDefault="00531DD7" w:rsidP="00531DD7"/>
    <w:p w14:paraId="40233945" w14:textId="02FE6452" w:rsidR="00531DD7" w:rsidRPr="003D5697" w:rsidRDefault="00531DD7" w:rsidP="003D5697">
      <w:pPr>
        <w:pStyle w:val="Ttulo1"/>
      </w:pPr>
      <w:bookmarkStart w:id="57" w:name="kpis-de-gobierno"/>
      <w:bookmarkStart w:id="58" w:name="_Toc233620380"/>
      <w:bookmarkEnd w:id="35"/>
      <w:bookmarkEnd w:id="51"/>
      <w:bookmarkEnd w:id="55"/>
      <w:r w:rsidRPr="003D5697">
        <w:t>KPIs de gobierno</w:t>
      </w:r>
      <w:bookmarkEnd w:id="58"/>
    </w:p>
    <w:p w14:paraId="2258E8E8" w14:textId="77777777" w:rsidR="00531DD7" w:rsidRPr="00882394" w:rsidRDefault="00531DD7" w:rsidP="00F703E7">
      <w:pPr>
        <w:pStyle w:val="FirstParagraph"/>
      </w:pPr>
      <w:r w:rsidRPr="00882394">
        <w:t>La propuesta se gobernará mediante indicadores de captación, actividad, calidad operativa y rentabilidad.</w:t>
      </w:r>
    </w:p>
    <w:p w14:paraId="2CB808C4" w14:textId="538FE630" w:rsidR="00D8145C" w:rsidRDefault="00D8145C" w:rsidP="00D8145C">
      <w:pPr>
        <w:pStyle w:val="Descripcin"/>
        <w:keepNext/>
      </w:pPr>
      <w:bookmarkStart w:id="59" w:name="_Toc233330859"/>
      <w:r>
        <w:t xml:space="preserve">Tabla </w:t>
      </w:r>
      <w:r>
        <w:fldChar w:fldCharType="begin"/>
      </w:r>
      <w:r>
        <w:instrText xml:space="preserve"> SEQ Tabla \* ARABIC </w:instrText>
      </w:r>
      <w:r>
        <w:fldChar w:fldCharType="separate"/>
      </w:r>
      <w:r w:rsidR="00591E0F">
        <w:rPr>
          <w:noProof/>
        </w:rPr>
        <w:t>3</w:t>
      </w:r>
      <w:r>
        <w:fldChar w:fldCharType="end"/>
      </w:r>
      <w:r>
        <w:t>: KPIs de gobierno</w:t>
      </w:r>
      <w:bookmarkEnd w:id="59"/>
    </w:p>
    <w:tbl>
      <w:tblPr>
        <w:tblStyle w:val="Table"/>
        <w:tblW w:w="0" w:type="auto"/>
        <w:tblLook w:val="0020" w:firstRow="1" w:lastRow="0" w:firstColumn="0" w:lastColumn="0" w:noHBand="0" w:noVBand="0"/>
      </w:tblPr>
      <w:tblGrid>
        <w:gridCol w:w="3657"/>
        <w:gridCol w:w="3074"/>
      </w:tblGrid>
      <w:tr w:rsidR="00531DD7" w:rsidRPr="003A7945" w14:paraId="57AB813E"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0" w:type="auto"/>
          </w:tcPr>
          <w:p w14:paraId="47EBC1C8" w14:textId="77777777" w:rsidR="00531DD7" w:rsidRPr="003A7945" w:rsidRDefault="00531DD7" w:rsidP="00F703E7">
            <w:pPr>
              <w:pStyle w:val="Compact"/>
            </w:pPr>
            <w:r w:rsidRPr="003A7945">
              <w:t>KPI</w:t>
            </w:r>
          </w:p>
        </w:tc>
        <w:tc>
          <w:tcPr>
            <w:tcW w:w="0" w:type="auto"/>
          </w:tcPr>
          <w:p w14:paraId="3A75E3A8" w14:textId="77777777" w:rsidR="00531DD7" w:rsidRPr="003A7945" w:rsidRDefault="00531DD7" w:rsidP="00F703E7">
            <w:pPr>
              <w:pStyle w:val="Compact"/>
            </w:pPr>
            <w:r w:rsidRPr="003A7945">
              <w:t>Función</w:t>
            </w:r>
          </w:p>
        </w:tc>
      </w:tr>
      <w:tr w:rsidR="00531DD7" w:rsidRPr="003A7945" w14:paraId="4E140214" w14:textId="77777777" w:rsidTr="00860242">
        <w:tc>
          <w:tcPr>
            <w:tcW w:w="0" w:type="auto"/>
          </w:tcPr>
          <w:p w14:paraId="6989FFDD" w14:textId="77777777" w:rsidR="00531DD7" w:rsidRPr="003A7945" w:rsidRDefault="00531DD7" w:rsidP="00F703E7">
            <w:pPr>
              <w:pStyle w:val="Compact"/>
            </w:pPr>
            <w:r w:rsidRPr="003A7945">
              <w:t>Usuarios registrados</w:t>
            </w:r>
          </w:p>
        </w:tc>
        <w:tc>
          <w:tcPr>
            <w:tcW w:w="0" w:type="auto"/>
          </w:tcPr>
          <w:p w14:paraId="6E29A10B" w14:textId="77777777" w:rsidR="00531DD7" w:rsidRPr="003A7945" w:rsidRDefault="00531DD7" w:rsidP="00F703E7">
            <w:pPr>
              <w:pStyle w:val="Compact"/>
            </w:pPr>
            <w:r w:rsidRPr="003A7945">
              <w:t>Métrica norte: 40.000 → 100.000</w:t>
            </w:r>
          </w:p>
        </w:tc>
      </w:tr>
      <w:tr w:rsidR="00531DD7" w:rsidRPr="003A7945" w14:paraId="3B9EB3DD" w14:textId="77777777" w:rsidTr="00860242">
        <w:tc>
          <w:tcPr>
            <w:tcW w:w="0" w:type="auto"/>
          </w:tcPr>
          <w:p w14:paraId="70A0A66F" w14:textId="77777777" w:rsidR="00531DD7" w:rsidRPr="003A7945" w:rsidRDefault="00531DD7" w:rsidP="00F703E7">
            <w:pPr>
              <w:pStyle w:val="Compact"/>
            </w:pPr>
            <w:r w:rsidRPr="003A7945">
              <w:t>Usuarios consentidos</w:t>
            </w:r>
          </w:p>
        </w:tc>
        <w:tc>
          <w:tcPr>
            <w:tcW w:w="0" w:type="auto"/>
          </w:tcPr>
          <w:p w14:paraId="5E1DE31D" w14:textId="77777777" w:rsidR="00531DD7" w:rsidRPr="003A7945" w:rsidRDefault="00531DD7" w:rsidP="00F703E7">
            <w:pPr>
              <w:pStyle w:val="Compact"/>
            </w:pPr>
            <w:r w:rsidRPr="003A7945">
              <w:t>Base comercialmente activable</w:t>
            </w:r>
          </w:p>
        </w:tc>
      </w:tr>
      <w:tr w:rsidR="00531DD7" w:rsidRPr="003A7945" w14:paraId="5C7566DC" w14:textId="77777777" w:rsidTr="00860242">
        <w:tc>
          <w:tcPr>
            <w:tcW w:w="0" w:type="auto"/>
          </w:tcPr>
          <w:p w14:paraId="52670771" w14:textId="77777777" w:rsidR="00531DD7" w:rsidRPr="003A7945" w:rsidRDefault="00531DD7" w:rsidP="00F703E7">
            <w:pPr>
              <w:pStyle w:val="Compact"/>
            </w:pPr>
            <w:r w:rsidRPr="003A7945">
              <w:t>Usuarios activos anuales</w:t>
            </w:r>
          </w:p>
        </w:tc>
        <w:tc>
          <w:tcPr>
            <w:tcW w:w="0" w:type="auto"/>
          </w:tcPr>
          <w:p w14:paraId="559551F1" w14:textId="77777777" w:rsidR="00531DD7" w:rsidRPr="003A7945" w:rsidRDefault="00531DD7" w:rsidP="00F703E7">
            <w:pPr>
              <w:pStyle w:val="Compact"/>
            </w:pPr>
            <w:r w:rsidRPr="003A7945">
              <w:t>Base con valor económico real</w:t>
            </w:r>
          </w:p>
        </w:tc>
      </w:tr>
      <w:tr w:rsidR="00531DD7" w:rsidRPr="003A7945" w14:paraId="3628A83F" w14:textId="77777777" w:rsidTr="00860242">
        <w:tc>
          <w:tcPr>
            <w:tcW w:w="0" w:type="auto"/>
          </w:tcPr>
          <w:p w14:paraId="1EF7FDBC" w14:textId="77777777" w:rsidR="00531DD7" w:rsidRPr="003A7945" w:rsidRDefault="00531DD7" w:rsidP="00F703E7">
            <w:pPr>
              <w:pStyle w:val="Compact"/>
            </w:pPr>
            <w:r w:rsidRPr="003A7945">
              <w:t>Nuevos usuarios procedentes de tickets</w:t>
            </w:r>
          </w:p>
        </w:tc>
        <w:tc>
          <w:tcPr>
            <w:tcW w:w="0" w:type="auto"/>
          </w:tcPr>
          <w:p w14:paraId="2ACDD9C8" w14:textId="77777777" w:rsidR="00531DD7" w:rsidRPr="003A7945" w:rsidRDefault="00531DD7" w:rsidP="00F703E7">
            <w:pPr>
              <w:pStyle w:val="Compact"/>
            </w:pPr>
            <w:r w:rsidRPr="003A7945">
              <w:t>Captación desde terceros</w:t>
            </w:r>
          </w:p>
        </w:tc>
      </w:tr>
      <w:tr w:rsidR="00531DD7" w:rsidRPr="003A7945" w14:paraId="4A7BDB1C" w14:textId="77777777" w:rsidTr="00860242">
        <w:tc>
          <w:tcPr>
            <w:tcW w:w="0" w:type="auto"/>
          </w:tcPr>
          <w:p w14:paraId="50CB4384" w14:textId="77777777" w:rsidR="00531DD7" w:rsidRPr="003A7945" w:rsidRDefault="00531DD7" w:rsidP="00F703E7">
            <w:pPr>
              <w:pStyle w:val="Compact"/>
            </w:pPr>
            <w:r w:rsidRPr="003A7945">
              <w:t>Tickets subidos</w:t>
            </w:r>
          </w:p>
        </w:tc>
        <w:tc>
          <w:tcPr>
            <w:tcW w:w="0" w:type="auto"/>
          </w:tcPr>
          <w:p w14:paraId="20E9F57F" w14:textId="77777777" w:rsidR="00531DD7" w:rsidRPr="003A7945" w:rsidRDefault="00531DD7" w:rsidP="00F703E7">
            <w:pPr>
              <w:pStyle w:val="Compact"/>
            </w:pPr>
            <w:r w:rsidRPr="003A7945">
              <w:t>Adopción del flujo</w:t>
            </w:r>
          </w:p>
        </w:tc>
      </w:tr>
      <w:tr w:rsidR="00531DD7" w:rsidRPr="003A7945" w14:paraId="05AD1532" w14:textId="77777777" w:rsidTr="00860242">
        <w:tc>
          <w:tcPr>
            <w:tcW w:w="0" w:type="auto"/>
          </w:tcPr>
          <w:p w14:paraId="0C919013" w14:textId="77777777" w:rsidR="00531DD7" w:rsidRPr="003A7945" w:rsidRDefault="00531DD7" w:rsidP="00F703E7">
            <w:pPr>
              <w:pStyle w:val="Compact"/>
            </w:pPr>
            <w:r w:rsidRPr="003A7945">
              <w:t>Tickets validados</w:t>
            </w:r>
          </w:p>
        </w:tc>
        <w:tc>
          <w:tcPr>
            <w:tcW w:w="0" w:type="auto"/>
          </w:tcPr>
          <w:p w14:paraId="4750E6A5" w14:textId="77777777" w:rsidR="00531DD7" w:rsidRPr="003A7945" w:rsidRDefault="00531DD7" w:rsidP="00F703E7">
            <w:pPr>
              <w:pStyle w:val="Compact"/>
            </w:pPr>
            <w:r w:rsidRPr="003A7945">
              <w:t>Calidad de OCR y elegibilidad</w:t>
            </w:r>
          </w:p>
        </w:tc>
      </w:tr>
      <w:tr w:rsidR="00531DD7" w:rsidRPr="003A7945" w14:paraId="42B68271" w14:textId="77777777" w:rsidTr="00860242">
        <w:tc>
          <w:tcPr>
            <w:tcW w:w="0" w:type="auto"/>
          </w:tcPr>
          <w:p w14:paraId="5C12DD0E" w14:textId="77777777" w:rsidR="00531DD7" w:rsidRPr="003A7945" w:rsidRDefault="00531DD7" w:rsidP="00F703E7">
            <w:pPr>
              <w:pStyle w:val="Compact"/>
            </w:pPr>
            <w:r w:rsidRPr="003A7945">
              <w:t>Tasa de aprobación</w:t>
            </w:r>
          </w:p>
        </w:tc>
        <w:tc>
          <w:tcPr>
            <w:tcW w:w="0" w:type="auto"/>
          </w:tcPr>
          <w:p w14:paraId="5AB73D46" w14:textId="77777777" w:rsidR="00531DD7" w:rsidRPr="003A7945" w:rsidRDefault="00531DD7" w:rsidP="00F703E7">
            <w:pPr>
              <w:pStyle w:val="Compact"/>
            </w:pPr>
            <w:r w:rsidRPr="003A7945">
              <w:t>Precisión operativa</w:t>
            </w:r>
          </w:p>
        </w:tc>
      </w:tr>
      <w:tr w:rsidR="00531DD7" w:rsidRPr="003A7945" w14:paraId="0C77BAD5" w14:textId="77777777" w:rsidTr="00860242">
        <w:tc>
          <w:tcPr>
            <w:tcW w:w="0" w:type="auto"/>
          </w:tcPr>
          <w:p w14:paraId="6EB704FC" w14:textId="77777777" w:rsidR="00531DD7" w:rsidRPr="003A7945" w:rsidRDefault="00531DD7" w:rsidP="00F703E7">
            <w:pPr>
              <w:pStyle w:val="Compact"/>
            </w:pPr>
            <w:r w:rsidRPr="003A7945">
              <w:t>Tasa de fraude / rechazo</w:t>
            </w:r>
          </w:p>
        </w:tc>
        <w:tc>
          <w:tcPr>
            <w:tcW w:w="0" w:type="auto"/>
          </w:tcPr>
          <w:p w14:paraId="7E4732E0" w14:textId="77777777" w:rsidR="00531DD7" w:rsidRPr="003A7945" w:rsidRDefault="00531DD7" w:rsidP="00F703E7">
            <w:pPr>
              <w:pStyle w:val="Compact"/>
            </w:pPr>
            <w:r w:rsidRPr="003A7945">
              <w:t>Control de riesgo</w:t>
            </w:r>
          </w:p>
        </w:tc>
      </w:tr>
      <w:tr w:rsidR="00531DD7" w:rsidRPr="003A7945" w14:paraId="7756CD5A" w14:textId="77777777" w:rsidTr="00860242">
        <w:tc>
          <w:tcPr>
            <w:tcW w:w="0" w:type="auto"/>
          </w:tcPr>
          <w:p w14:paraId="68472FCE" w14:textId="77777777" w:rsidR="00531DD7" w:rsidRPr="003A7945" w:rsidRDefault="00531DD7" w:rsidP="00F703E7">
            <w:pPr>
              <w:pStyle w:val="Compact"/>
            </w:pPr>
            <w:r w:rsidRPr="003A7945">
              <w:t>Conversión a ecommerce propio</w:t>
            </w:r>
          </w:p>
        </w:tc>
        <w:tc>
          <w:tcPr>
            <w:tcW w:w="0" w:type="auto"/>
          </w:tcPr>
          <w:p w14:paraId="0E01D50B" w14:textId="77777777" w:rsidR="00531DD7" w:rsidRPr="003A7945" w:rsidRDefault="00531DD7" w:rsidP="00F703E7">
            <w:pPr>
              <w:pStyle w:val="Compact"/>
            </w:pPr>
            <w:r w:rsidRPr="003A7945">
              <w:t>Puente retailer → canal directo</w:t>
            </w:r>
          </w:p>
        </w:tc>
      </w:tr>
      <w:tr w:rsidR="00531DD7" w:rsidRPr="003A7945" w14:paraId="09675B10" w14:textId="77777777" w:rsidTr="00860242">
        <w:tc>
          <w:tcPr>
            <w:tcW w:w="0" w:type="auto"/>
          </w:tcPr>
          <w:p w14:paraId="5810E50A" w14:textId="77777777" w:rsidR="00531DD7" w:rsidRPr="003A7945" w:rsidRDefault="00531DD7" w:rsidP="00F703E7">
            <w:pPr>
              <w:pStyle w:val="Compact"/>
            </w:pPr>
            <w:r w:rsidRPr="003A7945">
              <w:t>Tasa de repetición 60/90 días</w:t>
            </w:r>
          </w:p>
        </w:tc>
        <w:tc>
          <w:tcPr>
            <w:tcW w:w="0" w:type="auto"/>
          </w:tcPr>
          <w:p w14:paraId="1B2F8754" w14:textId="77777777" w:rsidR="00531DD7" w:rsidRPr="003A7945" w:rsidRDefault="00531DD7" w:rsidP="00F703E7">
            <w:pPr>
              <w:pStyle w:val="Compact"/>
            </w:pPr>
            <w:r w:rsidRPr="003A7945">
              <w:t>Recurrencia temprana</w:t>
            </w:r>
          </w:p>
        </w:tc>
      </w:tr>
      <w:tr w:rsidR="00531DD7" w:rsidRPr="003A7945" w14:paraId="4017B4FC" w14:textId="77777777" w:rsidTr="00860242">
        <w:tc>
          <w:tcPr>
            <w:tcW w:w="0" w:type="auto"/>
          </w:tcPr>
          <w:p w14:paraId="5D1D3B78" w14:textId="77777777" w:rsidR="00531DD7" w:rsidRPr="003A7945" w:rsidRDefault="00531DD7" w:rsidP="00F703E7">
            <w:pPr>
              <w:pStyle w:val="Compact"/>
            </w:pPr>
            <w:r w:rsidRPr="003A7945">
              <w:t>AOV / compra anual por usuario</w:t>
            </w:r>
          </w:p>
        </w:tc>
        <w:tc>
          <w:tcPr>
            <w:tcW w:w="0" w:type="auto"/>
          </w:tcPr>
          <w:p w14:paraId="457F4F72" w14:textId="77777777" w:rsidR="00531DD7" w:rsidRPr="003A7945" w:rsidRDefault="00531DD7" w:rsidP="00F703E7">
            <w:pPr>
              <w:pStyle w:val="Compact"/>
            </w:pPr>
            <w:r w:rsidRPr="003A7945">
              <w:t>Monetización</w:t>
            </w:r>
          </w:p>
        </w:tc>
      </w:tr>
      <w:tr w:rsidR="00531DD7" w:rsidRPr="003A7945" w14:paraId="0D7F8191" w14:textId="77777777" w:rsidTr="00860242">
        <w:tc>
          <w:tcPr>
            <w:tcW w:w="0" w:type="auto"/>
          </w:tcPr>
          <w:p w14:paraId="688708F4" w14:textId="77777777" w:rsidR="00531DD7" w:rsidRPr="003A7945" w:rsidRDefault="00531DD7" w:rsidP="00F703E7">
            <w:pPr>
              <w:pStyle w:val="Compact"/>
            </w:pPr>
            <w:r w:rsidRPr="003A7945">
              <w:t>Margen de contribución tras incentivos</w:t>
            </w:r>
          </w:p>
        </w:tc>
        <w:tc>
          <w:tcPr>
            <w:tcW w:w="0" w:type="auto"/>
          </w:tcPr>
          <w:p w14:paraId="1F6F5794" w14:textId="77777777" w:rsidR="00531DD7" w:rsidRPr="003A7945" w:rsidRDefault="00531DD7" w:rsidP="00F703E7">
            <w:pPr>
              <w:pStyle w:val="Compact"/>
            </w:pPr>
            <w:r w:rsidRPr="003A7945">
              <w:t>Rentabilidad real</w:t>
            </w:r>
          </w:p>
        </w:tc>
      </w:tr>
      <w:tr w:rsidR="00531DD7" w:rsidRPr="003A7945" w14:paraId="6BFF5735" w14:textId="77777777" w:rsidTr="00860242">
        <w:tc>
          <w:tcPr>
            <w:tcW w:w="0" w:type="auto"/>
          </w:tcPr>
          <w:p w14:paraId="6F9A3F03" w14:textId="77777777" w:rsidR="00531DD7" w:rsidRPr="003A7945" w:rsidRDefault="00531DD7" w:rsidP="00F703E7">
            <w:pPr>
              <w:pStyle w:val="Compact"/>
            </w:pPr>
            <w:r w:rsidRPr="003A7945">
              <w:t>Coste por usuario activado</w:t>
            </w:r>
          </w:p>
        </w:tc>
        <w:tc>
          <w:tcPr>
            <w:tcW w:w="0" w:type="auto"/>
          </w:tcPr>
          <w:p w14:paraId="0B703DCB" w14:textId="77777777" w:rsidR="00531DD7" w:rsidRPr="003A7945" w:rsidRDefault="00531DD7" w:rsidP="00F703E7">
            <w:pPr>
              <w:pStyle w:val="Compact"/>
            </w:pPr>
            <w:r w:rsidRPr="003A7945">
              <w:t>Eficiencia de captación</w:t>
            </w:r>
          </w:p>
        </w:tc>
      </w:tr>
    </w:tbl>
    <w:p w14:paraId="3DC16A84" w14:textId="77777777" w:rsidR="00531DD7" w:rsidRPr="00882394" w:rsidRDefault="00531DD7" w:rsidP="003D5697">
      <w:pPr>
        <w:pStyle w:val="Ttulo2"/>
      </w:pPr>
      <w:bookmarkStart w:id="60" w:name="criterio-de-gobierno"/>
      <w:bookmarkStart w:id="61" w:name="_Toc233620381"/>
      <w:r w:rsidRPr="00882394">
        <w:t>Criterio de gobierno</w:t>
      </w:r>
      <w:bookmarkEnd w:id="61"/>
    </w:p>
    <w:p w14:paraId="402010C3" w14:textId="77777777" w:rsidR="00531DD7" w:rsidRPr="00882394" w:rsidRDefault="00531DD7" w:rsidP="00F703E7">
      <w:pPr>
        <w:pStyle w:val="FirstParagraph"/>
      </w:pPr>
      <w:r w:rsidRPr="00882394">
        <w:t>El crecimiento de usuarios no debe evaluarse de forma aislada. El éxito del proyecto deberá medirse por la combinación de:</w:t>
      </w:r>
    </w:p>
    <w:p w14:paraId="292FD545" w14:textId="77777777" w:rsidR="00531DD7" w:rsidRPr="00882394" w:rsidRDefault="00531DD7" w:rsidP="00F703E7">
      <w:pPr>
        <w:pStyle w:val="Textoindependiente"/>
      </w:pPr>
      <w:r w:rsidRPr="00882394">
        <w:t>registro + consentimiento + actividad + compra + margen</w:t>
      </w:r>
    </w:p>
    <w:p w14:paraId="47BA860B" w14:textId="77777777" w:rsidR="005F63D9" w:rsidRDefault="001B42EC" w:rsidP="00531DD7">
      <w:pPr>
        <w:sectPr w:rsidR="005F63D9" w:rsidSect="00C41841">
          <w:pgSz w:w="12240" w:h="15840"/>
          <w:pgMar w:top="1440" w:right="1800" w:bottom="1440" w:left="1800" w:header="720" w:footer="720" w:gutter="0"/>
          <w:pgNumType w:start="0"/>
          <w:cols w:space="720"/>
          <w:titlePg/>
          <w:docGrid w:linePitch="360"/>
        </w:sectPr>
      </w:pPr>
      <w:r>
        <w:rPr>
          <w:lang w:val="en-US"/>
        </w:rPr>
      </w:r>
      <w:r>
        <w:rPr>
          <w:lang w:val="en-US"/>
        </w:rPr>
        <w:pict w14:anchorId="0ACCED3F">
          <v:rect id="Horizontal Line 8" o:spid="_x0000_s2062"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157609" w14:textId="77777777" w:rsidR="00531DD7" w:rsidRPr="00882394" w:rsidRDefault="00531DD7" w:rsidP="00531DD7"/>
    <w:p w14:paraId="715DF30F" w14:textId="675A0C01" w:rsidR="00531DD7" w:rsidRPr="00882394" w:rsidRDefault="00531DD7" w:rsidP="002D58E5">
      <w:pPr>
        <w:pStyle w:val="Ttulo1"/>
      </w:pPr>
      <w:bookmarkStart w:id="62" w:name="riesgos-principales-y-mitigaciones"/>
      <w:bookmarkStart w:id="63" w:name="_Toc233620382"/>
      <w:bookmarkEnd w:id="57"/>
      <w:bookmarkEnd w:id="60"/>
      <w:r w:rsidRPr="00882394">
        <w:t>Riesgos principales y mitigaciones</w:t>
      </w:r>
      <w:bookmarkEnd w:id="63"/>
    </w:p>
    <w:p w14:paraId="3C4284B4" w14:textId="77777777" w:rsidR="00531DD7" w:rsidRPr="00882394" w:rsidRDefault="00531DD7" w:rsidP="002D58E5">
      <w:pPr>
        <w:pStyle w:val="Ttulo2"/>
      </w:pPr>
      <w:bookmarkStart w:id="64" w:name="riesgo-1-baja-adopción-del-flujo"/>
      <w:bookmarkStart w:id="65" w:name="_Toc233620383"/>
      <w:r w:rsidRPr="00882394">
        <w:t>Riesgo 1 — Baja adopción del flujo</w:t>
      </w:r>
      <w:bookmarkEnd w:id="65"/>
    </w:p>
    <w:p w14:paraId="5EE9C9C7" w14:textId="77777777" w:rsidR="00531DD7" w:rsidRPr="00882394" w:rsidRDefault="00531DD7" w:rsidP="00F703E7">
      <w:pPr>
        <w:pStyle w:val="FirstParagraph"/>
      </w:pPr>
      <w:r w:rsidRPr="00882394">
        <w:t>Subir un ticket requiere esfuerzo. Si el incentivo no es claro, el cliente puede abandonar el proceso.</w:t>
      </w:r>
    </w:p>
    <w:p w14:paraId="49EEAFB5" w14:textId="77777777" w:rsidR="00531DD7" w:rsidRPr="00882394" w:rsidRDefault="00531DD7" w:rsidP="00F703E7">
      <w:pPr>
        <w:pStyle w:val="Textoindependiente"/>
      </w:pPr>
      <w:r w:rsidRPr="00882394">
        <w:rPr>
          <w:b/>
          <w:bCs/>
        </w:rPr>
        <w:t>Mitigación:</w:t>
      </w:r>
      <w:r w:rsidRPr="00882394">
        <w:br/>
        <w:t>Flujo mobile-first, mensaje simple, pocos campos y recompensa comprensible desde el primer contacto.</w:t>
      </w:r>
    </w:p>
    <w:p w14:paraId="64D7997B" w14:textId="77777777" w:rsidR="00531DD7" w:rsidRPr="00882394" w:rsidRDefault="00531DD7" w:rsidP="002D58E5">
      <w:pPr>
        <w:pStyle w:val="Ttulo2"/>
      </w:pPr>
      <w:bookmarkStart w:id="66" w:name="riesgo-2-baja-precisión-del-ocr"/>
      <w:bookmarkStart w:id="67" w:name="_Toc233620384"/>
      <w:bookmarkEnd w:id="64"/>
      <w:r w:rsidRPr="00882394">
        <w:t>Riesgo 2 — Baja precisión del OCR</w:t>
      </w:r>
      <w:bookmarkEnd w:id="67"/>
    </w:p>
    <w:p w14:paraId="3E27DEA6" w14:textId="77777777" w:rsidR="00531DD7" w:rsidRPr="00882394" w:rsidRDefault="00531DD7" w:rsidP="00F703E7">
      <w:pPr>
        <w:pStyle w:val="FirstParagraph"/>
      </w:pPr>
      <w:r w:rsidRPr="00882394">
        <w:t>Los tickets varían por país, retailer, idioma, formato y nomenclatura de producto.</w:t>
      </w:r>
    </w:p>
    <w:p w14:paraId="1A954D6A" w14:textId="77777777" w:rsidR="00531DD7" w:rsidRPr="00882394" w:rsidRDefault="00531DD7" w:rsidP="00F703E7">
      <w:pPr>
        <w:pStyle w:val="Textoindependiente"/>
      </w:pPr>
      <w:r w:rsidRPr="00882394">
        <w:rPr>
          <w:b/>
          <w:bCs/>
        </w:rPr>
        <w:t>Mitigación:</w:t>
      </w:r>
      <w:r w:rsidRPr="00882394">
        <w:br/>
        <w:t>Inicio con retailers prioritarios, diccionarios de producto, umbrales de confianza y revisión manual para casos dudosos.</w:t>
      </w:r>
    </w:p>
    <w:p w14:paraId="6CC79D71" w14:textId="77777777" w:rsidR="00531DD7" w:rsidRPr="00882394" w:rsidRDefault="00531DD7" w:rsidP="002D58E5">
      <w:pPr>
        <w:pStyle w:val="Ttulo2"/>
      </w:pPr>
      <w:bookmarkStart w:id="68" w:name="riesgo-3-fraude"/>
      <w:bookmarkStart w:id="69" w:name="_Toc233620385"/>
      <w:bookmarkEnd w:id="66"/>
      <w:r w:rsidRPr="00882394">
        <w:t>Riesgo 3 — Fraude</w:t>
      </w:r>
      <w:bookmarkEnd w:id="69"/>
    </w:p>
    <w:p w14:paraId="40EFF242" w14:textId="77777777" w:rsidR="00531DD7" w:rsidRPr="00882394" w:rsidRDefault="00531DD7" w:rsidP="00F703E7">
      <w:pPr>
        <w:pStyle w:val="FirstParagraph"/>
      </w:pPr>
      <w:r w:rsidRPr="00882394">
        <w:t>Pueden aparecer tickets duplicados, modificados, compartidos o fuera de plazo.</w:t>
      </w:r>
    </w:p>
    <w:p w14:paraId="502DB1B5" w14:textId="77777777" w:rsidR="00531DD7" w:rsidRPr="00882394" w:rsidRDefault="00531DD7" w:rsidP="00F703E7">
      <w:pPr>
        <w:pStyle w:val="Textoindependiente"/>
      </w:pPr>
      <w:r w:rsidRPr="00882394">
        <w:rPr>
          <w:b/>
          <w:bCs/>
        </w:rPr>
        <w:t>Mitigación:</w:t>
      </w:r>
      <w:r w:rsidRPr="00882394">
        <w:br/>
        <w:t>Hash de imagen, detección de duplicados, límites por usuario, validación de fecha e importe, revisión manual y política de reversión de puntos.</w:t>
      </w:r>
    </w:p>
    <w:p w14:paraId="04073D88" w14:textId="77777777" w:rsidR="00531DD7" w:rsidRPr="00882394" w:rsidRDefault="00531DD7" w:rsidP="002D58E5">
      <w:pPr>
        <w:pStyle w:val="Ttulo2"/>
      </w:pPr>
      <w:bookmarkStart w:id="70" w:name="riesgo-4-sobrecarga-operativa"/>
      <w:bookmarkStart w:id="71" w:name="_Toc233620386"/>
      <w:bookmarkEnd w:id="68"/>
      <w:r w:rsidRPr="00882394">
        <w:t>Riesgo 4 — Sobrecarga operativa</w:t>
      </w:r>
      <w:bookmarkEnd w:id="71"/>
    </w:p>
    <w:p w14:paraId="24D0368A" w14:textId="77777777" w:rsidR="00531DD7" w:rsidRPr="00882394" w:rsidRDefault="00531DD7" w:rsidP="00F703E7">
      <w:pPr>
        <w:pStyle w:val="FirstParagraph"/>
      </w:pPr>
      <w:r w:rsidRPr="00882394">
        <w:t>Si demasiados tickets requieren revisión manual, el modelo puede volverse costoso.</w:t>
      </w:r>
    </w:p>
    <w:p w14:paraId="62C92572" w14:textId="77777777" w:rsidR="00531DD7" w:rsidRPr="00882394" w:rsidRDefault="00531DD7" w:rsidP="00F703E7">
      <w:pPr>
        <w:pStyle w:val="Textoindependiente"/>
      </w:pPr>
      <w:r w:rsidRPr="00882394">
        <w:rPr>
          <w:b/>
          <w:bCs/>
        </w:rPr>
        <w:t>Mitigación:</w:t>
      </w:r>
      <w:r w:rsidRPr="00882394">
        <w:br/>
        <w:t>Clasificación automática en tres carriles: aprobación automática, rechazo automático y revisión manual.</w:t>
      </w:r>
    </w:p>
    <w:p w14:paraId="59AE7408" w14:textId="77777777" w:rsidR="00531DD7" w:rsidRPr="00882394" w:rsidRDefault="00531DD7" w:rsidP="002D58E5">
      <w:pPr>
        <w:pStyle w:val="Ttulo2"/>
      </w:pPr>
      <w:bookmarkStart w:id="72" w:name="riesgo-5-privacidad-y-rgpd"/>
      <w:bookmarkStart w:id="73" w:name="_Toc233620387"/>
      <w:bookmarkEnd w:id="70"/>
      <w:r w:rsidRPr="00882394">
        <w:t>Riesgo 5 — Privacidad y RGPD</w:t>
      </w:r>
      <w:bookmarkEnd w:id="73"/>
    </w:p>
    <w:p w14:paraId="14A64D25" w14:textId="77777777" w:rsidR="00531DD7" w:rsidRPr="00882394" w:rsidRDefault="00531DD7" w:rsidP="00F703E7">
      <w:pPr>
        <w:pStyle w:val="FirstParagraph"/>
      </w:pPr>
      <w:r w:rsidRPr="00882394">
        <w:t>Los tickets pueden incluir datos no necesarios.</w:t>
      </w:r>
    </w:p>
    <w:p w14:paraId="4AEA500B" w14:textId="77777777" w:rsidR="00531DD7" w:rsidRPr="00882394" w:rsidRDefault="00531DD7" w:rsidP="00F703E7">
      <w:pPr>
        <w:pStyle w:val="Textoindependiente"/>
      </w:pPr>
      <w:r w:rsidRPr="00882394">
        <w:rPr>
          <w:b/>
          <w:bCs/>
        </w:rPr>
        <w:lastRenderedPageBreak/>
        <w:t>Mitigación:</w:t>
      </w:r>
      <w:r w:rsidRPr="00882394">
        <w:br/>
        <w:t>Minimización de datos, retención limitada de imágenes, extracción solo de campos necesarios, información clara al usuario y validación de base jurídica.</w:t>
      </w:r>
    </w:p>
    <w:p w14:paraId="1A0D9A67" w14:textId="77777777" w:rsidR="00531DD7" w:rsidRPr="002D58E5" w:rsidRDefault="00531DD7" w:rsidP="002D58E5">
      <w:pPr>
        <w:pStyle w:val="Ttulo2"/>
      </w:pPr>
      <w:bookmarkStart w:id="74" w:name="riesgo-6-coste-de-incentivos"/>
      <w:bookmarkStart w:id="75" w:name="_Toc233620388"/>
      <w:bookmarkEnd w:id="72"/>
      <w:r w:rsidRPr="002D58E5">
        <w:t>Riesgo 6 — Coste de incentivos</w:t>
      </w:r>
      <w:bookmarkEnd w:id="75"/>
    </w:p>
    <w:p w14:paraId="16E9242F" w14:textId="77777777" w:rsidR="00531DD7" w:rsidRPr="00882394" w:rsidRDefault="00531DD7" w:rsidP="00F703E7">
      <w:pPr>
        <w:pStyle w:val="FirstParagraph"/>
      </w:pPr>
      <w:r w:rsidRPr="00882394">
        <w:t>El programa podría premiar compras que ya se habrían producido sin incentivo.</w:t>
      </w:r>
    </w:p>
    <w:p w14:paraId="091DCC7C" w14:textId="77777777" w:rsidR="00531DD7" w:rsidRPr="00882394" w:rsidRDefault="00531DD7" w:rsidP="00F703E7">
      <w:pPr>
        <w:pStyle w:val="Textoindependiente"/>
      </w:pPr>
      <w:r w:rsidRPr="00882394">
        <w:rPr>
          <w:b/>
          <w:bCs/>
        </w:rPr>
        <w:t>Mitigación:</w:t>
      </w:r>
      <w:r w:rsidRPr="00882394">
        <w:br/>
        <w:t>Separar incentivo de registro, incentivo de compra y recompensa de recompra. Reservar los beneficios de mayor valor para comportamientos incrementales.</w:t>
      </w:r>
    </w:p>
    <w:p w14:paraId="59B53D1F" w14:textId="77777777" w:rsidR="005F63D9" w:rsidRDefault="001B42EC" w:rsidP="00531DD7">
      <w:pPr>
        <w:sectPr w:rsidR="005F63D9" w:rsidSect="00C41841">
          <w:pgSz w:w="12240" w:h="15840"/>
          <w:pgMar w:top="1440" w:right="1800" w:bottom="1440" w:left="1800" w:header="720" w:footer="720" w:gutter="0"/>
          <w:pgNumType w:start="0"/>
          <w:cols w:space="720"/>
          <w:titlePg/>
          <w:docGrid w:linePitch="360"/>
        </w:sectPr>
      </w:pPr>
      <w:r>
        <w:rPr>
          <w:lang w:val="en-US"/>
        </w:rPr>
      </w:r>
      <w:r>
        <w:rPr>
          <w:lang w:val="en-US"/>
        </w:rPr>
        <w:pict w14:anchorId="1898047B">
          <v:rect id="Horizontal Line 9" o:spid="_x0000_s2061"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3A675E" w14:textId="77777777" w:rsidR="00531DD7" w:rsidRPr="00882394" w:rsidRDefault="00531DD7" w:rsidP="00531DD7"/>
    <w:p w14:paraId="769C756F" w14:textId="2848C4A0" w:rsidR="00531DD7" w:rsidRPr="00882394" w:rsidRDefault="00D52FB6" w:rsidP="00710CC9">
      <w:pPr>
        <w:pStyle w:val="Ttulo1"/>
      </w:pPr>
      <w:bookmarkStart w:id="76" w:name="X0e320b454c7ee71c9439df7f5106f430d4bfb99"/>
      <w:bookmarkEnd w:id="62"/>
      <w:bookmarkEnd w:id="74"/>
      <w:r>
        <w:t xml:space="preserve"> </w:t>
      </w:r>
      <w:bookmarkStart w:id="77" w:name="_Toc233620389"/>
      <w:r w:rsidR="00531DD7" w:rsidRPr="00882394">
        <w:t>Etapa 2B — Capa prospectiva de Experiencias</w:t>
      </w:r>
      <w:bookmarkEnd w:id="77"/>
    </w:p>
    <w:p w14:paraId="6B521FED" w14:textId="77777777" w:rsidR="00531DD7" w:rsidRPr="00882394" w:rsidRDefault="00531DD7" w:rsidP="00F703E7">
      <w:pPr>
        <w:pStyle w:val="FirstParagraph"/>
      </w:pPr>
      <w:r w:rsidRPr="00882394">
        <w:t>La Etapa 2B queda planteada como evolución prospectiva, sujeta a los resultados de la Etapa 2A.</w:t>
      </w:r>
    </w:p>
    <w:p w14:paraId="489FC9FF" w14:textId="77777777" w:rsidR="00531DD7" w:rsidRPr="00882394" w:rsidRDefault="00531DD7" w:rsidP="00F703E7">
      <w:pPr>
        <w:pStyle w:val="Textoindependiente"/>
      </w:pPr>
      <w:r w:rsidRPr="00882394">
        <w:t>Su finalidad no sería añadir funcionalidades accesorias, sino activar nuevas palancas de crecimiento y rentabilidad: convertir usuarios registrados en usuarios activos, aumentar la recurrencia anual, elevar la cesta mediante venta cruzada, redirigir compradores captados en terceros hacia el canal propio, sustituir parte del descuento promocional por beneficios experienciales y reducir el coste de adquisición mediante referidos.</w:t>
      </w:r>
    </w:p>
    <w:p w14:paraId="35152211" w14:textId="77777777" w:rsidR="00531DD7" w:rsidRPr="00882394" w:rsidRDefault="00531DD7" w:rsidP="00F703E7">
      <w:pPr>
        <w:pStyle w:val="Textoindependiente"/>
      </w:pPr>
      <w:r w:rsidRPr="00882394">
        <w:t>Esta evolución podría apoyarse en QR en packaging, retos de temporada, Wallet Pass, segmentación avanzada, referidos y gamificación.</w:t>
      </w:r>
    </w:p>
    <w:p w14:paraId="06C8A545" w14:textId="0AABF1F1" w:rsidR="00531DD7" w:rsidRPr="00882394" w:rsidRDefault="00531DD7" w:rsidP="00710CC9">
      <w:pPr>
        <w:pStyle w:val="Ttulo2"/>
      </w:pPr>
      <w:bookmarkStart w:id="78" w:name="módulos-posibles"/>
      <w:bookmarkStart w:id="79" w:name="_Toc233620390"/>
      <w:r w:rsidRPr="00882394">
        <w:t>Módulos posibles</w:t>
      </w:r>
      <w:bookmarkEnd w:id="79"/>
    </w:p>
    <w:p w14:paraId="5A78F94B" w14:textId="77777777" w:rsidR="00531DD7" w:rsidRPr="00882394" w:rsidRDefault="00531DD7" w:rsidP="00710CC9">
      <w:pPr>
        <w:pStyle w:val="Ttulo3"/>
      </w:pPr>
      <w:bookmarkStart w:id="80" w:name="qr-o-código-único-en-packaging"/>
      <w:bookmarkStart w:id="81" w:name="_Toc233620391"/>
      <w:r w:rsidRPr="00882394">
        <w:t>QR o código único en packaging</w:t>
      </w:r>
      <w:bookmarkEnd w:id="81"/>
    </w:p>
    <w:p w14:paraId="6E00990C" w14:textId="77777777" w:rsidR="00531DD7" w:rsidRPr="00882394" w:rsidRDefault="00531DD7" w:rsidP="00F703E7">
      <w:pPr>
        <w:pStyle w:val="FirstParagraph"/>
      </w:pPr>
      <w:r w:rsidRPr="00882394">
        <w:t>Conecta el producto físico con una experiencia digital: registro de producto, guía de uso, garantía, puntos, retos o cupón de recompra.</w:t>
      </w:r>
    </w:p>
    <w:p w14:paraId="27FC434B" w14:textId="77777777" w:rsidR="00531DD7" w:rsidRPr="00882394" w:rsidRDefault="00531DD7" w:rsidP="00F703E7">
      <w:pPr>
        <w:pStyle w:val="Textoindependiente"/>
      </w:pPr>
      <w:r w:rsidRPr="00882394">
        <w:rPr>
          <w:b/>
          <w:bCs/>
        </w:rPr>
        <w:t>Contribución económica:</w:t>
      </w:r>
      <w:r w:rsidRPr="00882394">
        <w:br/>
        <w:t>Aumenta identificación, mejora atribución por SKU, reduce ambigüedad del ticket y facilita campañas por producto.</w:t>
      </w:r>
    </w:p>
    <w:p w14:paraId="13AE574F" w14:textId="77777777" w:rsidR="00531DD7" w:rsidRPr="00882394" w:rsidRDefault="00531DD7" w:rsidP="00710CC9">
      <w:pPr>
        <w:pStyle w:val="Ttulo3"/>
      </w:pPr>
      <w:bookmarkStart w:id="82" w:name="retos-de-temporada"/>
      <w:bookmarkStart w:id="83" w:name="_Toc233620392"/>
      <w:bookmarkEnd w:id="80"/>
      <w:r w:rsidRPr="00882394">
        <w:t>Retos de temporada</w:t>
      </w:r>
      <w:bookmarkEnd w:id="83"/>
    </w:p>
    <w:p w14:paraId="22583AFB" w14:textId="77777777" w:rsidR="00531DD7" w:rsidRPr="00882394" w:rsidRDefault="00531DD7" w:rsidP="00F703E7">
      <w:pPr>
        <w:pStyle w:val="FirstParagraph"/>
      </w:pPr>
      <w:r w:rsidRPr="00882394">
        <w:t>Experiencias asociadas a momentos de necesidad: cambio de armario, mudanza, vuelta de vacaciones, organización infantil, almacenaje de ropa de cama o preparación de viaje.</w:t>
      </w:r>
    </w:p>
    <w:p w14:paraId="2DDB7B63" w14:textId="77777777" w:rsidR="00531DD7" w:rsidRPr="00882394" w:rsidRDefault="00531DD7" w:rsidP="00F703E7">
      <w:pPr>
        <w:pStyle w:val="Textoindependiente"/>
      </w:pPr>
      <w:r w:rsidRPr="00882394">
        <w:rPr>
          <w:b/>
          <w:bCs/>
        </w:rPr>
        <w:t>Contribución económica:</w:t>
      </w:r>
      <w:r w:rsidRPr="00882394">
        <w:br/>
        <w:t>Aumenta recurrencia, frecuencia de contacto y venta cruzada entre categorías.</w:t>
      </w:r>
    </w:p>
    <w:p w14:paraId="58195463" w14:textId="77777777" w:rsidR="00531DD7" w:rsidRPr="00882394" w:rsidRDefault="00531DD7" w:rsidP="00710CC9">
      <w:pPr>
        <w:pStyle w:val="Ttulo3"/>
      </w:pPr>
      <w:bookmarkStart w:id="84" w:name="contenido-postcompra"/>
      <w:bookmarkStart w:id="85" w:name="_Toc233620393"/>
      <w:bookmarkEnd w:id="82"/>
      <w:r w:rsidRPr="00882394">
        <w:t>Contenido postcompra</w:t>
      </w:r>
      <w:bookmarkEnd w:id="85"/>
    </w:p>
    <w:p w14:paraId="5EC7487C" w14:textId="77777777" w:rsidR="00531DD7" w:rsidRPr="00882394" w:rsidRDefault="00531DD7" w:rsidP="00F703E7">
      <w:pPr>
        <w:pStyle w:val="FirstParagraph"/>
      </w:pPr>
      <w:r w:rsidRPr="00882394">
        <w:t>Guías, recomendaciones y recordatorios relacionados con el producto adquirido.</w:t>
      </w:r>
    </w:p>
    <w:p w14:paraId="1E3493D1" w14:textId="77777777" w:rsidR="00531DD7" w:rsidRPr="00882394" w:rsidRDefault="00531DD7" w:rsidP="00F703E7">
      <w:pPr>
        <w:pStyle w:val="Textoindependiente"/>
      </w:pPr>
      <w:r w:rsidRPr="00882394">
        <w:rPr>
          <w:b/>
          <w:bCs/>
        </w:rPr>
        <w:lastRenderedPageBreak/>
        <w:t>Contribución económica:</w:t>
      </w:r>
      <w:r w:rsidRPr="00882394">
        <w:br/>
        <w:t>Aumenta satisfacción, reduce abandono y genera nuevas ocasiones de compra.</w:t>
      </w:r>
    </w:p>
    <w:p w14:paraId="62177970" w14:textId="77777777" w:rsidR="00531DD7" w:rsidRPr="00882394" w:rsidRDefault="00531DD7" w:rsidP="00710CC9">
      <w:pPr>
        <w:pStyle w:val="Ttulo3"/>
      </w:pPr>
      <w:bookmarkStart w:id="86" w:name="wallet-pass"/>
      <w:bookmarkStart w:id="87" w:name="_Toc233620394"/>
      <w:bookmarkEnd w:id="84"/>
      <w:r w:rsidRPr="00882394">
        <w:t>Wallet Pass</w:t>
      </w:r>
      <w:bookmarkEnd w:id="87"/>
    </w:p>
    <w:p w14:paraId="399AA696" w14:textId="77777777" w:rsidR="00531DD7" w:rsidRPr="00882394" w:rsidRDefault="00531DD7" w:rsidP="00F703E7">
      <w:pPr>
        <w:pStyle w:val="FirstParagraph"/>
      </w:pPr>
      <w:r w:rsidRPr="00882394">
        <w:t>Acceso ligero a puntos, cupones, beneficios o estatus sin necesidad de App.</w:t>
      </w:r>
    </w:p>
    <w:p w14:paraId="7CF5ADB8" w14:textId="77777777" w:rsidR="00531DD7" w:rsidRPr="00882394" w:rsidRDefault="00531DD7" w:rsidP="00F703E7">
      <w:pPr>
        <w:pStyle w:val="Textoindependiente"/>
      </w:pPr>
      <w:r w:rsidRPr="00882394">
        <w:rPr>
          <w:b/>
          <w:bCs/>
        </w:rPr>
        <w:t>Contribución económica:</w:t>
      </w:r>
      <w:r w:rsidRPr="00882394">
        <w:br/>
        <w:t>Reduce fricción, mejora visibilidad del programa y facilita activación recurrente.</w:t>
      </w:r>
    </w:p>
    <w:p w14:paraId="781654E4" w14:textId="77777777" w:rsidR="00531DD7" w:rsidRPr="00882394" w:rsidRDefault="00531DD7" w:rsidP="00710CC9">
      <w:pPr>
        <w:pStyle w:val="Ttulo3"/>
      </w:pPr>
      <w:bookmarkStart w:id="88" w:name="referidos"/>
      <w:bookmarkStart w:id="89" w:name="_Toc233620395"/>
      <w:bookmarkEnd w:id="86"/>
      <w:r w:rsidRPr="00882394">
        <w:t>Referidos</w:t>
      </w:r>
      <w:bookmarkEnd w:id="89"/>
    </w:p>
    <w:p w14:paraId="0BC3A1FF" w14:textId="77777777" w:rsidR="00531DD7" w:rsidRPr="00882394" w:rsidRDefault="00531DD7" w:rsidP="00F703E7">
      <w:pPr>
        <w:pStyle w:val="FirstParagraph"/>
      </w:pPr>
      <w:r w:rsidRPr="00882394">
        <w:t>Mecánicas para que clientes satisfechos recomienden productos Compactor.</w:t>
      </w:r>
    </w:p>
    <w:p w14:paraId="6B2A6E27" w14:textId="77777777" w:rsidR="00531DD7" w:rsidRPr="00882394" w:rsidRDefault="00531DD7" w:rsidP="00F703E7">
      <w:pPr>
        <w:pStyle w:val="Textoindependiente"/>
      </w:pPr>
      <w:r w:rsidRPr="00882394">
        <w:rPr>
          <w:b/>
          <w:bCs/>
        </w:rPr>
        <w:t>Contribución económica:</w:t>
      </w:r>
      <w:r w:rsidRPr="00882394">
        <w:br/>
        <w:t>Reduce coste de adquisición y genera crecimiento orgánico.</w:t>
      </w:r>
    </w:p>
    <w:p w14:paraId="55D0C90D" w14:textId="77777777" w:rsidR="00531DD7" w:rsidRPr="00882394" w:rsidRDefault="00531DD7" w:rsidP="00710CC9">
      <w:pPr>
        <w:pStyle w:val="Ttulo3"/>
      </w:pPr>
      <w:bookmarkStart w:id="90" w:name="segmentación-avanzada"/>
      <w:bookmarkStart w:id="91" w:name="_Toc233620396"/>
      <w:bookmarkEnd w:id="88"/>
      <w:r w:rsidRPr="00882394">
        <w:t>Segmentación avanzada</w:t>
      </w:r>
      <w:bookmarkEnd w:id="91"/>
    </w:p>
    <w:p w14:paraId="45BDCD5E" w14:textId="77777777" w:rsidR="00531DD7" w:rsidRPr="00882394" w:rsidRDefault="00531DD7" w:rsidP="00F703E7">
      <w:pPr>
        <w:pStyle w:val="FirstParagraph"/>
      </w:pPr>
      <w:r w:rsidRPr="00882394">
        <w:t>Campañas por producto, retailer, país, temporada, valor de cliente, recurrencia y propensión de recompra.</w:t>
      </w:r>
    </w:p>
    <w:p w14:paraId="1D7C5A3B" w14:textId="77777777" w:rsidR="00531DD7" w:rsidRPr="00882394" w:rsidRDefault="00531DD7" w:rsidP="00F703E7">
      <w:pPr>
        <w:pStyle w:val="Textoindependiente"/>
      </w:pPr>
      <w:r w:rsidRPr="00882394">
        <w:rPr>
          <w:b/>
          <w:bCs/>
        </w:rPr>
        <w:t>Contribución económica:</w:t>
      </w:r>
      <w:r w:rsidRPr="00882394">
        <w:br/>
        <w:t>Mejora conversión, margen y relevancia de incentivos.</w:t>
      </w:r>
    </w:p>
    <w:p w14:paraId="469E3D0F" w14:textId="77777777" w:rsidR="00531DD7" w:rsidRPr="00882394" w:rsidRDefault="00531DD7" w:rsidP="00710CC9">
      <w:pPr>
        <w:pStyle w:val="Ttulo3"/>
      </w:pPr>
      <w:bookmarkStart w:id="92" w:name="app-nativa"/>
      <w:bookmarkStart w:id="93" w:name="_Toc233620397"/>
      <w:bookmarkEnd w:id="90"/>
      <w:r w:rsidRPr="00882394">
        <w:t>App nativa</w:t>
      </w:r>
      <w:bookmarkEnd w:id="93"/>
    </w:p>
    <w:p w14:paraId="3F99480F" w14:textId="77777777" w:rsidR="00531DD7" w:rsidRPr="00882394" w:rsidRDefault="00531DD7" w:rsidP="00F703E7">
      <w:pPr>
        <w:pStyle w:val="FirstParagraph"/>
      </w:pPr>
      <w:r w:rsidRPr="00C20344">
        <w:rPr>
          <w:color w:val="F79646" w:themeColor="accent6"/>
        </w:rPr>
        <w:t>La App nativa queda fuera del alcance inicial</w:t>
      </w:r>
      <w:r w:rsidRPr="00882394">
        <w:t>. Solo se consideraría si Compactor la solicita expresamente o si la Etapa 2A demuestra suficiente recurrencia, actividad y valor económico.</w:t>
      </w:r>
    </w:p>
    <w:p w14:paraId="766E3898" w14:textId="77777777" w:rsidR="00531DD7" w:rsidRPr="00882394" w:rsidRDefault="00531DD7" w:rsidP="00F703E7">
      <w:pPr>
        <w:pStyle w:val="Textoindependiente"/>
      </w:pPr>
      <w:r w:rsidRPr="00882394">
        <w:rPr>
          <w:b/>
          <w:bCs/>
        </w:rPr>
        <w:t>Contribución económica potencial:</w:t>
      </w:r>
      <w:r w:rsidRPr="00882394">
        <w:br/>
        <w:t>Podría mejorar recurrencia, notificaciones, visibilidad del programa y experiencia móvil, pero implica mayor coste, mantenimiento y riesgo de baja adopción.</w:t>
      </w:r>
    </w:p>
    <w:p w14:paraId="7D7E148E" w14:textId="1F508E23" w:rsidR="00531DD7" w:rsidRPr="00882394" w:rsidRDefault="00531DD7" w:rsidP="002A55EE">
      <w:pPr>
        <w:pStyle w:val="Ttulo2"/>
      </w:pPr>
      <w:bookmarkStart w:id="94" w:name="puerta-de-control-de-la-etapa-2b"/>
      <w:bookmarkStart w:id="95" w:name="_Toc233620398"/>
      <w:bookmarkEnd w:id="78"/>
      <w:bookmarkEnd w:id="92"/>
      <w:r w:rsidRPr="00882394">
        <w:t>Puerta de control de la Etapa 2B</w:t>
      </w:r>
      <w:bookmarkEnd w:id="95"/>
    </w:p>
    <w:p w14:paraId="68E776A8" w14:textId="77777777" w:rsidR="00531DD7" w:rsidRPr="00882394" w:rsidRDefault="00531DD7" w:rsidP="002A55EE">
      <w:pPr>
        <w:pStyle w:val="Ttulo3"/>
      </w:pPr>
      <w:bookmarkStart w:id="96" w:name="X14bd4316f2c14ebcd3f58d6ed932840edcb7852"/>
      <w:bookmarkStart w:id="97" w:name="_Toc233620399"/>
      <w:r w:rsidRPr="00882394">
        <w:t>Gate 5 — Evaluación de Experiencias avanzadas</w:t>
      </w:r>
      <w:bookmarkEnd w:id="97"/>
    </w:p>
    <w:p w14:paraId="12BFFA9A" w14:textId="77777777" w:rsidR="00531DD7" w:rsidRPr="00882394" w:rsidRDefault="00531DD7" w:rsidP="00F703E7">
      <w:pPr>
        <w:pStyle w:val="FirstParagraph"/>
      </w:pPr>
      <w:r w:rsidRPr="00882394">
        <w:t>La Etapa 2B podrá activarse si la Etapa 2A demuestra:</w:t>
      </w:r>
    </w:p>
    <w:p w14:paraId="69FDAB2D" w14:textId="77777777" w:rsidR="00531DD7" w:rsidRPr="00882394" w:rsidRDefault="00531DD7" w:rsidP="00531DD7">
      <w:pPr>
        <w:numPr>
          <w:ilvl w:val="0"/>
          <w:numId w:val="17"/>
        </w:numPr>
        <w:spacing w:line="240" w:lineRule="auto"/>
      </w:pPr>
      <w:r w:rsidRPr="00882394">
        <w:lastRenderedPageBreak/>
        <w:t>volumen suficiente de usuarios captados;</w:t>
      </w:r>
    </w:p>
    <w:p w14:paraId="439CD742" w14:textId="77777777" w:rsidR="00531DD7" w:rsidRPr="00882394" w:rsidRDefault="00531DD7" w:rsidP="00531DD7">
      <w:pPr>
        <w:numPr>
          <w:ilvl w:val="0"/>
          <w:numId w:val="17"/>
        </w:numPr>
        <w:spacing w:line="240" w:lineRule="auto"/>
      </w:pPr>
      <w:r w:rsidRPr="00882394">
        <w:t>tasa adecuada de tickets validados;</w:t>
      </w:r>
    </w:p>
    <w:p w14:paraId="72FAC6C1" w14:textId="77777777" w:rsidR="00531DD7" w:rsidRPr="00882394" w:rsidRDefault="00531DD7" w:rsidP="00531DD7">
      <w:pPr>
        <w:numPr>
          <w:ilvl w:val="0"/>
          <w:numId w:val="17"/>
        </w:numPr>
        <w:spacing w:line="240" w:lineRule="auto"/>
      </w:pPr>
      <w:r w:rsidRPr="00882394">
        <w:t>fraude controlado;</w:t>
      </w:r>
    </w:p>
    <w:p w14:paraId="19A7DAC5" w14:textId="77777777" w:rsidR="00531DD7" w:rsidRPr="00882394" w:rsidRDefault="00531DD7" w:rsidP="00531DD7">
      <w:pPr>
        <w:numPr>
          <w:ilvl w:val="0"/>
          <w:numId w:val="17"/>
        </w:numPr>
        <w:spacing w:line="240" w:lineRule="auto"/>
      </w:pPr>
      <w:r w:rsidRPr="00882394">
        <w:t>coste aceptable por usuario activado;</w:t>
      </w:r>
    </w:p>
    <w:p w14:paraId="57806665" w14:textId="77777777" w:rsidR="00531DD7" w:rsidRPr="00882394" w:rsidRDefault="00531DD7" w:rsidP="00531DD7">
      <w:pPr>
        <w:numPr>
          <w:ilvl w:val="0"/>
          <w:numId w:val="17"/>
        </w:numPr>
        <w:spacing w:line="240" w:lineRule="auto"/>
      </w:pPr>
      <w:r w:rsidRPr="00882394">
        <w:t>recurrencia o actividad suficiente;</w:t>
      </w:r>
    </w:p>
    <w:p w14:paraId="73E51EAF" w14:textId="77777777" w:rsidR="00531DD7" w:rsidRPr="00882394" w:rsidRDefault="00531DD7" w:rsidP="00531DD7">
      <w:pPr>
        <w:numPr>
          <w:ilvl w:val="0"/>
          <w:numId w:val="17"/>
        </w:numPr>
        <w:spacing w:line="240" w:lineRule="auto"/>
      </w:pPr>
      <w:r w:rsidRPr="00882394">
        <w:t>conversión medible hacia ecommerce propio;</w:t>
      </w:r>
    </w:p>
    <w:p w14:paraId="37D7124A" w14:textId="77777777" w:rsidR="00531DD7" w:rsidRPr="00882394" w:rsidRDefault="00531DD7" w:rsidP="00531DD7">
      <w:pPr>
        <w:numPr>
          <w:ilvl w:val="0"/>
          <w:numId w:val="17"/>
        </w:numPr>
        <w:spacing w:line="240" w:lineRule="auto"/>
      </w:pPr>
      <w:r w:rsidRPr="00882394">
        <w:t>contribución económica positiva o defendible.</w:t>
      </w:r>
    </w:p>
    <w:p w14:paraId="18F6A209" w14:textId="77777777" w:rsidR="005F63D9" w:rsidRDefault="001B42EC" w:rsidP="00531DD7">
      <w:pPr>
        <w:sectPr w:rsidR="005F63D9" w:rsidSect="00C41841">
          <w:pgSz w:w="12240" w:h="15840"/>
          <w:pgMar w:top="1440" w:right="1800" w:bottom="1440" w:left="1800" w:header="720" w:footer="720" w:gutter="0"/>
          <w:pgNumType w:start="0"/>
          <w:cols w:space="720"/>
          <w:titlePg/>
          <w:docGrid w:linePitch="360"/>
        </w:sectPr>
      </w:pPr>
      <w:r>
        <w:rPr>
          <w:lang w:val="en-US"/>
        </w:rPr>
      </w:r>
      <w:r>
        <w:rPr>
          <w:lang w:val="en-US"/>
        </w:rPr>
        <w:pict w14:anchorId="41432C3E">
          <v:rect id="Horizontal Line 10" o:spid="_x0000_s2060"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E57E51" w14:textId="77777777" w:rsidR="00531DD7" w:rsidRPr="00882394" w:rsidRDefault="00531DD7" w:rsidP="00531DD7"/>
    <w:p w14:paraId="0F2BD6AD" w14:textId="706985B7" w:rsidR="00531DD7" w:rsidRPr="00882394" w:rsidRDefault="00531DD7" w:rsidP="002A55EE">
      <w:pPr>
        <w:pStyle w:val="Ttulo1"/>
      </w:pPr>
      <w:bookmarkStart w:id="98" w:name="alcance-excluido-inicialmente"/>
      <w:bookmarkStart w:id="99" w:name="_Toc233620400"/>
      <w:bookmarkEnd w:id="76"/>
      <w:bookmarkEnd w:id="94"/>
      <w:bookmarkEnd w:id="96"/>
      <w:r w:rsidRPr="00882394">
        <w:t>Alcance excluido inicialmente</w:t>
      </w:r>
      <w:bookmarkEnd w:id="99"/>
    </w:p>
    <w:p w14:paraId="1FD757E2" w14:textId="77777777" w:rsidR="00531DD7" w:rsidRPr="00882394" w:rsidRDefault="00531DD7" w:rsidP="00F703E7">
      <w:pPr>
        <w:pStyle w:val="FirstParagraph"/>
      </w:pPr>
      <w:r w:rsidRPr="00882394">
        <w:t>Para preservar foco, velocidad y control económico, quedan fuera del alcance inicial:</w:t>
      </w:r>
    </w:p>
    <w:p w14:paraId="235332F3" w14:textId="77777777" w:rsidR="00531DD7" w:rsidRPr="00882394" w:rsidRDefault="00531DD7" w:rsidP="00531DD7">
      <w:pPr>
        <w:numPr>
          <w:ilvl w:val="0"/>
          <w:numId w:val="17"/>
        </w:numPr>
        <w:spacing w:line="240" w:lineRule="auto"/>
      </w:pPr>
      <w:r w:rsidRPr="00882394">
        <w:t>App nativa;</w:t>
      </w:r>
    </w:p>
    <w:p w14:paraId="49D65072" w14:textId="77777777" w:rsidR="00531DD7" w:rsidRPr="00882394" w:rsidRDefault="00531DD7" w:rsidP="00531DD7">
      <w:pPr>
        <w:numPr>
          <w:ilvl w:val="0"/>
          <w:numId w:val="17"/>
        </w:numPr>
        <w:spacing w:line="240" w:lineRule="auto"/>
      </w:pPr>
      <w:r w:rsidRPr="00882394">
        <w:t>integración directa con retailers;</w:t>
      </w:r>
    </w:p>
    <w:p w14:paraId="3DD8F9C9" w14:textId="77777777" w:rsidR="00531DD7" w:rsidRPr="00882394" w:rsidRDefault="00531DD7" w:rsidP="00531DD7">
      <w:pPr>
        <w:numPr>
          <w:ilvl w:val="0"/>
          <w:numId w:val="17"/>
        </w:numPr>
        <w:spacing w:line="240" w:lineRule="auto"/>
      </w:pPr>
      <w:r w:rsidRPr="00882394">
        <w:t>OCR avanzado para todos los retailers desde el primer día;</w:t>
      </w:r>
    </w:p>
    <w:p w14:paraId="47F35BBA" w14:textId="77777777" w:rsidR="00531DD7" w:rsidRPr="00882394" w:rsidRDefault="00531DD7" w:rsidP="00531DD7">
      <w:pPr>
        <w:numPr>
          <w:ilvl w:val="0"/>
          <w:numId w:val="17"/>
        </w:numPr>
        <w:spacing w:line="240" w:lineRule="auto"/>
      </w:pPr>
      <w:r w:rsidRPr="00882394">
        <w:t>países adicionales no incluidos en el MVP;</w:t>
      </w:r>
    </w:p>
    <w:p w14:paraId="5E12C1E4" w14:textId="77777777" w:rsidR="00531DD7" w:rsidRPr="00882394" w:rsidRDefault="00531DD7" w:rsidP="00531DD7">
      <w:pPr>
        <w:numPr>
          <w:ilvl w:val="0"/>
          <w:numId w:val="17"/>
        </w:numPr>
        <w:spacing w:line="240" w:lineRule="auto"/>
      </w:pPr>
      <w:r w:rsidRPr="00882394">
        <w:t>automatización antifraude avanzada;</w:t>
      </w:r>
    </w:p>
    <w:p w14:paraId="10A52112" w14:textId="77777777" w:rsidR="00531DD7" w:rsidRPr="00882394" w:rsidRDefault="00531DD7" w:rsidP="00531DD7">
      <w:pPr>
        <w:numPr>
          <w:ilvl w:val="0"/>
          <w:numId w:val="17"/>
        </w:numPr>
        <w:spacing w:line="240" w:lineRule="auto"/>
      </w:pPr>
      <w:r w:rsidRPr="00882394">
        <w:t>rediseño completo del ecommerce;</w:t>
      </w:r>
    </w:p>
    <w:p w14:paraId="29F26FD4" w14:textId="77777777" w:rsidR="00531DD7" w:rsidRPr="00882394" w:rsidRDefault="00531DD7" w:rsidP="00531DD7">
      <w:pPr>
        <w:numPr>
          <w:ilvl w:val="0"/>
          <w:numId w:val="17"/>
        </w:numPr>
        <w:spacing w:line="240" w:lineRule="auto"/>
      </w:pPr>
      <w:r w:rsidRPr="00882394">
        <w:t>rediseño de marca del programa;</w:t>
      </w:r>
    </w:p>
    <w:p w14:paraId="54B8EC02" w14:textId="77777777" w:rsidR="00531DD7" w:rsidRPr="00882394" w:rsidRDefault="00531DD7" w:rsidP="00531DD7">
      <w:pPr>
        <w:numPr>
          <w:ilvl w:val="0"/>
          <w:numId w:val="17"/>
        </w:numPr>
        <w:spacing w:line="240" w:lineRule="auto"/>
      </w:pPr>
      <w:r w:rsidRPr="00882394">
        <w:t>migración de datos no disponibles en BON Loyalty o Shopify;</w:t>
      </w:r>
    </w:p>
    <w:p w14:paraId="5542FA51" w14:textId="77777777" w:rsidR="00531DD7" w:rsidRPr="00882394" w:rsidRDefault="00531DD7" w:rsidP="00531DD7">
      <w:pPr>
        <w:numPr>
          <w:ilvl w:val="0"/>
          <w:numId w:val="17"/>
        </w:numPr>
        <w:spacing w:line="240" w:lineRule="auto"/>
      </w:pPr>
      <w:r w:rsidRPr="00882394">
        <w:t>campañas masivas de paid media;</w:t>
      </w:r>
    </w:p>
    <w:p w14:paraId="0589DD5B" w14:textId="77777777" w:rsidR="00531DD7" w:rsidRPr="00882394" w:rsidRDefault="00531DD7" w:rsidP="00531DD7">
      <w:pPr>
        <w:numPr>
          <w:ilvl w:val="0"/>
          <w:numId w:val="17"/>
        </w:numPr>
        <w:spacing w:line="240" w:lineRule="auto"/>
      </w:pPr>
      <w:r w:rsidRPr="00882394">
        <w:t>impresión de QR único en packaging;</w:t>
      </w:r>
    </w:p>
    <w:p w14:paraId="14FD9D11" w14:textId="77777777" w:rsidR="00531DD7" w:rsidRPr="00882394" w:rsidRDefault="00531DD7" w:rsidP="00531DD7">
      <w:pPr>
        <w:numPr>
          <w:ilvl w:val="0"/>
          <w:numId w:val="17"/>
        </w:numPr>
        <w:spacing w:line="240" w:lineRule="auto"/>
      </w:pPr>
      <w:r w:rsidRPr="00882394">
        <w:t>módulos avanzados de Experiencias;</w:t>
      </w:r>
    </w:p>
    <w:p w14:paraId="607F40B5" w14:textId="77777777" w:rsidR="00531DD7" w:rsidRPr="00882394" w:rsidRDefault="00531DD7" w:rsidP="00531DD7">
      <w:pPr>
        <w:numPr>
          <w:ilvl w:val="0"/>
          <w:numId w:val="17"/>
        </w:numPr>
        <w:spacing w:line="240" w:lineRule="auto"/>
      </w:pPr>
      <w:r w:rsidRPr="00882394">
        <w:t>referidos avanzados;</w:t>
      </w:r>
    </w:p>
    <w:p w14:paraId="0CE24E0D" w14:textId="77777777" w:rsidR="00531DD7" w:rsidRPr="00882394" w:rsidRDefault="00531DD7" w:rsidP="00531DD7">
      <w:pPr>
        <w:numPr>
          <w:ilvl w:val="0"/>
          <w:numId w:val="17"/>
        </w:numPr>
        <w:spacing w:line="240" w:lineRule="auto"/>
      </w:pPr>
      <w:r w:rsidRPr="00882394">
        <w:t>Wallet Pass, salvo que se incluya como módulo específico.</w:t>
      </w:r>
    </w:p>
    <w:p w14:paraId="60D90A95" w14:textId="77777777" w:rsidR="00531DD7" w:rsidRPr="00882394" w:rsidRDefault="00531DD7" w:rsidP="00F703E7">
      <w:pPr>
        <w:pStyle w:val="FirstParagraph"/>
      </w:pPr>
      <w:r w:rsidRPr="00882394">
        <w:t>Estos elementos podrán valorarse como ampliaciones sujetas a alcance, coste y planificación específica.</w:t>
      </w:r>
    </w:p>
    <w:p w14:paraId="48B2E998" w14:textId="77777777" w:rsidR="005F63D9" w:rsidRDefault="001B42EC" w:rsidP="00531DD7">
      <w:pPr>
        <w:sectPr w:rsidR="005F63D9" w:rsidSect="00C41841">
          <w:pgSz w:w="12240" w:h="15840"/>
          <w:pgMar w:top="1440" w:right="1800" w:bottom="1440" w:left="1800" w:header="720" w:footer="720" w:gutter="0"/>
          <w:pgNumType w:start="0"/>
          <w:cols w:space="720"/>
          <w:titlePg/>
          <w:docGrid w:linePitch="360"/>
        </w:sectPr>
      </w:pPr>
      <w:r>
        <w:rPr>
          <w:lang w:val="en-US"/>
        </w:rPr>
      </w:r>
      <w:r>
        <w:rPr>
          <w:lang w:val="en-US"/>
        </w:rPr>
        <w:pict w14:anchorId="67882E99">
          <v:rect id="Horizontal Line 11" o:spid="_x0000_s2059"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77E95F" w14:textId="77777777" w:rsidR="00531DD7" w:rsidRPr="00882394" w:rsidRDefault="00531DD7" w:rsidP="00531DD7"/>
    <w:p w14:paraId="7040A2EC" w14:textId="1B3BB5BE" w:rsidR="00531DD7" w:rsidRPr="00882394" w:rsidRDefault="00531DD7" w:rsidP="002A55EE">
      <w:pPr>
        <w:pStyle w:val="Ttulo1"/>
      </w:pPr>
      <w:bookmarkStart w:id="100" w:name="estructura-económica-de-la-propuesta"/>
      <w:bookmarkStart w:id="101" w:name="_Toc233620401"/>
      <w:bookmarkEnd w:id="98"/>
      <w:r w:rsidRPr="00882394">
        <w:t>Estructura económica de la propuesta</w:t>
      </w:r>
      <w:bookmarkEnd w:id="101"/>
    </w:p>
    <w:p w14:paraId="7AB72786" w14:textId="77777777" w:rsidR="00531DD7" w:rsidRPr="00882394" w:rsidRDefault="00531DD7" w:rsidP="00F703E7">
      <w:pPr>
        <w:pStyle w:val="FirstParagraph"/>
      </w:pPr>
      <w:r w:rsidRPr="00882394">
        <w:t>La estructura económica de la propuesta se organiza para acompañar la evolución gradual del programa: primero, asegurar la migración y continuidad del Compactor VIP Club; después, activar la captación de compradores de terceros; y, finalmente, habilitar módulos avanzados de Experiencias si los resultados de la Etapa 2A justifican su despliegue.</w:t>
      </w:r>
    </w:p>
    <w:p w14:paraId="5F744BB8" w14:textId="77777777" w:rsidR="00531DD7" w:rsidRPr="00882394" w:rsidRDefault="00531DD7" w:rsidP="00F703E7">
      <w:pPr>
        <w:pStyle w:val="Textoindependiente"/>
      </w:pPr>
      <w:r w:rsidRPr="00882394">
        <w:t>El modelo económico separa tres conceptos:</w:t>
      </w:r>
    </w:p>
    <w:p w14:paraId="0B89BE6B" w14:textId="77777777" w:rsidR="00531DD7" w:rsidRPr="00882394" w:rsidRDefault="00531DD7" w:rsidP="00035006">
      <w:pPr>
        <w:pStyle w:val="Prrafodelista"/>
        <w:numPr>
          <w:ilvl w:val="0"/>
          <w:numId w:val="34"/>
        </w:numPr>
        <w:spacing w:line="240" w:lineRule="auto"/>
      </w:pPr>
      <w:r w:rsidRPr="00035006">
        <w:rPr>
          <w:b/>
          <w:bCs/>
        </w:rPr>
        <w:t>implantación inicial</w:t>
      </w:r>
      <w:r w:rsidRPr="00882394">
        <w:t>, asociada a la configuración, migración y puesta en marcha;</w:t>
      </w:r>
    </w:p>
    <w:p w14:paraId="3E5AC9EA" w14:textId="77777777" w:rsidR="00531DD7" w:rsidRPr="00882394" w:rsidRDefault="00531DD7" w:rsidP="00035006">
      <w:pPr>
        <w:pStyle w:val="Prrafodelista"/>
        <w:numPr>
          <w:ilvl w:val="0"/>
          <w:numId w:val="34"/>
        </w:numPr>
        <w:spacing w:line="240" w:lineRule="auto"/>
      </w:pPr>
      <w:r w:rsidRPr="00035006">
        <w:rPr>
          <w:b/>
          <w:bCs/>
        </w:rPr>
        <w:t>licencia SaaS recurrente</w:t>
      </w:r>
      <w:r w:rsidRPr="00882394">
        <w:t>, asociada al uso continuado de Convercus;</w:t>
      </w:r>
    </w:p>
    <w:p w14:paraId="3C00F4F1" w14:textId="77777777" w:rsidR="00531DD7" w:rsidRPr="00882394" w:rsidRDefault="00531DD7" w:rsidP="00035006">
      <w:pPr>
        <w:pStyle w:val="Prrafodelista"/>
        <w:numPr>
          <w:ilvl w:val="0"/>
          <w:numId w:val="34"/>
        </w:numPr>
        <w:spacing w:line="240" w:lineRule="auto"/>
      </w:pPr>
      <w:r w:rsidRPr="00035006">
        <w:rPr>
          <w:b/>
          <w:bCs/>
        </w:rPr>
        <w:t>costes variables o módulos opcionales</w:t>
      </w:r>
      <w:r w:rsidRPr="00882394">
        <w:t>, asociados al volumen de tickets, OCR, nuevos retailers, nuevos países o funcionalidades avanzadas.</w:t>
      </w:r>
    </w:p>
    <w:p w14:paraId="0BC1A0B7" w14:textId="77777777" w:rsidR="00531DD7" w:rsidRPr="00882394" w:rsidRDefault="00531DD7" w:rsidP="00F703E7">
      <w:pPr>
        <w:pStyle w:val="FirstParagraph"/>
      </w:pPr>
      <w:r w:rsidRPr="00882394">
        <w:t>Esta separación permite que Compactor avance con control presupuestario, evitando comprometer desde el inicio costes propios de una fase de escala antes de validar adopción, calidad de dato y contribución económica.</w:t>
      </w:r>
    </w:p>
    <w:p w14:paraId="1E3F33D2" w14:textId="376BF5A0" w:rsidR="00531DD7" w:rsidRPr="00882394" w:rsidRDefault="00531DD7" w:rsidP="00531DD7"/>
    <w:p w14:paraId="79B3C0A0" w14:textId="338E375B" w:rsidR="00531DD7" w:rsidRPr="00882394" w:rsidRDefault="00531DD7" w:rsidP="002A55EE">
      <w:pPr>
        <w:pStyle w:val="Ttulo2"/>
      </w:pPr>
      <w:bookmarkStart w:id="102" w:name="Xb47c6df2dadb13b2aab85e7f34b017ada2c6b90"/>
      <w:bookmarkStart w:id="103" w:name="_Toc233620402"/>
      <w:r w:rsidRPr="00882394">
        <w:t>Implantación de la Etapa 1 — Migración de BON Loyalty</w:t>
      </w:r>
      <w:bookmarkEnd w:id="103"/>
    </w:p>
    <w:p w14:paraId="7FF1A2F2" w14:textId="77777777" w:rsidR="00531DD7" w:rsidRPr="00882394" w:rsidRDefault="00531DD7" w:rsidP="00F703E7">
      <w:pPr>
        <w:pStyle w:val="FirstParagraph"/>
      </w:pPr>
      <w:r w:rsidRPr="00882394">
        <w:t>La implantación de la Etapa 1 cubre la migración del programa actual desde BON Loyalty a Convercus y la puesta en marcha del Compactor VIP Club sobre la nueva arquitectura.</w:t>
      </w:r>
    </w:p>
    <w:p w14:paraId="7405229C" w14:textId="77777777" w:rsidR="00531DD7" w:rsidRPr="00882394" w:rsidRDefault="00531DD7" w:rsidP="00F703E7">
      <w:pPr>
        <w:pStyle w:val="Textoindependiente"/>
      </w:pPr>
      <w:r w:rsidRPr="00882394">
        <w:t>Este bloque económico está vinculado a la protección del activo existente: base registrada, histórico transaccional, reglas de fidelización, niveles de estatus, puntos, recompensas y continuidad de experiencia para el cliente final.</w:t>
      </w:r>
    </w:p>
    <w:p w14:paraId="040DAEE4" w14:textId="77777777" w:rsidR="00531DD7" w:rsidRPr="00882394" w:rsidRDefault="00531DD7" w:rsidP="002A55EE">
      <w:pPr>
        <w:pStyle w:val="Ttulo3"/>
      </w:pPr>
      <w:bookmarkStart w:id="104" w:name="alcance-incluido"/>
      <w:bookmarkStart w:id="105" w:name="_Toc233620403"/>
      <w:r w:rsidRPr="00882394">
        <w:t>Alcance incluido</w:t>
      </w:r>
      <w:bookmarkEnd w:id="105"/>
    </w:p>
    <w:p w14:paraId="1BFB09D1" w14:textId="77777777" w:rsidR="00531DD7" w:rsidRPr="00882394" w:rsidRDefault="00531DD7" w:rsidP="00531DD7">
      <w:pPr>
        <w:numPr>
          <w:ilvl w:val="0"/>
          <w:numId w:val="17"/>
        </w:numPr>
        <w:spacing w:line="240" w:lineRule="auto"/>
      </w:pPr>
      <w:r w:rsidRPr="00882394">
        <w:t>Auditoría funcional de la configuración actual de BON Loyalty.</w:t>
      </w:r>
    </w:p>
    <w:p w14:paraId="08B4581E" w14:textId="77777777" w:rsidR="00531DD7" w:rsidRPr="00882394" w:rsidRDefault="00531DD7" w:rsidP="00531DD7">
      <w:pPr>
        <w:numPr>
          <w:ilvl w:val="0"/>
          <w:numId w:val="17"/>
        </w:numPr>
        <w:spacing w:line="240" w:lineRule="auto"/>
      </w:pPr>
      <w:r w:rsidRPr="00882394">
        <w:t>Mapeo de reglas de puntos, niveles, recompensas y referidos.</w:t>
      </w:r>
    </w:p>
    <w:p w14:paraId="09A52B6D" w14:textId="77777777" w:rsidR="00531DD7" w:rsidRPr="00882394" w:rsidRDefault="00531DD7" w:rsidP="00531DD7">
      <w:pPr>
        <w:numPr>
          <w:ilvl w:val="0"/>
          <w:numId w:val="17"/>
        </w:numPr>
        <w:spacing w:line="240" w:lineRule="auto"/>
      </w:pPr>
      <w:r w:rsidRPr="00882394">
        <w:t>Integración con Shopify Plus.</w:t>
      </w:r>
    </w:p>
    <w:p w14:paraId="207FB4BD" w14:textId="77777777" w:rsidR="00531DD7" w:rsidRPr="00882394" w:rsidRDefault="00531DD7" w:rsidP="00531DD7">
      <w:pPr>
        <w:numPr>
          <w:ilvl w:val="0"/>
          <w:numId w:val="17"/>
        </w:numPr>
        <w:spacing w:line="240" w:lineRule="auto"/>
      </w:pPr>
      <w:r w:rsidRPr="00882394">
        <w:t>Importación o sincronización de clientes.</w:t>
      </w:r>
    </w:p>
    <w:p w14:paraId="5E457CB7" w14:textId="77777777" w:rsidR="00531DD7" w:rsidRPr="00882394" w:rsidRDefault="00531DD7" w:rsidP="00531DD7">
      <w:pPr>
        <w:numPr>
          <w:ilvl w:val="0"/>
          <w:numId w:val="17"/>
        </w:numPr>
        <w:spacing w:line="240" w:lineRule="auto"/>
      </w:pPr>
      <w:r w:rsidRPr="00882394">
        <w:t>Reconstrucción de estatus desde histórico transaccional.</w:t>
      </w:r>
    </w:p>
    <w:p w14:paraId="2ACE7251" w14:textId="77777777" w:rsidR="00531DD7" w:rsidRPr="00882394" w:rsidRDefault="00531DD7" w:rsidP="00531DD7">
      <w:pPr>
        <w:numPr>
          <w:ilvl w:val="0"/>
          <w:numId w:val="17"/>
        </w:numPr>
        <w:spacing w:line="240" w:lineRule="auto"/>
      </w:pPr>
      <w:r w:rsidRPr="00882394">
        <w:t>Validación de saldos, niveles y reglas.</w:t>
      </w:r>
    </w:p>
    <w:p w14:paraId="4D044E3D" w14:textId="77777777" w:rsidR="00531DD7" w:rsidRPr="00882394" w:rsidRDefault="00531DD7" w:rsidP="00531DD7">
      <w:pPr>
        <w:numPr>
          <w:ilvl w:val="0"/>
          <w:numId w:val="17"/>
        </w:numPr>
        <w:spacing w:line="240" w:lineRule="auto"/>
      </w:pPr>
      <w:r w:rsidRPr="00882394">
        <w:lastRenderedPageBreak/>
        <w:t>Configuración inicial del programa en Convercus.</w:t>
      </w:r>
    </w:p>
    <w:p w14:paraId="393A5892" w14:textId="77777777" w:rsidR="00531DD7" w:rsidRPr="00882394" w:rsidRDefault="00531DD7" w:rsidP="00531DD7">
      <w:pPr>
        <w:numPr>
          <w:ilvl w:val="0"/>
          <w:numId w:val="17"/>
        </w:numPr>
        <w:spacing w:line="240" w:lineRule="auto"/>
      </w:pPr>
      <w:r w:rsidRPr="00882394">
        <w:t>Pruebas funcionales.</w:t>
      </w:r>
    </w:p>
    <w:p w14:paraId="0E64ADC9" w14:textId="77777777" w:rsidR="00531DD7" w:rsidRPr="00882394" w:rsidRDefault="00531DD7" w:rsidP="00531DD7">
      <w:pPr>
        <w:numPr>
          <w:ilvl w:val="0"/>
          <w:numId w:val="17"/>
        </w:numPr>
        <w:spacing w:line="240" w:lineRule="auto"/>
      </w:pPr>
      <w:r w:rsidRPr="00882394">
        <w:t>Preparación del go-live.</w:t>
      </w:r>
    </w:p>
    <w:p w14:paraId="476BBC34" w14:textId="77777777" w:rsidR="00531DD7" w:rsidRPr="00882394" w:rsidRDefault="00531DD7" w:rsidP="00531DD7">
      <w:pPr>
        <w:numPr>
          <w:ilvl w:val="0"/>
          <w:numId w:val="17"/>
        </w:numPr>
        <w:spacing w:line="240" w:lineRule="auto"/>
      </w:pPr>
      <w:r w:rsidRPr="00882394">
        <w:t>Soporte inicial posterior al lanzamiento.</w:t>
      </w:r>
    </w:p>
    <w:p w14:paraId="0B1FFBF9" w14:textId="77777777" w:rsidR="00531DD7" w:rsidRPr="00882394" w:rsidRDefault="00531DD7" w:rsidP="002A55EE">
      <w:pPr>
        <w:pStyle w:val="Ttulo3"/>
      </w:pPr>
      <w:bookmarkStart w:id="106" w:name="palancas-económicas-movilizadas"/>
      <w:bookmarkStart w:id="107" w:name="_Toc233620404"/>
      <w:bookmarkEnd w:id="104"/>
      <w:r w:rsidRPr="00882394">
        <w:t>Palancas económicas movilizadas</w:t>
      </w:r>
      <w:bookmarkEnd w:id="107"/>
    </w:p>
    <w:p w14:paraId="65123434" w14:textId="77777777" w:rsidR="00531DD7" w:rsidRPr="00882394" w:rsidRDefault="00531DD7" w:rsidP="00531DD7">
      <w:pPr>
        <w:numPr>
          <w:ilvl w:val="0"/>
          <w:numId w:val="17"/>
        </w:numPr>
        <w:spacing w:line="240" w:lineRule="auto"/>
      </w:pPr>
      <w:r w:rsidRPr="00882394">
        <w:t>Preservación de la base registrada actual.</w:t>
      </w:r>
    </w:p>
    <w:p w14:paraId="0669AA4D" w14:textId="77777777" w:rsidR="00531DD7" w:rsidRPr="00882394" w:rsidRDefault="00531DD7" w:rsidP="00531DD7">
      <w:pPr>
        <w:numPr>
          <w:ilvl w:val="0"/>
          <w:numId w:val="17"/>
        </w:numPr>
        <w:spacing w:line="240" w:lineRule="auto"/>
      </w:pPr>
      <w:r w:rsidRPr="00882394">
        <w:t>Reducción del riesgo operativo de migración.</w:t>
      </w:r>
    </w:p>
    <w:p w14:paraId="1EB705AB" w14:textId="77777777" w:rsidR="00531DD7" w:rsidRPr="00882394" w:rsidRDefault="00531DD7" w:rsidP="00531DD7">
      <w:pPr>
        <w:numPr>
          <w:ilvl w:val="0"/>
          <w:numId w:val="17"/>
        </w:numPr>
        <w:spacing w:line="240" w:lineRule="auto"/>
      </w:pPr>
      <w:r w:rsidRPr="00882394">
        <w:t>Mejora de la trazabilidad de puntos, niveles y recompensas.</w:t>
      </w:r>
    </w:p>
    <w:p w14:paraId="6E6145B6" w14:textId="77777777" w:rsidR="00531DD7" w:rsidRPr="00882394" w:rsidRDefault="00531DD7" w:rsidP="00531DD7">
      <w:pPr>
        <w:numPr>
          <w:ilvl w:val="0"/>
          <w:numId w:val="17"/>
        </w:numPr>
        <w:spacing w:line="240" w:lineRule="auto"/>
      </w:pPr>
      <w:r w:rsidRPr="00882394">
        <w:t>Mayor capacidad para medir usuarios activos, recurrencia, canje y coste de incentivos.</w:t>
      </w:r>
    </w:p>
    <w:p w14:paraId="24BC5A18" w14:textId="77777777" w:rsidR="00531DD7" w:rsidRPr="00882394" w:rsidRDefault="00531DD7" w:rsidP="00531DD7">
      <w:pPr>
        <w:numPr>
          <w:ilvl w:val="0"/>
          <w:numId w:val="17"/>
        </w:numPr>
        <w:spacing w:line="240" w:lineRule="auto"/>
      </w:pPr>
      <w:r w:rsidRPr="00882394">
        <w:t>Preparación de una arquitectura escalable para crecimiento posterior.</w:t>
      </w:r>
    </w:p>
    <w:p w14:paraId="68D911AC" w14:textId="77777777" w:rsidR="00531DD7" w:rsidRPr="00882394" w:rsidRDefault="00531DD7" w:rsidP="002A55EE">
      <w:pPr>
        <w:pStyle w:val="Ttulo3"/>
      </w:pPr>
      <w:bookmarkStart w:id="108" w:name="condición-de-ejecución"/>
      <w:bookmarkStart w:id="109" w:name="_Toc233620405"/>
      <w:bookmarkEnd w:id="106"/>
      <w:r w:rsidRPr="00882394">
        <w:t>Condición de ejecución</w:t>
      </w:r>
      <w:bookmarkEnd w:id="109"/>
    </w:p>
    <w:p w14:paraId="6A87F435" w14:textId="77777777" w:rsidR="00531DD7" w:rsidRPr="00882394" w:rsidRDefault="00531DD7" w:rsidP="006C2293">
      <w:pPr>
        <w:pStyle w:val="FirstParagraph"/>
      </w:pPr>
      <w:r w:rsidRPr="00882394">
        <w:t>La ejecución de esta etapa queda sujeta al cumplimiento de Gate 0, Gate 1 y Gate 2: acceso a sistemas, disponibilidad de histórico transaccional, validación de reglas y aprobación de saldos, niveles y pruebas de integración.</w:t>
      </w:r>
    </w:p>
    <w:p w14:paraId="7CB097B3" w14:textId="04547728" w:rsidR="00531DD7" w:rsidRPr="00882394" w:rsidRDefault="00531DD7" w:rsidP="00531DD7"/>
    <w:p w14:paraId="1DB8B74C" w14:textId="71EE8023" w:rsidR="00531DD7" w:rsidRPr="00882394" w:rsidRDefault="00531DD7" w:rsidP="006C2293">
      <w:pPr>
        <w:pStyle w:val="Ttulo2"/>
      </w:pPr>
      <w:bookmarkStart w:id="110" w:name="X46da7169bb98f86c080ffb86edd12cd0f9493df"/>
      <w:bookmarkStart w:id="111" w:name="_Toc233620406"/>
      <w:bookmarkEnd w:id="102"/>
      <w:bookmarkEnd w:id="108"/>
      <w:r w:rsidRPr="00882394">
        <w:t>Implantación de la Etapa 2A — Ticket Scan MVP con OCR</w:t>
      </w:r>
      <w:bookmarkEnd w:id="111"/>
    </w:p>
    <w:p w14:paraId="525CAF75" w14:textId="77777777" w:rsidR="00531DD7" w:rsidRPr="00882394" w:rsidRDefault="00531DD7" w:rsidP="00F703E7">
      <w:pPr>
        <w:pStyle w:val="FirstParagraph"/>
      </w:pPr>
      <w:r w:rsidRPr="00882394">
        <w:t>La implantación de la Etapa 2A cubre el despliegue del flujo de subida de tickets, validación OCR y activación de compradores de terceros dentro del Compactor VIP Club.</w:t>
      </w:r>
    </w:p>
    <w:p w14:paraId="48C3F4F8" w14:textId="77777777" w:rsidR="00531DD7" w:rsidRPr="00882394" w:rsidRDefault="00531DD7" w:rsidP="00F703E7">
      <w:pPr>
        <w:pStyle w:val="Textoindependiente"/>
      </w:pPr>
      <w:r w:rsidRPr="00882394">
        <w:t>Este bloque económico está vinculado al objetivo de crecimiento de la base registrada desde 40.000 hasta 100.000 usuarios, convirtiendo ventas anónimas en terceros en relaciones directas, identificadas y activables.</w:t>
      </w:r>
    </w:p>
    <w:p w14:paraId="2099A34A" w14:textId="77777777" w:rsidR="00531DD7" w:rsidRPr="00882394" w:rsidRDefault="00531DD7" w:rsidP="006C2293">
      <w:pPr>
        <w:pStyle w:val="Ttulo3"/>
      </w:pPr>
      <w:bookmarkStart w:id="112" w:name="alcance-incluido-1"/>
      <w:bookmarkStart w:id="113" w:name="_Toc233620407"/>
      <w:r w:rsidRPr="00882394">
        <w:t>Alcance incluido</w:t>
      </w:r>
      <w:bookmarkEnd w:id="113"/>
    </w:p>
    <w:p w14:paraId="411A1584" w14:textId="77777777" w:rsidR="00531DD7" w:rsidRPr="00882394" w:rsidRDefault="00531DD7" w:rsidP="00531DD7">
      <w:pPr>
        <w:numPr>
          <w:ilvl w:val="0"/>
          <w:numId w:val="17"/>
        </w:numPr>
        <w:spacing w:line="240" w:lineRule="auto"/>
      </w:pPr>
      <w:r w:rsidRPr="00882394">
        <w:t>Diseño funcional del flujo de subida de tickets.</w:t>
      </w:r>
    </w:p>
    <w:p w14:paraId="20B8354F" w14:textId="77777777" w:rsidR="00531DD7" w:rsidRPr="00882394" w:rsidRDefault="00531DD7" w:rsidP="00531DD7">
      <w:pPr>
        <w:numPr>
          <w:ilvl w:val="0"/>
          <w:numId w:val="17"/>
        </w:numPr>
        <w:spacing w:line="240" w:lineRule="auto"/>
      </w:pPr>
      <w:r w:rsidRPr="00882394">
        <w:t>Landing page o módulo de acceso desde Compactorstore.</w:t>
      </w:r>
    </w:p>
    <w:p w14:paraId="55E1CEB2" w14:textId="77777777" w:rsidR="00531DD7" w:rsidRPr="00882394" w:rsidRDefault="00531DD7" w:rsidP="00531DD7">
      <w:pPr>
        <w:numPr>
          <w:ilvl w:val="0"/>
          <w:numId w:val="17"/>
        </w:numPr>
        <w:spacing w:line="240" w:lineRule="auto"/>
      </w:pPr>
      <w:r w:rsidRPr="00882394">
        <w:t>Login o creación de cuenta de cliente.</w:t>
      </w:r>
    </w:p>
    <w:p w14:paraId="52C368F1" w14:textId="77777777" w:rsidR="00531DD7" w:rsidRPr="00882394" w:rsidRDefault="00531DD7" w:rsidP="00531DD7">
      <w:pPr>
        <w:numPr>
          <w:ilvl w:val="0"/>
          <w:numId w:val="17"/>
        </w:numPr>
        <w:spacing w:line="240" w:lineRule="auto"/>
      </w:pPr>
      <w:r w:rsidRPr="00882394">
        <w:t>Subida de imagen de ticket.</w:t>
      </w:r>
    </w:p>
    <w:p w14:paraId="2D9DBD12" w14:textId="77777777" w:rsidR="00531DD7" w:rsidRPr="00882394" w:rsidRDefault="00531DD7" w:rsidP="00531DD7">
      <w:pPr>
        <w:numPr>
          <w:ilvl w:val="0"/>
          <w:numId w:val="17"/>
        </w:numPr>
        <w:spacing w:line="240" w:lineRule="auto"/>
      </w:pPr>
      <w:r w:rsidRPr="00882394">
        <w:t>Integración OCR.</w:t>
      </w:r>
    </w:p>
    <w:p w14:paraId="176B1503" w14:textId="77777777" w:rsidR="00531DD7" w:rsidRPr="00882394" w:rsidRDefault="00531DD7" w:rsidP="00531DD7">
      <w:pPr>
        <w:numPr>
          <w:ilvl w:val="0"/>
          <w:numId w:val="17"/>
        </w:numPr>
        <w:spacing w:line="240" w:lineRule="auto"/>
      </w:pPr>
      <w:r w:rsidRPr="00882394">
        <w:lastRenderedPageBreak/>
        <w:t>Reglas iniciales de validación.</w:t>
      </w:r>
    </w:p>
    <w:p w14:paraId="0211D3C8" w14:textId="77777777" w:rsidR="00531DD7" w:rsidRPr="00882394" w:rsidRDefault="00531DD7" w:rsidP="00531DD7">
      <w:pPr>
        <w:numPr>
          <w:ilvl w:val="0"/>
          <w:numId w:val="17"/>
        </w:numPr>
        <w:spacing w:line="240" w:lineRule="auto"/>
      </w:pPr>
      <w:r w:rsidRPr="00882394">
        <w:t>Controles antifraude básicos.</w:t>
      </w:r>
    </w:p>
    <w:p w14:paraId="00F66246" w14:textId="77777777" w:rsidR="00531DD7" w:rsidRPr="00882394" w:rsidRDefault="00531DD7" w:rsidP="00531DD7">
      <w:pPr>
        <w:numPr>
          <w:ilvl w:val="0"/>
          <w:numId w:val="17"/>
        </w:numPr>
        <w:spacing w:line="240" w:lineRule="auto"/>
      </w:pPr>
      <w:r w:rsidRPr="00882394">
        <w:t>Panel de revisión manual.</w:t>
      </w:r>
    </w:p>
    <w:p w14:paraId="0724B6E8" w14:textId="77777777" w:rsidR="00531DD7" w:rsidRPr="00882394" w:rsidRDefault="00531DD7" w:rsidP="00531DD7">
      <w:pPr>
        <w:numPr>
          <w:ilvl w:val="0"/>
          <w:numId w:val="17"/>
        </w:numPr>
        <w:spacing w:line="240" w:lineRule="auto"/>
      </w:pPr>
      <w:r w:rsidRPr="00882394">
        <w:t>Estados de ticket: pendiente, aprobado, rechazado, en revisión.</w:t>
      </w:r>
    </w:p>
    <w:p w14:paraId="2689917B" w14:textId="77777777" w:rsidR="00531DD7" w:rsidRPr="00882394" w:rsidRDefault="00531DD7" w:rsidP="00531DD7">
      <w:pPr>
        <w:numPr>
          <w:ilvl w:val="0"/>
          <w:numId w:val="17"/>
        </w:numPr>
        <w:spacing w:line="240" w:lineRule="auto"/>
      </w:pPr>
      <w:r w:rsidRPr="00882394">
        <w:t>Reglas de puntos, cupones o beneficios.</w:t>
      </w:r>
    </w:p>
    <w:p w14:paraId="069EF309" w14:textId="77777777" w:rsidR="00531DD7" w:rsidRPr="00882394" w:rsidRDefault="00531DD7" w:rsidP="00531DD7">
      <w:pPr>
        <w:numPr>
          <w:ilvl w:val="0"/>
          <w:numId w:val="17"/>
        </w:numPr>
        <w:spacing w:line="240" w:lineRule="auto"/>
      </w:pPr>
      <w:r w:rsidRPr="00882394">
        <w:t>Comunicaciones automáticas al cliente.</w:t>
      </w:r>
    </w:p>
    <w:p w14:paraId="1ADE53AC" w14:textId="77777777" w:rsidR="00531DD7" w:rsidRPr="00882394" w:rsidRDefault="00531DD7" w:rsidP="00531DD7">
      <w:pPr>
        <w:numPr>
          <w:ilvl w:val="0"/>
          <w:numId w:val="17"/>
        </w:numPr>
        <w:spacing w:line="240" w:lineRule="auto"/>
      </w:pPr>
      <w:r w:rsidRPr="00882394">
        <w:t>Dashboard operativo.</w:t>
      </w:r>
    </w:p>
    <w:p w14:paraId="5E3CB830" w14:textId="77777777" w:rsidR="00531DD7" w:rsidRPr="00882394" w:rsidRDefault="00531DD7" w:rsidP="00531DD7">
      <w:pPr>
        <w:numPr>
          <w:ilvl w:val="0"/>
          <w:numId w:val="17"/>
        </w:numPr>
        <w:spacing w:line="240" w:lineRule="auto"/>
      </w:pPr>
      <w:r w:rsidRPr="00882394">
        <w:t>Reporting inicial de captación, tickets y validación.</w:t>
      </w:r>
    </w:p>
    <w:p w14:paraId="5A72E6F2" w14:textId="77777777" w:rsidR="00531DD7" w:rsidRPr="00882394" w:rsidRDefault="00531DD7" w:rsidP="00531DD7">
      <w:pPr>
        <w:numPr>
          <w:ilvl w:val="0"/>
          <w:numId w:val="17"/>
        </w:numPr>
        <w:spacing w:line="240" w:lineRule="auto"/>
      </w:pPr>
      <w:r w:rsidRPr="00882394">
        <w:t>Soporte inicial de lanzamiento.</w:t>
      </w:r>
    </w:p>
    <w:p w14:paraId="0512C622" w14:textId="77777777" w:rsidR="00531DD7" w:rsidRPr="00882394" w:rsidRDefault="00531DD7" w:rsidP="006C2293">
      <w:pPr>
        <w:pStyle w:val="Ttulo3"/>
      </w:pPr>
      <w:bookmarkStart w:id="114" w:name="palancas-económicas-movilizadas-1"/>
      <w:bookmarkStart w:id="115" w:name="_Toc233620408"/>
      <w:bookmarkEnd w:id="112"/>
      <w:r w:rsidRPr="00882394">
        <w:t>Palancas económicas movilizadas</w:t>
      </w:r>
      <w:bookmarkEnd w:id="115"/>
    </w:p>
    <w:p w14:paraId="3C47AF43" w14:textId="77777777" w:rsidR="00531DD7" w:rsidRPr="00882394" w:rsidRDefault="00531DD7" w:rsidP="00531DD7">
      <w:pPr>
        <w:numPr>
          <w:ilvl w:val="0"/>
          <w:numId w:val="17"/>
        </w:numPr>
        <w:spacing w:line="240" w:lineRule="auto"/>
      </w:pPr>
      <w:r w:rsidRPr="00882394">
        <w:t>Captación de nuevos usuarios registrados.</w:t>
      </w:r>
    </w:p>
    <w:p w14:paraId="251B7DED" w14:textId="77777777" w:rsidR="00531DD7" w:rsidRPr="00882394" w:rsidRDefault="00531DD7" w:rsidP="00531DD7">
      <w:pPr>
        <w:numPr>
          <w:ilvl w:val="0"/>
          <w:numId w:val="17"/>
        </w:numPr>
        <w:spacing w:line="240" w:lineRule="auto"/>
      </w:pPr>
      <w:r w:rsidRPr="00882394">
        <w:t>Recuperación de compradores anónimos procedentes de terceros.</w:t>
      </w:r>
    </w:p>
    <w:p w14:paraId="2ABAA5BF" w14:textId="77777777" w:rsidR="00531DD7" w:rsidRPr="00882394" w:rsidRDefault="00531DD7" w:rsidP="00531DD7">
      <w:pPr>
        <w:numPr>
          <w:ilvl w:val="0"/>
          <w:numId w:val="17"/>
        </w:numPr>
        <w:spacing w:line="240" w:lineRule="auto"/>
      </w:pPr>
      <w:r w:rsidRPr="00882394">
        <w:t>Generación de datos propios sobre retailer, producto, país y categoría.</w:t>
      </w:r>
    </w:p>
    <w:p w14:paraId="55755026" w14:textId="77777777" w:rsidR="00531DD7" w:rsidRPr="00882394" w:rsidRDefault="00531DD7" w:rsidP="00531DD7">
      <w:pPr>
        <w:numPr>
          <w:ilvl w:val="0"/>
          <w:numId w:val="17"/>
        </w:numPr>
        <w:spacing w:line="240" w:lineRule="auto"/>
      </w:pPr>
      <w:r w:rsidRPr="00882394">
        <w:t>Conversión de compradores de terceros hacia ecommerce propio.</w:t>
      </w:r>
    </w:p>
    <w:p w14:paraId="1090B1C0" w14:textId="77777777" w:rsidR="00531DD7" w:rsidRPr="00882394" w:rsidRDefault="00531DD7" w:rsidP="00531DD7">
      <w:pPr>
        <w:numPr>
          <w:ilvl w:val="0"/>
          <w:numId w:val="17"/>
        </w:numPr>
        <w:spacing w:line="240" w:lineRule="auto"/>
      </w:pPr>
      <w:r w:rsidRPr="00882394">
        <w:t>Aumento de usuarios activos anuales.</w:t>
      </w:r>
    </w:p>
    <w:p w14:paraId="19FFD477" w14:textId="77777777" w:rsidR="00531DD7" w:rsidRPr="00882394" w:rsidRDefault="00531DD7" w:rsidP="00531DD7">
      <w:pPr>
        <w:numPr>
          <w:ilvl w:val="0"/>
          <w:numId w:val="17"/>
        </w:numPr>
        <w:spacing w:line="240" w:lineRule="auto"/>
      </w:pPr>
      <w:r w:rsidRPr="00882394">
        <w:t>Incremento de repetición y venta cruzada.</w:t>
      </w:r>
    </w:p>
    <w:p w14:paraId="0686982D" w14:textId="77777777" w:rsidR="00531DD7" w:rsidRPr="00882394" w:rsidRDefault="00531DD7" w:rsidP="00531DD7">
      <w:pPr>
        <w:numPr>
          <w:ilvl w:val="0"/>
          <w:numId w:val="17"/>
        </w:numPr>
        <w:spacing w:line="240" w:lineRule="auto"/>
      </w:pPr>
      <w:r w:rsidRPr="00882394">
        <w:t>Reducción progresiva del coste de adquisición.</w:t>
      </w:r>
    </w:p>
    <w:p w14:paraId="748899A3" w14:textId="77777777" w:rsidR="00531DD7" w:rsidRPr="00882394" w:rsidRDefault="00531DD7" w:rsidP="00531DD7">
      <w:pPr>
        <w:numPr>
          <w:ilvl w:val="0"/>
          <w:numId w:val="17"/>
        </w:numPr>
        <w:spacing w:line="240" w:lineRule="auto"/>
      </w:pPr>
      <w:r w:rsidRPr="00882394">
        <w:t>Mejora de la atribución comercial por canal y producto.</w:t>
      </w:r>
    </w:p>
    <w:p w14:paraId="377AF142" w14:textId="77777777" w:rsidR="00531DD7" w:rsidRPr="00882394" w:rsidRDefault="00531DD7" w:rsidP="006C2293">
      <w:pPr>
        <w:pStyle w:val="Ttulo3"/>
      </w:pPr>
      <w:bookmarkStart w:id="116" w:name="condición-de-ejecución-1"/>
      <w:bookmarkStart w:id="117" w:name="_Toc233620409"/>
      <w:bookmarkEnd w:id="114"/>
      <w:r w:rsidRPr="00882394">
        <w:t>Condición de ejecución</w:t>
      </w:r>
      <w:bookmarkEnd w:id="117"/>
    </w:p>
    <w:p w14:paraId="0286522A" w14:textId="77777777" w:rsidR="00531DD7" w:rsidRPr="00882394" w:rsidRDefault="00531DD7" w:rsidP="00F703E7">
      <w:pPr>
        <w:pStyle w:val="FirstParagraph"/>
      </w:pPr>
      <w:r w:rsidRPr="00882394">
        <w:t>La ejecución de esta etapa queda sujeta al cumplimiento de Gate 3: definición de retailers prioritarios, familias de producto elegibles, reglas OCR, política antifraude, incentivos, RGPD, responsable de revisión manual y KPIs de seguimiento.</w:t>
      </w:r>
    </w:p>
    <w:p w14:paraId="760AB8EC" w14:textId="0C5A6EAC" w:rsidR="00531DD7" w:rsidRPr="00882394" w:rsidRDefault="00531DD7" w:rsidP="00531DD7"/>
    <w:p w14:paraId="14652143" w14:textId="65B6B600" w:rsidR="00531DD7" w:rsidRPr="00882394" w:rsidRDefault="00531DD7" w:rsidP="005E55CE">
      <w:pPr>
        <w:pStyle w:val="Ttulo2"/>
      </w:pPr>
      <w:bookmarkStart w:id="118" w:name="licencia-saas-recurrente"/>
      <w:bookmarkStart w:id="119" w:name="_Toc233620410"/>
      <w:bookmarkEnd w:id="110"/>
      <w:bookmarkEnd w:id="116"/>
      <w:r w:rsidRPr="00882394">
        <w:t>Licencia SaaS recurrente</w:t>
      </w:r>
      <w:bookmarkEnd w:id="119"/>
    </w:p>
    <w:p w14:paraId="06B9C48F" w14:textId="77777777" w:rsidR="00531DD7" w:rsidRPr="00882394" w:rsidRDefault="00531DD7" w:rsidP="00F703E7">
      <w:pPr>
        <w:pStyle w:val="FirstParagraph"/>
      </w:pPr>
      <w:r w:rsidRPr="00882394">
        <w:t>La licencia SaaS recurrente cubre el uso continuado de Convercus como plataforma de fidelización, cupones, reglas, eventos, reporting y gestión del Compactor VIP Club.</w:t>
      </w:r>
    </w:p>
    <w:p w14:paraId="1FB664CA" w14:textId="77777777" w:rsidR="00531DD7" w:rsidRPr="00882394" w:rsidRDefault="00531DD7" w:rsidP="00F703E7">
      <w:pPr>
        <w:pStyle w:val="Textoindependiente"/>
      </w:pPr>
      <w:r w:rsidRPr="00882394">
        <w:lastRenderedPageBreak/>
        <w:t>La licencia podrá dimensionarse conforme al volumen y madurez del programa, considerando usuarios, actividad, eventos, redenciones, tickets procesados y módulos activados.</w:t>
      </w:r>
    </w:p>
    <w:p w14:paraId="33454DC2" w14:textId="77777777" w:rsidR="00531DD7" w:rsidRPr="00882394" w:rsidRDefault="00531DD7" w:rsidP="005E55CE">
      <w:pPr>
        <w:pStyle w:val="Ttulo3"/>
      </w:pPr>
      <w:bookmarkStart w:id="120" w:name="variables-de-dimensionamiento"/>
      <w:bookmarkStart w:id="121" w:name="_Toc233620411"/>
      <w:r w:rsidRPr="00882394">
        <w:t>Variables de dimensionamiento</w:t>
      </w:r>
      <w:bookmarkEnd w:id="121"/>
    </w:p>
    <w:p w14:paraId="04C4E40C" w14:textId="77777777" w:rsidR="00531DD7" w:rsidRPr="00882394" w:rsidRDefault="00531DD7" w:rsidP="00531DD7">
      <w:pPr>
        <w:numPr>
          <w:ilvl w:val="0"/>
          <w:numId w:val="17"/>
        </w:numPr>
        <w:spacing w:line="240" w:lineRule="auto"/>
      </w:pPr>
      <w:r w:rsidRPr="00882394">
        <w:t>Usuarios registrados.</w:t>
      </w:r>
    </w:p>
    <w:p w14:paraId="106D484D" w14:textId="77777777" w:rsidR="00531DD7" w:rsidRPr="00882394" w:rsidRDefault="00531DD7" w:rsidP="00531DD7">
      <w:pPr>
        <w:numPr>
          <w:ilvl w:val="0"/>
          <w:numId w:val="17"/>
        </w:numPr>
        <w:spacing w:line="240" w:lineRule="auto"/>
      </w:pPr>
      <w:r w:rsidRPr="00882394">
        <w:t>Usuarios activos.</w:t>
      </w:r>
    </w:p>
    <w:p w14:paraId="4B7B5E54" w14:textId="77777777" w:rsidR="00531DD7" w:rsidRPr="00882394" w:rsidRDefault="00531DD7" w:rsidP="00531DD7">
      <w:pPr>
        <w:numPr>
          <w:ilvl w:val="0"/>
          <w:numId w:val="17"/>
        </w:numPr>
        <w:spacing w:line="240" w:lineRule="auto"/>
      </w:pPr>
      <w:r w:rsidRPr="00882394">
        <w:t>Eventos de fidelización.</w:t>
      </w:r>
    </w:p>
    <w:p w14:paraId="56DEAABC" w14:textId="77777777" w:rsidR="00531DD7" w:rsidRPr="00882394" w:rsidRDefault="00531DD7" w:rsidP="00531DD7">
      <w:pPr>
        <w:numPr>
          <w:ilvl w:val="0"/>
          <w:numId w:val="17"/>
        </w:numPr>
        <w:spacing w:line="240" w:lineRule="auto"/>
      </w:pPr>
      <w:r w:rsidRPr="00882394">
        <w:t>Redenciones.</w:t>
      </w:r>
    </w:p>
    <w:p w14:paraId="3748CF8E" w14:textId="77777777" w:rsidR="00531DD7" w:rsidRPr="00882394" w:rsidRDefault="00531DD7" w:rsidP="00531DD7">
      <w:pPr>
        <w:numPr>
          <w:ilvl w:val="0"/>
          <w:numId w:val="17"/>
        </w:numPr>
        <w:spacing w:line="240" w:lineRule="auto"/>
      </w:pPr>
      <w:r w:rsidRPr="00882394">
        <w:t>Tickets procesados.</w:t>
      </w:r>
    </w:p>
    <w:p w14:paraId="7F4F4B94" w14:textId="77777777" w:rsidR="00531DD7" w:rsidRPr="00882394" w:rsidRDefault="00531DD7" w:rsidP="00531DD7">
      <w:pPr>
        <w:numPr>
          <w:ilvl w:val="0"/>
          <w:numId w:val="17"/>
        </w:numPr>
        <w:spacing w:line="240" w:lineRule="auto"/>
      </w:pPr>
      <w:r w:rsidRPr="00882394">
        <w:t>Módulos activados.</w:t>
      </w:r>
    </w:p>
    <w:p w14:paraId="20137A88" w14:textId="77777777" w:rsidR="00531DD7" w:rsidRPr="00882394" w:rsidRDefault="00531DD7" w:rsidP="00531DD7">
      <w:pPr>
        <w:numPr>
          <w:ilvl w:val="0"/>
          <w:numId w:val="17"/>
        </w:numPr>
        <w:spacing w:line="240" w:lineRule="auto"/>
      </w:pPr>
      <w:r w:rsidRPr="00882394">
        <w:t>Nivel de soporte y acompañamiento.</w:t>
      </w:r>
    </w:p>
    <w:p w14:paraId="2650805C" w14:textId="77777777" w:rsidR="00531DD7" w:rsidRPr="00882394" w:rsidRDefault="00531DD7" w:rsidP="00531DD7">
      <w:pPr>
        <w:numPr>
          <w:ilvl w:val="0"/>
          <w:numId w:val="17"/>
        </w:numPr>
        <w:spacing w:line="240" w:lineRule="auto"/>
      </w:pPr>
      <w:r w:rsidRPr="00882394">
        <w:t>Necesidades de reporting y operación.</w:t>
      </w:r>
    </w:p>
    <w:p w14:paraId="795911CD" w14:textId="77777777" w:rsidR="00531DD7" w:rsidRPr="00882394" w:rsidRDefault="00531DD7" w:rsidP="005E55CE">
      <w:pPr>
        <w:pStyle w:val="Ttulo3"/>
      </w:pPr>
      <w:bookmarkStart w:id="122" w:name="palancas-económicas-movilizadas-2"/>
      <w:bookmarkStart w:id="123" w:name="_Toc233620412"/>
      <w:bookmarkEnd w:id="120"/>
      <w:r w:rsidRPr="00882394">
        <w:t>Palancas económicas movilizadas</w:t>
      </w:r>
      <w:bookmarkEnd w:id="123"/>
    </w:p>
    <w:p w14:paraId="690CD124" w14:textId="77777777" w:rsidR="00531DD7" w:rsidRPr="00882394" w:rsidRDefault="00531DD7" w:rsidP="00531DD7">
      <w:pPr>
        <w:numPr>
          <w:ilvl w:val="0"/>
          <w:numId w:val="17"/>
        </w:numPr>
        <w:spacing w:line="240" w:lineRule="auto"/>
      </w:pPr>
      <w:r w:rsidRPr="00882394">
        <w:t>Escalabilidad del programa.</w:t>
      </w:r>
    </w:p>
    <w:p w14:paraId="2BC05308" w14:textId="77777777" w:rsidR="00531DD7" w:rsidRPr="00882394" w:rsidRDefault="00531DD7" w:rsidP="00531DD7">
      <w:pPr>
        <w:numPr>
          <w:ilvl w:val="0"/>
          <w:numId w:val="17"/>
        </w:numPr>
        <w:spacing w:line="240" w:lineRule="auto"/>
      </w:pPr>
      <w:r w:rsidRPr="00882394">
        <w:t>Alineación entre coste recurrente y uso real.</w:t>
      </w:r>
    </w:p>
    <w:p w14:paraId="0C3E248A" w14:textId="77777777" w:rsidR="00531DD7" w:rsidRPr="00882394" w:rsidRDefault="00531DD7" w:rsidP="00531DD7">
      <w:pPr>
        <w:numPr>
          <w:ilvl w:val="0"/>
          <w:numId w:val="17"/>
        </w:numPr>
        <w:spacing w:line="240" w:lineRule="auto"/>
      </w:pPr>
      <w:r w:rsidRPr="00882394">
        <w:t>Control del coste por usuario activado.</w:t>
      </w:r>
    </w:p>
    <w:p w14:paraId="470C7250" w14:textId="77777777" w:rsidR="00531DD7" w:rsidRPr="00882394" w:rsidRDefault="00531DD7" w:rsidP="00531DD7">
      <w:pPr>
        <w:numPr>
          <w:ilvl w:val="0"/>
          <w:numId w:val="17"/>
        </w:numPr>
        <w:spacing w:line="240" w:lineRule="auto"/>
      </w:pPr>
      <w:r w:rsidRPr="00882394">
        <w:t>Medición continua de recurrencia, canje, actividad y margen.</w:t>
      </w:r>
    </w:p>
    <w:p w14:paraId="438A3909" w14:textId="77777777" w:rsidR="00531DD7" w:rsidRPr="00882394" w:rsidRDefault="00531DD7" w:rsidP="00531DD7">
      <w:pPr>
        <w:numPr>
          <w:ilvl w:val="0"/>
          <w:numId w:val="17"/>
        </w:numPr>
        <w:spacing w:line="240" w:lineRule="auto"/>
      </w:pPr>
      <w:r w:rsidRPr="00882394">
        <w:t>Capacidad de evolucionar el programa sin rediseños estructurales.</w:t>
      </w:r>
    </w:p>
    <w:p w14:paraId="28BADD2C" w14:textId="1BA46243" w:rsidR="00531DD7" w:rsidRPr="00882394" w:rsidRDefault="00531DD7" w:rsidP="00531DD7"/>
    <w:p w14:paraId="23C39EBA" w14:textId="6F1E460F" w:rsidR="00531DD7" w:rsidRPr="00882394" w:rsidRDefault="00035006" w:rsidP="005E55CE">
      <w:pPr>
        <w:pStyle w:val="Ttulo2"/>
      </w:pPr>
      <w:bookmarkStart w:id="124" w:name="costes-variables-asociados-al-ocr"/>
      <w:bookmarkStart w:id="125" w:name="_Toc233620413"/>
      <w:bookmarkEnd w:id="118"/>
      <w:bookmarkEnd w:id="122"/>
      <w:r>
        <w:t>C</w:t>
      </w:r>
      <w:r w:rsidR="00531DD7" w:rsidRPr="00882394">
        <w:t>ostes variables asociados al OCR</w:t>
      </w:r>
      <w:bookmarkEnd w:id="125"/>
    </w:p>
    <w:p w14:paraId="22AD12D3" w14:textId="77777777" w:rsidR="00531DD7" w:rsidRPr="00882394" w:rsidRDefault="00531DD7" w:rsidP="00F703E7">
      <w:pPr>
        <w:pStyle w:val="FirstParagraph"/>
      </w:pPr>
      <w:r w:rsidRPr="00882394">
        <w:t>El procesamiento OCR se tratará como un componente variable vinculado al volumen real de tickets procesados.</w:t>
      </w:r>
    </w:p>
    <w:p w14:paraId="64B7E68B" w14:textId="77777777" w:rsidR="00531DD7" w:rsidRPr="00882394" w:rsidRDefault="00531DD7" w:rsidP="00F703E7">
      <w:pPr>
        <w:pStyle w:val="Textoindependiente"/>
      </w:pPr>
      <w:r w:rsidRPr="00882394">
        <w:t>Este componente permite que Compactor valide el modelo de activación desde terceros sin sobredimensionar el coste inicial.</w:t>
      </w:r>
    </w:p>
    <w:p w14:paraId="7E143DAE" w14:textId="77777777" w:rsidR="00531DD7" w:rsidRPr="00882394" w:rsidRDefault="00531DD7" w:rsidP="005E55CE">
      <w:pPr>
        <w:pStyle w:val="Ttulo3"/>
      </w:pPr>
      <w:bookmarkStart w:id="126" w:name="variables-principales"/>
      <w:bookmarkStart w:id="127" w:name="_Toc233620414"/>
      <w:r w:rsidRPr="00882394">
        <w:t>Variables principales</w:t>
      </w:r>
      <w:bookmarkEnd w:id="127"/>
    </w:p>
    <w:p w14:paraId="698F3E95" w14:textId="77777777" w:rsidR="00531DD7" w:rsidRPr="00882394" w:rsidRDefault="00531DD7" w:rsidP="00531DD7">
      <w:pPr>
        <w:numPr>
          <w:ilvl w:val="0"/>
          <w:numId w:val="17"/>
        </w:numPr>
        <w:spacing w:line="240" w:lineRule="auto"/>
      </w:pPr>
      <w:r w:rsidRPr="00882394">
        <w:t>Número de tickets procesados.</w:t>
      </w:r>
    </w:p>
    <w:p w14:paraId="3760DC6E" w14:textId="77777777" w:rsidR="00531DD7" w:rsidRPr="00882394" w:rsidRDefault="00531DD7" w:rsidP="00531DD7">
      <w:pPr>
        <w:numPr>
          <w:ilvl w:val="0"/>
          <w:numId w:val="17"/>
        </w:numPr>
        <w:spacing w:line="240" w:lineRule="auto"/>
      </w:pPr>
      <w:r w:rsidRPr="00882394">
        <w:t>Número de imágenes por ticket.</w:t>
      </w:r>
    </w:p>
    <w:p w14:paraId="19F53CEF" w14:textId="77777777" w:rsidR="00531DD7" w:rsidRPr="00882394" w:rsidRDefault="00531DD7" w:rsidP="00531DD7">
      <w:pPr>
        <w:numPr>
          <w:ilvl w:val="0"/>
          <w:numId w:val="17"/>
        </w:numPr>
        <w:spacing w:line="240" w:lineRule="auto"/>
      </w:pPr>
      <w:r w:rsidRPr="00882394">
        <w:t>Retailers incluidos.</w:t>
      </w:r>
    </w:p>
    <w:p w14:paraId="702F4F8C" w14:textId="77777777" w:rsidR="00531DD7" w:rsidRPr="00882394" w:rsidRDefault="00531DD7" w:rsidP="00531DD7">
      <w:pPr>
        <w:numPr>
          <w:ilvl w:val="0"/>
          <w:numId w:val="17"/>
        </w:numPr>
        <w:spacing w:line="240" w:lineRule="auto"/>
      </w:pPr>
      <w:r w:rsidRPr="00882394">
        <w:lastRenderedPageBreak/>
        <w:t>Países e idiomas.</w:t>
      </w:r>
    </w:p>
    <w:p w14:paraId="620BACF0" w14:textId="77777777" w:rsidR="00531DD7" w:rsidRPr="00882394" w:rsidRDefault="00531DD7" w:rsidP="00531DD7">
      <w:pPr>
        <w:numPr>
          <w:ilvl w:val="0"/>
          <w:numId w:val="17"/>
        </w:numPr>
        <w:spacing w:line="240" w:lineRule="auto"/>
      </w:pPr>
      <w:r w:rsidRPr="00882394">
        <w:t>Complejidad de lectura.</w:t>
      </w:r>
    </w:p>
    <w:p w14:paraId="74F64F6C" w14:textId="77777777" w:rsidR="00531DD7" w:rsidRPr="00882394" w:rsidRDefault="00531DD7" w:rsidP="00531DD7">
      <w:pPr>
        <w:numPr>
          <w:ilvl w:val="0"/>
          <w:numId w:val="17"/>
        </w:numPr>
        <w:spacing w:line="240" w:lineRule="auto"/>
      </w:pPr>
      <w:r w:rsidRPr="00882394">
        <w:t>Porcentaje de tickets enviados a revisión manual.</w:t>
      </w:r>
    </w:p>
    <w:p w14:paraId="2851D314" w14:textId="77777777" w:rsidR="00531DD7" w:rsidRPr="00882394" w:rsidRDefault="00531DD7" w:rsidP="00531DD7">
      <w:pPr>
        <w:numPr>
          <w:ilvl w:val="0"/>
          <w:numId w:val="17"/>
        </w:numPr>
        <w:spacing w:line="240" w:lineRule="auto"/>
      </w:pPr>
      <w:r w:rsidRPr="00882394">
        <w:t>Necesidades antifraude.</w:t>
      </w:r>
    </w:p>
    <w:p w14:paraId="661B6EDF" w14:textId="77777777" w:rsidR="00531DD7" w:rsidRPr="00882394" w:rsidRDefault="00531DD7" w:rsidP="00531DD7">
      <w:pPr>
        <w:numPr>
          <w:ilvl w:val="0"/>
          <w:numId w:val="17"/>
        </w:numPr>
        <w:spacing w:line="240" w:lineRule="auto"/>
      </w:pPr>
      <w:r w:rsidRPr="00882394">
        <w:t>Retención y auditoría de imágenes.</w:t>
      </w:r>
    </w:p>
    <w:p w14:paraId="45793B3A" w14:textId="77777777" w:rsidR="00531DD7" w:rsidRPr="00882394" w:rsidRDefault="00531DD7" w:rsidP="005E55CE">
      <w:pPr>
        <w:pStyle w:val="Ttulo3"/>
      </w:pPr>
      <w:bookmarkStart w:id="128" w:name="palancas-económicas-movilizadas-3"/>
      <w:bookmarkStart w:id="129" w:name="_Toc233620415"/>
      <w:bookmarkEnd w:id="126"/>
      <w:r w:rsidRPr="00882394">
        <w:t>Palancas económicas movilizadas</w:t>
      </w:r>
      <w:bookmarkEnd w:id="129"/>
    </w:p>
    <w:p w14:paraId="56E1EE38" w14:textId="77777777" w:rsidR="00531DD7" w:rsidRPr="00882394" w:rsidRDefault="00531DD7" w:rsidP="00531DD7">
      <w:pPr>
        <w:numPr>
          <w:ilvl w:val="0"/>
          <w:numId w:val="17"/>
        </w:numPr>
        <w:spacing w:line="240" w:lineRule="auto"/>
      </w:pPr>
      <w:r w:rsidRPr="00882394">
        <w:t>Control del coste por ticket validado.</w:t>
      </w:r>
    </w:p>
    <w:p w14:paraId="347CC57E" w14:textId="77777777" w:rsidR="00531DD7" w:rsidRPr="00882394" w:rsidRDefault="00531DD7" w:rsidP="00531DD7">
      <w:pPr>
        <w:numPr>
          <w:ilvl w:val="0"/>
          <w:numId w:val="17"/>
        </w:numPr>
        <w:spacing w:line="240" w:lineRule="auto"/>
      </w:pPr>
      <w:r w:rsidRPr="00882394">
        <w:t>Control del coste por usuario registrado incremental.</w:t>
      </w:r>
    </w:p>
    <w:p w14:paraId="31B142DF" w14:textId="77777777" w:rsidR="00531DD7" w:rsidRPr="00882394" w:rsidRDefault="00531DD7" w:rsidP="00531DD7">
      <w:pPr>
        <w:numPr>
          <w:ilvl w:val="0"/>
          <w:numId w:val="17"/>
        </w:numPr>
        <w:spacing w:line="240" w:lineRule="auto"/>
      </w:pPr>
      <w:r w:rsidRPr="00882394">
        <w:t>Control del coste por usuario activo generado.</w:t>
      </w:r>
    </w:p>
    <w:p w14:paraId="785F4584" w14:textId="77777777" w:rsidR="00531DD7" w:rsidRPr="00882394" w:rsidRDefault="00531DD7" w:rsidP="00531DD7">
      <w:pPr>
        <w:numPr>
          <w:ilvl w:val="0"/>
          <w:numId w:val="17"/>
        </w:numPr>
        <w:spacing w:line="240" w:lineRule="auto"/>
      </w:pPr>
      <w:r w:rsidRPr="00882394">
        <w:t>Mejora de la eficiencia de captación frente a paid media.</w:t>
      </w:r>
    </w:p>
    <w:p w14:paraId="79FAD75B" w14:textId="77777777" w:rsidR="00531DD7" w:rsidRPr="00882394" w:rsidRDefault="00531DD7" w:rsidP="00531DD7">
      <w:pPr>
        <w:numPr>
          <w:ilvl w:val="0"/>
          <w:numId w:val="17"/>
        </w:numPr>
        <w:spacing w:line="240" w:lineRule="auto"/>
      </w:pPr>
      <w:r w:rsidRPr="00882394">
        <w:t>Escalado progresivo del modelo según adopción real.</w:t>
      </w:r>
    </w:p>
    <w:p w14:paraId="2724A862" w14:textId="56A88FE0" w:rsidR="00531DD7" w:rsidRPr="00882394" w:rsidRDefault="00531DD7" w:rsidP="00531DD7"/>
    <w:p w14:paraId="445C87DA" w14:textId="709BF172" w:rsidR="00531DD7" w:rsidRPr="00882394" w:rsidRDefault="00531DD7" w:rsidP="005E55CE">
      <w:pPr>
        <w:pStyle w:val="Ttulo2"/>
      </w:pPr>
      <w:bookmarkStart w:id="130" w:name="módulos-opcionales-de-la-etapa-2b"/>
      <w:bookmarkStart w:id="131" w:name="_Toc233620416"/>
      <w:bookmarkEnd w:id="124"/>
      <w:bookmarkEnd w:id="128"/>
      <w:r w:rsidRPr="00882394">
        <w:t>Módulos opcionales de la Etapa 2B</w:t>
      </w:r>
      <w:bookmarkEnd w:id="131"/>
    </w:p>
    <w:p w14:paraId="2CD47E47" w14:textId="77777777" w:rsidR="00531DD7" w:rsidRPr="00882394" w:rsidRDefault="00531DD7" w:rsidP="00F703E7">
      <w:pPr>
        <w:pStyle w:val="FirstParagraph"/>
      </w:pPr>
      <w:r w:rsidRPr="00882394">
        <w:t>Los módulos de la Etapa 2B quedan fuera del alcance inicial y podrán presupuestarse como ampliaciones si la Etapa 2A demuestra adopción, calidad de dato y contribución económica.</w:t>
      </w:r>
    </w:p>
    <w:p w14:paraId="6EFD3997" w14:textId="77777777" w:rsidR="00531DD7" w:rsidRPr="00882394" w:rsidRDefault="00531DD7" w:rsidP="005E55CE">
      <w:pPr>
        <w:pStyle w:val="Ttulo3"/>
      </w:pPr>
      <w:bookmarkStart w:id="132" w:name="módulos-potenciales"/>
      <w:bookmarkStart w:id="133" w:name="_Toc233620417"/>
      <w:r w:rsidRPr="00882394">
        <w:t>Módulos potenciales</w:t>
      </w:r>
      <w:bookmarkEnd w:id="133"/>
    </w:p>
    <w:p w14:paraId="7584EA07" w14:textId="77F9E0FD" w:rsidR="00215FCA" w:rsidRPr="00FE670C" w:rsidRDefault="00215FCA" w:rsidP="00215FCA">
      <w:pPr>
        <w:pStyle w:val="Descripcin"/>
        <w:keepNext/>
      </w:pPr>
      <w:bookmarkStart w:id="134" w:name="_Toc233330860"/>
      <w:r w:rsidRPr="00FE670C">
        <w:t xml:space="preserve">Tabla </w:t>
      </w:r>
      <w:r>
        <w:fldChar w:fldCharType="begin"/>
      </w:r>
      <w:r w:rsidRPr="00FE670C">
        <w:instrText xml:space="preserve"> SEQ Tabla \* ARABIC </w:instrText>
      </w:r>
      <w:r>
        <w:fldChar w:fldCharType="separate"/>
      </w:r>
      <w:r w:rsidR="00591E0F" w:rsidRPr="00FE670C">
        <w:rPr>
          <w:noProof/>
        </w:rPr>
        <w:t>4</w:t>
      </w:r>
      <w:r>
        <w:fldChar w:fldCharType="end"/>
      </w:r>
      <w:r w:rsidRPr="00FE670C">
        <w:t>: Módulos potenicales para 2B</w:t>
      </w:r>
      <w:bookmarkEnd w:id="134"/>
    </w:p>
    <w:tbl>
      <w:tblPr>
        <w:tblStyle w:val="Table"/>
        <w:tblW w:w="5000" w:type="pct"/>
        <w:tblLayout w:type="fixed"/>
        <w:tblLook w:val="0020" w:firstRow="1" w:lastRow="0" w:firstColumn="0" w:lastColumn="0" w:noHBand="0" w:noVBand="0"/>
      </w:tblPr>
      <w:tblGrid>
        <w:gridCol w:w="4320"/>
        <w:gridCol w:w="4320"/>
      </w:tblGrid>
      <w:tr w:rsidR="00531DD7" w:rsidRPr="009D44C1" w14:paraId="7A8A2297"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9740DB" w14:textId="77777777" w:rsidR="00531DD7" w:rsidRPr="009D44C1" w:rsidRDefault="00531DD7" w:rsidP="00F703E7">
            <w:pPr>
              <w:pStyle w:val="Compact"/>
            </w:pPr>
            <w:r w:rsidRPr="009D44C1">
              <w:t>Módulo</w:t>
            </w:r>
          </w:p>
        </w:tc>
        <w:tc>
          <w:tcPr>
            <w:tcW w:w="3960" w:type="dxa"/>
          </w:tcPr>
          <w:p w14:paraId="5C9FD3B8" w14:textId="77777777" w:rsidR="00531DD7" w:rsidRPr="009D44C1" w:rsidRDefault="00531DD7" w:rsidP="00F703E7">
            <w:pPr>
              <w:pStyle w:val="Compact"/>
            </w:pPr>
            <w:r w:rsidRPr="009D44C1">
              <w:t>Palanca económica principal</w:t>
            </w:r>
          </w:p>
        </w:tc>
      </w:tr>
      <w:tr w:rsidR="00531DD7" w:rsidRPr="009D44C1" w14:paraId="17D28E3E" w14:textId="77777777" w:rsidTr="00860242">
        <w:tc>
          <w:tcPr>
            <w:tcW w:w="3960" w:type="dxa"/>
          </w:tcPr>
          <w:p w14:paraId="205DF883" w14:textId="77777777" w:rsidR="00531DD7" w:rsidRPr="009D44C1" w:rsidRDefault="00531DD7" w:rsidP="00F703E7">
            <w:pPr>
              <w:pStyle w:val="Compact"/>
            </w:pPr>
            <w:r w:rsidRPr="009D44C1">
              <w:t>QR o código único en packaging</w:t>
            </w:r>
          </w:p>
        </w:tc>
        <w:tc>
          <w:tcPr>
            <w:tcW w:w="3960" w:type="dxa"/>
          </w:tcPr>
          <w:p w14:paraId="50138498" w14:textId="77777777" w:rsidR="00531DD7" w:rsidRPr="009D44C1" w:rsidRDefault="00531DD7" w:rsidP="00F703E7">
            <w:pPr>
              <w:pStyle w:val="Compact"/>
            </w:pPr>
            <w:r w:rsidRPr="009D44C1">
              <w:t>Identificación, atribución por SKU y activación postcompra</w:t>
            </w:r>
          </w:p>
        </w:tc>
      </w:tr>
      <w:tr w:rsidR="00531DD7" w:rsidRPr="009D44C1" w14:paraId="34FA5A71" w14:textId="77777777" w:rsidTr="00860242">
        <w:tc>
          <w:tcPr>
            <w:tcW w:w="3960" w:type="dxa"/>
          </w:tcPr>
          <w:p w14:paraId="03A79DE5" w14:textId="77777777" w:rsidR="00531DD7" w:rsidRPr="009D44C1" w:rsidRDefault="00531DD7" w:rsidP="00F703E7">
            <w:pPr>
              <w:pStyle w:val="Compact"/>
            </w:pPr>
            <w:r w:rsidRPr="009D44C1">
              <w:t>Retos de temporada</w:t>
            </w:r>
          </w:p>
        </w:tc>
        <w:tc>
          <w:tcPr>
            <w:tcW w:w="3960" w:type="dxa"/>
          </w:tcPr>
          <w:p w14:paraId="5061049A" w14:textId="77777777" w:rsidR="00531DD7" w:rsidRPr="009D44C1" w:rsidRDefault="00531DD7" w:rsidP="00F703E7">
            <w:pPr>
              <w:pStyle w:val="Compact"/>
            </w:pPr>
            <w:r w:rsidRPr="009D44C1">
              <w:t>Recurrencia, frecuencia de contacto y venta cruzada</w:t>
            </w:r>
          </w:p>
        </w:tc>
      </w:tr>
      <w:tr w:rsidR="00531DD7" w:rsidRPr="009D44C1" w14:paraId="3CEA78A8" w14:textId="77777777" w:rsidTr="00860242">
        <w:tc>
          <w:tcPr>
            <w:tcW w:w="3960" w:type="dxa"/>
          </w:tcPr>
          <w:p w14:paraId="036C7A5F" w14:textId="77777777" w:rsidR="00531DD7" w:rsidRPr="009D44C1" w:rsidRDefault="00531DD7" w:rsidP="00F703E7">
            <w:pPr>
              <w:pStyle w:val="Compact"/>
            </w:pPr>
            <w:r w:rsidRPr="009D44C1">
              <w:t>Wallet Pass</w:t>
            </w:r>
          </w:p>
        </w:tc>
        <w:tc>
          <w:tcPr>
            <w:tcW w:w="3960" w:type="dxa"/>
          </w:tcPr>
          <w:p w14:paraId="739F2F67" w14:textId="77777777" w:rsidR="00531DD7" w:rsidRPr="009D44C1" w:rsidRDefault="00531DD7" w:rsidP="00F703E7">
            <w:pPr>
              <w:pStyle w:val="Compact"/>
            </w:pPr>
            <w:r w:rsidRPr="009D44C1">
              <w:t>Uso recurrente del programa con menor fricción</w:t>
            </w:r>
          </w:p>
        </w:tc>
      </w:tr>
      <w:tr w:rsidR="00531DD7" w:rsidRPr="009D44C1" w14:paraId="233555BD" w14:textId="77777777" w:rsidTr="00860242">
        <w:tc>
          <w:tcPr>
            <w:tcW w:w="3960" w:type="dxa"/>
          </w:tcPr>
          <w:p w14:paraId="0A2390A3" w14:textId="77777777" w:rsidR="00531DD7" w:rsidRPr="009D44C1" w:rsidRDefault="00531DD7" w:rsidP="00F703E7">
            <w:pPr>
              <w:pStyle w:val="Compact"/>
            </w:pPr>
            <w:r w:rsidRPr="009D44C1">
              <w:t>Referidos</w:t>
            </w:r>
          </w:p>
        </w:tc>
        <w:tc>
          <w:tcPr>
            <w:tcW w:w="3960" w:type="dxa"/>
          </w:tcPr>
          <w:p w14:paraId="11707B42" w14:textId="77777777" w:rsidR="00531DD7" w:rsidRPr="009D44C1" w:rsidRDefault="00531DD7" w:rsidP="00F703E7">
            <w:pPr>
              <w:pStyle w:val="Compact"/>
            </w:pPr>
            <w:r w:rsidRPr="009D44C1">
              <w:t>Adquisición orgánica y reducción de CAC</w:t>
            </w:r>
          </w:p>
        </w:tc>
      </w:tr>
      <w:tr w:rsidR="00531DD7" w:rsidRPr="009D44C1" w14:paraId="47AE253B" w14:textId="77777777" w:rsidTr="00860242">
        <w:tc>
          <w:tcPr>
            <w:tcW w:w="3960" w:type="dxa"/>
          </w:tcPr>
          <w:p w14:paraId="5027076E" w14:textId="77777777" w:rsidR="00531DD7" w:rsidRPr="009D44C1" w:rsidRDefault="00531DD7" w:rsidP="00F703E7">
            <w:pPr>
              <w:pStyle w:val="Compact"/>
            </w:pPr>
            <w:r w:rsidRPr="009D44C1">
              <w:t>Segmentación avanzada</w:t>
            </w:r>
          </w:p>
        </w:tc>
        <w:tc>
          <w:tcPr>
            <w:tcW w:w="3960" w:type="dxa"/>
          </w:tcPr>
          <w:p w14:paraId="0454E3A7" w14:textId="77777777" w:rsidR="00531DD7" w:rsidRPr="009D44C1" w:rsidRDefault="00531DD7" w:rsidP="00F703E7">
            <w:pPr>
              <w:pStyle w:val="Compact"/>
            </w:pPr>
            <w:r w:rsidRPr="009D44C1">
              <w:t>Conversión, margen y relevancia de incentivos</w:t>
            </w:r>
          </w:p>
        </w:tc>
      </w:tr>
      <w:tr w:rsidR="00531DD7" w:rsidRPr="009D44C1" w14:paraId="04124916" w14:textId="77777777" w:rsidTr="00860242">
        <w:tc>
          <w:tcPr>
            <w:tcW w:w="3960" w:type="dxa"/>
          </w:tcPr>
          <w:p w14:paraId="7ED71EAC" w14:textId="77777777" w:rsidR="00531DD7" w:rsidRPr="009D44C1" w:rsidRDefault="00531DD7" w:rsidP="00F703E7">
            <w:pPr>
              <w:pStyle w:val="Compact"/>
            </w:pPr>
            <w:r w:rsidRPr="009D44C1">
              <w:t>Gamificación</w:t>
            </w:r>
          </w:p>
        </w:tc>
        <w:tc>
          <w:tcPr>
            <w:tcW w:w="3960" w:type="dxa"/>
          </w:tcPr>
          <w:p w14:paraId="1DC0AF50" w14:textId="77777777" w:rsidR="00531DD7" w:rsidRPr="009D44C1" w:rsidRDefault="00531DD7" w:rsidP="00F703E7">
            <w:pPr>
              <w:pStyle w:val="Compact"/>
            </w:pPr>
            <w:r w:rsidRPr="009D44C1">
              <w:t>Usuarios activos, progresión y repetición</w:t>
            </w:r>
          </w:p>
        </w:tc>
      </w:tr>
      <w:tr w:rsidR="00531DD7" w:rsidRPr="009D44C1" w14:paraId="46198C4D" w14:textId="77777777" w:rsidTr="00860242">
        <w:tc>
          <w:tcPr>
            <w:tcW w:w="3960" w:type="dxa"/>
          </w:tcPr>
          <w:p w14:paraId="4C8A8D3C" w14:textId="77777777" w:rsidR="00531DD7" w:rsidRPr="009D44C1" w:rsidRDefault="00531DD7" w:rsidP="00F703E7">
            <w:pPr>
              <w:pStyle w:val="Compact"/>
            </w:pPr>
            <w:r w:rsidRPr="009D44C1">
              <w:t>App nativa</w:t>
            </w:r>
          </w:p>
        </w:tc>
        <w:tc>
          <w:tcPr>
            <w:tcW w:w="3960" w:type="dxa"/>
          </w:tcPr>
          <w:p w14:paraId="7A591222" w14:textId="77777777" w:rsidR="00531DD7" w:rsidRPr="009D44C1" w:rsidRDefault="00531DD7" w:rsidP="00F703E7">
            <w:pPr>
              <w:pStyle w:val="Compact"/>
            </w:pPr>
            <w:r w:rsidRPr="009D44C1">
              <w:t>Solo bajo solicitud expresa o evidencia suficiente de recurrencia</w:t>
            </w:r>
          </w:p>
        </w:tc>
      </w:tr>
    </w:tbl>
    <w:p w14:paraId="5D2839AB" w14:textId="77777777" w:rsidR="00531DD7" w:rsidRPr="00882394" w:rsidRDefault="00531DD7" w:rsidP="00103D11">
      <w:pPr>
        <w:pStyle w:val="Ttulo3"/>
      </w:pPr>
      <w:bookmarkStart w:id="135" w:name="condición-de-activación"/>
      <w:bookmarkStart w:id="136" w:name="_Toc233620418"/>
      <w:bookmarkEnd w:id="132"/>
      <w:r w:rsidRPr="00882394">
        <w:lastRenderedPageBreak/>
        <w:t>Condición de activación</w:t>
      </w:r>
      <w:bookmarkEnd w:id="136"/>
    </w:p>
    <w:p w14:paraId="6B392AD6" w14:textId="77777777" w:rsidR="00531DD7" w:rsidRPr="00882394" w:rsidRDefault="00531DD7" w:rsidP="00F703E7">
      <w:pPr>
        <w:pStyle w:val="FirstParagraph"/>
      </w:pPr>
      <w:r w:rsidRPr="00882394">
        <w:t>La activación de estos módulos queda sujeta a Gate 5: evidencia suficiente de usuarios captados, tickets validados, fraude controlado, coste aceptable por usuario activado, conversión hacia ecommerce propio, recurrencia y contribución económica defendible.</w:t>
      </w:r>
    </w:p>
    <w:p w14:paraId="0B2D4C28" w14:textId="44C863C7" w:rsidR="00531DD7" w:rsidRPr="00882394" w:rsidRDefault="00531DD7" w:rsidP="00531DD7"/>
    <w:p w14:paraId="63CF4A1C" w14:textId="77AADB6A" w:rsidR="00531DD7" w:rsidRPr="00882394" w:rsidRDefault="00531DD7" w:rsidP="00531DD7">
      <w:pPr>
        <w:pStyle w:val="Ttulo3"/>
      </w:pPr>
      <w:bookmarkStart w:id="137" w:name="resumen-de-estructura-económica"/>
      <w:bookmarkStart w:id="138" w:name="_Toc233620419"/>
      <w:bookmarkEnd w:id="130"/>
      <w:bookmarkEnd w:id="135"/>
      <w:r w:rsidRPr="00882394">
        <w:t>Resumen de estructura económica</w:t>
      </w:r>
      <w:bookmarkEnd w:id="138"/>
    </w:p>
    <w:p w14:paraId="198A38EA" w14:textId="52EE0F6E" w:rsidR="00D74313" w:rsidRPr="00FE670C" w:rsidRDefault="00D74313" w:rsidP="00D74313">
      <w:pPr>
        <w:pStyle w:val="Descripcin"/>
        <w:keepNext/>
      </w:pPr>
      <w:bookmarkStart w:id="139" w:name="_Toc233330861"/>
      <w:r w:rsidRPr="00FE670C">
        <w:t xml:space="preserve">Tabla </w:t>
      </w:r>
      <w:r>
        <w:fldChar w:fldCharType="begin"/>
      </w:r>
      <w:r w:rsidRPr="00FE670C">
        <w:instrText xml:space="preserve"> SEQ Tabla \* ARABIC </w:instrText>
      </w:r>
      <w:r>
        <w:fldChar w:fldCharType="separate"/>
      </w:r>
      <w:r w:rsidR="00591E0F" w:rsidRPr="00FE670C">
        <w:rPr>
          <w:noProof/>
        </w:rPr>
        <w:t>5</w:t>
      </w:r>
      <w:r>
        <w:fldChar w:fldCharType="end"/>
      </w:r>
      <w:r w:rsidRPr="00FE670C">
        <w:t>: REsumen estructura económica</w:t>
      </w:r>
      <w:bookmarkEnd w:id="139"/>
    </w:p>
    <w:tbl>
      <w:tblPr>
        <w:tblStyle w:val="Table"/>
        <w:tblW w:w="5000" w:type="pct"/>
        <w:tblLayout w:type="fixed"/>
        <w:tblLook w:val="0020" w:firstRow="1" w:lastRow="0" w:firstColumn="0" w:lastColumn="0" w:noHBand="0" w:noVBand="0"/>
      </w:tblPr>
      <w:tblGrid>
        <w:gridCol w:w="2880"/>
        <w:gridCol w:w="2880"/>
        <w:gridCol w:w="2880"/>
      </w:tblGrid>
      <w:tr w:rsidR="00531DD7" w:rsidRPr="009D44C1" w14:paraId="1D8A0D25" w14:textId="77777777" w:rsidTr="7B3DB447">
        <w:trPr>
          <w:cnfStyle w:val="100000000000" w:firstRow="1" w:lastRow="0" w:firstColumn="0" w:lastColumn="0" w:oddVBand="0" w:evenVBand="0" w:oddHBand="0" w:evenHBand="0" w:firstRowFirstColumn="0" w:firstRowLastColumn="0" w:lastRowFirstColumn="0" w:lastRowLastColumn="0"/>
          <w:tblHeader/>
        </w:trPr>
        <w:tc>
          <w:tcPr>
            <w:tcW w:w="2640" w:type="dxa"/>
          </w:tcPr>
          <w:p w14:paraId="225AFB20" w14:textId="77777777" w:rsidR="00531DD7" w:rsidRPr="009D44C1" w:rsidRDefault="00531DD7" w:rsidP="00F703E7">
            <w:pPr>
              <w:pStyle w:val="Compact"/>
            </w:pPr>
            <w:r w:rsidRPr="009D44C1">
              <w:t>Bloque</w:t>
            </w:r>
          </w:p>
        </w:tc>
        <w:tc>
          <w:tcPr>
            <w:tcW w:w="2640" w:type="dxa"/>
          </w:tcPr>
          <w:p w14:paraId="1760C422" w14:textId="77777777" w:rsidR="00531DD7" w:rsidRPr="009D44C1" w:rsidRDefault="00531DD7" w:rsidP="00F703E7">
            <w:pPr>
              <w:pStyle w:val="Compact"/>
            </w:pPr>
            <w:r w:rsidRPr="009D44C1">
              <w:t>Tipo de coste</w:t>
            </w:r>
          </w:p>
        </w:tc>
        <w:tc>
          <w:tcPr>
            <w:tcW w:w="2640" w:type="dxa"/>
          </w:tcPr>
          <w:p w14:paraId="76510718" w14:textId="77777777" w:rsidR="00531DD7" w:rsidRPr="009D44C1" w:rsidRDefault="00531DD7" w:rsidP="00F703E7">
            <w:pPr>
              <w:pStyle w:val="Compact"/>
            </w:pPr>
            <w:r w:rsidRPr="009D44C1">
              <w:t>Finalidad</w:t>
            </w:r>
          </w:p>
        </w:tc>
      </w:tr>
      <w:tr w:rsidR="00531DD7" w:rsidRPr="009D44C1" w14:paraId="0A5C267A" w14:textId="77777777" w:rsidTr="7B3DB447">
        <w:tc>
          <w:tcPr>
            <w:tcW w:w="2640" w:type="dxa"/>
          </w:tcPr>
          <w:p w14:paraId="54270DCC" w14:textId="77777777" w:rsidR="00531DD7" w:rsidRPr="009D44C1" w:rsidRDefault="00531DD7" w:rsidP="00F703E7">
            <w:pPr>
              <w:pStyle w:val="Compact"/>
            </w:pPr>
            <w:r w:rsidRPr="009D44C1">
              <w:t>Etapa 1 — Migración BON Loyalty</w:t>
            </w:r>
          </w:p>
        </w:tc>
        <w:tc>
          <w:tcPr>
            <w:tcW w:w="2640" w:type="dxa"/>
          </w:tcPr>
          <w:p w14:paraId="79491E47" w14:textId="77777777" w:rsidR="00531DD7" w:rsidRPr="009D44C1" w:rsidRDefault="00531DD7" w:rsidP="00F703E7">
            <w:pPr>
              <w:pStyle w:val="Compact"/>
            </w:pPr>
            <w:r w:rsidRPr="009D44C1">
              <w:t>Implantación</w:t>
            </w:r>
          </w:p>
        </w:tc>
        <w:tc>
          <w:tcPr>
            <w:tcW w:w="2640" w:type="dxa"/>
          </w:tcPr>
          <w:p w14:paraId="051B7B77" w14:textId="77777777" w:rsidR="00531DD7" w:rsidRPr="009D44C1" w:rsidRDefault="00531DD7" w:rsidP="00F703E7">
            <w:pPr>
              <w:pStyle w:val="Compact"/>
            </w:pPr>
            <w:r w:rsidRPr="009D44C1">
              <w:t>Proteger continuidad, base registrada e histórico del programa</w:t>
            </w:r>
          </w:p>
        </w:tc>
      </w:tr>
      <w:tr w:rsidR="00531DD7" w:rsidRPr="009D44C1" w14:paraId="04A61D9A" w14:textId="77777777" w:rsidTr="7B3DB447">
        <w:tc>
          <w:tcPr>
            <w:tcW w:w="2640" w:type="dxa"/>
          </w:tcPr>
          <w:p w14:paraId="0C3CCA2D" w14:textId="77777777" w:rsidR="00531DD7" w:rsidRPr="009D44C1" w:rsidRDefault="00531DD7" w:rsidP="00F703E7">
            <w:pPr>
              <w:pStyle w:val="Compact"/>
              <w:rPr>
                <w:lang w:val="en-US"/>
              </w:rPr>
            </w:pPr>
            <w:r w:rsidRPr="009D44C1">
              <w:rPr>
                <w:lang w:val="en-US"/>
              </w:rPr>
              <w:t>Etapa 2A — Ticket Scan MVP</w:t>
            </w:r>
          </w:p>
        </w:tc>
        <w:tc>
          <w:tcPr>
            <w:tcW w:w="2640" w:type="dxa"/>
          </w:tcPr>
          <w:p w14:paraId="1324C823" w14:textId="77777777" w:rsidR="00531DD7" w:rsidRPr="009D44C1" w:rsidRDefault="00531DD7" w:rsidP="00F703E7">
            <w:pPr>
              <w:pStyle w:val="Compact"/>
            </w:pPr>
            <w:r w:rsidRPr="009D44C1">
              <w:t>Implantación</w:t>
            </w:r>
          </w:p>
        </w:tc>
        <w:tc>
          <w:tcPr>
            <w:tcW w:w="2640" w:type="dxa"/>
          </w:tcPr>
          <w:p w14:paraId="051EAB81" w14:textId="77777777" w:rsidR="00531DD7" w:rsidRPr="009D44C1" w:rsidRDefault="00531DD7" w:rsidP="00F703E7">
            <w:pPr>
              <w:pStyle w:val="Compact"/>
            </w:pPr>
            <w:r w:rsidRPr="009D44C1">
              <w:t>Captar compradores de terceros y crecer hacia 100.000 usuarios registrados</w:t>
            </w:r>
          </w:p>
        </w:tc>
      </w:tr>
      <w:tr w:rsidR="00531DD7" w:rsidRPr="009D44C1" w14:paraId="2683EFA1" w14:textId="77777777" w:rsidTr="7B3DB447">
        <w:tc>
          <w:tcPr>
            <w:tcW w:w="2640" w:type="dxa"/>
          </w:tcPr>
          <w:p w14:paraId="73CA5716" w14:textId="77777777" w:rsidR="00531DD7" w:rsidRPr="009D44C1" w:rsidRDefault="00531DD7" w:rsidP="00F703E7">
            <w:pPr>
              <w:pStyle w:val="Compact"/>
            </w:pPr>
            <w:r w:rsidRPr="009D44C1">
              <w:t>Licencia SaaS Convercus</w:t>
            </w:r>
          </w:p>
        </w:tc>
        <w:tc>
          <w:tcPr>
            <w:tcW w:w="2640" w:type="dxa"/>
          </w:tcPr>
          <w:p w14:paraId="347BE566" w14:textId="77777777" w:rsidR="00531DD7" w:rsidRPr="009D44C1" w:rsidRDefault="00531DD7" w:rsidP="00F703E7">
            <w:pPr>
              <w:pStyle w:val="Compact"/>
            </w:pPr>
            <w:r w:rsidRPr="009D44C1">
              <w:t>Recurrente</w:t>
            </w:r>
          </w:p>
        </w:tc>
        <w:tc>
          <w:tcPr>
            <w:tcW w:w="2640" w:type="dxa"/>
          </w:tcPr>
          <w:p w14:paraId="101C3E05" w14:textId="77777777" w:rsidR="00531DD7" w:rsidRPr="009D44C1" w:rsidRDefault="00531DD7" w:rsidP="00F703E7">
            <w:pPr>
              <w:pStyle w:val="Compact"/>
            </w:pPr>
            <w:r w:rsidRPr="009D44C1">
              <w:t>Operar, medir y escalar el programa</w:t>
            </w:r>
          </w:p>
        </w:tc>
      </w:tr>
      <w:tr w:rsidR="00531DD7" w:rsidRPr="009D44C1" w14:paraId="2B337B54" w14:textId="77777777" w:rsidTr="7B3DB447">
        <w:tc>
          <w:tcPr>
            <w:tcW w:w="2640" w:type="dxa"/>
          </w:tcPr>
          <w:p w14:paraId="2E8CB49A" w14:textId="77777777" w:rsidR="00531DD7" w:rsidRPr="009D44C1" w:rsidRDefault="00531DD7" w:rsidP="00F703E7">
            <w:pPr>
              <w:pStyle w:val="Compact"/>
            </w:pPr>
            <w:r w:rsidRPr="009D44C1">
              <w:t>OCR</w:t>
            </w:r>
          </w:p>
        </w:tc>
        <w:tc>
          <w:tcPr>
            <w:tcW w:w="2640" w:type="dxa"/>
          </w:tcPr>
          <w:p w14:paraId="66F94BDD" w14:textId="77777777" w:rsidR="00531DD7" w:rsidRPr="009D44C1" w:rsidRDefault="00531DD7" w:rsidP="00F703E7">
            <w:pPr>
              <w:pStyle w:val="Compact"/>
            </w:pPr>
            <w:r w:rsidRPr="009D44C1">
              <w:t>Variable por uso</w:t>
            </w:r>
          </w:p>
        </w:tc>
        <w:tc>
          <w:tcPr>
            <w:tcW w:w="2640" w:type="dxa"/>
          </w:tcPr>
          <w:p w14:paraId="04E047E9" w14:textId="77777777" w:rsidR="00531DD7" w:rsidRPr="009D44C1" w:rsidRDefault="00531DD7" w:rsidP="00F703E7">
            <w:pPr>
              <w:pStyle w:val="Compact"/>
            </w:pPr>
            <w:r w:rsidRPr="009D44C1">
              <w:t>Procesar tickets y controlar coste por usuario activado</w:t>
            </w:r>
          </w:p>
        </w:tc>
      </w:tr>
      <w:tr w:rsidR="00531DD7" w:rsidRPr="009D44C1" w14:paraId="7AA508BE" w14:textId="77777777" w:rsidTr="7B3DB447">
        <w:tc>
          <w:tcPr>
            <w:tcW w:w="2640" w:type="dxa"/>
          </w:tcPr>
          <w:p w14:paraId="710F1C81" w14:textId="77777777" w:rsidR="00531DD7" w:rsidRPr="009D44C1" w:rsidRDefault="00531DD7" w:rsidP="00F703E7">
            <w:pPr>
              <w:pStyle w:val="Compact"/>
            </w:pPr>
            <w:r w:rsidRPr="009D44C1">
              <w:t>Etapa 2B — Experiencias avanzadas</w:t>
            </w:r>
          </w:p>
        </w:tc>
        <w:tc>
          <w:tcPr>
            <w:tcW w:w="2640" w:type="dxa"/>
          </w:tcPr>
          <w:p w14:paraId="6BC57CA4" w14:textId="03F67040" w:rsidR="00531DD7" w:rsidRPr="009D44C1" w:rsidRDefault="00531DD7" w:rsidP="00F703E7">
            <w:pPr>
              <w:pStyle w:val="Compact"/>
            </w:pPr>
            <w:r w:rsidRPr="009D44C1">
              <w:t>M</w:t>
            </w:r>
            <w:r w:rsidR="1DC4D798" w:rsidRPr="009D44C1">
              <w:t>ó</w:t>
            </w:r>
            <w:r w:rsidRPr="009D44C1">
              <w:t>dul</w:t>
            </w:r>
            <w:r w:rsidR="2C624277" w:rsidRPr="009D44C1">
              <w:t>o</w:t>
            </w:r>
            <w:r w:rsidRPr="009D44C1">
              <w:t xml:space="preserve"> opcional</w:t>
            </w:r>
          </w:p>
        </w:tc>
        <w:tc>
          <w:tcPr>
            <w:tcW w:w="2640" w:type="dxa"/>
          </w:tcPr>
          <w:p w14:paraId="124BA27B" w14:textId="77777777" w:rsidR="00531DD7" w:rsidRPr="009D44C1" w:rsidRDefault="00531DD7" w:rsidP="00F703E7">
            <w:pPr>
              <w:pStyle w:val="Compact"/>
            </w:pPr>
            <w:r w:rsidRPr="009D44C1">
              <w:t>Aumentar recurrencia, cesta, canal directo y adquisición orgánica</w:t>
            </w:r>
          </w:p>
        </w:tc>
      </w:tr>
      <w:tr w:rsidR="00531DD7" w:rsidRPr="009D44C1" w14:paraId="6DA80129" w14:textId="77777777" w:rsidTr="7B3DB447">
        <w:tc>
          <w:tcPr>
            <w:tcW w:w="2640" w:type="dxa"/>
          </w:tcPr>
          <w:p w14:paraId="284D6CD7" w14:textId="77777777" w:rsidR="00531DD7" w:rsidRPr="009D44C1" w:rsidRDefault="00531DD7" w:rsidP="00F703E7">
            <w:pPr>
              <w:pStyle w:val="Compact"/>
            </w:pPr>
            <w:r w:rsidRPr="009D44C1">
              <w:t>App nativa</w:t>
            </w:r>
          </w:p>
        </w:tc>
        <w:tc>
          <w:tcPr>
            <w:tcW w:w="2640" w:type="dxa"/>
          </w:tcPr>
          <w:p w14:paraId="3D554BB2" w14:textId="77777777" w:rsidR="00531DD7" w:rsidRPr="009D44C1" w:rsidRDefault="00531DD7" w:rsidP="00F703E7">
            <w:pPr>
              <w:pStyle w:val="Compact"/>
            </w:pPr>
            <w:r w:rsidRPr="009D44C1">
              <w:t>Excluida inicialmente</w:t>
            </w:r>
          </w:p>
        </w:tc>
        <w:tc>
          <w:tcPr>
            <w:tcW w:w="2640" w:type="dxa"/>
          </w:tcPr>
          <w:p w14:paraId="0C45D278" w14:textId="77777777" w:rsidR="00531DD7" w:rsidRPr="009D44C1" w:rsidRDefault="00531DD7" w:rsidP="00F703E7">
            <w:pPr>
              <w:pStyle w:val="Compact"/>
            </w:pPr>
            <w:r w:rsidRPr="009D44C1">
              <w:t>Solo bajo solicitud expresa o evidencia suficiente de recurrencia</w:t>
            </w:r>
          </w:p>
        </w:tc>
      </w:tr>
    </w:tbl>
    <w:p w14:paraId="61416B3E" w14:textId="77777777" w:rsidR="00531DD7" w:rsidRPr="00882394" w:rsidRDefault="001B42EC" w:rsidP="00531DD7">
      <w:r>
        <w:rPr>
          <w:lang w:val="en-US"/>
        </w:rPr>
      </w:r>
      <w:r>
        <w:rPr>
          <w:lang w:val="en-US"/>
        </w:rPr>
        <w:pict w14:anchorId="0E02D384">
          <v:rect id="Horizontal Line 18" o:spid="_x0000_s2058"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BC1233" w14:textId="0CCF1A01" w:rsidR="00531DD7" w:rsidRPr="00882394" w:rsidRDefault="00531DD7" w:rsidP="00531DD7">
      <w:pPr>
        <w:pStyle w:val="Ttulo3"/>
      </w:pPr>
      <w:bookmarkStart w:id="140" w:name="principio-de-escalado-económico"/>
      <w:bookmarkStart w:id="141" w:name="_Toc233620420"/>
      <w:bookmarkEnd w:id="137"/>
      <w:r w:rsidRPr="00882394">
        <w:t>Principio de escalado económico</w:t>
      </w:r>
      <w:bookmarkEnd w:id="141"/>
    </w:p>
    <w:p w14:paraId="3B12FEDA" w14:textId="77777777" w:rsidR="00531DD7" w:rsidRPr="00882394" w:rsidRDefault="00531DD7" w:rsidP="00F703E7">
      <w:pPr>
        <w:pStyle w:val="FirstParagraph"/>
      </w:pPr>
      <w:r w:rsidRPr="00882394">
        <w:t>La estructura económica permite avanzar de forma progresiva:</w:t>
      </w:r>
    </w:p>
    <w:p w14:paraId="62C7C03E" w14:textId="77777777" w:rsidR="00531DD7" w:rsidRPr="00882394" w:rsidRDefault="00531DD7" w:rsidP="001D3F8E">
      <w:pPr>
        <w:pStyle w:val="Prrafodelista"/>
        <w:numPr>
          <w:ilvl w:val="0"/>
          <w:numId w:val="35"/>
        </w:numPr>
        <w:spacing w:line="240" w:lineRule="auto"/>
      </w:pPr>
      <w:r w:rsidRPr="001D3F8E">
        <w:rPr>
          <w:b/>
          <w:bCs/>
        </w:rPr>
        <w:t>Proteger el programa actual.</w:t>
      </w:r>
      <w:r w:rsidRPr="00882394">
        <w:br/>
        <w:t>Migrar sin pérdida de continuidad ni reconocimiento del cliente.</w:t>
      </w:r>
    </w:p>
    <w:p w14:paraId="2426FC91" w14:textId="77777777" w:rsidR="00531DD7" w:rsidRPr="00882394" w:rsidRDefault="00531DD7" w:rsidP="001D3F8E">
      <w:pPr>
        <w:pStyle w:val="Prrafodelista"/>
        <w:numPr>
          <w:ilvl w:val="0"/>
          <w:numId w:val="35"/>
        </w:numPr>
        <w:spacing w:line="240" w:lineRule="auto"/>
      </w:pPr>
      <w:r w:rsidRPr="001D3F8E">
        <w:rPr>
          <w:b/>
          <w:bCs/>
        </w:rPr>
        <w:t>Recuperar identidad desde terceros.</w:t>
      </w:r>
      <w:r w:rsidRPr="00882394">
        <w:br/>
        <w:t>Convertir ventas anónimas en usuarios registrados, consentidos y activables.</w:t>
      </w:r>
    </w:p>
    <w:p w14:paraId="06B40BB0" w14:textId="77777777" w:rsidR="00531DD7" w:rsidRPr="00882394" w:rsidRDefault="00531DD7" w:rsidP="001D3F8E">
      <w:pPr>
        <w:pStyle w:val="Prrafodelista"/>
        <w:numPr>
          <w:ilvl w:val="0"/>
          <w:numId w:val="35"/>
        </w:numPr>
        <w:spacing w:line="240" w:lineRule="auto"/>
      </w:pPr>
      <w:r w:rsidRPr="001D3F8E">
        <w:rPr>
          <w:b/>
          <w:bCs/>
        </w:rPr>
        <w:t>Escalar Experiencias avanzadas.</w:t>
      </w:r>
      <w:r w:rsidRPr="00882394">
        <w:br/>
        <w:t>Activar recurrencia, venta cruzada, canal directo, referidos y margen.</w:t>
      </w:r>
    </w:p>
    <w:p w14:paraId="44311D94" w14:textId="77777777" w:rsidR="00531DD7" w:rsidRPr="00882394" w:rsidRDefault="00531DD7" w:rsidP="00F703E7">
      <w:pPr>
        <w:pStyle w:val="FirstParagraph"/>
      </w:pPr>
      <w:r w:rsidRPr="00882394">
        <w:t>Este enfoque vincula inversión, adopción y retorno, y evita comprometer costes avanzados antes de validar el impacto real del MVP.</w:t>
      </w:r>
    </w:p>
    <w:p w14:paraId="77EE78FF" w14:textId="77777777" w:rsidR="001003BF" w:rsidRDefault="001B42EC" w:rsidP="00531DD7">
      <w:pPr>
        <w:sectPr w:rsidR="001003BF" w:rsidSect="00C41841">
          <w:pgSz w:w="12240" w:h="15840"/>
          <w:pgMar w:top="1440" w:right="1800" w:bottom="1440" w:left="1800" w:header="720" w:footer="720" w:gutter="0"/>
          <w:pgNumType w:start="0"/>
          <w:cols w:space="720"/>
          <w:titlePg/>
          <w:docGrid w:linePitch="360"/>
        </w:sectPr>
      </w:pPr>
      <w:r>
        <w:rPr>
          <w:lang w:val="en-US"/>
        </w:rPr>
      </w:r>
      <w:r>
        <w:rPr>
          <w:lang w:val="en-US"/>
        </w:rPr>
        <w:pict w14:anchorId="477A7451">
          <v:rect id="Horizontal Line 19" o:spid="_x0000_s2057"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488AE9" w14:textId="77777777" w:rsidR="00531DD7" w:rsidRPr="00882394" w:rsidRDefault="00531DD7" w:rsidP="00531DD7"/>
    <w:p w14:paraId="1905E5D0" w14:textId="002553C9" w:rsidR="00531DD7" w:rsidRPr="00882394" w:rsidRDefault="0045478C" w:rsidP="0045478C">
      <w:pPr>
        <w:pStyle w:val="Ttulo1"/>
      </w:pPr>
      <w:bookmarkStart w:id="142" w:name="tablas-económicas"/>
      <w:bookmarkStart w:id="143" w:name="_Toc233620421"/>
      <w:bookmarkEnd w:id="100"/>
      <w:bookmarkEnd w:id="140"/>
      <w:r>
        <w:t>T</w:t>
      </w:r>
      <w:r w:rsidR="00531DD7" w:rsidRPr="00882394">
        <w:t>ablas económicas</w:t>
      </w:r>
      <w:bookmarkEnd w:id="143"/>
    </w:p>
    <w:p w14:paraId="124E15E3" w14:textId="546EC28A" w:rsidR="00531DD7" w:rsidRPr="00882394" w:rsidRDefault="00531DD7" w:rsidP="0045478C">
      <w:pPr>
        <w:pStyle w:val="Ttulo2"/>
      </w:pPr>
      <w:bookmarkStart w:id="144" w:name="resumen-económico-de-la-propuesta"/>
      <w:bookmarkStart w:id="145" w:name="_Toc233620422"/>
      <w:r w:rsidRPr="00882394">
        <w:t>Resumen económico de la propuesta</w:t>
      </w:r>
      <w:bookmarkEnd w:id="145"/>
    </w:p>
    <w:p w14:paraId="57050F67" w14:textId="1811913F" w:rsidR="00D74313" w:rsidRDefault="00D74313" w:rsidP="00D74313">
      <w:pPr>
        <w:pStyle w:val="Descripcin"/>
        <w:keepNext/>
      </w:pPr>
      <w:bookmarkStart w:id="146" w:name="_Toc233330862"/>
      <w:r>
        <w:t xml:space="preserve">Tabla </w:t>
      </w:r>
      <w:r>
        <w:fldChar w:fldCharType="begin"/>
      </w:r>
      <w:r>
        <w:instrText xml:space="preserve"> SEQ Tabla \* ARABIC </w:instrText>
      </w:r>
      <w:r>
        <w:fldChar w:fldCharType="separate"/>
      </w:r>
      <w:r w:rsidR="00591E0F">
        <w:rPr>
          <w:noProof/>
        </w:rPr>
        <w:t>6</w:t>
      </w:r>
      <w:r>
        <w:fldChar w:fldCharType="end"/>
      </w:r>
      <w:r>
        <w:t>: Resumen económico</w:t>
      </w:r>
      <w:bookmarkEnd w:id="146"/>
    </w:p>
    <w:tbl>
      <w:tblPr>
        <w:tblStyle w:val="Table"/>
        <w:tblW w:w="5168" w:type="pct"/>
        <w:tblLayout w:type="fixed"/>
        <w:tblLook w:val="0020" w:firstRow="1" w:lastRow="0" w:firstColumn="0" w:lastColumn="0" w:noHBand="0" w:noVBand="0"/>
      </w:tblPr>
      <w:tblGrid>
        <w:gridCol w:w="1573"/>
        <w:gridCol w:w="878"/>
        <w:gridCol w:w="3219"/>
        <w:gridCol w:w="1285"/>
        <w:gridCol w:w="841"/>
        <w:gridCol w:w="1134"/>
      </w:tblGrid>
      <w:tr w:rsidR="00531DD7" w:rsidRPr="001D3F8E" w14:paraId="6F11443A" w14:textId="77777777" w:rsidTr="00134593">
        <w:trPr>
          <w:cnfStyle w:val="100000000000" w:firstRow="1" w:lastRow="0" w:firstColumn="0" w:lastColumn="0" w:oddVBand="0" w:evenVBand="0" w:oddHBand="0" w:evenHBand="0" w:firstRowFirstColumn="0" w:firstRowLastColumn="0" w:lastRowFirstColumn="0" w:lastRowLastColumn="0"/>
          <w:tblHeader/>
        </w:trPr>
        <w:tc>
          <w:tcPr>
            <w:tcW w:w="1573" w:type="dxa"/>
          </w:tcPr>
          <w:p w14:paraId="58AA5737" w14:textId="77777777" w:rsidR="00531DD7" w:rsidRPr="001D3F8E" w:rsidRDefault="00531DD7" w:rsidP="00F703E7">
            <w:pPr>
              <w:pStyle w:val="Compact"/>
            </w:pPr>
            <w:r w:rsidRPr="001D3F8E">
              <w:t>Bloque</w:t>
            </w:r>
          </w:p>
        </w:tc>
        <w:tc>
          <w:tcPr>
            <w:tcW w:w="878" w:type="dxa"/>
          </w:tcPr>
          <w:p w14:paraId="19E0CA33" w14:textId="77777777" w:rsidR="00531DD7" w:rsidRPr="001D3F8E" w:rsidRDefault="00531DD7" w:rsidP="00F703E7">
            <w:pPr>
              <w:pStyle w:val="Compact"/>
            </w:pPr>
            <w:r w:rsidRPr="001D3F8E">
              <w:t>Tipo de coste</w:t>
            </w:r>
          </w:p>
        </w:tc>
        <w:tc>
          <w:tcPr>
            <w:tcW w:w="3219" w:type="dxa"/>
          </w:tcPr>
          <w:p w14:paraId="5FB9CB9C" w14:textId="77777777" w:rsidR="00531DD7" w:rsidRPr="001D3F8E" w:rsidRDefault="00531DD7" w:rsidP="00F703E7">
            <w:pPr>
              <w:pStyle w:val="Compact"/>
            </w:pPr>
            <w:r w:rsidRPr="001D3F8E">
              <w:t>Finalidad</w:t>
            </w:r>
          </w:p>
        </w:tc>
        <w:tc>
          <w:tcPr>
            <w:tcW w:w="1285" w:type="dxa"/>
          </w:tcPr>
          <w:p w14:paraId="75C50BA4" w14:textId="3EB7D02D" w:rsidR="00531DD7" w:rsidRPr="001D3F8E" w:rsidRDefault="00134593" w:rsidP="00F703E7">
            <w:pPr>
              <w:pStyle w:val="Compact"/>
            </w:pPr>
            <w:r w:rsidRPr="001D3F8E">
              <w:t>Inc/Opc</w:t>
            </w:r>
          </w:p>
        </w:tc>
        <w:tc>
          <w:tcPr>
            <w:tcW w:w="841" w:type="dxa"/>
          </w:tcPr>
          <w:p w14:paraId="235C88F8" w14:textId="31E79BD8" w:rsidR="00531DD7" w:rsidRPr="001D3F8E" w:rsidRDefault="001501A4" w:rsidP="00F703E7">
            <w:pPr>
              <w:pStyle w:val="Compact"/>
            </w:pPr>
            <w:r w:rsidRPr="001D3F8E">
              <w:t>Hr</w:t>
            </w:r>
          </w:p>
        </w:tc>
        <w:tc>
          <w:tcPr>
            <w:tcW w:w="1134" w:type="dxa"/>
          </w:tcPr>
          <w:p w14:paraId="2FFF4545" w14:textId="77777777" w:rsidR="00531DD7" w:rsidRPr="001D3F8E" w:rsidRDefault="00531DD7" w:rsidP="00F703E7">
            <w:pPr>
              <w:pStyle w:val="Compact"/>
            </w:pPr>
            <w:r w:rsidRPr="001D3F8E">
              <w:t>Importe</w:t>
            </w:r>
          </w:p>
        </w:tc>
      </w:tr>
      <w:tr w:rsidR="00531DD7" w:rsidRPr="001D3F8E" w14:paraId="44FD60F6" w14:textId="77777777" w:rsidTr="00134593">
        <w:tc>
          <w:tcPr>
            <w:tcW w:w="1573" w:type="dxa"/>
          </w:tcPr>
          <w:p w14:paraId="04734EF3" w14:textId="77777777" w:rsidR="00531DD7" w:rsidRPr="001D3F8E" w:rsidRDefault="00531DD7" w:rsidP="00F703E7">
            <w:pPr>
              <w:pStyle w:val="Compact"/>
            </w:pPr>
            <w:r w:rsidRPr="001D3F8E">
              <w:t>Etapa 1 — Migración BON Loyalty a Convercus</w:t>
            </w:r>
          </w:p>
        </w:tc>
        <w:tc>
          <w:tcPr>
            <w:tcW w:w="878" w:type="dxa"/>
          </w:tcPr>
          <w:p w14:paraId="56A866B7" w14:textId="77777777" w:rsidR="00531DD7" w:rsidRPr="001D3F8E" w:rsidRDefault="00531DD7" w:rsidP="00F703E7">
            <w:pPr>
              <w:pStyle w:val="Compact"/>
            </w:pPr>
            <w:r w:rsidRPr="001D3F8E">
              <w:t>Implantación fija</w:t>
            </w:r>
          </w:p>
        </w:tc>
        <w:tc>
          <w:tcPr>
            <w:tcW w:w="3219" w:type="dxa"/>
          </w:tcPr>
          <w:p w14:paraId="15795B4A" w14:textId="77777777" w:rsidR="00531DD7" w:rsidRPr="001D3F8E" w:rsidRDefault="00531DD7" w:rsidP="00F703E7">
            <w:pPr>
              <w:pStyle w:val="Compact"/>
            </w:pPr>
            <w:r w:rsidRPr="001D3F8E">
              <w:t>Preservar continuidad del Compactor VIP Club, migrar clientes, reglas, puntos y niveles</w:t>
            </w:r>
          </w:p>
        </w:tc>
        <w:tc>
          <w:tcPr>
            <w:tcW w:w="1285" w:type="dxa"/>
          </w:tcPr>
          <w:p w14:paraId="6BAFF36E" w14:textId="77777777" w:rsidR="00531DD7" w:rsidRPr="001D3F8E" w:rsidRDefault="00531DD7" w:rsidP="00F703E7">
            <w:pPr>
              <w:pStyle w:val="Compact"/>
            </w:pPr>
            <w:r w:rsidRPr="001D3F8E">
              <w:t>Incluido</w:t>
            </w:r>
          </w:p>
        </w:tc>
        <w:tc>
          <w:tcPr>
            <w:tcW w:w="841" w:type="dxa"/>
          </w:tcPr>
          <w:p w14:paraId="581AC316" w14:textId="77777777" w:rsidR="00531DD7" w:rsidRPr="001D3F8E" w:rsidRDefault="00531DD7" w:rsidP="00F703E7">
            <w:pPr>
              <w:pStyle w:val="Compact"/>
            </w:pPr>
            <w:r w:rsidRPr="001D3F8E">
              <w:t>192 h</w:t>
            </w:r>
          </w:p>
        </w:tc>
        <w:tc>
          <w:tcPr>
            <w:tcW w:w="1134" w:type="dxa"/>
          </w:tcPr>
          <w:p w14:paraId="15BB1410" w14:textId="77777777" w:rsidR="00531DD7" w:rsidRPr="001D3F8E" w:rsidRDefault="00531DD7" w:rsidP="00F703E7">
            <w:pPr>
              <w:pStyle w:val="Compact"/>
            </w:pPr>
            <w:r w:rsidRPr="001D3F8E">
              <w:t>15.360 €</w:t>
            </w:r>
          </w:p>
        </w:tc>
      </w:tr>
      <w:tr w:rsidR="00531DD7" w:rsidRPr="001D3F8E" w14:paraId="0F82C3B6" w14:textId="77777777" w:rsidTr="00134593">
        <w:tc>
          <w:tcPr>
            <w:tcW w:w="1573" w:type="dxa"/>
          </w:tcPr>
          <w:p w14:paraId="477D8B38" w14:textId="77777777" w:rsidR="00531DD7" w:rsidRPr="001D3F8E" w:rsidRDefault="00531DD7" w:rsidP="00F703E7">
            <w:pPr>
              <w:pStyle w:val="Compact"/>
            </w:pPr>
            <w:r w:rsidRPr="001D3F8E">
              <w:t>Etapa 2A — Ticket Scan MVP con OCR</w:t>
            </w:r>
          </w:p>
        </w:tc>
        <w:tc>
          <w:tcPr>
            <w:tcW w:w="878" w:type="dxa"/>
          </w:tcPr>
          <w:p w14:paraId="3652B29E" w14:textId="77777777" w:rsidR="00531DD7" w:rsidRPr="001D3F8E" w:rsidRDefault="00531DD7" w:rsidP="00F703E7">
            <w:pPr>
              <w:pStyle w:val="Compact"/>
            </w:pPr>
            <w:r w:rsidRPr="001D3F8E">
              <w:t>Implantación fija</w:t>
            </w:r>
          </w:p>
        </w:tc>
        <w:tc>
          <w:tcPr>
            <w:tcW w:w="3219" w:type="dxa"/>
          </w:tcPr>
          <w:p w14:paraId="1D9B37FC" w14:textId="77777777" w:rsidR="00531DD7" w:rsidRPr="001D3F8E" w:rsidRDefault="00531DD7" w:rsidP="00F703E7">
            <w:pPr>
              <w:pStyle w:val="Compact"/>
            </w:pPr>
            <w:r w:rsidRPr="001D3F8E">
              <w:t>Captar compradores de terceros y convertirlos en usuarios registrados, consentidos y activables</w:t>
            </w:r>
          </w:p>
        </w:tc>
        <w:tc>
          <w:tcPr>
            <w:tcW w:w="1285" w:type="dxa"/>
          </w:tcPr>
          <w:p w14:paraId="66BF7731" w14:textId="77777777" w:rsidR="00531DD7" w:rsidRPr="001D3F8E" w:rsidRDefault="00531DD7" w:rsidP="00F703E7">
            <w:pPr>
              <w:pStyle w:val="Compact"/>
            </w:pPr>
            <w:r w:rsidRPr="001D3F8E">
              <w:t>Incluido</w:t>
            </w:r>
          </w:p>
        </w:tc>
        <w:tc>
          <w:tcPr>
            <w:tcW w:w="841" w:type="dxa"/>
          </w:tcPr>
          <w:p w14:paraId="5A4C78ED" w14:textId="77777777" w:rsidR="00531DD7" w:rsidRPr="001D3F8E" w:rsidRDefault="00531DD7" w:rsidP="00F703E7">
            <w:pPr>
              <w:pStyle w:val="Compact"/>
            </w:pPr>
            <w:r w:rsidRPr="001D3F8E">
              <w:t>344 h</w:t>
            </w:r>
          </w:p>
        </w:tc>
        <w:tc>
          <w:tcPr>
            <w:tcW w:w="1134" w:type="dxa"/>
          </w:tcPr>
          <w:p w14:paraId="42C80C0A" w14:textId="77777777" w:rsidR="00531DD7" w:rsidRPr="001D3F8E" w:rsidRDefault="00531DD7" w:rsidP="00F703E7">
            <w:pPr>
              <w:pStyle w:val="Compact"/>
            </w:pPr>
            <w:r w:rsidRPr="001D3F8E">
              <w:t>27.520 €</w:t>
            </w:r>
          </w:p>
        </w:tc>
      </w:tr>
      <w:tr w:rsidR="00531DD7" w:rsidRPr="001D3F8E" w14:paraId="3712289D" w14:textId="77777777" w:rsidTr="00134593">
        <w:tc>
          <w:tcPr>
            <w:tcW w:w="1573" w:type="dxa"/>
          </w:tcPr>
          <w:p w14:paraId="269ADC0F" w14:textId="77777777" w:rsidR="00531DD7" w:rsidRPr="001D3F8E" w:rsidRDefault="00531DD7" w:rsidP="00F703E7">
            <w:pPr>
              <w:pStyle w:val="Compact"/>
            </w:pPr>
            <w:r w:rsidRPr="001D3F8E">
              <w:t>Licencia SaaS Convercus</w:t>
            </w:r>
          </w:p>
        </w:tc>
        <w:tc>
          <w:tcPr>
            <w:tcW w:w="878" w:type="dxa"/>
          </w:tcPr>
          <w:p w14:paraId="1DF8F51B" w14:textId="77777777" w:rsidR="00531DD7" w:rsidRPr="001D3F8E" w:rsidRDefault="00531DD7" w:rsidP="00F703E7">
            <w:pPr>
              <w:pStyle w:val="Compact"/>
            </w:pPr>
            <w:r w:rsidRPr="001D3F8E">
              <w:t>Recurrente mensual/anual</w:t>
            </w:r>
          </w:p>
        </w:tc>
        <w:tc>
          <w:tcPr>
            <w:tcW w:w="3219" w:type="dxa"/>
          </w:tcPr>
          <w:p w14:paraId="72DFD57C" w14:textId="77777777" w:rsidR="00531DD7" w:rsidRPr="001D3F8E" w:rsidRDefault="00531DD7" w:rsidP="00F703E7">
            <w:pPr>
              <w:pStyle w:val="Compact"/>
            </w:pPr>
            <w:r w:rsidRPr="001D3F8E">
              <w:t>Operar el programa de fidelización, reglas, eventos, redenciones, reporting y módulos activados</w:t>
            </w:r>
          </w:p>
        </w:tc>
        <w:tc>
          <w:tcPr>
            <w:tcW w:w="1285" w:type="dxa"/>
          </w:tcPr>
          <w:p w14:paraId="100DFD98" w14:textId="77777777" w:rsidR="00531DD7" w:rsidRPr="001D3F8E" w:rsidRDefault="00531DD7" w:rsidP="00F703E7">
            <w:pPr>
              <w:pStyle w:val="Compact"/>
            </w:pPr>
            <w:r w:rsidRPr="001D3F8E">
              <w:t>Incluido</w:t>
            </w:r>
          </w:p>
        </w:tc>
        <w:tc>
          <w:tcPr>
            <w:tcW w:w="841" w:type="dxa"/>
          </w:tcPr>
          <w:p w14:paraId="03C67A54" w14:textId="77777777" w:rsidR="00531DD7" w:rsidRPr="001D3F8E" w:rsidRDefault="00531DD7" w:rsidP="00F703E7">
            <w:pPr>
              <w:pStyle w:val="Compact"/>
            </w:pPr>
            <w:r w:rsidRPr="001D3F8E">
              <w:t>—</w:t>
            </w:r>
          </w:p>
        </w:tc>
        <w:tc>
          <w:tcPr>
            <w:tcW w:w="1134" w:type="dxa"/>
          </w:tcPr>
          <w:p w14:paraId="704F8E47" w14:textId="77777777" w:rsidR="00531DD7" w:rsidRPr="001D3F8E" w:rsidRDefault="00531DD7" w:rsidP="00F703E7">
            <w:pPr>
              <w:pStyle w:val="Compact"/>
            </w:pPr>
            <w:r w:rsidRPr="001D3F8E">
              <w:t>2.300 €/mes / 27.600 €/año</w:t>
            </w:r>
          </w:p>
        </w:tc>
      </w:tr>
      <w:tr w:rsidR="00531DD7" w:rsidRPr="001D3F8E" w14:paraId="49B4AA51" w14:textId="77777777" w:rsidTr="00134593">
        <w:tc>
          <w:tcPr>
            <w:tcW w:w="1573" w:type="dxa"/>
          </w:tcPr>
          <w:p w14:paraId="4EACDB63" w14:textId="77777777" w:rsidR="00531DD7" w:rsidRPr="001D3F8E" w:rsidRDefault="00531DD7" w:rsidP="00F703E7">
            <w:pPr>
              <w:pStyle w:val="Compact"/>
            </w:pPr>
            <w:r w:rsidRPr="001D3F8E">
              <w:t>OCR</w:t>
            </w:r>
          </w:p>
        </w:tc>
        <w:tc>
          <w:tcPr>
            <w:tcW w:w="878" w:type="dxa"/>
          </w:tcPr>
          <w:p w14:paraId="58694253" w14:textId="77777777" w:rsidR="00531DD7" w:rsidRPr="001D3F8E" w:rsidRDefault="00531DD7" w:rsidP="00F703E7">
            <w:pPr>
              <w:pStyle w:val="Compact"/>
            </w:pPr>
            <w:r w:rsidRPr="001D3F8E">
              <w:t>Variable por uso</w:t>
            </w:r>
          </w:p>
        </w:tc>
        <w:tc>
          <w:tcPr>
            <w:tcW w:w="3219" w:type="dxa"/>
          </w:tcPr>
          <w:p w14:paraId="5922506E" w14:textId="77777777" w:rsidR="00531DD7" w:rsidRPr="001D3F8E" w:rsidRDefault="00531DD7" w:rsidP="00F703E7">
            <w:pPr>
              <w:pStyle w:val="Compact"/>
            </w:pPr>
            <w:r w:rsidRPr="001D3F8E">
              <w:t>Procesar tickets de compra y controlar coste por usuario activado</w:t>
            </w:r>
          </w:p>
        </w:tc>
        <w:tc>
          <w:tcPr>
            <w:tcW w:w="1285" w:type="dxa"/>
          </w:tcPr>
          <w:p w14:paraId="1474637B" w14:textId="77777777" w:rsidR="00531DD7" w:rsidRPr="001D3F8E" w:rsidRDefault="00531DD7" w:rsidP="00F703E7">
            <w:pPr>
              <w:pStyle w:val="Compact"/>
            </w:pPr>
            <w:r w:rsidRPr="001D3F8E">
              <w:t>Incluido como coste variable</w:t>
            </w:r>
          </w:p>
        </w:tc>
        <w:tc>
          <w:tcPr>
            <w:tcW w:w="841" w:type="dxa"/>
          </w:tcPr>
          <w:p w14:paraId="50191F27" w14:textId="77777777" w:rsidR="00531DD7" w:rsidRPr="001D3F8E" w:rsidRDefault="00531DD7" w:rsidP="00F703E7">
            <w:pPr>
              <w:pStyle w:val="Compact"/>
            </w:pPr>
            <w:r w:rsidRPr="001D3F8E">
              <w:t>—</w:t>
            </w:r>
          </w:p>
        </w:tc>
        <w:tc>
          <w:tcPr>
            <w:tcW w:w="1134" w:type="dxa"/>
          </w:tcPr>
          <w:p w14:paraId="6ECD0138" w14:textId="77777777" w:rsidR="00531DD7" w:rsidRPr="001D3F8E" w:rsidRDefault="00531DD7" w:rsidP="00F703E7">
            <w:pPr>
              <w:pStyle w:val="Compact"/>
            </w:pPr>
            <w:r w:rsidRPr="001D3F8E">
              <w:t>0,04 €/ticket procesado</w:t>
            </w:r>
          </w:p>
        </w:tc>
      </w:tr>
      <w:tr w:rsidR="00531DD7" w:rsidRPr="001D3F8E" w14:paraId="75979BE1" w14:textId="77777777" w:rsidTr="00134593">
        <w:tc>
          <w:tcPr>
            <w:tcW w:w="1573" w:type="dxa"/>
          </w:tcPr>
          <w:p w14:paraId="32F6D1B3" w14:textId="77777777" w:rsidR="00531DD7" w:rsidRPr="001D3F8E" w:rsidRDefault="00531DD7" w:rsidP="00F703E7">
            <w:pPr>
              <w:pStyle w:val="Compact"/>
            </w:pPr>
            <w:r w:rsidRPr="001D3F8E">
              <w:t>Soporte / Success Management estándar</w:t>
            </w:r>
          </w:p>
        </w:tc>
        <w:tc>
          <w:tcPr>
            <w:tcW w:w="878" w:type="dxa"/>
          </w:tcPr>
          <w:p w14:paraId="41D78590" w14:textId="77777777" w:rsidR="00531DD7" w:rsidRPr="001D3F8E" w:rsidRDefault="00531DD7" w:rsidP="00F703E7">
            <w:pPr>
              <w:pStyle w:val="Compact"/>
            </w:pPr>
            <w:r w:rsidRPr="001D3F8E">
              <w:t>Recurrente</w:t>
            </w:r>
          </w:p>
        </w:tc>
        <w:tc>
          <w:tcPr>
            <w:tcW w:w="3219" w:type="dxa"/>
          </w:tcPr>
          <w:p w14:paraId="042BAE5F" w14:textId="77777777" w:rsidR="00531DD7" w:rsidRPr="001D3F8E" w:rsidRDefault="00531DD7" w:rsidP="00F703E7">
            <w:pPr>
              <w:pStyle w:val="Compact"/>
            </w:pPr>
            <w:r w:rsidRPr="001D3F8E">
              <w:t>Acompañamiento, seguimiento de KPIs, optimización y gobierno básico del programa</w:t>
            </w:r>
          </w:p>
        </w:tc>
        <w:tc>
          <w:tcPr>
            <w:tcW w:w="1285" w:type="dxa"/>
          </w:tcPr>
          <w:p w14:paraId="1ACD29D0" w14:textId="77777777" w:rsidR="00531DD7" w:rsidRPr="001D3F8E" w:rsidRDefault="00531DD7" w:rsidP="00F703E7">
            <w:pPr>
              <w:pStyle w:val="Compact"/>
            </w:pPr>
            <w:r w:rsidRPr="001D3F8E">
              <w:t>Incluido en SaaS</w:t>
            </w:r>
          </w:p>
        </w:tc>
        <w:tc>
          <w:tcPr>
            <w:tcW w:w="841" w:type="dxa"/>
          </w:tcPr>
          <w:p w14:paraId="4BC9C5FC" w14:textId="77777777" w:rsidR="00531DD7" w:rsidRPr="001D3F8E" w:rsidRDefault="00531DD7" w:rsidP="00F703E7">
            <w:pPr>
              <w:pStyle w:val="Compact"/>
            </w:pPr>
            <w:r w:rsidRPr="001D3F8E">
              <w:t>—</w:t>
            </w:r>
          </w:p>
        </w:tc>
        <w:tc>
          <w:tcPr>
            <w:tcW w:w="1134" w:type="dxa"/>
          </w:tcPr>
          <w:p w14:paraId="16BD41F2" w14:textId="77777777" w:rsidR="00531DD7" w:rsidRPr="001D3F8E" w:rsidRDefault="00531DD7" w:rsidP="00F703E7">
            <w:pPr>
              <w:pStyle w:val="Compact"/>
            </w:pPr>
            <w:r w:rsidRPr="001D3F8E">
              <w:t>Incluido</w:t>
            </w:r>
          </w:p>
        </w:tc>
      </w:tr>
      <w:tr w:rsidR="00531DD7" w:rsidRPr="001D3F8E" w14:paraId="4E49C1EB" w14:textId="77777777" w:rsidTr="00134593">
        <w:tc>
          <w:tcPr>
            <w:tcW w:w="1573" w:type="dxa"/>
          </w:tcPr>
          <w:p w14:paraId="54440511" w14:textId="77777777" w:rsidR="00531DD7" w:rsidRPr="001D3F8E" w:rsidRDefault="00531DD7" w:rsidP="00F703E7">
            <w:pPr>
              <w:pStyle w:val="Compact"/>
            </w:pPr>
            <w:r w:rsidRPr="001D3F8E">
              <w:t>Success Management ampliado</w:t>
            </w:r>
          </w:p>
        </w:tc>
        <w:tc>
          <w:tcPr>
            <w:tcW w:w="878" w:type="dxa"/>
          </w:tcPr>
          <w:p w14:paraId="50834075" w14:textId="77777777" w:rsidR="00531DD7" w:rsidRPr="001D3F8E" w:rsidRDefault="00531DD7" w:rsidP="00F703E7">
            <w:pPr>
              <w:pStyle w:val="Compact"/>
            </w:pPr>
            <w:r w:rsidRPr="001D3F8E">
              <w:t>Recurrente opcional</w:t>
            </w:r>
          </w:p>
        </w:tc>
        <w:tc>
          <w:tcPr>
            <w:tcW w:w="3219" w:type="dxa"/>
          </w:tcPr>
          <w:p w14:paraId="564C95D4" w14:textId="77777777" w:rsidR="00531DD7" w:rsidRPr="001D3F8E" w:rsidRDefault="00531DD7" w:rsidP="00F703E7">
            <w:pPr>
              <w:pStyle w:val="Compact"/>
            </w:pPr>
            <w:r w:rsidRPr="001D3F8E">
              <w:t>Acompañamiento mensual adicional, revisión de KPIs, optimización de reglas y roadmap</w:t>
            </w:r>
          </w:p>
        </w:tc>
        <w:tc>
          <w:tcPr>
            <w:tcW w:w="1285" w:type="dxa"/>
          </w:tcPr>
          <w:p w14:paraId="531CD13D" w14:textId="77777777" w:rsidR="00531DD7" w:rsidRPr="001D3F8E" w:rsidRDefault="00531DD7" w:rsidP="00F703E7">
            <w:pPr>
              <w:pStyle w:val="Compact"/>
            </w:pPr>
            <w:r w:rsidRPr="001D3F8E">
              <w:t>Opcional</w:t>
            </w:r>
          </w:p>
        </w:tc>
        <w:tc>
          <w:tcPr>
            <w:tcW w:w="841" w:type="dxa"/>
          </w:tcPr>
          <w:p w14:paraId="1393E83B" w14:textId="77777777" w:rsidR="00531DD7" w:rsidRPr="001D3F8E" w:rsidRDefault="00531DD7" w:rsidP="00F703E7">
            <w:pPr>
              <w:pStyle w:val="Compact"/>
            </w:pPr>
            <w:r w:rsidRPr="001D3F8E">
              <w:t>8 h/mes</w:t>
            </w:r>
          </w:p>
        </w:tc>
        <w:tc>
          <w:tcPr>
            <w:tcW w:w="1134" w:type="dxa"/>
          </w:tcPr>
          <w:p w14:paraId="2C40D575" w14:textId="77777777" w:rsidR="00531DD7" w:rsidRPr="001D3F8E" w:rsidRDefault="00531DD7" w:rsidP="00F703E7">
            <w:pPr>
              <w:pStyle w:val="Compact"/>
            </w:pPr>
            <w:r w:rsidRPr="001D3F8E">
              <w:t>640 €/mes</w:t>
            </w:r>
          </w:p>
        </w:tc>
      </w:tr>
      <w:tr w:rsidR="00531DD7" w:rsidRPr="001D3F8E" w14:paraId="3B1B8616" w14:textId="77777777" w:rsidTr="00134593">
        <w:tc>
          <w:tcPr>
            <w:tcW w:w="1573" w:type="dxa"/>
          </w:tcPr>
          <w:p w14:paraId="7EA13B18" w14:textId="77777777" w:rsidR="00531DD7" w:rsidRPr="001D3F8E" w:rsidRDefault="00531DD7" w:rsidP="00F703E7">
            <w:pPr>
              <w:pStyle w:val="Compact"/>
            </w:pPr>
            <w:r w:rsidRPr="001D3F8E">
              <w:t>Etapa 2B — Experiencias avanzadas</w:t>
            </w:r>
          </w:p>
        </w:tc>
        <w:tc>
          <w:tcPr>
            <w:tcW w:w="878" w:type="dxa"/>
          </w:tcPr>
          <w:p w14:paraId="0A65090C" w14:textId="77777777" w:rsidR="00531DD7" w:rsidRPr="001D3F8E" w:rsidRDefault="00531DD7" w:rsidP="00F703E7">
            <w:pPr>
              <w:pStyle w:val="Compact"/>
            </w:pPr>
            <w:r w:rsidRPr="001D3F8E">
              <w:t>Modular opcional</w:t>
            </w:r>
          </w:p>
        </w:tc>
        <w:tc>
          <w:tcPr>
            <w:tcW w:w="3219" w:type="dxa"/>
          </w:tcPr>
          <w:p w14:paraId="6118D877" w14:textId="77777777" w:rsidR="00531DD7" w:rsidRPr="001D3F8E" w:rsidRDefault="00531DD7" w:rsidP="00F703E7">
            <w:pPr>
              <w:pStyle w:val="Compact"/>
            </w:pPr>
            <w:r w:rsidRPr="001D3F8E">
              <w:t>Activar recurrencia, venta cruzada, canal directo, referidos y mayor valor de cliente</w:t>
            </w:r>
          </w:p>
        </w:tc>
        <w:tc>
          <w:tcPr>
            <w:tcW w:w="1285" w:type="dxa"/>
          </w:tcPr>
          <w:p w14:paraId="11353589" w14:textId="77777777" w:rsidR="00531DD7" w:rsidRPr="001D3F8E" w:rsidRDefault="00531DD7" w:rsidP="00F703E7">
            <w:pPr>
              <w:pStyle w:val="Compact"/>
            </w:pPr>
            <w:r w:rsidRPr="001D3F8E">
              <w:t>Opcional</w:t>
            </w:r>
          </w:p>
        </w:tc>
        <w:tc>
          <w:tcPr>
            <w:tcW w:w="841" w:type="dxa"/>
          </w:tcPr>
          <w:p w14:paraId="41537640" w14:textId="77777777" w:rsidR="00531DD7" w:rsidRPr="001D3F8E" w:rsidRDefault="00531DD7" w:rsidP="00F703E7">
            <w:pPr>
              <w:pStyle w:val="Compact"/>
            </w:pPr>
            <w:r w:rsidRPr="001D3F8E">
              <w:t>Según módulo</w:t>
            </w:r>
          </w:p>
        </w:tc>
        <w:tc>
          <w:tcPr>
            <w:tcW w:w="1134" w:type="dxa"/>
          </w:tcPr>
          <w:p w14:paraId="39EC58E8" w14:textId="77777777" w:rsidR="00531DD7" w:rsidRPr="001D3F8E" w:rsidRDefault="00531DD7" w:rsidP="00F703E7">
            <w:pPr>
              <w:pStyle w:val="Compact"/>
            </w:pPr>
            <w:r w:rsidRPr="001D3F8E">
              <w:t>Bajo presupuesto específico</w:t>
            </w:r>
          </w:p>
        </w:tc>
      </w:tr>
      <w:tr w:rsidR="00531DD7" w:rsidRPr="001D3F8E" w14:paraId="6C32EB4B" w14:textId="77777777" w:rsidTr="00134593">
        <w:tc>
          <w:tcPr>
            <w:tcW w:w="1573" w:type="dxa"/>
          </w:tcPr>
          <w:p w14:paraId="29F3D09C" w14:textId="77777777" w:rsidR="00531DD7" w:rsidRPr="001D3F8E" w:rsidRDefault="00531DD7" w:rsidP="00F703E7">
            <w:pPr>
              <w:pStyle w:val="Compact"/>
            </w:pPr>
            <w:r w:rsidRPr="001D3F8E">
              <w:t>App nativa</w:t>
            </w:r>
          </w:p>
        </w:tc>
        <w:tc>
          <w:tcPr>
            <w:tcW w:w="878" w:type="dxa"/>
          </w:tcPr>
          <w:p w14:paraId="0996C99E" w14:textId="77777777" w:rsidR="00531DD7" w:rsidRPr="001D3F8E" w:rsidRDefault="00531DD7" w:rsidP="00F703E7">
            <w:pPr>
              <w:pStyle w:val="Compact"/>
            </w:pPr>
            <w:r w:rsidRPr="001D3F8E">
              <w:t>Proyecto específico</w:t>
            </w:r>
          </w:p>
        </w:tc>
        <w:tc>
          <w:tcPr>
            <w:tcW w:w="3219" w:type="dxa"/>
          </w:tcPr>
          <w:p w14:paraId="78C156CF" w14:textId="77777777" w:rsidR="00531DD7" w:rsidRPr="001D3F8E" w:rsidRDefault="00531DD7" w:rsidP="00F703E7">
            <w:pPr>
              <w:pStyle w:val="Compact"/>
            </w:pPr>
            <w:r w:rsidRPr="001D3F8E">
              <w:t>Solo bajo solicitud expresa o evidencia suficiente de recurrencia</w:t>
            </w:r>
          </w:p>
        </w:tc>
        <w:tc>
          <w:tcPr>
            <w:tcW w:w="1285" w:type="dxa"/>
          </w:tcPr>
          <w:p w14:paraId="2C2C4E0B" w14:textId="77777777" w:rsidR="00531DD7" w:rsidRPr="001D3F8E" w:rsidRDefault="00531DD7" w:rsidP="00F703E7">
            <w:pPr>
              <w:pStyle w:val="Compact"/>
            </w:pPr>
            <w:r w:rsidRPr="001D3F8E">
              <w:t>No incluido inicialmente</w:t>
            </w:r>
          </w:p>
        </w:tc>
        <w:tc>
          <w:tcPr>
            <w:tcW w:w="841" w:type="dxa"/>
          </w:tcPr>
          <w:p w14:paraId="3ABAC5CD" w14:textId="77777777" w:rsidR="00531DD7" w:rsidRPr="001D3F8E" w:rsidRDefault="00531DD7" w:rsidP="00F703E7">
            <w:pPr>
              <w:pStyle w:val="Compact"/>
            </w:pPr>
            <w:r w:rsidRPr="001D3F8E">
              <w:t>—</w:t>
            </w:r>
          </w:p>
        </w:tc>
        <w:tc>
          <w:tcPr>
            <w:tcW w:w="1134" w:type="dxa"/>
          </w:tcPr>
          <w:p w14:paraId="2A432017" w14:textId="77777777" w:rsidR="00531DD7" w:rsidRPr="001D3F8E" w:rsidRDefault="00531DD7" w:rsidP="00F703E7">
            <w:pPr>
              <w:pStyle w:val="Compact"/>
            </w:pPr>
            <w:r w:rsidRPr="001D3F8E">
              <w:t>No incluida</w:t>
            </w:r>
          </w:p>
        </w:tc>
      </w:tr>
    </w:tbl>
    <w:p w14:paraId="78798D62" w14:textId="12A4D6DC" w:rsidR="00531DD7" w:rsidRPr="00882394" w:rsidRDefault="00531DD7" w:rsidP="00531DD7"/>
    <w:p w14:paraId="6A31F371" w14:textId="62ABDD50" w:rsidR="00531DD7" w:rsidRPr="00882394" w:rsidRDefault="00531DD7" w:rsidP="0045478C">
      <w:pPr>
        <w:pStyle w:val="Ttulo2"/>
      </w:pPr>
      <w:bookmarkStart w:id="147" w:name="implantación-etapa-1"/>
      <w:bookmarkStart w:id="148" w:name="_Toc233620423"/>
      <w:bookmarkEnd w:id="144"/>
      <w:r w:rsidRPr="00882394">
        <w:lastRenderedPageBreak/>
        <w:t>Implantación — Etapa 1</w:t>
      </w:r>
      <w:bookmarkEnd w:id="148"/>
    </w:p>
    <w:p w14:paraId="19552639" w14:textId="77777777" w:rsidR="00531DD7" w:rsidRPr="00882394" w:rsidRDefault="00531DD7" w:rsidP="0045478C">
      <w:pPr>
        <w:pStyle w:val="Ttulo3"/>
      </w:pPr>
      <w:bookmarkStart w:id="149" w:name="migración-bon-loyalty-a-convercus"/>
      <w:bookmarkStart w:id="150" w:name="_Toc233620424"/>
      <w:r w:rsidRPr="00882394">
        <w:t>Migración BON Loyalty a Convercus</w:t>
      </w:r>
      <w:bookmarkEnd w:id="150"/>
    </w:p>
    <w:p w14:paraId="760756E4" w14:textId="1A088D68" w:rsidR="006A4FD2" w:rsidRDefault="006A4FD2" w:rsidP="006A4FD2">
      <w:pPr>
        <w:pStyle w:val="Descripcin"/>
        <w:keepNext/>
      </w:pPr>
      <w:bookmarkStart w:id="151" w:name="_Toc233330863"/>
      <w:r>
        <w:t xml:space="preserve">Tabla </w:t>
      </w:r>
      <w:r>
        <w:fldChar w:fldCharType="begin"/>
      </w:r>
      <w:r>
        <w:instrText xml:space="preserve"> SEQ Tabla \* ARABIC </w:instrText>
      </w:r>
      <w:r>
        <w:fldChar w:fldCharType="separate"/>
      </w:r>
      <w:r w:rsidR="00591E0F">
        <w:rPr>
          <w:noProof/>
        </w:rPr>
        <w:t>7</w:t>
      </w:r>
      <w:r>
        <w:fldChar w:fldCharType="end"/>
      </w:r>
      <w:r>
        <w:t>: Activid</w:t>
      </w:r>
      <w:r w:rsidR="00117125">
        <w:t>ad</w:t>
      </w:r>
      <w:r>
        <w:t>es para migrar BONLoyalty</w:t>
      </w:r>
      <w:bookmarkEnd w:id="151"/>
    </w:p>
    <w:tbl>
      <w:tblPr>
        <w:tblStyle w:val="Table"/>
        <w:tblW w:w="5000" w:type="pct"/>
        <w:tblLayout w:type="fixed"/>
        <w:tblLook w:val="0020" w:firstRow="1" w:lastRow="0" w:firstColumn="0" w:lastColumn="0" w:noHBand="0" w:noVBand="0"/>
      </w:tblPr>
      <w:tblGrid>
        <w:gridCol w:w="2160"/>
        <w:gridCol w:w="2160"/>
        <w:gridCol w:w="2160"/>
        <w:gridCol w:w="2160"/>
      </w:tblGrid>
      <w:tr w:rsidR="00531DD7" w:rsidRPr="001D3F8E" w14:paraId="2F0F6718"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A808F5" w14:textId="77777777" w:rsidR="00531DD7" w:rsidRPr="001D3F8E" w:rsidRDefault="00531DD7" w:rsidP="00F703E7">
            <w:pPr>
              <w:pStyle w:val="Compact"/>
            </w:pPr>
            <w:r w:rsidRPr="001D3F8E">
              <w:t>Concepto</w:t>
            </w:r>
          </w:p>
        </w:tc>
        <w:tc>
          <w:tcPr>
            <w:tcW w:w="1980" w:type="dxa"/>
          </w:tcPr>
          <w:p w14:paraId="336C9E4F" w14:textId="77777777" w:rsidR="00531DD7" w:rsidRPr="001D3F8E" w:rsidRDefault="00531DD7" w:rsidP="00F703E7">
            <w:pPr>
              <w:pStyle w:val="Compact"/>
            </w:pPr>
            <w:r w:rsidRPr="001D3F8E">
              <w:t>Descripción</w:t>
            </w:r>
          </w:p>
        </w:tc>
        <w:tc>
          <w:tcPr>
            <w:tcW w:w="1980" w:type="dxa"/>
          </w:tcPr>
          <w:p w14:paraId="6902078D" w14:textId="77777777" w:rsidR="00531DD7" w:rsidRPr="001D3F8E" w:rsidRDefault="00531DD7" w:rsidP="00F703E7">
            <w:pPr>
              <w:pStyle w:val="Compact"/>
            </w:pPr>
            <w:r w:rsidRPr="001D3F8E">
              <w:t>Tratamiento</w:t>
            </w:r>
          </w:p>
        </w:tc>
        <w:tc>
          <w:tcPr>
            <w:tcW w:w="1980" w:type="dxa"/>
          </w:tcPr>
          <w:p w14:paraId="0DE897AC" w14:textId="77777777" w:rsidR="00531DD7" w:rsidRPr="001D3F8E" w:rsidRDefault="00531DD7" w:rsidP="00F703E7">
            <w:pPr>
              <w:pStyle w:val="Compact"/>
            </w:pPr>
            <w:r w:rsidRPr="001D3F8E">
              <w:t>Importe</w:t>
            </w:r>
          </w:p>
        </w:tc>
      </w:tr>
      <w:tr w:rsidR="00531DD7" w:rsidRPr="001D3F8E" w14:paraId="4517EDFF" w14:textId="77777777" w:rsidTr="00860242">
        <w:tc>
          <w:tcPr>
            <w:tcW w:w="1980" w:type="dxa"/>
          </w:tcPr>
          <w:p w14:paraId="7CF2D3BD" w14:textId="77777777" w:rsidR="00531DD7" w:rsidRPr="001D3F8E" w:rsidRDefault="00531DD7" w:rsidP="00F703E7">
            <w:pPr>
              <w:pStyle w:val="Compact"/>
            </w:pPr>
            <w:r w:rsidRPr="001D3F8E">
              <w:t>Auditoría funcional BON Loyalty</w:t>
            </w:r>
          </w:p>
        </w:tc>
        <w:tc>
          <w:tcPr>
            <w:tcW w:w="1980" w:type="dxa"/>
          </w:tcPr>
          <w:p w14:paraId="0AB1F991" w14:textId="77777777" w:rsidR="00531DD7" w:rsidRPr="001D3F8E" w:rsidRDefault="00531DD7" w:rsidP="00F703E7">
            <w:pPr>
              <w:pStyle w:val="Compact"/>
            </w:pPr>
            <w:r w:rsidRPr="001D3F8E">
              <w:t>Revisión de configuración actual, reglas, puntos, niveles, recompensas y referidos</w:t>
            </w:r>
          </w:p>
        </w:tc>
        <w:tc>
          <w:tcPr>
            <w:tcW w:w="1980" w:type="dxa"/>
          </w:tcPr>
          <w:p w14:paraId="68BFE58C" w14:textId="77777777" w:rsidR="00531DD7" w:rsidRPr="001D3F8E" w:rsidRDefault="00531DD7" w:rsidP="00F703E7">
            <w:pPr>
              <w:pStyle w:val="Compact"/>
            </w:pPr>
            <w:r w:rsidRPr="001D3F8E">
              <w:t>Incluido</w:t>
            </w:r>
          </w:p>
        </w:tc>
        <w:tc>
          <w:tcPr>
            <w:tcW w:w="1980" w:type="dxa"/>
          </w:tcPr>
          <w:p w14:paraId="24D61CB4" w14:textId="77777777" w:rsidR="00531DD7" w:rsidRPr="001D3F8E" w:rsidRDefault="00531DD7" w:rsidP="00F703E7">
            <w:pPr>
              <w:pStyle w:val="Compact"/>
            </w:pPr>
            <w:r w:rsidRPr="001D3F8E">
              <w:t>[● €]</w:t>
            </w:r>
          </w:p>
        </w:tc>
      </w:tr>
      <w:tr w:rsidR="00531DD7" w:rsidRPr="001D3F8E" w14:paraId="5D3C7625" w14:textId="77777777" w:rsidTr="00860242">
        <w:tc>
          <w:tcPr>
            <w:tcW w:w="1980" w:type="dxa"/>
          </w:tcPr>
          <w:p w14:paraId="421229DA" w14:textId="77777777" w:rsidR="00531DD7" w:rsidRPr="001D3F8E" w:rsidRDefault="00531DD7" w:rsidP="00F703E7">
            <w:pPr>
              <w:pStyle w:val="Compact"/>
            </w:pPr>
            <w:r w:rsidRPr="001D3F8E">
              <w:t>Mapeo funcional BON Loyalty → Convercus</w:t>
            </w:r>
          </w:p>
        </w:tc>
        <w:tc>
          <w:tcPr>
            <w:tcW w:w="1980" w:type="dxa"/>
          </w:tcPr>
          <w:p w14:paraId="4DDC5E58" w14:textId="77777777" w:rsidR="00531DD7" w:rsidRPr="001D3F8E" w:rsidRDefault="00531DD7" w:rsidP="00F703E7">
            <w:pPr>
              <w:pStyle w:val="Compact"/>
            </w:pPr>
            <w:r w:rsidRPr="001D3F8E">
              <w:t>Traducción de reglas actuales al modelo operativo de Convercus</w:t>
            </w:r>
          </w:p>
        </w:tc>
        <w:tc>
          <w:tcPr>
            <w:tcW w:w="1980" w:type="dxa"/>
          </w:tcPr>
          <w:p w14:paraId="1A1C411E" w14:textId="77777777" w:rsidR="00531DD7" w:rsidRPr="001D3F8E" w:rsidRDefault="00531DD7" w:rsidP="00F703E7">
            <w:pPr>
              <w:pStyle w:val="Compact"/>
            </w:pPr>
            <w:r w:rsidRPr="001D3F8E">
              <w:t>Incluido</w:t>
            </w:r>
          </w:p>
        </w:tc>
        <w:tc>
          <w:tcPr>
            <w:tcW w:w="1980" w:type="dxa"/>
          </w:tcPr>
          <w:p w14:paraId="48FAEBFF" w14:textId="77777777" w:rsidR="00531DD7" w:rsidRPr="001D3F8E" w:rsidRDefault="00531DD7" w:rsidP="00F703E7">
            <w:pPr>
              <w:pStyle w:val="Compact"/>
            </w:pPr>
            <w:r w:rsidRPr="001D3F8E">
              <w:t>[● €]</w:t>
            </w:r>
          </w:p>
        </w:tc>
      </w:tr>
      <w:tr w:rsidR="00531DD7" w:rsidRPr="001D3F8E" w14:paraId="7AA6039F" w14:textId="77777777" w:rsidTr="00860242">
        <w:tc>
          <w:tcPr>
            <w:tcW w:w="1980" w:type="dxa"/>
          </w:tcPr>
          <w:p w14:paraId="738D417B" w14:textId="77777777" w:rsidR="00531DD7" w:rsidRPr="001D3F8E" w:rsidRDefault="00531DD7" w:rsidP="00F703E7">
            <w:pPr>
              <w:pStyle w:val="Compact"/>
            </w:pPr>
            <w:r w:rsidRPr="001D3F8E">
              <w:t>Integración Shopify Plus</w:t>
            </w:r>
          </w:p>
        </w:tc>
        <w:tc>
          <w:tcPr>
            <w:tcW w:w="1980" w:type="dxa"/>
          </w:tcPr>
          <w:p w14:paraId="0D15F5EF" w14:textId="77777777" w:rsidR="00531DD7" w:rsidRPr="001D3F8E" w:rsidRDefault="00531DD7" w:rsidP="00F703E7">
            <w:pPr>
              <w:pStyle w:val="Compact"/>
            </w:pPr>
            <w:r w:rsidRPr="001D3F8E">
              <w:t>Configuración de integración nativa con Shopify Plus</w:t>
            </w:r>
          </w:p>
        </w:tc>
        <w:tc>
          <w:tcPr>
            <w:tcW w:w="1980" w:type="dxa"/>
          </w:tcPr>
          <w:p w14:paraId="1E889B08" w14:textId="77777777" w:rsidR="00531DD7" w:rsidRPr="001D3F8E" w:rsidRDefault="00531DD7" w:rsidP="00F703E7">
            <w:pPr>
              <w:pStyle w:val="Compact"/>
            </w:pPr>
            <w:r w:rsidRPr="001D3F8E">
              <w:t>Incluido</w:t>
            </w:r>
          </w:p>
        </w:tc>
        <w:tc>
          <w:tcPr>
            <w:tcW w:w="1980" w:type="dxa"/>
          </w:tcPr>
          <w:p w14:paraId="79B04723" w14:textId="77777777" w:rsidR="00531DD7" w:rsidRPr="001D3F8E" w:rsidRDefault="00531DD7" w:rsidP="00F703E7">
            <w:pPr>
              <w:pStyle w:val="Compact"/>
            </w:pPr>
            <w:r w:rsidRPr="001D3F8E">
              <w:t>[● €]</w:t>
            </w:r>
          </w:p>
        </w:tc>
      </w:tr>
      <w:tr w:rsidR="00531DD7" w:rsidRPr="001D3F8E" w14:paraId="0974EB13" w14:textId="77777777" w:rsidTr="00860242">
        <w:tc>
          <w:tcPr>
            <w:tcW w:w="1980" w:type="dxa"/>
          </w:tcPr>
          <w:p w14:paraId="4DE5D8FB" w14:textId="77777777" w:rsidR="00531DD7" w:rsidRPr="001D3F8E" w:rsidRDefault="00531DD7" w:rsidP="00F703E7">
            <w:pPr>
              <w:pStyle w:val="Compact"/>
            </w:pPr>
            <w:r w:rsidRPr="001D3F8E">
              <w:t>Importación / sincronización de clientes</w:t>
            </w:r>
          </w:p>
        </w:tc>
        <w:tc>
          <w:tcPr>
            <w:tcW w:w="1980" w:type="dxa"/>
          </w:tcPr>
          <w:p w14:paraId="05C1F685" w14:textId="77777777" w:rsidR="00531DD7" w:rsidRPr="001D3F8E" w:rsidRDefault="00531DD7" w:rsidP="00F703E7">
            <w:pPr>
              <w:pStyle w:val="Compact"/>
            </w:pPr>
            <w:r w:rsidRPr="001D3F8E">
              <w:t>Carga o sincronización de base de clientes existente</w:t>
            </w:r>
          </w:p>
        </w:tc>
        <w:tc>
          <w:tcPr>
            <w:tcW w:w="1980" w:type="dxa"/>
          </w:tcPr>
          <w:p w14:paraId="7D1AFDEA" w14:textId="77777777" w:rsidR="00531DD7" w:rsidRPr="001D3F8E" w:rsidRDefault="00531DD7" w:rsidP="00F703E7">
            <w:pPr>
              <w:pStyle w:val="Compact"/>
            </w:pPr>
            <w:r w:rsidRPr="001D3F8E">
              <w:t>Incluido</w:t>
            </w:r>
          </w:p>
        </w:tc>
        <w:tc>
          <w:tcPr>
            <w:tcW w:w="1980" w:type="dxa"/>
          </w:tcPr>
          <w:p w14:paraId="0F8C03A8" w14:textId="77777777" w:rsidR="00531DD7" w:rsidRPr="001D3F8E" w:rsidRDefault="00531DD7" w:rsidP="00F703E7">
            <w:pPr>
              <w:pStyle w:val="Compact"/>
            </w:pPr>
            <w:r w:rsidRPr="001D3F8E">
              <w:t>[● €]</w:t>
            </w:r>
          </w:p>
        </w:tc>
      </w:tr>
      <w:tr w:rsidR="00531DD7" w:rsidRPr="001D3F8E" w14:paraId="4E752DE3" w14:textId="77777777" w:rsidTr="00860242">
        <w:tc>
          <w:tcPr>
            <w:tcW w:w="1980" w:type="dxa"/>
          </w:tcPr>
          <w:p w14:paraId="656ADD5D" w14:textId="77777777" w:rsidR="00531DD7" w:rsidRPr="001D3F8E" w:rsidRDefault="00531DD7" w:rsidP="00F703E7">
            <w:pPr>
              <w:pStyle w:val="Compact"/>
            </w:pPr>
            <w:r w:rsidRPr="001D3F8E">
              <w:t>Reconstrucción de estatus</w:t>
            </w:r>
          </w:p>
        </w:tc>
        <w:tc>
          <w:tcPr>
            <w:tcW w:w="1980" w:type="dxa"/>
          </w:tcPr>
          <w:p w14:paraId="4FBB3218" w14:textId="77777777" w:rsidR="00531DD7" w:rsidRPr="001D3F8E" w:rsidRDefault="00531DD7" w:rsidP="00F703E7">
            <w:pPr>
              <w:pStyle w:val="Compact"/>
            </w:pPr>
            <w:r w:rsidRPr="001D3F8E">
              <w:t>Reconstrucción de niveles desde histórico transaccional</w:t>
            </w:r>
          </w:p>
        </w:tc>
        <w:tc>
          <w:tcPr>
            <w:tcW w:w="1980" w:type="dxa"/>
          </w:tcPr>
          <w:p w14:paraId="5B7D9F7B" w14:textId="77777777" w:rsidR="00531DD7" w:rsidRPr="001D3F8E" w:rsidRDefault="00531DD7" w:rsidP="00F703E7">
            <w:pPr>
              <w:pStyle w:val="Compact"/>
            </w:pPr>
            <w:r w:rsidRPr="001D3F8E">
              <w:t>Incluido, sujeto a disponibilidad de histórico</w:t>
            </w:r>
          </w:p>
        </w:tc>
        <w:tc>
          <w:tcPr>
            <w:tcW w:w="1980" w:type="dxa"/>
          </w:tcPr>
          <w:p w14:paraId="7D5C0693" w14:textId="77777777" w:rsidR="00531DD7" w:rsidRPr="001D3F8E" w:rsidRDefault="00531DD7" w:rsidP="00F703E7">
            <w:pPr>
              <w:pStyle w:val="Compact"/>
            </w:pPr>
            <w:r w:rsidRPr="001D3F8E">
              <w:t>[● €]</w:t>
            </w:r>
          </w:p>
        </w:tc>
      </w:tr>
      <w:tr w:rsidR="00531DD7" w:rsidRPr="001D3F8E" w14:paraId="3E2ABA49" w14:textId="77777777" w:rsidTr="00860242">
        <w:tc>
          <w:tcPr>
            <w:tcW w:w="1980" w:type="dxa"/>
          </w:tcPr>
          <w:p w14:paraId="006E3A4E" w14:textId="77777777" w:rsidR="00531DD7" w:rsidRPr="001D3F8E" w:rsidRDefault="00531DD7" w:rsidP="00F703E7">
            <w:pPr>
              <w:pStyle w:val="Compact"/>
            </w:pPr>
            <w:r w:rsidRPr="001D3F8E">
              <w:t>Validación de saldos, puntos y niveles</w:t>
            </w:r>
          </w:p>
        </w:tc>
        <w:tc>
          <w:tcPr>
            <w:tcW w:w="1980" w:type="dxa"/>
          </w:tcPr>
          <w:p w14:paraId="1FBF77D6" w14:textId="77777777" w:rsidR="00531DD7" w:rsidRPr="001D3F8E" w:rsidRDefault="00531DD7" w:rsidP="00F703E7">
            <w:pPr>
              <w:pStyle w:val="Compact"/>
            </w:pPr>
            <w:r w:rsidRPr="001D3F8E">
              <w:t>Verificación de coherencia antes de go-live</w:t>
            </w:r>
          </w:p>
        </w:tc>
        <w:tc>
          <w:tcPr>
            <w:tcW w:w="1980" w:type="dxa"/>
          </w:tcPr>
          <w:p w14:paraId="0F651ABF" w14:textId="77777777" w:rsidR="00531DD7" w:rsidRPr="001D3F8E" w:rsidRDefault="00531DD7" w:rsidP="00F703E7">
            <w:pPr>
              <w:pStyle w:val="Compact"/>
            </w:pPr>
            <w:r w:rsidRPr="001D3F8E">
              <w:t>Incluido</w:t>
            </w:r>
          </w:p>
        </w:tc>
        <w:tc>
          <w:tcPr>
            <w:tcW w:w="1980" w:type="dxa"/>
          </w:tcPr>
          <w:p w14:paraId="34BFD3BD" w14:textId="77777777" w:rsidR="00531DD7" w:rsidRPr="001D3F8E" w:rsidRDefault="00531DD7" w:rsidP="00F703E7">
            <w:pPr>
              <w:pStyle w:val="Compact"/>
            </w:pPr>
            <w:r w:rsidRPr="001D3F8E">
              <w:t>[● €]</w:t>
            </w:r>
          </w:p>
        </w:tc>
      </w:tr>
      <w:tr w:rsidR="00531DD7" w:rsidRPr="001D3F8E" w14:paraId="368EF897" w14:textId="77777777" w:rsidTr="00860242">
        <w:tc>
          <w:tcPr>
            <w:tcW w:w="1980" w:type="dxa"/>
          </w:tcPr>
          <w:p w14:paraId="083962B2" w14:textId="77777777" w:rsidR="00531DD7" w:rsidRPr="001D3F8E" w:rsidRDefault="00531DD7" w:rsidP="00F703E7">
            <w:pPr>
              <w:pStyle w:val="Compact"/>
            </w:pPr>
            <w:r w:rsidRPr="001D3F8E">
              <w:t>Configuración inicial del programa</w:t>
            </w:r>
          </w:p>
        </w:tc>
        <w:tc>
          <w:tcPr>
            <w:tcW w:w="1980" w:type="dxa"/>
          </w:tcPr>
          <w:p w14:paraId="1C8BEC35" w14:textId="77777777" w:rsidR="00531DD7" w:rsidRPr="001D3F8E" w:rsidRDefault="00531DD7" w:rsidP="00F703E7">
            <w:pPr>
              <w:pStyle w:val="Compact"/>
            </w:pPr>
            <w:r w:rsidRPr="001D3F8E">
              <w:t>Parametrización inicial del Compactor VIP Club en Convercus</w:t>
            </w:r>
          </w:p>
        </w:tc>
        <w:tc>
          <w:tcPr>
            <w:tcW w:w="1980" w:type="dxa"/>
          </w:tcPr>
          <w:p w14:paraId="3EF160CE" w14:textId="77777777" w:rsidR="00531DD7" w:rsidRPr="001D3F8E" w:rsidRDefault="00531DD7" w:rsidP="00F703E7">
            <w:pPr>
              <w:pStyle w:val="Compact"/>
            </w:pPr>
            <w:r w:rsidRPr="001D3F8E">
              <w:t>Incluido</w:t>
            </w:r>
          </w:p>
        </w:tc>
        <w:tc>
          <w:tcPr>
            <w:tcW w:w="1980" w:type="dxa"/>
          </w:tcPr>
          <w:p w14:paraId="4D1B977A" w14:textId="77777777" w:rsidR="00531DD7" w:rsidRPr="001D3F8E" w:rsidRDefault="00531DD7" w:rsidP="00F703E7">
            <w:pPr>
              <w:pStyle w:val="Compact"/>
            </w:pPr>
            <w:r w:rsidRPr="001D3F8E">
              <w:t>[● €]</w:t>
            </w:r>
          </w:p>
        </w:tc>
      </w:tr>
      <w:tr w:rsidR="00531DD7" w:rsidRPr="001D3F8E" w14:paraId="1C267EAC" w14:textId="77777777" w:rsidTr="00860242">
        <w:tc>
          <w:tcPr>
            <w:tcW w:w="1980" w:type="dxa"/>
          </w:tcPr>
          <w:p w14:paraId="25E38775" w14:textId="77777777" w:rsidR="00531DD7" w:rsidRPr="001D3F8E" w:rsidRDefault="00531DD7" w:rsidP="00F703E7">
            <w:pPr>
              <w:pStyle w:val="Compact"/>
            </w:pPr>
            <w:r w:rsidRPr="001D3F8E">
              <w:t>Pruebas funcionales</w:t>
            </w:r>
          </w:p>
        </w:tc>
        <w:tc>
          <w:tcPr>
            <w:tcW w:w="1980" w:type="dxa"/>
          </w:tcPr>
          <w:p w14:paraId="24D05BBD" w14:textId="77777777" w:rsidR="00531DD7" w:rsidRPr="001D3F8E" w:rsidRDefault="00531DD7" w:rsidP="00F703E7">
            <w:pPr>
              <w:pStyle w:val="Compact"/>
            </w:pPr>
            <w:r w:rsidRPr="001D3F8E">
              <w:t>Validación de flujos, reglas, clientes, puntos y niveles</w:t>
            </w:r>
          </w:p>
        </w:tc>
        <w:tc>
          <w:tcPr>
            <w:tcW w:w="1980" w:type="dxa"/>
          </w:tcPr>
          <w:p w14:paraId="685C1908" w14:textId="77777777" w:rsidR="00531DD7" w:rsidRPr="001D3F8E" w:rsidRDefault="00531DD7" w:rsidP="00F703E7">
            <w:pPr>
              <w:pStyle w:val="Compact"/>
            </w:pPr>
            <w:r w:rsidRPr="001D3F8E">
              <w:t>Incluido</w:t>
            </w:r>
          </w:p>
        </w:tc>
        <w:tc>
          <w:tcPr>
            <w:tcW w:w="1980" w:type="dxa"/>
          </w:tcPr>
          <w:p w14:paraId="30392AAA" w14:textId="77777777" w:rsidR="00531DD7" w:rsidRPr="001D3F8E" w:rsidRDefault="00531DD7" w:rsidP="00F703E7">
            <w:pPr>
              <w:pStyle w:val="Compact"/>
            </w:pPr>
            <w:r w:rsidRPr="001D3F8E">
              <w:t>[● €]</w:t>
            </w:r>
          </w:p>
        </w:tc>
      </w:tr>
      <w:tr w:rsidR="00531DD7" w:rsidRPr="001D3F8E" w14:paraId="3FB2D647" w14:textId="77777777" w:rsidTr="00860242">
        <w:tc>
          <w:tcPr>
            <w:tcW w:w="1980" w:type="dxa"/>
          </w:tcPr>
          <w:p w14:paraId="0BD647D5" w14:textId="77777777" w:rsidR="00531DD7" w:rsidRPr="001D3F8E" w:rsidRDefault="00531DD7" w:rsidP="00F703E7">
            <w:pPr>
              <w:pStyle w:val="Compact"/>
            </w:pPr>
            <w:r w:rsidRPr="001D3F8E">
              <w:t>Soporte de go-live</w:t>
            </w:r>
          </w:p>
        </w:tc>
        <w:tc>
          <w:tcPr>
            <w:tcW w:w="1980" w:type="dxa"/>
          </w:tcPr>
          <w:p w14:paraId="368E6476" w14:textId="77777777" w:rsidR="00531DD7" w:rsidRPr="001D3F8E" w:rsidRDefault="00531DD7" w:rsidP="00F703E7">
            <w:pPr>
              <w:pStyle w:val="Compact"/>
            </w:pPr>
            <w:r w:rsidRPr="001D3F8E">
              <w:t>Acompañamiento durante lanzamiento</w:t>
            </w:r>
          </w:p>
        </w:tc>
        <w:tc>
          <w:tcPr>
            <w:tcW w:w="1980" w:type="dxa"/>
          </w:tcPr>
          <w:p w14:paraId="0FB0D18C" w14:textId="77777777" w:rsidR="00531DD7" w:rsidRPr="001D3F8E" w:rsidRDefault="00531DD7" w:rsidP="00F703E7">
            <w:pPr>
              <w:pStyle w:val="Compact"/>
            </w:pPr>
            <w:r w:rsidRPr="001D3F8E">
              <w:t>Incluido</w:t>
            </w:r>
          </w:p>
        </w:tc>
        <w:tc>
          <w:tcPr>
            <w:tcW w:w="1980" w:type="dxa"/>
          </w:tcPr>
          <w:p w14:paraId="0D6390B3" w14:textId="77777777" w:rsidR="00531DD7" w:rsidRPr="001D3F8E" w:rsidRDefault="00531DD7" w:rsidP="00F703E7">
            <w:pPr>
              <w:pStyle w:val="Compact"/>
            </w:pPr>
            <w:r w:rsidRPr="001D3F8E">
              <w:t>[● €]</w:t>
            </w:r>
          </w:p>
        </w:tc>
      </w:tr>
      <w:tr w:rsidR="00531DD7" w:rsidRPr="001D3F8E" w14:paraId="5EEE7DB6" w14:textId="77777777" w:rsidTr="00860242">
        <w:tc>
          <w:tcPr>
            <w:tcW w:w="1980" w:type="dxa"/>
          </w:tcPr>
          <w:p w14:paraId="4AD344EC" w14:textId="77777777" w:rsidR="00531DD7" w:rsidRPr="001D3F8E" w:rsidRDefault="00531DD7" w:rsidP="00F703E7">
            <w:pPr>
              <w:pStyle w:val="Compact"/>
            </w:pPr>
            <w:r w:rsidRPr="001D3F8E">
              <w:t>Monitorización inicial</w:t>
            </w:r>
          </w:p>
        </w:tc>
        <w:tc>
          <w:tcPr>
            <w:tcW w:w="1980" w:type="dxa"/>
          </w:tcPr>
          <w:p w14:paraId="2607F77D" w14:textId="77777777" w:rsidR="00531DD7" w:rsidRPr="001D3F8E" w:rsidRDefault="00531DD7" w:rsidP="00F703E7">
            <w:pPr>
              <w:pStyle w:val="Compact"/>
            </w:pPr>
            <w:r w:rsidRPr="001D3F8E">
              <w:t>Seguimiento post-lanzamiento durante el periodo acordado</w:t>
            </w:r>
          </w:p>
        </w:tc>
        <w:tc>
          <w:tcPr>
            <w:tcW w:w="1980" w:type="dxa"/>
          </w:tcPr>
          <w:p w14:paraId="1AAE4384" w14:textId="77777777" w:rsidR="00531DD7" w:rsidRPr="001D3F8E" w:rsidRDefault="00531DD7" w:rsidP="00F703E7">
            <w:pPr>
              <w:pStyle w:val="Compact"/>
            </w:pPr>
            <w:r w:rsidRPr="001D3F8E">
              <w:t>Incluido</w:t>
            </w:r>
          </w:p>
        </w:tc>
        <w:tc>
          <w:tcPr>
            <w:tcW w:w="1980" w:type="dxa"/>
          </w:tcPr>
          <w:p w14:paraId="2A60CEE9" w14:textId="77777777" w:rsidR="00531DD7" w:rsidRPr="001D3F8E" w:rsidRDefault="00531DD7" w:rsidP="00F703E7">
            <w:pPr>
              <w:pStyle w:val="Compact"/>
            </w:pPr>
            <w:r w:rsidRPr="001D3F8E">
              <w:t>[● €]</w:t>
            </w:r>
          </w:p>
        </w:tc>
      </w:tr>
      <w:tr w:rsidR="00531DD7" w:rsidRPr="001D3F8E" w14:paraId="4ADE179E" w14:textId="77777777" w:rsidTr="00860242">
        <w:tc>
          <w:tcPr>
            <w:tcW w:w="1980" w:type="dxa"/>
          </w:tcPr>
          <w:p w14:paraId="7E598A60" w14:textId="77777777" w:rsidR="00531DD7" w:rsidRPr="001D3F8E" w:rsidRDefault="00531DD7" w:rsidP="00F703E7">
            <w:pPr>
              <w:pStyle w:val="Compact"/>
            </w:pPr>
            <w:r w:rsidRPr="001D3F8E">
              <w:t>Cambios fuera de alcance</w:t>
            </w:r>
          </w:p>
        </w:tc>
        <w:tc>
          <w:tcPr>
            <w:tcW w:w="1980" w:type="dxa"/>
          </w:tcPr>
          <w:p w14:paraId="4C1E8E38" w14:textId="77777777" w:rsidR="00531DD7" w:rsidRPr="001D3F8E" w:rsidRDefault="00531DD7" w:rsidP="00F703E7">
            <w:pPr>
              <w:pStyle w:val="Compact"/>
            </w:pPr>
            <w:r w:rsidRPr="001D3F8E">
              <w:t>Ajustes no previstos en el alcance aprobado</w:t>
            </w:r>
          </w:p>
        </w:tc>
        <w:tc>
          <w:tcPr>
            <w:tcW w:w="1980" w:type="dxa"/>
          </w:tcPr>
          <w:p w14:paraId="4B42D23C" w14:textId="77777777" w:rsidR="00531DD7" w:rsidRPr="001D3F8E" w:rsidRDefault="00531DD7" w:rsidP="00F703E7">
            <w:pPr>
              <w:pStyle w:val="Compact"/>
            </w:pPr>
            <w:r w:rsidRPr="001D3F8E">
              <w:t>Opcional</w:t>
            </w:r>
          </w:p>
        </w:tc>
        <w:tc>
          <w:tcPr>
            <w:tcW w:w="1980" w:type="dxa"/>
          </w:tcPr>
          <w:p w14:paraId="5D88241B" w14:textId="77777777" w:rsidR="00531DD7" w:rsidRPr="001D3F8E" w:rsidRDefault="00531DD7" w:rsidP="00F703E7">
            <w:pPr>
              <w:pStyle w:val="Compact"/>
            </w:pPr>
            <w:r w:rsidRPr="001D3F8E">
              <w:t>[● €/hora] / [● €]</w:t>
            </w:r>
          </w:p>
        </w:tc>
      </w:tr>
      <w:tr w:rsidR="00531DD7" w:rsidRPr="001D3F8E" w14:paraId="24CE8643" w14:textId="77777777" w:rsidTr="00860242">
        <w:tc>
          <w:tcPr>
            <w:tcW w:w="1980" w:type="dxa"/>
          </w:tcPr>
          <w:p w14:paraId="453CF33F" w14:textId="77777777" w:rsidR="00531DD7" w:rsidRPr="001D3F8E" w:rsidRDefault="00531DD7" w:rsidP="00F703E7">
            <w:pPr>
              <w:pStyle w:val="Compact"/>
            </w:pPr>
            <w:r w:rsidRPr="001D3F8E">
              <w:t>Total Etapa 1</w:t>
            </w:r>
          </w:p>
        </w:tc>
        <w:tc>
          <w:tcPr>
            <w:tcW w:w="1980" w:type="dxa"/>
          </w:tcPr>
          <w:p w14:paraId="4E4C9279" w14:textId="77777777" w:rsidR="00531DD7" w:rsidRPr="001D3F8E" w:rsidRDefault="00531DD7" w:rsidP="00F703E7">
            <w:pPr>
              <w:pStyle w:val="Compact"/>
            </w:pPr>
          </w:p>
        </w:tc>
        <w:tc>
          <w:tcPr>
            <w:tcW w:w="1980" w:type="dxa"/>
          </w:tcPr>
          <w:p w14:paraId="6A9C1CF2" w14:textId="77777777" w:rsidR="00531DD7" w:rsidRPr="001D3F8E" w:rsidRDefault="00531DD7" w:rsidP="00F703E7">
            <w:pPr>
              <w:pStyle w:val="Compact"/>
            </w:pPr>
          </w:p>
        </w:tc>
        <w:tc>
          <w:tcPr>
            <w:tcW w:w="1980" w:type="dxa"/>
          </w:tcPr>
          <w:p w14:paraId="020F6CD3" w14:textId="77777777" w:rsidR="00531DD7" w:rsidRPr="001D3F8E" w:rsidRDefault="00531DD7" w:rsidP="00F703E7">
            <w:pPr>
              <w:pStyle w:val="Compact"/>
            </w:pPr>
            <w:r w:rsidRPr="001D3F8E">
              <w:t>[● €]</w:t>
            </w:r>
          </w:p>
        </w:tc>
      </w:tr>
    </w:tbl>
    <w:p w14:paraId="2201873E" w14:textId="77777777" w:rsidR="00531DD7" w:rsidRPr="00882394" w:rsidRDefault="00531DD7" w:rsidP="00531DD7">
      <w:pPr>
        <w:pStyle w:val="Ttulo4"/>
      </w:pPr>
      <w:bookmarkStart w:id="152" w:name="condición-de-ejecución-2"/>
      <w:bookmarkEnd w:id="149"/>
      <w:r w:rsidRPr="00882394">
        <w:t>Condición de ejecución</w:t>
      </w:r>
    </w:p>
    <w:p w14:paraId="3FCF0255" w14:textId="2F88E57D" w:rsidR="00117125" w:rsidRDefault="00117125" w:rsidP="00117125">
      <w:pPr>
        <w:pStyle w:val="Descripcin"/>
        <w:keepNext/>
      </w:pPr>
      <w:bookmarkStart w:id="153" w:name="_Toc233330864"/>
      <w:r>
        <w:lastRenderedPageBreak/>
        <w:t xml:space="preserve">Tabla </w:t>
      </w:r>
      <w:r>
        <w:fldChar w:fldCharType="begin"/>
      </w:r>
      <w:r>
        <w:instrText xml:space="preserve"> SEQ Tabla \* ARABIC </w:instrText>
      </w:r>
      <w:r>
        <w:fldChar w:fldCharType="separate"/>
      </w:r>
      <w:r w:rsidR="00591E0F">
        <w:rPr>
          <w:noProof/>
        </w:rPr>
        <w:t>8</w:t>
      </w:r>
      <w:r>
        <w:fldChar w:fldCharType="end"/>
      </w:r>
      <w:r>
        <w:t>: Gobernanza Etapa 1.</w:t>
      </w:r>
      <w:bookmarkEnd w:id="153"/>
    </w:p>
    <w:tbl>
      <w:tblPr>
        <w:tblStyle w:val="Table"/>
        <w:tblW w:w="5000" w:type="pct"/>
        <w:tblLayout w:type="fixed"/>
        <w:tblLook w:val="0020" w:firstRow="1" w:lastRow="0" w:firstColumn="0" w:lastColumn="0" w:noHBand="0" w:noVBand="0"/>
      </w:tblPr>
      <w:tblGrid>
        <w:gridCol w:w="4320"/>
        <w:gridCol w:w="4320"/>
      </w:tblGrid>
      <w:tr w:rsidR="00531DD7" w:rsidRPr="009843C0" w14:paraId="3B3E4554"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FAE2A45" w14:textId="77777777" w:rsidR="00531DD7" w:rsidRPr="009843C0" w:rsidRDefault="00531DD7" w:rsidP="00F703E7">
            <w:pPr>
              <w:pStyle w:val="Compact"/>
            </w:pPr>
            <w:r w:rsidRPr="009843C0">
              <w:t>Puerta de control</w:t>
            </w:r>
          </w:p>
        </w:tc>
        <w:tc>
          <w:tcPr>
            <w:tcW w:w="3960" w:type="dxa"/>
          </w:tcPr>
          <w:p w14:paraId="47985D40" w14:textId="77777777" w:rsidR="00531DD7" w:rsidRPr="009843C0" w:rsidRDefault="00531DD7" w:rsidP="00F703E7">
            <w:pPr>
              <w:pStyle w:val="Compact"/>
            </w:pPr>
            <w:r w:rsidRPr="009843C0">
              <w:t>Condición</w:t>
            </w:r>
          </w:p>
        </w:tc>
      </w:tr>
      <w:tr w:rsidR="00531DD7" w:rsidRPr="009843C0" w14:paraId="7F725476" w14:textId="77777777" w:rsidTr="00860242">
        <w:tc>
          <w:tcPr>
            <w:tcW w:w="3960" w:type="dxa"/>
          </w:tcPr>
          <w:p w14:paraId="5EF682A0" w14:textId="77777777" w:rsidR="00531DD7" w:rsidRPr="009843C0" w:rsidRDefault="00531DD7" w:rsidP="00F703E7">
            <w:pPr>
              <w:pStyle w:val="Compact"/>
            </w:pPr>
            <w:r w:rsidRPr="009843C0">
              <w:t>Gate 0 — Preparación del proyecto</w:t>
            </w:r>
          </w:p>
        </w:tc>
        <w:tc>
          <w:tcPr>
            <w:tcW w:w="3960" w:type="dxa"/>
          </w:tcPr>
          <w:p w14:paraId="31FE2F88" w14:textId="77777777" w:rsidR="00531DD7" w:rsidRPr="009843C0" w:rsidRDefault="00531DD7" w:rsidP="00F703E7">
            <w:pPr>
              <w:pStyle w:val="Compact"/>
            </w:pPr>
            <w:r w:rsidRPr="009843C0">
              <w:t>Acceso confirmado a Shopify, BON Loyalty, histórico transaccional y reglas actuales</w:t>
            </w:r>
          </w:p>
        </w:tc>
      </w:tr>
      <w:tr w:rsidR="00531DD7" w:rsidRPr="009843C0" w14:paraId="2437DB88" w14:textId="77777777" w:rsidTr="00860242">
        <w:tc>
          <w:tcPr>
            <w:tcW w:w="3960" w:type="dxa"/>
          </w:tcPr>
          <w:p w14:paraId="601F2DD3" w14:textId="77777777" w:rsidR="00531DD7" w:rsidRPr="009843C0" w:rsidRDefault="00531DD7" w:rsidP="00F703E7">
            <w:pPr>
              <w:pStyle w:val="Compact"/>
            </w:pPr>
            <w:r w:rsidRPr="009843C0">
              <w:t>Gate 1 — Readiness de migración</w:t>
            </w:r>
          </w:p>
        </w:tc>
        <w:tc>
          <w:tcPr>
            <w:tcW w:w="3960" w:type="dxa"/>
          </w:tcPr>
          <w:p w14:paraId="272DD457" w14:textId="77777777" w:rsidR="00531DD7" w:rsidRPr="009843C0" w:rsidRDefault="00531DD7" w:rsidP="00F703E7">
            <w:pPr>
              <w:pStyle w:val="Compact"/>
            </w:pPr>
            <w:r w:rsidRPr="009843C0">
              <w:t>Clientes, reglas, puntos, niveles y recompensas mapeados y validados</w:t>
            </w:r>
          </w:p>
        </w:tc>
      </w:tr>
      <w:tr w:rsidR="00531DD7" w:rsidRPr="009843C0" w14:paraId="46A60096" w14:textId="77777777" w:rsidTr="00860242">
        <w:tc>
          <w:tcPr>
            <w:tcW w:w="3960" w:type="dxa"/>
          </w:tcPr>
          <w:p w14:paraId="0DEDC6A7" w14:textId="77777777" w:rsidR="00531DD7" w:rsidRPr="009843C0" w:rsidRDefault="00531DD7" w:rsidP="00F703E7">
            <w:pPr>
              <w:pStyle w:val="Compact"/>
            </w:pPr>
            <w:r w:rsidRPr="009843C0">
              <w:t>Gate 2 — Aprobación de go-live</w:t>
            </w:r>
          </w:p>
        </w:tc>
        <w:tc>
          <w:tcPr>
            <w:tcW w:w="3960" w:type="dxa"/>
          </w:tcPr>
          <w:p w14:paraId="75EAAAC3" w14:textId="77777777" w:rsidR="00531DD7" w:rsidRPr="009843C0" w:rsidRDefault="00531DD7" w:rsidP="00F703E7">
            <w:pPr>
              <w:pStyle w:val="Compact"/>
            </w:pPr>
            <w:r w:rsidRPr="009843C0">
              <w:t>Saldos, estatus, reglas y pruebas Shopify aprobadas por Compactor</w:t>
            </w:r>
          </w:p>
        </w:tc>
      </w:tr>
    </w:tbl>
    <w:p w14:paraId="69715D2C" w14:textId="58D371F0" w:rsidR="00531DD7" w:rsidRPr="00882394" w:rsidRDefault="00531DD7" w:rsidP="00531DD7"/>
    <w:p w14:paraId="3D10434A" w14:textId="71FA8187" w:rsidR="00531DD7" w:rsidRPr="00882394" w:rsidRDefault="00531DD7" w:rsidP="00AD7EFB">
      <w:pPr>
        <w:pStyle w:val="Ttulo2"/>
      </w:pPr>
      <w:bookmarkStart w:id="154" w:name="implantación-etapa-2a"/>
      <w:bookmarkStart w:id="155" w:name="_Toc233620425"/>
      <w:bookmarkEnd w:id="147"/>
      <w:bookmarkEnd w:id="152"/>
      <w:r w:rsidRPr="00882394">
        <w:t>Implantación — Etapa 2A</w:t>
      </w:r>
      <w:bookmarkEnd w:id="155"/>
    </w:p>
    <w:p w14:paraId="33F253B6" w14:textId="77777777" w:rsidR="00531DD7" w:rsidRPr="00882394" w:rsidRDefault="00531DD7" w:rsidP="00AD7EFB">
      <w:pPr>
        <w:pStyle w:val="Ttulo3"/>
      </w:pPr>
      <w:bookmarkStart w:id="156" w:name="ticket-scan-mvp-con-ocr"/>
      <w:bookmarkStart w:id="157" w:name="_Toc233620426"/>
      <w:r w:rsidRPr="00882394">
        <w:t>Ticket Scan MVP con OCR</w:t>
      </w:r>
      <w:bookmarkEnd w:id="157"/>
    </w:p>
    <w:p w14:paraId="017B1E0D" w14:textId="389EDD49" w:rsidR="007E43C4" w:rsidRDefault="007E43C4" w:rsidP="007E43C4">
      <w:pPr>
        <w:pStyle w:val="Descripcin"/>
        <w:keepNext/>
      </w:pPr>
      <w:bookmarkStart w:id="158" w:name="_Toc233330865"/>
      <w:r>
        <w:t xml:space="preserve">Tabla </w:t>
      </w:r>
      <w:r>
        <w:fldChar w:fldCharType="begin"/>
      </w:r>
      <w:r>
        <w:instrText xml:space="preserve"> SEQ Tabla \* ARABIC </w:instrText>
      </w:r>
      <w:r>
        <w:fldChar w:fldCharType="separate"/>
      </w:r>
      <w:r w:rsidR="00591E0F">
        <w:rPr>
          <w:noProof/>
        </w:rPr>
        <w:t>9</w:t>
      </w:r>
      <w:r>
        <w:fldChar w:fldCharType="end"/>
      </w:r>
      <w:r>
        <w:t>: Actividades confiuración OCR.</w:t>
      </w:r>
      <w:bookmarkEnd w:id="158"/>
    </w:p>
    <w:tbl>
      <w:tblPr>
        <w:tblStyle w:val="Table"/>
        <w:tblW w:w="5000" w:type="pct"/>
        <w:tblLayout w:type="fixed"/>
        <w:tblLook w:val="0020" w:firstRow="1" w:lastRow="0" w:firstColumn="0" w:lastColumn="0" w:noHBand="0" w:noVBand="0"/>
      </w:tblPr>
      <w:tblGrid>
        <w:gridCol w:w="2160"/>
        <w:gridCol w:w="2160"/>
        <w:gridCol w:w="2160"/>
        <w:gridCol w:w="2160"/>
      </w:tblGrid>
      <w:tr w:rsidR="00531DD7" w:rsidRPr="009843C0" w14:paraId="48427232" w14:textId="77777777" w:rsidTr="00A05B6D">
        <w:trPr>
          <w:cnfStyle w:val="100000000000" w:firstRow="1" w:lastRow="0" w:firstColumn="0" w:lastColumn="0" w:oddVBand="0" w:evenVBand="0" w:oddHBand="0" w:evenHBand="0" w:firstRowFirstColumn="0" w:firstRowLastColumn="0" w:lastRowFirstColumn="0" w:lastRowLastColumn="0"/>
          <w:tblHeader/>
        </w:trPr>
        <w:tc>
          <w:tcPr>
            <w:tcW w:w="2160" w:type="dxa"/>
          </w:tcPr>
          <w:p w14:paraId="7282412F" w14:textId="77777777" w:rsidR="00531DD7" w:rsidRPr="009843C0" w:rsidRDefault="00531DD7" w:rsidP="00F703E7">
            <w:pPr>
              <w:pStyle w:val="Compact"/>
            </w:pPr>
            <w:r w:rsidRPr="009843C0">
              <w:t>Concepto</w:t>
            </w:r>
          </w:p>
        </w:tc>
        <w:tc>
          <w:tcPr>
            <w:tcW w:w="2160" w:type="dxa"/>
          </w:tcPr>
          <w:p w14:paraId="0A0BA0A3" w14:textId="77777777" w:rsidR="00531DD7" w:rsidRPr="009843C0" w:rsidRDefault="00531DD7" w:rsidP="00F703E7">
            <w:pPr>
              <w:pStyle w:val="Compact"/>
            </w:pPr>
            <w:r w:rsidRPr="009843C0">
              <w:t>Descripción</w:t>
            </w:r>
          </w:p>
        </w:tc>
        <w:tc>
          <w:tcPr>
            <w:tcW w:w="2160" w:type="dxa"/>
          </w:tcPr>
          <w:p w14:paraId="7B1E4ABA" w14:textId="77777777" w:rsidR="00531DD7" w:rsidRPr="009843C0" w:rsidRDefault="00531DD7" w:rsidP="00F703E7">
            <w:pPr>
              <w:pStyle w:val="Compact"/>
            </w:pPr>
            <w:r w:rsidRPr="009843C0">
              <w:t>Tratamiento</w:t>
            </w:r>
          </w:p>
        </w:tc>
        <w:tc>
          <w:tcPr>
            <w:tcW w:w="2160" w:type="dxa"/>
          </w:tcPr>
          <w:p w14:paraId="5425C6A4" w14:textId="77777777" w:rsidR="00531DD7" w:rsidRPr="009843C0" w:rsidRDefault="00531DD7" w:rsidP="00F703E7">
            <w:pPr>
              <w:pStyle w:val="Compact"/>
            </w:pPr>
            <w:r w:rsidRPr="009843C0">
              <w:t>Importe</w:t>
            </w:r>
          </w:p>
        </w:tc>
      </w:tr>
      <w:tr w:rsidR="00531DD7" w:rsidRPr="009843C0" w14:paraId="45169E9F" w14:textId="77777777" w:rsidTr="00A05B6D">
        <w:tc>
          <w:tcPr>
            <w:tcW w:w="2160" w:type="dxa"/>
          </w:tcPr>
          <w:p w14:paraId="3823C23B" w14:textId="77777777" w:rsidR="00531DD7" w:rsidRPr="009843C0" w:rsidRDefault="00531DD7" w:rsidP="00F703E7">
            <w:pPr>
              <w:pStyle w:val="Compact"/>
            </w:pPr>
            <w:r w:rsidRPr="009843C0">
              <w:t>Diseño funcional del flujo OCR</w:t>
            </w:r>
          </w:p>
        </w:tc>
        <w:tc>
          <w:tcPr>
            <w:tcW w:w="2160" w:type="dxa"/>
          </w:tcPr>
          <w:p w14:paraId="4EDF11A6" w14:textId="77777777" w:rsidR="00531DD7" w:rsidRPr="009843C0" w:rsidRDefault="00531DD7" w:rsidP="00F703E7">
            <w:pPr>
              <w:pStyle w:val="Compact"/>
            </w:pPr>
            <w:r w:rsidRPr="009843C0">
              <w:t>Definición de experiencia, reglas, estados y lógica de validación</w:t>
            </w:r>
          </w:p>
        </w:tc>
        <w:tc>
          <w:tcPr>
            <w:tcW w:w="2160" w:type="dxa"/>
          </w:tcPr>
          <w:p w14:paraId="5EB4DA54" w14:textId="77777777" w:rsidR="00531DD7" w:rsidRPr="009843C0" w:rsidRDefault="00531DD7" w:rsidP="00F703E7">
            <w:pPr>
              <w:pStyle w:val="Compact"/>
            </w:pPr>
            <w:r w:rsidRPr="009843C0">
              <w:t>Incluido</w:t>
            </w:r>
          </w:p>
        </w:tc>
        <w:tc>
          <w:tcPr>
            <w:tcW w:w="2160" w:type="dxa"/>
          </w:tcPr>
          <w:p w14:paraId="5B28BE3A" w14:textId="77777777" w:rsidR="00531DD7" w:rsidRPr="009843C0" w:rsidRDefault="00531DD7" w:rsidP="00F703E7">
            <w:pPr>
              <w:pStyle w:val="Compact"/>
            </w:pPr>
            <w:r w:rsidRPr="009843C0">
              <w:t>[● €]</w:t>
            </w:r>
          </w:p>
        </w:tc>
      </w:tr>
      <w:tr w:rsidR="00531DD7" w:rsidRPr="009843C0" w14:paraId="4E230C97" w14:textId="77777777" w:rsidTr="00A05B6D">
        <w:tc>
          <w:tcPr>
            <w:tcW w:w="2160" w:type="dxa"/>
          </w:tcPr>
          <w:p w14:paraId="0FD014A7" w14:textId="77777777" w:rsidR="00531DD7" w:rsidRPr="009843C0" w:rsidRDefault="00531DD7" w:rsidP="00F703E7">
            <w:pPr>
              <w:pStyle w:val="Compact"/>
            </w:pPr>
            <w:r w:rsidRPr="009843C0">
              <w:t>Landing page / módulo de subida</w:t>
            </w:r>
          </w:p>
        </w:tc>
        <w:tc>
          <w:tcPr>
            <w:tcW w:w="2160" w:type="dxa"/>
          </w:tcPr>
          <w:p w14:paraId="3CB50ACF" w14:textId="77777777" w:rsidR="00531DD7" w:rsidRPr="009843C0" w:rsidRDefault="00531DD7" w:rsidP="00F703E7">
            <w:pPr>
              <w:pStyle w:val="Compact"/>
            </w:pPr>
            <w:r w:rsidRPr="009843C0">
              <w:t>Punto de acceso para carga de tickets desde Compactorstore</w:t>
            </w:r>
          </w:p>
        </w:tc>
        <w:tc>
          <w:tcPr>
            <w:tcW w:w="2160" w:type="dxa"/>
          </w:tcPr>
          <w:p w14:paraId="086C6D43" w14:textId="77777777" w:rsidR="00531DD7" w:rsidRPr="009843C0" w:rsidRDefault="00531DD7" w:rsidP="00F703E7">
            <w:pPr>
              <w:pStyle w:val="Compact"/>
            </w:pPr>
            <w:r w:rsidRPr="009843C0">
              <w:t>Incluido</w:t>
            </w:r>
          </w:p>
        </w:tc>
        <w:tc>
          <w:tcPr>
            <w:tcW w:w="2160" w:type="dxa"/>
          </w:tcPr>
          <w:p w14:paraId="42A85072" w14:textId="77777777" w:rsidR="00531DD7" w:rsidRPr="009843C0" w:rsidRDefault="00531DD7" w:rsidP="00F703E7">
            <w:pPr>
              <w:pStyle w:val="Compact"/>
            </w:pPr>
            <w:r w:rsidRPr="009843C0">
              <w:t>[● €]</w:t>
            </w:r>
          </w:p>
        </w:tc>
      </w:tr>
      <w:tr w:rsidR="00531DD7" w:rsidRPr="009843C0" w14:paraId="3D7E859A" w14:textId="77777777" w:rsidTr="00A05B6D">
        <w:tc>
          <w:tcPr>
            <w:tcW w:w="2160" w:type="dxa"/>
          </w:tcPr>
          <w:p w14:paraId="31A6DB44" w14:textId="77777777" w:rsidR="00531DD7" w:rsidRPr="009843C0" w:rsidRDefault="00531DD7" w:rsidP="00F703E7">
            <w:pPr>
              <w:pStyle w:val="Compact"/>
            </w:pPr>
            <w:r w:rsidRPr="009843C0">
              <w:t>Login / creación de cuenta</w:t>
            </w:r>
          </w:p>
        </w:tc>
        <w:tc>
          <w:tcPr>
            <w:tcW w:w="2160" w:type="dxa"/>
          </w:tcPr>
          <w:p w14:paraId="69369472" w14:textId="77777777" w:rsidR="00531DD7" w:rsidRPr="009843C0" w:rsidRDefault="00531DD7" w:rsidP="00F703E7">
            <w:pPr>
              <w:pStyle w:val="Compact"/>
            </w:pPr>
            <w:r w:rsidRPr="009843C0">
              <w:t>Flujo de identificación o alta de usuario</w:t>
            </w:r>
          </w:p>
        </w:tc>
        <w:tc>
          <w:tcPr>
            <w:tcW w:w="2160" w:type="dxa"/>
          </w:tcPr>
          <w:p w14:paraId="6DE9C3F6" w14:textId="77777777" w:rsidR="00531DD7" w:rsidRPr="009843C0" w:rsidRDefault="00531DD7" w:rsidP="00F703E7">
            <w:pPr>
              <w:pStyle w:val="Compact"/>
            </w:pPr>
            <w:r w:rsidRPr="009843C0">
              <w:t>Incluido</w:t>
            </w:r>
          </w:p>
        </w:tc>
        <w:tc>
          <w:tcPr>
            <w:tcW w:w="2160" w:type="dxa"/>
          </w:tcPr>
          <w:p w14:paraId="3C0F9972" w14:textId="77777777" w:rsidR="00531DD7" w:rsidRPr="009843C0" w:rsidRDefault="00531DD7" w:rsidP="00F703E7">
            <w:pPr>
              <w:pStyle w:val="Compact"/>
            </w:pPr>
            <w:r w:rsidRPr="009843C0">
              <w:t>[● €]</w:t>
            </w:r>
          </w:p>
        </w:tc>
      </w:tr>
      <w:tr w:rsidR="00531DD7" w:rsidRPr="009843C0" w14:paraId="30FAD57F" w14:textId="77777777" w:rsidTr="00A05B6D">
        <w:tc>
          <w:tcPr>
            <w:tcW w:w="2160" w:type="dxa"/>
          </w:tcPr>
          <w:p w14:paraId="39D840F5" w14:textId="77777777" w:rsidR="00531DD7" w:rsidRPr="009843C0" w:rsidRDefault="00531DD7" w:rsidP="00F703E7">
            <w:pPr>
              <w:pStyle w:val="Compact"/>
            </w:pPr>
            <w:r w:rsidRPr="009843C0">
              <w:t>Subida de imagen de ticket</w:t>
            </w:r>
          </w:p>
        </w:tc>
        <w:tc>
          <w:tcPr>
            <w:tcW w:w="2160" w:type="dxa"/>
          </w:tcPr>
          <w:p w14:paraId="3840D2F1" w14:textId="77777777" w:rsidR="00531DD7" w:rsidRPr="009843C0" w:rsidRDefault="00531DD7" w:rsidP="00F703E7">
            <w:pPr>
              <w:pStyle w:val="Compact"/>
            </w:pPr>
            <w:r w:rsidRPr="009843C0">
              <w:t>Captura y almacenamiento inicial de ticket</w:t>
            </w:r>
          </w:p>
        </w:tc>
        <w:tc>
          <w:tcPr>
            <w:tcW w:w="2160" w:type="dxa"/>
          </w:tcPr>
          <w:p w14:paraId="29E93C85" w14:textId="77777777" w:rsidR="00531DD7" w:rsidRPr="009843C0" w:rsidRDefault="00531DD7" w:rsidP="00F703E7">
            <w:pPr>
              <w:pStyle w:val="Compact"/>
            </w:pPr>
            <w:r w:rsidRPr="009843C0">
              <w:t>Incluido</w:t>
            </w:r>
          </w:p>
        </w:tc>
        <w:tc>
          <w:tcPr>
            <w:tcW w:w="2160" w:type="dxa"/>
          </w:tcPr>
          <w:p w14:paraId="73C39367" w14:textId="77777777" w:rsidR="00531DD7" w:rsidRPr="009843C0" w:rsidRDefault="00531DD7" w:rsidP="00F703E7">
            <w:pPr>
              <w:pStyle w:val="Compact"/>
            </w:pPr>
            <w:r w:rsidRPr="009843C0">
              <w:t>[● €]</w:t>
            </w:r>
          </w:p>
        </w:tc>
      </w:tr>
      <w:tr w:rsidR="00531DD7" w:rsidRPr="009843C0" w14:paraId="6C457E9B" w14:textId="77777777" w:rsidTr="00A05B6D">
        <w:tc>
          <w:tcPr>
            <w:tcW w:w="2160" w:type="dxa"/>
          </w:tcPr>
          <w:p w14:paraId="21DD4560" w14:textId="77777777" w:rsidR="00531DD7" w:rsidRPr="009843C0" w:rsidRDefault="00531DD7" w:rsidP="00F703E7">
            <w:pPr>
              <w:pStyle w:val="Compact"/>
            </w:pPr>
            <w:r w:rsidRPr="009843C0">
              <w:t>Integración OCR</w:t>
            </w:r>
          </w:p>
        </w:tc>
        <w:tc>
          <w:tcPr>
            <w:tcW w:w="2160" w:type="dxa"/>
          </w:tcPr>
          <w:p w14:paraId="40BB3E5B" w14:textId="77777777" w:rsidR="00531DD7" w:rsidRPr="009843C0" w:rsidRDefault="00531DD7" w:rsidP="00F703E7">
            <w:pPr>
              <w:pStyle w:val="Compact"/>
            </w:pPr>
            <w:r w:rsidRPr="009843C0">
              <w:t>Procesamiento de tickets mediante OCR</w:t>
            </w:r>
          </w:p>
        </w:tc>
        <w:tc>
          <w:tcPr>
            <w:tcW w:w="2160" w:type="dxa"/>
          </w:tcPr>
          <w:p w14:paraId="6A53F1A9" w14:textId="77777777" w:rsidR="00531DD7" w:rsidRPr="009843C0" w:rsidRDefault="00531DD7" w:rsidP="00F703E7">
            <w:pPr>
              <w:pStyle w:val="Compact"/>
            </w:pPr>
            <w:r w:rsidRPr="009843C0">
              <w:t>Incluido en la implantación técnica; uso sujeto a coste variable</w:t>
            </w:r>
          </w:p>
        </w:tc>
        <w:tc>
          <w:tcPr>
            <w:tcW w:w="2160" w:type="dxa"/>
          </w:tcPr>
          <w:p w14:paraId="316AE0F9" w14:textId="77777777" w:rsidR="00531DD7" w:rsidRPr="009843C0" w:rsidRDefault="00531DD7" w:rsidP="00F703E7">
            <w:pPr>
              <w:pStyle w:val="Compact"/>
            </w:pPr>
            <w:r w:rsidRPr="009843C0">
              <w:t>[● €]</w:t>
            </w:r>
          </w:p>
        </w:tc>
      </w:tr>
      <w:tr w:rsidR="00531DD7" w:rsidRPr="009843C0" w14:paraId="58A407F5" w14:textId="77777777" w:rsidTr="00A05B6D">
        <w:tc>
          <w:tcPr>
            <w:tcW w:w="2160" w:type="dxa"/>
          </w:tcPr>
          <w:p w14:paraId="4116EB75" w14:textId="77777777" w:rsidR="00531DD7" w:rsidRPr="009843C0" w:rsidRDefault="00531DD7" w:rsidP="00F703E7">
            <w:pPr>
              <w:pStyle w:val="Compact"/>
            </w:pPr>
            <w:r w:rsidRPr="009843C0">
              <w:t>Reglas iniciales de validación</w:t>
            </w:r>
          </w:p>
        </w:tc>
        <w:tc>
          <w:tcPr>
            <w:tcW w:w="2160" w:type="dxa"/>
          </w:tcPr>
          <w:p w14:paraId="2753B79B" w14:textId="77777777" w:rsidR="00531DD7" w:rsidRPr="009843C0" w:rsidRDefault="00531DD7" w:rsidP="00F703E7">
            <w:pPr>
              <w:pStyle w:val="Compact"/>
            </w:pPr>
            <w:r w:rsidRPr="009843C0">
              <w:t>Validación de retailer, fecha, importe y señales de producto</w:t>
            </w:r>
          </w:p>
        </w:tc>
        <w:tc>
          <w:tcPr>
            <w:tcW w:w="2160" w:type="dxa"/>
          </w:tcPr>
          <w:p w14:paraId="51B76F74" w14:textId="77777777" w:rsidR="00531DD7" w:rsidRPr="009843C0" w:rsidRDefault="00531DD7" w:rsidP="00F703E7">
            <w:pPr>
              <w:pStyle w:val="Compact"/>
            </w:pPr>
            <w:r w:rsidRPr="009843C0">
              <w:t>Incluido para retailers prioritarios definidos</w:t>
            </w:r>
          </w:p>
        </w:tc>
        <w:tc>
          <w:tcPr>
            <w:tcW w:w="2160" w:type="dxa"/>
          </w:tcPr>
          <w:p w14:paraId="053B8D2F" w14:textId="77777777" w:rsidR="00531DD7" w:rsidRPr="009843C0" w:rsidRDefault="00531DD7" w:rsidP="00F703E7">
            <w:pPr>
              <w:pStyle w:val="Compact"/>
            </w:pPr>
            <w:r w:rsidRPr="009843C0">
              <w:t>[● €]</w:t>
            </w:r>
          </w:p>
        </w:tc>
      </w:tr>
      <w:tr w:rsidR="00531DD7" w:rsidRPr="009843C0" w14:paraId="5544EB0D" w14:textId="77777777" w:rsidTr="00A05B6D">
        <w:tc>
          <w:tcPr>
            <w:tcW w:w="2160" w:type="dxa"/>
          </w:tcPr>
          <w:p w14:paraId="27D23193" w14:textId="77777777" w:rsidR="00531DD7" w:rsidRPr="009843C0" w:rsidRDefault="00531DD7" w:rsidP="00F703E7">
            <w:pPr>
              <w:pStyle w:val="Compact"/>
            </w:pPr>
            <w:r w:rsidRPr="009843C0">
              <w:t>Controles antifraude básicos</w:t>
            </w:r>
          </w:p>
        </w:tc>
        <w:tc>
          <w:tcPr>
            <w:tcW w:w="2160" w:type="dxa"/>
          </w:tcPr>
          <w:p w14:paraId="45C499A3" w14:textId="77777777" w:rsidR="00531DD7" w:rsidRPr="009843C0" w:rsidRDefault="00531DD7" w:rsidP="00F703E7">
            <w:pPr>
              <w:pStyle w:val="Compact"/>
            </w:pPr>
            <w:r w:rsidRPr="009843C0">
              <w:t>Detección de duplicados, límites por usuario y reglas de rechazo</w:t>
            </w:r>
          </w:p>
        </w:tc>
        <w:tc>
          <w:tcPr>
            <w:tcW w:w="2160" w:type="dxa"/>
          </w:tcPr>
          <w:p w14:paraId="2246D5C3" w14:textId="77777777" w:rsidR="00531DD7" w:rsidRPr="009843C0" w:rsidRDefault="00531DD7" w:rsidP="00F703E7">
            <w:pPr>
              <w:pStyle w:val="Compact"/>
            </w:pPr>
            <w:r w:rsidRPr="009843C0">
              <w:t>Incluido</w:t>
            </w:r>
          </w:p>
        </w:tc>
        <w:tc>
          <w:tcPr>
            <w:tcW w:w="2160" w:type="dxa"/>
          </w:tcPr>
          <w:p w14:paraId="128361A0" w14:textId="77777777" w:rsidR="00531DD7" w:rsidRPr="009843C0" w:rsidRDefault="00531DD7" w:rsidP="00F703E7">
            <w:pPr>
              <w:pStyle w:val="Compact"/>
            </w:pPr>
            <w:r w:rsidRPr="009843C0">
              <w:t>[● €]</w:t>
            </w:r>
          </w:p>
        </w:tc>
      </w:tr>
      <w:tr w:rsidR="00531DD7" w:rsidRPr="009843C0" w14:paraId="2B83CF04" w14:textId="77777777" w:rsidTr="00A05B6D">
        <w:tc>
          <w:tcPr>
            <w:tcW w:w="2160" w:type="dxa"/>
          </w:tcPr>
          <w:p w14:paraId="4FFA26D7" w14:textId="77777777" w:rsidR="00531DD7" w:rsidRPr="009843C0" w:rsidRDefault="00531DD7" w:rsidP="00F703E7">
            <w:pPr>
              <w:pStyle w:val="Compact"/>
            </w:pPr>
            <w:r w:rsidRPr="009843C0">
              <w:t>Panel de revisión manual</w:t>
            </w:r>
          </w:p>
        </w:tc>
        <w:tc>
          <w:tcPr>
            <w:tcW w:w="2160" w:type="dxa"/>
          </w:tcPr>
          <w:p w14:paraId="4AB0ED22" w14:textId="77777777" w:rsidR="00531DD7" w:rsidRPr="009843C0" w:rsidRDefault="00531DD7" w:rsidP="00F703E7">
            <w:pPr>
              <w:pStyle w:val="Compact"/>
            </w:pPr>
            <w:r w:rsidRPr="009843C0">
              <w:t>Gestión de tickets pendientes, aprobados, rechazados o en revisión</w:t>
            </w:r>
          </w:p>
        </w:tc>
        <w:tc>
          <w:tcPr>
            <w:tcW w:w="2160" w:type="dxa"/>
          </w:tcPr>
          <w:p w14:paraId="008601D4" w14:textId="77777777" w:rsidR="00531DD7" w:rsidRPr="009843C0" w:rsidRDefault="00531DD7" w:rsidP="00F703E7">
            <w:pPr>
              <w:pStyle w:val="Compact"/>
            </w:pPr>
            <w:r w:rsidRPr="009843C0">
              <w:t>Incluido</w:t>
            </w:r>
          </w:p>
        </w:tc>
        <w:tc>
          <w:tcPr>
            <w:tcW w:w="2160" w:type="dxa"/>
          </w:tcPr>
          <w:p w14:paraId="3000D8A4" w14:textId="77777777" w:rsidR="00531DD7" w:rsidRPr="009843C0" w:rsidRDefault="00531DD7" w:rsidP="00F703E7">
            <w:pPr>
              <w:pStyle w:val="Compact"/>
            </w:pPr>
            <w:r w:rsidRPr="009843C0">
              <w:t>[● €]</w:t>
            </w:r>
          </w:p>
        </w:tc>
      </w:tr>
      <w:tr w:rsidR="00531DD7" w:rsidRPr="009843C0" w14:paraId="3DD02020" w14:textId="77777777" w:rsidTr="00A05B6D">
        <w:tc>
          <w:tcPr>
            <w:tcW w:w="2160" w:type="dxa"/>
          </w:tcPr>
          <w:p w14:paraId="7AA99DB6" w14:textId="77777777" w:rsidR="00531DD7" w:rsidRPr="009843C0" w:rsidRDefault="00531DD7" w:rsidP="00F703E7">
            <w:pPr>
              <w:pStyle w:val="Compact"/>
            </w:pPr>
            <w:r w:rsidRPr="009843C0">
              <w:lastRenderedPageBreak/>
              <w:t>Reglas de puntos, cupones o beneficios</w:t>
            </w:r>
          </w:p>
        </w:tc>
        <w:tc>
          <w:tcPr>
            <w:tcW w:w="2160" w:type="dxa"/>
          </w:tcPr>
          <w:p w14:paraId="58143BB9" w14:textId="77777777" w:rsidR="00531DD7" w:rsidRPr="009843C0" w:rsidRDefault="00531DD7" w:rsidP="00F703E7">
            <w:pPr>
              <w:pStyle w:val="Compact"/>
            </w:pPr>
            <w:r w:rsidRPr="009843C0">
              <w:t>Asignación de incentivos tras validación</w:t>
            </w:r>
          </w:p>
        </w:tc>
        <w:tc>
          <w:tcPr>
            <w:tcW w:w="2160" w:type="dxa"/>
          </w:tcPr>
          <w:p w14:paraId="1B442052" w14:textId="77777777" w:rsidR="00531DD7" w:rsidRPr="009843C0" w:rsidRDefault="00531DD7" w:rsidP="00F703E7">
            <w:pPr>
              <w:pStyle w:val="Compact"/>
            </w:pPr>
            <w:r w:rsidRPr="009843C0">
              <w:t>Incluido</w:t>
            </w:r>
          </w:p>
        </w:tc>
        <w:tc>
          <w:tcPr>
            <w:tcW w:w="2160" w:type="dxa"/>
          </w:tcPr>
          <w:p w14:paraId="1F98A3C9" w14:textId="77777777" w:rsidR="00531DD7" w:rsidRPr="009843C0" w:rsidRDefault="00531DD7" w:rsidP="00F703E7">
            <w:pPr>
              <w:pStyle w:val="Compact"/>
            </w:pPr>
            <w:r w:rsidRPr="009843C0">
              <w:t>[● €]</w:t>
            </w:r>
          </w:p>
        </w:tc>
      </w:tr>
      <w:tr w:rsidR="00531DD7" w:rsidRPr="009843C0" w14:paraId="68295B36" w14:textId="77777777" w:rsidTr="00A05B6D">
        <w:tc>
          <w:tcPr>
            <w:tcW w:w="2160" w:type="dxa"/>
          </w:tcPr>
          <w:p w14:paraId="746D37C0" w14:textId="77777777" w:rsidR="00531DD7" w:rsidRPr="009843C0" w:rsidRDefault="00531DD7" w:rsidP="00F703E7">
            <w:pPr>
              <w:pStyle w:val="Compact"/>
            </w:pPr>
            <w:r w:rsidRPr="009843C0">
              <w:t>Comunicaciones automáticas</w:t>
            </w:r>
          </w:p>
        </w:tc>
        <w:tc>
          <w:tcPr>
            <w:tcW w:w="2160" w:type="dxa"/>
          </w:tcPr>
          <w:p w14:paraId="1D00AF92" w14:textId="77777777" w:rsidR="00531DD7" w:rsidRPr="009843C0" w:rsidRDefault="00531DD7" w:rsidP="00F703E7">
            <w:pPr>
              <w:pStyle w:val="Compact"/>
            </w:pPr>
            <w:r w:rsidRPr="009843C0">
              <w:t>Notificaciones al cliente sobre estado del ticket</w:t>
            </w:r>
          </w:p>
        </w:tc>
        <w:tc>
          <w:tcPr>
            <w:tcW w:w="2160" w:type="dxa"/>
          </w:tcPr>
          <w:p w14:paraId="3E5C4064" w14:textId="77777777" w:rsidR="00531DD7" w:rsidRPr="009843C0" w:rsidRDefault="00531DD7" w:rsidP="00F703E7">
            <w:pPr>
              <w:pStyle w:val="Compact"/>
            </w:pPr>
            <w:r w:rsidRPr="009843C0">
              <w:t>Incluido</w:t>
            </w:r>
          </w:p>
        </w:tc>
        <w:tc>
          <w:tcPr>
            <w:tcW w:w="2160" w:type="dxa"/>
          </w:tcPr>
          <w:p w14:paraId="741F19B0" w14:textId="77777777" w:rsidR="00531DD7" w:rsidRPr="009843C0" w:rsidRDefault="00531DD7" w:rsidP="00F703E7">
            <w:pPr>
              <w:pStyle w:val="Compact"/>
            </w:pPr>
            <w:r w:rsidRPr="009843C0">
              <w:t>[● €]</w:t>
            </w:r>
          </w:p>
        </w:tc>
      </w:tr>
      <w:tr w:rsidR="00531DD7" w:rsidRPr="009843C0" w14:paraId="2CA64113" w14:textId="77777777" w:rsidTr="00A05B6D">
        <w:tc>
          <w:tcPr>
            <w:tcW w:w="2160" w:type="dxa"/>
          </w:tcPr>
          <w:p w14:paraId="159D2493" w14:textId="77777777" w:rsidR="00531DD7" w:rsidRPr="009843C0" w:rsidRDefault="00531DD7" w:rsidP="00F703E7">
            <w:pPr>
              <w:pStyle w:val="Compact"/>
            </w:pPr>
            <w:r w:rsidRPr="009843C0">
              <w:t>Dashboard operativo</w:t>
            </w:r>
          </w:p>
        </w:tc>
        <w:tc>
          <w:tcPr>
            <w:tcW w:w="2160" w:type="dxa"/>
          </w:tcPr>
          <w:p w14:paraId="4890DBD7" w14:textId="77777777" w:rsidR="00531DD7" w:rsidRPr="009843C0" w:rsidRDefault="00531DD7" w:rsidP="00F703E7">
            <w:pPr>
              <w:pStyle w:val="Compact"/>
            </w:pPr>
            <w:r w:rsidRPr="009843C0">
              <w:t>Seguimiento de tickets, usuarios, aprobación, fraude y conversión</w:t>
            </w:r>
          </w:p>
        </w:tc>
        <w:tc>
          <w:tcPr>
            <w:tcW w:w="2160" w:type="dxa"/>
          </w:tcPr>
          <w:p w14:paraId="784EA909" w14:textId="77777777" w:rsidR="00531DD7" w:rsidRPr="009843C0" w:rsidRDefault="00531DD7" w:rsidP="00F703E7">
            <w:pPr>
              <w:pStyle w:val="Compact"/>
            </w:pPr>
            <w:r w:rsidRPr="009843C0">
              <w:t>Incluido</w:t>
            </w:r>
          </w:p>
        </w:tc>
        <w:tc>
          <w:tcPr>
            <w:tcW w:w="2160" w:type="dxa"/>
          </w:tcPr>
          <w:p w14:paraId="7CB7A79E" w14:textId="77777777" w:rsidR="00531DD7" w:rsidRPr="009843C0" w:rsidRDefault="00531DD7" w:rsidP="00F703E7">
            <w:pPr>
              <w:pStyle w:val="Compact"/>
            </w:pPr>
            <w:r w:rsidRPr="009843C0">
              <w:t>[● €]</w:t>
            </w:r>
          </w:p>
        </w:tc>
      </w:tr>
      <w:tr w:rsidR="00531DD7" w:rsidRPr="009843C0" w14:paraId="6A051681" w14:textId="77777777" w:rsidTr="00A05B6D">
        <w:tc>
          <w:tcPr>
            <w:tcW w:w="2160" w:type="dxa"/>
          </w:tcPr>
          <w:p w14:paraId="011B464E" w14:textId="77777777" w:rsidR="00531DD7" w:rsidRPr="009843C0" w:rsidRDefault="00531DD7" w:rsidP="00F703E7">
            <w:pPr>
              <w:pStyle w:val="Compact"/>
            </w:pPr>
            <w:r w:rsidRPr="009843C0">
              <w:t>Reporting inicial</w:t>
            </w:r>
          </w:p>
        </w:tc>
        <w:tc>
          <w:tcPr>
            <w:tcW w:w="2160" w:type="dxa"/>
          </w:tcPr>
          <w:p w14:paraId="0E64CDFE" w14:textId="77777777" w:rsidR="00531DD7" w:rsidRPr="009843C0" w:rsidRDefault="00531DD7" w:rsidP="00F703E7">
            <w:pPr>
              <w:pStyle w:val="Compact"/>
            </w:pPr>
            <w:r w:rsidRPr="009843C0">
              <w:t>Informe de adopción, captación, tickets y validación</w:t>
            </w:r>
          </w:p>
        </w:tc>
        <w:tc>
          <w:tcPr>
            <w:tcW w:w="2160" w:type="dxa"/>
          </w:tcPr>
          <w:p w14:paraId="4C3F50D5" w14:textId="77777777" w:rsidR="00531DD7" w:rsidRPr="009843C0" w:rsidRDefault="00531DD7" w:rsidP="00F703E7">
            <w:pPr>
              <w:pStyle w:val="Compact"/>
            </w:pPr>
            <w:r w:rsidRPr="009843C0">
              <w:t>Incluido</w:t>
            </w:r>
          </w:p>
        </w:tc>
        <w:tc>
          <w:tcPr>
            <w:tcW w:w="2160" w:type="dxa"/>
          </w:tcPr>
          <w:p w14:paraId="340CCC44" w14:textId="77777777" w:rsidR="00531DD7" w:rsidRPr="009843C0" w:rsidRDefault="00531DD7" w:rsidP="00F703E7">
            <w:pPr>
              <w:pStyle w:val="Compact"/>
            </w:pPr>
            <w:r w:rsidRPr="009843C0">
              <w:t>[● €]</w:t>
            </w:r>
          </w:p>
        </w:tc>
      </w:tr>
      <w:tr w:rsidR="00531DD7" w:rsidRPr="009843C0" w14:paraId="446CC9C9" w14:textId="77777777" w:rsidTr="00A05B6D">
        <w:tc>
          <w:tcPr>
            <w:tcW w:w="2160" w:type="dxa"/>
          </w:tcPr>
          <w:p w14:paraId="603D4FD8" w14:textId="77777777" w:rsidR="00531DD7" w:rsidRPr="009843C0" w:rsidRDefault="00531DD7" w:rsidP="00F703E7">
            <w:pPr>
              <w:pStyle w:val="Compact"/>
            </w:pPr>
            <w:r w:rsidRPr="009843C0">
              <w:t>Soporte de lanzamiento</w:t>
            </w:r>
          </w:p>
        </w:tc>
        <w:tc>
          <w:tcPr>
            <w:tcW w:w="2160" w:type="dxa"/>
          </w:tcPr>
          <w:p w14:paraId="2B2CEA69" w14:textId="77777777" w:rsidR="00531DD7" w:rsidRPr="009843C0" w:rsidRDefault="00531DD7" w:rsidP="00F703E7">
            <w:pPr>
              <w:pStyle w:val="Compact"/>
            </w:pPr>
            <w:r w:rsidRPr="009843C0">
              <w:t>Acompañamiento durante salida a producción</w:t>
            </w:r>
          </w:p>
        </w:tc>
        <w:tc>
          <w:tcPr>
            <w:tcW w:w="2160" w:type="dxa"/>
          </w:tcPr>
          <w:p w14:paraId="752988EC" w14:textId="77777777" w:rsidR="00531DD7" w:rsidRPr="009843C0" w:rsidRDefault="00531DD7" w:rsidP="00F703E7">
            <w:pPr>
              <w:pStyle w:val="Compact"/>
            </w:pPr>
            <w:r w:rsidRPr="009843C0">
              <w:t>Incluido</w:t>
            </w:r>
          </w:p>
        </w:tc>
        <w:tc>
          <w:tcPr>
            <w:tcW w:w="2160" w:type="dxa"/>
          </w:tcPr>
          <w:p w14:paraId="5576AA36" w14:textId="77777777" w:rsidR="00531DD7" w:rsidRPr="009843C0" w:rsidRDefault="00531DD7" w:rsidP="00F703E7">
            <w:pPr>
              <w:pStyle w:val="Compact"/>
            </w:pPr>
            <w:r w:rsidRPr="009843C0">
              <w:t>[● €]</w:t>
            </w:r>
          </w:p>
        </w:tc>
      </w:tr>
      <w:tr w:rsidR="00531DD7" w:rsidRPr="009843C0" w14:paraId="7F57E670" w14:textId="77777777" w:rsidTr="00A05B6D">
        <w:tc>
          <w:tcPr>
            <w:tcW w:w="2160" w:type="dxa"/>
          </w:tcPr>
          <w:p w14:paraId="1C85FAA4" w14:textId="77777777" w:rsidR="00531DD7" w:rsidRPr="009843C0" w:rsidRDefault="00531DD7" w:rsidP="00F703E7">
            <w:pPr>
              <w:pStyle w:val="Compact"/>
            </w:pPr>
            <w:r w:rsidRPr="009843C0">
              <w:t>Nuevos retailers adicionales</w:t>
            </w:r>
          </w:p>
        </w:tc>
        <w:tc>
          <w:tcPr>
            <w:tcW w:w="2160" w:type="dxa"/>
          </w:tcPr>
          <w:p w14:paraId="5AED1827" w14:textId="77777777" w:rsidR="00531DD7" w:rsidRPr="009843C0" w:rsidRDefault="00531DD7" w:rsidP="00F703E7">
            <w:pPr>
              <w:pStyle w:val="Compact"/>
            </w:pPr>
            <w:r w:rsidRPr="009843C0">
              <w:t>Configuración de reglas específicas para retailers no incluidos en el MVP</w:t>
            </w:r>
          </w:p>
        </w:tc>
        <w:tc>
          <w:tcPr>
            <w:tcW w:w="2160" w:type="dxa"/>
          </w:tcPr>
          <w:p w14:paraId="54C4814F" w14:textId="77777777" w:rsidR="00531DD7" w:rsidRPr="009843C0" w:rsidRDefault="00531DD7" w:rsidP="00F703E7">
            <w:pPr>
              <w:pStyle w:val="Compact"/>
            </w:pPr>
            <w:r w:rsidRPr="009843C0">
              <w:t>Opcional</w:t>
            </w:r>
          </w:p>
        </w:tc>
        <w:tc>
          <w:tcPr>
            <w:tcW w:w="2160" w:type="dxa"/>
          </w:tcPr>
          <w:p w14:paraId="11A1982E" w14:textId="77777777" w:rsidR="00531DD7" w:rsidRPr="009843C0" w:rsidRDefault="00531DD7" w:rsidP="00F703E7">
            <w:pPr>
              <w:pStyle w:val="Compact"/>
            </w:pPr>
            <w:r w:rsidRPr="009843C0">
              <w:t>[● €]</w:t>
            </w:r>
          </w:p>
        </w:tc>
      </w:tr>
      <w:tr w:rsidR="00531DD7" w:rsidRPr="009843C0" w14:paraId="711AE0DB" w14:textId="77777777" w:rsidTr="00A05B6D">
        <w:tc>
          <w:tcPr>
            <w:tcW w:w="2160" w:type="dxa"/>
          </w:tcPr>
          <w:p w14:paraId="6A304CB3" w14:textId="77777777" w:rsidR="00531DD7" w:rsidRPr="009843C0" w:rsidRDefault="00531DD7" w:rsidP="00F703E7">
            <w:pPr>
              <w:pStyle w:val="Compact"/>
            </w:pPr>
            <w:r w:rsidRPr="009843C0">
              <w:t>Nuevos países o idiomas</w:t>
            </w:r>
          </w:p>
        </w:tc>
        <w:tc>
          <w:tcPr>
            <w:tcW w:w="2160" w:type="dxa"/>
          </w:tcPr>
          <w:p w14:paraId="59FB4C29" w14:textId="77777777" w:rsidR="00531DD7" w:rsidRPr="009843C0" w:rsidRDefault="00531DD7" w:rsidP="00F703E7">
            <w:pPr>
              <w:pStyle w:val="Compact"/>
            </w:pPr>
            <w:r w:rsidRPr="009843C0">
              <w:t>Adaptación de OCR, textos, reglas y flujos</w:t>
            </w:r>
          </w:p>
        </w:tc>
        <w:tc>
          <w:tcPr>
            <w:tcW w:w="2160" w:type="dxa"/>
          </w:tcPr>
          <w:p w14:paraId="18A5B8A2" w14:textId="77777777" w:rsidR="00531DD7" w:rsidRPr="009843C0" w:rsidRDefault="00531DD7" w:rsidP="00F703E7">
            <w:pPr>
              <w:pStyle w:val="Compact"/>
            </w:pPr>
            <w:r w:rsidRPr="009843C0">
              <w:t>Opcional</w:t>
            </w:r>
          </w:p>
        </w:tc>
        <w:tc>
          <w:tcPr>
            <w:tcW w:w="2160" w:type="dxa"/>
          </w:tcPr>
          <w:p w14:paraId="28A8DC5F" w14:textId="77777777" w:rsidR="00531DD7" w:rsidRPr="009843C0" w:rsidRDefault="00531DD7" w:rsidP="00F703E7">
            <w:pPr>
              <w:pStyle w:val="Compact"/>
            </w:pPr>
            <w:r w:rsidRPr="009843C0">
              <w:t>[● €]</w:t>
            </w:r>
          </w:p>
        </w:tc>
      </w:tr>
      <w:tr w:rsidR="00531DD7" w:rsidRPr="009843C0" w14:paraId="7500B759" w14:textId="77777777" w:rsidTr="00A05B6D">
        <w:tc>
          <w:tcPr>
            <w:tcW w:w="2160" w:type="dxa"/>
          </w:tcPr>
          <w:p w14:paraId="2F31222D" w14:textId="77777777" w:rsidR="00531DD7" w:rsidRPr="009843C0" w:rsidRDefault="00531DD7" w:rsidP="00F703E7">
            <w:pPr>
              <w:pStyle w:val="Compact"/>
            </w:pPr>
            <w:r w:rsidRPr="009843C0">
              <w:t>Antifraude avanzado</w:t>
            </w:r>
          </w:p>
        </w:tc>
        <w:tc>
          <w:tcPr>
            <w:tcW w:w="2160" w:type="dxa"/>
          </w:tcPr>
          <w:p w14:paraId="0AF8F27D" w14:textId="77777777" w:rsidR="00531DD7" w:rsidRPr="009843C0" w:rsidRDefault="00531DD7" w:rsidP="00F703E7">
            <w:pPr>
              <w:pStyle w:val="Compact"/>
            </w:pPr>
            <w:r w:rsidRPr="009843C0">
              <w:t>Scoring, reglas avanzadas o detección ampliada</w:t>
            </w:r>
          </w:p>
        </w:tc>
        <w:tc>
          <w:tcPr>
            <w:tcW w:w="2160" w:type="dxa"/>
          </w:tcPr>
          <w:p w14:paraId="0B7B6C98" w14:textId="77777777" w:rsidR="00531DD7" w:rsidRPr="009843C0" w:rsidRDefault="00531DD7" w:rsidP="00F703E7">
            <w:pPr>
              <w:pStyle w:val="Compact"/>
            </w:pPr>
            <w:r w:rsidRPr="009843C0">
              <w:t>Opcional</w:t>
            </w:r>
          </w:p>
        </w:tc>
        <w:tc>
          <w:tcPr>
            <w:tcW w:w="2160" w:type="dxa"/>
          </w:tcPr>
          <w:p w14:paraId="1901CC20" w14:textId="77777777" w:rsidR="00531DD7" w:rsidRPr="009843C0" w:rsidRDefault="00531DD7" w:rsidP="00F703E7">
            <w:pPr>
              <w:pStyle w:val="Compact"/>
            </w:pPr>
            <w:r w:rsidRPr="009843C0">
              <w:t>[● €]</w:t>
            </w:r>
          </w:p>
        </w:tc>
      </w:tr>
      <w:tr w:rsidR="00531DD7" w:rsidRPr="009843C0" w14:paraId="48637C02" w14:textId="77777777" w:rsidTr="00A05B6D">
        <w:tc>
          <w:tcPr>
            <w:tcW w:w="2160" w:type="dxa"/>
          </w:tcPr>
          <w:p w14:paraId="3786B55D" w14:textId="77777777" w:rsidR="00531DD7" w:rsidRPr="009843C0" w:rsidRDefault="00531DD7" w:rsidP="00F703E7">
            <w:pPr>
              <w:pStyle w:val="Compact"/>
            </w:pPr>
            <w:r w:rsidRPr="009843C0">
              <w:t>Revisión manual externalizada</w:t>
            </w:r>
          </w:p>
        </w:tc>
        <w:tc>
          <w:tcPr>
            <w:tcW w:w="2160" w:type="dxa"/>
          </w:tcPr>
          <w:p w14:paraId="45E87725" w14:textId="77777777" w:rsidR="00531DD7" w:rsidRPr="009843C0" w:rsidRDefault="00531DD7" w:rsidP="00F703E7">
            <w:pPr>
              <w:pStyle w:val="Compact"/>
            </w:pPr>
            <w:r w:rsidRPr="009843C0">
              <w:t>Servicio externo de revisión de tickets</w:t>
            </w:r>
          </w:p>
        </w:tc>
        <w:tc>
          <w:tcPr>
            <w:tcW w:w="2160" w:type="dxa"/>
          </w:tcPr>
          <w:p w14:paraId="022F8F6D" w14:textId="77777777" w:rsidR="00531DD7" w:rsidRPr="009843C0" w:rsidRDefault="00531DD7" w:rsidP="00F703E7">
            <w:pPr>
              <w:pStyle w:val="Compact"/>
            </w:pPr>
            <w:r w:rsidRPr="009843C0">
              <w:t>Opcional</w:t>
            </w:r>
          </w:p>
        </w:tc>
        <w:tc>
          <w:tcPr>
            <w:tcW w:w="2160" w:type="dxa"/>
          </w:tcPr>
          <w:p w14:paraId="759DF8EC" w14:textId="77777777" w:rsidR="00531DD7" w:rsidRPr="009843C0" w:rsidRDefault="00531DD7" w:rsidP="00F703E7">
            <w:pPr>
              <w:pStyle w:val="Compact"/>
            </w:pPr>
            <w:r w:rsidRPr="009843C0">
              <w:t>[● €/ticket]</w:t>
            </w:r>
          </w:p>
        </w:tc>
      </w:tr>
      <w:tr w:rsidR="00531DD7" w:rsidRPr="009843C0" w14:paraId="59C8FE86" w14:textId="77777777" w:rsidTr="00A05B6D">
        <w:tc>
          <w:tcPr>
            <w:tcW w:w="2160" w:type="dxa"/>
          </w:tcPr>
          <w:p w14:paraId="2B993650" w14:textId="77777777" w:rsidR="00531DD7" w:rsidRPr="009843C0" w:rsidRDefault="00531DD7" w:rsidP="00F703E7">
            <w:pPr>
              <w:pStyle w:val="Compact"/>
            </w:pPr>
            <w:r w:rsidRPr="009843C0">
              <w:t>Total Etapa 2A</w:t>
            </w:r>
          </w:p>
        </w:tc>
        <w:tc>
          <w:tcPr>
            <w:tcW w:w="2160" w:type="dxa"/>
          </w:tcPr>
          <w:p w14:paraId="2FC56FE2" w14:textId="77777777" w:rsidR="00531DD7" w:rsidRPr="009843C0" w:rsidRDefault="00531DD7" w:rsidP="00F703E7">
            <w:pPr>
              <w:pStyle w:val="Compact"/>
            </w:pPr>
          </w:p>
        </w:tc>
        <w:tc>
          <w:tcPr>
            <w:tcW w:w="2160" w:type="dxa"/>
          </w:tcPr>
          <w:p w14:paraId="4461FC41" w14:textId="77777777" w:rsidR="00531DD7" w:rsidRPr="009843C0" w:rsidRDefault="00531DD7" w:rsidP="00F703E7">
            <w:pPr>
              <w:pStyle w:val="Compact"/>
            </w:pPr>
          </w:p>
        </w:tc>
        <w:tc>
          <w:tcPr>
            <w:tcW w:w="2160" w:type="dxa"/>
          </w:tcPr>
          <w:p w14:paraId="7E172A91" w14:textId="77777777" w:rsidR="00531DD7" w:rsidRPr="009843C0" w:rsidRDefault="00531DD7" w:rsidP="00F703E7">
            <w:pPr>
              <w:pStyle w:val="Compact"/>
            </w:pPr>
            <w:r w:rsidRPr="009843C0">
              <w:t>[● €]</w:t>
            </w:r>
          </w:p>
        </w:tc>
      </w:tr>
      <w:tr w:rsidR="00A05B6D" w:rsidRPr="009843C0" w14:paraId="190D936B" w14:textId="77777777" w:rsidTr="00A05B6D">
        <w:tc>
          <w:tcPr>
            <w:tcW w:w="2160" w:type="dxa"/>
          </w:tcPr>
          <w:p w14:paraId="64531DBE" w14:textId="77777777" w:rsidR="00A05B6D" w:rsidRPr="009843C0" w:rsidRDefault="00A05B6D" w:rsidP="00F703E7">
            <w:pPr>
              <w:pStyle w:val="Compact"/>
            </w:pPr>
            <w:bookmarkStart w:id="159" w:name="condición-de-ejecución-3"/>
            <w:bookmarkEnd w:id="156"/>
          </w:p>
        </w:tc>
        <w:tc>
          <w:tcPr>
            <w:tcW w:w="2160" w:type="dxa"/>
          </w:tcPr>
          <w:p w14:paraId="63A8E959" w14:textId="77777777" w:rsidR="00A05B6D" w:rsidRPr="009843C0" w:rsidRDefault="00A05B6D" w:rsidP="00F703E7">
            <w:pPr>
              <w:pStyle w:val="Compact"/>
            </w:pPr>
          </w:p>
        </w:tc>
        <w:tc>
          <w:tcPr>
            <w:tcW w:w="2160" w:type="dxa"/>
          </w:tcPr>
          <w:p w14:paraId="620CE7AD" w14:textId="77777777" w:rsidR="00A05B6D" w:rsidRPr="009843C0" w:rsidRDefault="00A05B6D" w:rsidP="00F703E7">
            <w:pPr>
              <w:pStyle w:val="Compact"/>
            </w:pPr>
          </w:p>
        </w:tc>
        <w:tc>
          <w:tcPr>
            <w:tcW w:w="2160" w:type="dxa"/>
          </w:tcPr>
          <w:p w14:paraId="2420CAB7" w14:textId="77777777" w:rsidR="00A05B6D" w:rsidRPr="009843C0" w:rsidRDefault="00A05B6D" w:rsidP="00F703E7">
            <w:pPr>
              <w:pStyle w:val="Compact"/>
            </w:pPr>
          </w:p>
        </w:tc>
      </w:tr>
    </w:tbl>
    <w:p w14:paraId="0ED952A5" w14:textId="77777777" w:rsidR="00531DD7" w:rsidRPr="00882394" w:rsidRDefault="00531DD7" w:rsidP="00AD7EFB">
      <w:pPr>
        <w:pStyle w:val="Ttulo3"/>
      </w:pPr>
      <w:bookmarkStart w:id="160" w:name="_Toc233620427"/>
      <w:r w:rsidRPr="00882394">
        <w:t>Condición de ejecución</w:t>
      </w:r>
      <w:bookmarkEnd w:id="160"/>
    </w:p>
    <w:p w14:paraId="0301C8D4" w14:textId="3AA24BBC" w:rsidR="007E43C4" w:rsidRDefault="007E43C4" w:rsidP="007E43C4">
      <w:pPr>
        <w:pStyle w:val="Descripcin"/>
        <w:keepNext/>
      </w:pPr>
      <w:bookmarkStart w:id="161" w:name="_Toc233330866"/>
      <w:r>
        <w:t xml:space="preserve">Tabla </w:t>
      </w:r>
      <w:r>
        <w:fldChar w:fldCharType="begin"/>
      </w:r>
      <w:r>
        <w:instrText xml:space="preserve"> SEQ Tabla \* ARABIC </w:instrText>
      </w:r>
      <w:r>
        <w:fldChar w:fldCharType="separate"/>
      </w:r>
      <w:r w:rsidR="00591E0F">
        <w:rPr>
          <w:noProof/>
        </w:rPr>
        <w:t>10</w:t>
      </w:r>
      <w:r>
        <w:fldChar w:fldCharType="end"/>
      </w:r>
      <w:r>
        <w:t>: Gobernanza Etapa 2A.</w:t>
      </w:r>
      <w:bookmarkEnd w:id="161"/>
    </w:p>
    <w:tbl>
      <w:tblPr>
        <w:tblStyle w:val="Table"/>
        <w:tblW w:w="5000" w:type="pct"/>
        <w:tblLayout w:type="fixed"/>
        <w:tblLook w:val="0020" w:firstRow="1" w:lastRow="0" w:firstColumn="0" w:lastColumn="0" w:noHBand="0" w:noVBand="0"/>
      </w:tblPr>
      <w:tblGrid>
        <w:gridCol w:w="4320"/>
        <w:gridCol w:w="4320"/>
      </w:tblGrid>
      <w:tr w:rsidR="00531DD7" w:rsidRPr="00F86D82" w14:paraId="04E81BB7"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2443000" w14:textId="77777777" w:rsidR="00531DD7" w:rsidRPr="00F86D82" w:rsidRDefault="00531DD7" w:rsidP="00F703E7">
            <w:pPr>
              <w:pStyle w:val="Compact"/>
            </w:pPr>
            <w:r w:rsidRPr="00F86D82">
              <w:t>Puerta de control</w:t>
            </w:r>
          </w:p>
        </w:tc>
        <w:tc>
          <w:tcPr>
            <w:tcW w:w="3960" w:type="dxa"/>
          </w:tcPr>
          <w:p w14:paraId="4CF24259" w14:textId="77777777" w:rsidR="00531DD7" w:rsidRPr="00F86D82" w:rsidRDefault="00531DD7" w:rsidP="00F703E7">
            <w:pPr>
              <w:pStyle w:val="Compact"/>
            </w:pPr>
            <w:r w:rsidRPr="00F86D82">
              <w:t>Condición</w:t>
            </w:r>
          </w:p>
        </w:tc>
      </w:tr>
      <w:tr w:rsidR="00531DD7" w:rsidRPr="00F86D82" w14:paraId="2563F754" w14:textId="77777777" w:rsidTr="00860242">
        <w:tc>
          <w:tcPr>
            <w:tcW w:w="3960" w:type="dxa"/>
          </w:tcPr>
          <w:p w14:paraId="577BE49D" w14:textId="77777777" w:rsidR="00531DD7" w:rsidRPr="00F86D82" w:rsidRDefault="00531DD7" w:rsidP="00F703E7">
            <w:pPr>
              <w:pStyle w:val="Compact"/>
              <w:rPr>
                <w:lang w:val="en-US"/>
              </w:rPr>
            </w:pPr>
            <w:r w:rsidRPr="00F86D82">
              <w:rPr>
                <w:lang w:val="en-US"/>
              </w:rPr>
              <w:t>Gate 3 — Readiness del MVP OCR</w:t>
            </w:r>
          </w:p>
        </w:tc>
        <w:tc>
          <w:tcPr>
            <w:tcW w:w="3960" w:type="dxa"/>
          </w:tcPr>
          <w:p w14:paraId="46FE5086" w14:textId="77777777" w:rsidR="00531DD7" w:rsidRPr="00F86D82" w:rsidRDefault="00531DD7" w:rsidP="00F703E7">
            <w:pPr>
              <w:pStyle w:val="Compact"/>
            </w:pPr>
            <w:r w:rsidRPr="00F86D82">
              <w:t>Retailers prioritarios, familias elegibles, OCR, antifraude, RGPD e incentivos definidos</w:t>
            </w:r>
          </w:p>
        </w:tc>
      </w:tr>
      <w:tr w:rsidR="00531DD7" w:rsidRPr="00F86D82" w14:paraId="76FA08BB" w14:textId="77777777" w:rsidTr="00860242">
        <w:tc>
          <w:tcPr>
            <w:tcW w:w="3960" w:type="dxa"/>
          </w:tcPr>
          <w:p w14:paraId="07141268" w14:textId="77777777" w:rsidR="00531DD7" w:rsidRPr="00F86D82" w:rsidRDefault="00531DD7" w:rsidP="00F703E7">
            <w:pPr>
              <w:pStyle w:val="Compact"/>
            </w:pPr>
            <w:r w:rsidRPr="00F86D82">
              <w:t>Gate 4 — Decisión de escalado</w:t>
            </w:r>
          </w:p>
        </w:tc>
        <w:tc>
          <w:tcPr>
            <w:tcW w:w="3960" w:type="dxa"/>
          </w:tcPr>
          <w:p w14:paraId="2812DECC" w14:textId="77777777" w:rsidR="00531DD7" w:rsidRPr="00F86D82" w:rsidRDefault="00531DD7" w:rsidP="00F703E7">
            <w:pPr>
              <w:pStyle w:val="Compact"/>
            </w:pPr>
            <w:r w:rsidRPr="00F86D82">
              <w:t>Usuarios captados, tickets validados, fraude, coste por usuario activado y conversión dentro de umbrales</w:t>
            </w:r>
          </w:p>
        </w:tc>
      </w:tr>
    </w:tbl>
    <w:p w14:paraId="6F02742A" w14:textId="77777777" w:rsidR="00A05B6D" w:rsidRDefault="001B42EC" w:rsidP="00531DD7">
      <w:pPr>
        <w:sectPr w:rsidR="00A05B6D" w:rsidSect="00C41841">
          <w:pgSz w:w="12240" w:h="15840"/>
          <w:pgMar w:top="1440" w:right="1800" w:bottom="1440" w:left="1800" w:header="720" w:footer="720" w:gutter="0"/>
          <w:pgNumType w:start="0"/>
          <w:cols w:space="720"/>
          <w:titlePg/>
          <w:docGrid w:linePitch="360"/>
        </w:sectPr>
      </w:pPr>
      <w:r>
        <w:rPr>
          <w:lang w:val="en-US"/>
        </w:rPr>
      </w:r>
      <w:r>
        <w:rPr>
          <w:lang w:val="en-US"/>
        </w:rPr>
        <w:pict w14:anchorId="696B26CA">
          <v:rect id="Horizontal Line 22" o:spid="_x0000_s2056"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2DD8DB" w14:textId="77777777" w:rsidR="00531DD7" w:rsidRPr="00882394" w:rsidRDefault="00531DD7" w:rsidP="00531DD7"/>
    <w:p w14:paraId="06E52B32" w14:textId="5384039E" w:rsidR="00531DD7" w:rsidRPr="00882394" w:rsidRDefault="00531DD7" w:rsidP="0064746F">
      <w:pPr>
        <w:pStyle w:val="Ttulo1"/>
      </w:pPr>
      <w:bookmarkStart w:id="162" w:name="licencia-saas-recurrente-1"/>
      <w:bookmarkStart w:id="163" w:name="_Toc233620428"/>
      <w:bookmarkEnd w:id="154"/>
      <w:bookmarkEnd w:id="159"/>
      <w:r w:rsidRPr="00882394">
        <w:t>Licencia SaaS recurrente</w:t>
      </w:r>
      <w:bookmarkEnd w:id="163"/>
    </w:p>
    <w:p w14:paraId="1833C3FF" w14:textId="3B835FCA" w:rsidR="007E43C4" w:rsidRDefault="007E43C4" w:rsidP="007E43C4">
      <w:pPr>
        <w:pStyle w:val="Descripcin"/>
        <w:keepNext/>
      </w:pPr>
      <w:bookmarkStart w:id="164" w:name="_Toc233330867"/>
      <w:r>
        <w:t xml:space="preserve">Tabla </w:t>
      </w:r>
      <w:r>
        <w:fldChar w:fldCharType="begin"/>
      </w:r>
      <w:r>
        <w:instrText xml:space="preserve"> SEQ Tabla \* ARABIC </w:instrText>
      </w:r>
      <w:r>
        <w:fldChar w:fldCharType="separate"/>
      </w:r>
      <w:r w:rsidR="00591E0F">
        <w:rPr>
          <w:noProof/>
        </w:rPr>
        <w:t>11</w:t>
      </w:r>
      <w:r>
        <w:fldChar w:fldCharType="end"/>
      </w:r>
      <w:r>
        <w:t>: Licen</w:t>
      </w:r>
      <w:r w:rsidR="00AD7EFB">
        <w:t>c</w:t>
      </w:r>
      <w:r>
        <w:t>ias SaaS.</w:t>
      </w:r>
      <w:bookmarkEnd w:id="164"/>
    </w:p>
    <w:tbl>
      <w:tblPr>
        <w:tblStyle w:val="Table"/>
        <w:tblW w:w="5000" w:type="pct"/>
        <w:tblLayout w:type="fixed"/>
        <w:tblLook w:val="0020" w:firstRow="1" w:lastRow="0" w:firstColumn="0" w:lastColumn="0" w:noHBand="0" w:noVBand="0"/>
      </w:tblPr>
      <w:tblGrid>
        <w:gridCol w:w="1471"/>
        <w:gridCol w:w="1890"/>
        <w:gridCol w:w="2244"/>
        <w:gridCol w:w="1551"/>
        <w:gridCol w:w="1484"/>
      </w:tblGrid>
      <w:tr w:rsidR="00577E12" w:rsidRPr="00F86D82" w14:paraId="231B8EEF" w14:textId="77777777" w:rsidTr="00452720">
        <w:trPr>
          <w:cnfStyle w:val="100000000000" w:firstRow="1" w:lastRow="0" w:firstColumn="0" w:lastColumn="0" w:oddVBand="0" w:evenVBand="0" w:oddHBand="0" w:evenHBand="0" w:firstRowFirstColumn="0" w:firstRowLastColumn="0" w:lastRowFirstColumn="0" w:lastRowLastColumn="0"/>
          <w:tblHeader/>
        </w:trPr>
        <w:tc>
          <w:tcPr>
            <w:tcW w:w="1427" w:type="dxa"/>
          </w:tcPr>
          <w:p w14:paraId="20B6C45B" w14:textId="77777777" w:rsidR="00577E12" w:rsidRPr="00F86D82" w:rsidRDefault="00577E12" w:rsidP="00F703E7">
            <w:pPr>
              <w:pStyle w:val="Compact"/>
            </w:pPr>
            <w:r w:rsidRPr="00F86D82">
              <w:t>Tramo</w:t>
            </w:r>
          </w:p>
        </w:tc>
        <w:tc>
          <w:tcPr>
            <w:tcW w:w="1834" w:type="dxa"/>
          </w:tcPr>
          <w:p w14:paraId="1E978A76" w14:textId="77777777" w:rsidR="00577E12" w:rsidRPr="00F86D82" w:rsidRDefault="00577E12" w:rsidP="00F703E7">
            <w:pPr>
              <w:pStyle w:val="Compact"/>
            </w:pPr>
            <w:r w:rsidRPr="00F86D82">
              <w:t>Criterio de dimensionamiento</w:t>
            </w:r>
          </w:p>
        </w:tc>
        <w:tc>
          <w:tcPr>
            <w:tcW w:w="2177" w:type="dxa"/>
          </w:tcPr>
          <w:p w14:paraId="36A79B92" w14:textId="77777777" w:rsidR="00577E12" w:rsidRPr="00F86D82" w:rsidRDefault="00577E12" w:rsidP="00F703E7">
            <w:pPr>
              <w:pStyle w:val="Compact"/>
            </w:pPr>
            <w:r w:rsidRPr="00F86D82">
              <w:t>Incluye</w:t>
            </w:r>
          </w:p>
        </w:tc>
        <w:tc>
          <w:tcPr>
            <w:tcW w:w="1505" w:type="dxa"/>
          </w:tcPr>
          <w:p w14:paraId="57080D8C" w14:textId="77777777" w:rsidR="00577E12" w:rsidRPr="00F86D82" w:rsidRDefault="00577E12" w:rsidP="00F703E7">
            <w:pPr>
              <w:pStyle w:val="Compact"/>
            </w:pPr>
            <w:r w:rsidRPr="00F86D82">
              <w:t>Tratamiento</w:t>
            </w:r>
          </w:p>
        </w:tc>
        <w:tc>
          <w:tcPr>
            <w:tcW w:w="1440" w:type="dxa"/>
          </w:tcPr>
          <w:p w14:paraId="6AFCA812" w14:textId="77777777" w:rsidR="00577E12" w:rsidRPr="00F86D82" w:rsidRDefault="00577E12" w:rsidP="00F703E7">
            <w:pPr>
              <w:pStyle w:val="Compact"/>
            </w:pPr>
            <w:r w:rsidRPr="00F86D82">
              <w:t>Precio mensual</w:t>
            </w:r>
          </w:p>
        </w:tc>
      </w:tr>
      <w:tr w:rsidR="00577E12" w:rsidRPr="00F86D82" w14:paraId="60D0B493" w14:textId="77777777" w:rsidTr="00452720">
        <w:tc>
          <w:tcPr>
            <w:tcW w:w="1427" w:type="dxa"/>
          </w:tcPr>
          <w:p w14:paraId="73471F8B" w14:textId="33356873" w:rsidR="00577E12" w:rsidRPr="00F86D82" w:rsidRDefault="00577E12" w:rsidP="00F703E7">
            <w:pPr>
              <w:pStyle w:val="Compact"/>
            </w:pPr>
            <w:r w:rsidRPr="00F86D82">
              <w:t>ramo 1 — Base actual</w:t>
            </w:r>
          </w:p>
        </w:tc>
        <w:tc>
          <w:tcPr>
            <w:tcW w:w="1834" w:type="dxa"/>
          </w:tcPr>
          <w:p w14:paraId="0A920498" w14:textId="77777777" w:rsidR="00577E12" w:rsidRPr="00F86D82" w:rsidRDefault="00577E12" w:rsidP="00F703E7">
            <w:pPr>
              <w:pStyle w:val="Compact"/>
            </w:pPr>
            <w:r w:rsidRPr="00F86D82">
              <w:t>Hasta 40.000 usuarios registrados / [● usuarios activos]</w:t>
            </w:r>
          </w:p>
        </w:tc>
        <w:tc>
          <w:tcPr>
            <w:tcW w:w="2177" w:type="dxa"/>
            <w:vAlign w:val="bottom"/>
          </w:tcPr>
          <w:p w14:paraId="1EC700AE" w14:textId="77777777" w:rsidR="00577E12" w:rsidRPr="00F86D82" w:rsidRDefault="00577E12" w:rsidP="00F703E7">
            <w:pPr>
              <w:pStyle w:val="Compact"/>
            </w:pPr>
            <w:r w:rsidRPr="00F86D82">
              <w:t>Plataforma Convercus, reglas de fidelización, puntos, niveles, recompensas y reporting base</w:t>
            </w:r>
          </w:p>
        </w:tc>
        <w:tc>
          <w:tcPr>
            <w:tcW w:w="1505" w:type="dxa"/>
            <w:vAlign w:val="bottom"/>
          </w:tcPr>
          <w:p w14:paraId="5371D54C" w14:textId="77777777" w:rsidR="00577E12" w:rsidRPr="00F86D82" w:rsidRDefault="00577E12" w:rsidP="00F703E7">
            <w:pPr>
              <w:pStyle w:val="Compact"/>
            </w:pPr>
            <w:r w:rsidRPr="00F86D82">
              <w:t>Incluido</w:t>
            </w:r>
          </w:p>
        </w:tc>
        <w:tc>
          <w:tcPr>
            <w:tcW w:w="1440" w:type="dxa"/>
          </w:tcPr>
          <w:p w14:paraId="5110A664" w14:textId="77777777" w:rsidR="00577E12" w:rsidRPr="00F86D82" w:rsidRDefault="00577E12" w:rsidP="00F703E7">
            <w:pPr>
              <w:pStyle w:val="Compact"/>
            </w:pPr>
            <w:r w:rsidRPr="00F86D82">
              <w:t>[● €/mes]</w:t>
            </w:r>
          </w:p>
        </w:tc>
      </w:tr>
      <w:tr w:rsidR="00577E12" w:rsidRPr="00F86D82" w14:paraId="28CA0F1D" w14:textId="77777777" w:rsidTr="00452720">
        <w:tc>
          <w:tcPr>
            <w:tcW w:w="1427" w:type="dxa"/>
          </w:tcPr>
          <w:p w14:paraId="41AC6157" w14:textId="77777777" w:rsidR="00577E12" w:rsidRPr="00F86D82" w:rsidRDefault="00577E12" w:rsidP="00F703E7">
            <w:pPr>
              <w:pStyle w:val="Compact"/>
            </w:pPr>
            <w:r w:rsidRPr="00F86D82">
              <w:t>Tramo 2 — Crecimiento</w:t>
            </w:r>
          </w:p>
        </w:tc>
        <w:tc>
          <w:tcPr>
            <w:tcW w:w="1834" w:type="dxa"/>
          </w:tcPr>
          <w:p w14:paraId="0D1F1CB4" w14:textId="77777777" w:rsidR="00577E12" w:rsidRPr="00F86D82" w:rsidRDefault="00577E12" w:rsidP="00F703E7">
            <w:pPr>
              <w:pStyle w:val="Compact"/>
            </w:pPr>
            <w:r w:rsidRPr="00F86D82">
              <w:t>Hasta 100.000 usuarios registrados / [● usuarios activos]</w:t>
            </w:r>
          </w:p>
        </w:tc>
        <w:tc>
          <w:tcPr>
            <w:tcW w:w="2177" w:type="dxa"/>
            <w:vAlign w:val="bottom"/>
          </w:tcPr>
          <w:p w14:paraId="7D9CCD8C" w14:textId="77777777" w:rsidR="00577E12" w:rsidRPr="00F86D82" w:rsidRDefault="00577E12" w:rsidP="00F703E7">
            <w:pPr>
              <w:pStyle w:val="Compact"/>
            </w:pPr>
            <w:r w:rsidRPr="00F86D82">
              <w:t>Funcionalidad anterior + mayor volumen de eventos, redenciones y operación</w:t>
            </w:r>
          </w:p>
        </w:tc>
        <w:tc>
          <w:tcPr>
            <w:tcW w:w="1505" w:type="dxa"/>
            <w:vAlign w:val="bottom"/>
          </w:tcPr>
          <w:p w14:paraId="038681DA" w14:textId="77777777" w:rsidR="00577E12" w:rsidRPr="00F86D82" w:rsidRDefault="00577E12" w:rsidP="00F703E7">
            <w:pPr>
              <w:pStyle w:val="Compact"/>
            </w:pPr>
            <w:r w:rsidRPr="00F86D82">
              <w:t>Incluido según tramo contratado</w:t>
            </w:r>
          </w:p>
        </w:tc>
        <w:tc>
          <w:tcPr>
            <w:tcW w:w="1440" w:type="dxa"/>
          </w:tcPr>
          <w:p w14:paraId="5A3043C3" w14:textId="77777777" w:rsidR="00577E12" w:rsidRPr="00F86D82" w:rsidRDefault="00577E12" w:rsidP="00F703E7">
            <w:pPr>
              <w:pStyle w:val="Compact"/>
            </w:pPr>
            <w:r w:rsidRPr="00F86D82">
              <w:t>[● €/mes]</w:t>
            </w:r>
          </w:p>
        </w:tc>
      </w:tr>
      <w:tr w:rsidR="00577E12" w:rsidRPr="00F86D82" w14:paraId="1937DB02" w14:textId="77777777" w:rsidTr="00452720">
        <w:tc>
          <w:tcPr>
            <w:tcW w:w="1427" w:type="dxa"/>
          </w:tcPr>
          <w:p w14:paraId="6AB29BDB" w14:textId="77777777" w:rsidR="00577E12" w:rsidRPr="00F86D82" w:rsidRDefault="00577E12" w:rsidP="00F703E7">
            <w:pPr>
              <w:pStyle w:val="Compact"/>
            </w:pPr>
            <w:r w:rsidRPr="00F86D82">
              <w:t>Tramo 3 — Escala</w:t>
            </w:r>
          </w:p>
        </w:tc>
        <w:tc>
          <w:tcPr>
            <w:tcW w:w="1834" w:type="dxa"/>
          </w:tcPr>
          <w:p w14:paraId="611215F8" w14:textId="77777777" w:rsidR="00577E12" w:rsidRPr="00F86D82" w:rsidRDefault="00577E12" w:rsidP="00F703E7">
            <w:pPr>
              <w:pStyle w:val="Compact"/>
            </w:pPr>
            <w:r w:rsidRPr="00F86D82">
              <w:t>Más de 100.000 usuarios registrados / [● usuarios activos]</w:t>
            </w:r>
          </w:p>
        </w:tc>
        <w:tc>
          <w:tcPr>
            <w:tcW w:w="2177" w:type="dxa"/>
            <w:vAlign w:val="bottom"/>
          </w:tcPr>
          <w:p w14:paraId="0DE1BD23" w14:textId="77777777" w:rsidR="00577E12" w:rsidRPr="00F86D82" w:rsidRDefault="00577E12" w:rsidP="00F703E7">
            <w:pPr>
              <w:pStyle w:val="Compact"/>
            </w:pPr>
            <w:r w:rsidRPr="00F86D82">
              <w:t>Escalado del programa, mayor volumen de eventos, redenciones, reporting y módulos</w:t>
            </w:r>
          </w:p>
        </w:tc>
        <w:tc>
          <w:tcPr>
            <w:tcW w:w="1505" w:type="dxa"/>
            <w:vAlign w:val="bottom"/>
          </w:tcPr>
          <w:p w14:paraId="2821ACBA" w14:textId="77777777" w:rsidR="00577E12" w:rsidRPr="00F86D82" w:rsidRDefault="00577E12" w:rsidP="00F703E7">
            <w:pPr>
              <w:pStyle w:val="Compact"/>
            </w:pPr>
            <w:r w:rsidRPr="00F86D82">
              <w:t>Opcional / sujeto a escalado</w:t>
            </w:r>
          </w:p>
        </w:tc>
        <w:tc>
          <w:tcPr>
            <w:tcW w:w="1440" w:type="dxa"/>
          </w:tcPr>
          <w:p w14:paraId="2EEC1A36" w14:textId="77777777" w:rsidR="00577E12" w:rsidRPr="00F86D82" w:rsidRDefault="00577E12" w:rsidP="00F703E7">
            <w:pPr>
              <w:pStyle w:val="Compact"/>
            </w:pPr>
            <w:r w:rsidRPr="00F86D82">
              <w:t>[● €/mes]</w:t>
            </w:r>
          </w:p>
        </w:tc>
      </w:tr>
    </w:tbl>
    <w:p w14:paraId="0ED9950D" w14:textId="77777777" w:rsidR="00531DD7" w:rsidRPr="00882394" w:rsidRDefault="00531DD7" w:rsidP="00531DD7">
      <w:pPr>
        <w:pStyle w:val="Ttulo4"/>
      </w:pPr>
      <w:bookmarkStart w:id="165" w:name="variables-incluidas-en-la-licencia"/>
      <w:r w:rsidRPr="00882394">
        <w:t>Variables incluidas en la licencia</w:t>
      </w:r>
    </w:p>
    <w:p w14:paraId="7F5FBE93" w14:textId="4BC9E165" w:rsidR="00CC7EBB" w:rsidRDefault="00CC7EBB" w:rsidP="00CC7EBB">
      <w:pPr>
        <w:pStyle w:val="Descripcin"/>
        <w:keepNext/>
      </w:pPr>
      <w:bookmarkStart w:id="166" w:name="_Toc233330868"/>
      <w:r>
        <w:t xml:space="preserve">Tabla </w:t>
      </w:r>
      <w:r>
        <w:fldChar w:fldCharType="begin"/>
      </w:r>
      <w:r>
        <w:instrText xml:space="preserve"> SEQ Tabla \* ARABIC </w:instrText>
      </w:r>
      <w:r>
        <w:fldChar w:fldCharType="separate"/>
      </w:r>
      <w:r w:rsidR="00591E0F">
        <w:rPr>
          <w:noProof/>
        </w:rPr>
        <w:t>12</w:t>
      </w:r>
      <w:r>
        <w:fldChar w:fldCharType="end"/>
      </w:r>
      <w:r>
        <w:t>: Configuración licencia SaaS.</w:t>
      </w:r>
      <w:bookmarkEnd w:id="166"/>
    </w:p>
    <w:tbl>
      <w:tblPr>
        <w:tblStyle w:val="Table"/>
        <w:tblW w:w="5000" w:type="pct"/>
        <w:tblLayout w:type="fixed"/>
        <w:tblLook w:val="0020" w:firstRow="1" w:lastRow="0" w:firstColumn="0" w:lastColumn="0" w:noHBand="0" w:noVBand="0"/>
      </w:tblPr>
      <w:tblGrid>
        <w:gridCol w:w="2160"/>
        <w:gridCol w:w="2160"/>
        <w:gridCol w:w="2160"/>
        <w:gridCol w:w="2160"/>
      </w:tblGrid>
      <w:tr w:rsidR="00531DD7" w:rsidRPr="00F86D82" w14:paraId="7A701AD8" w14:textId="77777777" w:rsidTr="00274D79">
        <w:trPr>
          <w:cnfStyle w:val="100000000000" w:firstRow="1" w:lastRow="0" w:firstColumn="0" w:lastColumn="0" w:oddVBand="0" w:evenVBand="0" w:oddHBand="0" w:evenHBand="0" w:firstRowFirstColumn="0" w:firstRowLastColumn="0" w:lastRowFirstColumn="0" w:lastRowLastColumn="0"/>
          <w:tblHeader/>
        </w:trPr>
        <w:tc>
          <w:tcPr>
            <w:tcW w:w="2160" w:type="dxa"/>
          </w:tcPr>
          <w:p w14:paraId="4C37C57A" w14:textId="77777777" w:rsidR="00531DD7" w:rsidRPr="00F86D82" w:rsidRDefault="00531DD7" w:rsidP="00F703E7">
            <w:pPr>
              <w:pStyle w:val="Compact"/>
            </w:pPr>
            <w:r w:rsidRPr="00F86D82">
              <w:t>Variable</w:t>
            </w:r>
          </w:p>
        </w:tc>
        <w:tc>
          <w:tcPr>
            <w:tcW w:w="2160" w:type="dxa"/>
          </w:tcPr>
          <w:p w14:paraId="129FA42D" w14:textId="77777777" w:rsidR="00531DD7" w:rsidRPr="00F86D82" w:rsidRDefault="00531DD7" w:rsidP="00F703E7">
            <w:pPr>
              <w:pStyle w:val="Compact"/>
            </w:pPr>
            <w:r w:rsidRPr="00F86D82">
              <w:t>Volumen incluido</w:t>
            </w:r>
          </w:p>
        </w:tc>
        <w:tc>
          <w:tcPr>
            <w:tcW w:w="2160" w:type="dxa"/>
          </w:tcPr>
          <w:p w14:paraId="116A176F" w14:textId="77777777" w:rsidR="00531DD7" w:rsidRPr="00F86D82" w:rsidRDefault="00531DD7" w:rsidP="00F703E7">
            <w:pPr>
              <w:pStyle w:val="Compact"/>
            </w:pPr>
            <w:r w:rsidRPr="00F86D82">
              <w:t>Tratamiento</w:t>
            </w:r>
          </w:p>
        </w:tc>
        <w:tc>
          <w:tcPr>
            <w:tcW w:w="2160" w:type="dxa"/>
          </w:tcPr>
          <w:p w14:paraId="2E11C2EF" w14:textId="77777777" w:rsidR="00531DD7" w:rsidRPr="00F86D82" w:rsidRDefault="00531DD7" w:rsidP="00F703E7">
            <w:pPr>
              <w:pStyle w:val="Compact"/>
            </w:pPr>
            <w:r w:rsidRPr="00F86D82">
              <w:t>Exceso / ampliación</w:t>
            </w:r>
          </w:p>
        </w:tc>
      </w:tr>
      <w:tr w:rsidR="00531DD7" w:rsidRPr="00F86D82" w14:paraId="1E9EE8DA" w14:textId="77777777" w:rsidTr="00274D79">
        <w:tc>
          <w:tcPr>
            <w:tcW w:w="2160" w:type="dxa"/>
          </w:tcPr>
          <w:p w14:paraId="39C2D05F" w14:textId="77777777" w:rsidR="00531DD7" w:rsidRPr="00F86D82" w:rsidRDefault="00531DD7" w:rsidP="00F703E7">
            <w:pPr>
              <w:pStyle w:val="Compact"/>
            </w:pPr>
            <w:r w:rsidRPr="00F86D82">
              <w:t>Usuarios registrados</w:t>
            </w:r>
          </w:p>
        </w:tc>
        <w:tc>
          <w:tcPr>
            <w:tcW w:w="2160" w:type="dxa"/>
          </w:tcPr>
          <w:p w14:paraId="01C0A8C1" w14:textId="77777777" w:rsidR="00531DD7" w:rsidRPr="00F86D82" w:rsidRDefault="00531DD7" w:rsidP="00F703E7">
            <w:pPr>
              <w:pStyle w:val="Compact"/>
            </w:pPr>
            <w:r w:rsidRPr="00F86D82">
              <w:t>[●]</w:t>
            </w:r>
          </w:p>
        </w:tc>
        <w:tc>
          <w:tcPr>
            <w:tcW w:w="2160" w:type="dxa"/>
          </w:tcPr>
          <w:p w14:paraId="5716983A" w14:textId="77777777" w:rsidR="00531DD7" w:rsidRPr="00F86D82" w:rsidRDefault="00531DD7" w:rsidP="00F703E7">
            <w:pPr>
              <w:pStyle w:val="Compact"/>
            </w:pPr>
            <w:r w:rsidRPr="00F86D82">
              <w:t>Incluido hasta tramo contratado</w:t>
            </w:r>
          </w:p>
        </w:tc>
        <w:tc>
          <w:tcPr>
            <w:tcW w:w="2160" w:type="dxa"/>
          </w:tcPr>
          <w:p w14:paraId="18DAD80B" w14:textId="77777777" w:rsidR="00531DD7" w:rsidRPr="00F86D82" w:rsidRDefault="00531DD7" w:rsidP="00F703E7">
            <w:pPr>
              <w:pStyle w:val="Compact"/>
            </w:pPr>
            <w:r w:rsidRPr="00F86D82">
              <w:t>[● €/bloque adicional]</w:t>
            </w:r>
          </w:p>
        </w:tc>
      </w:tr>
      <w:tr w:rsidR="00531DD7" w:rsidRPr="00F86D82" w14:paraId="2E1848D6" w14:textId="77777777" w:rsidTr="00274D79">
        <w:tc>
          <w:tcPr>
            <w:tcW w:w="2160" w:type="dxa"/>
          </w:tcPr>
          <w:p w14:paraId="5157B847" w14:textId="77777777" w:rsidR="00531DD7" w:rsidRPr="00F86D82" w:rsidRDefault="00531DD7" w:rsidP="00F703E7">
            <w:pPr>
              <w:pStyle w:val="Compact"/>
            </w:pPr>
            <w:r w:rsidRPr="00F86D82">
              <w:t>Usuarios activos</w:t>
            </w:r>
          </w:p>
        </w:tc>
        <w:tc>
          <w:tcPr>
            <w:tcW w:w="2160" w:type="dxa"/>
          </w:tcPr>
          <w:p w14:paraId="2D4567C4" w14:textId="77777777" w:rsidR="00531DD7" w:rsidRPr="00F86D82" w:rsidRDefault="00531DD7" w:rsidP="00F703E7">
            <w:pPr>
              <w:pStyle w:val="Compact"/>
            </w:pPr>
            <w:r w:rsidRPr="00F86D82">
              <w:t>[●]</w:t>
            </w:r>
          </w:p>
        </w:tc>
        <w:tc>
          <w:tcPr>
            <w:tcW w:w="2160" w:type="dxa"/>
          </w:tcPr>
          <w:p w14:paraId="5AAA9A3A" w14:textId="77777777" w:rsidR="00531DD7" w:rsidRPr="00F86D82" w:rsidRDefault="00531DD7" w:rsidP="00F703E7">
            <w:pPr>
              <w:pStyle w:val="Compact"/>
            </w:pPr>
            <w:r w:rsidRPr="00F86D82">
              <w:t>Incluido hasta tramo contratado</w:t>
            </w:r>
          </w:p>
        </w:tc>
        <w:tc>
          <w:tcPr>
            <w:tcW w:w="2160" w:type="dxa"/>
          </w:tcPr>
          <w:p w14:paraId="5DEB7C9C" w14:textId="77777777" w:rsidR="00531DD7" w:rsidRPr="00F86D82" w:rsidRDefault="00531DD7" w:rsidP="00F703E7">
            <w:pPr>
              <w:pStyle w:val="Compact"/>
            </w:pPr>
            <w:r w:rsidRPr="00F86D82">
              <w:t>[● €/bloque adicional]</w:t>
            </w:r>
          </w:p>
        </w:tc>
      </w:tr>
      <w:tr w:rsidR="00531DD7" w:rsidRPr="00F86D82" w14:paraId="520C6A40" w14:textId="77777777" w:rsidTr="00274D79">
        <w:tc>
          <w:tcPr>
            <w:tcW w:w="2160" w:type="dxa"/>
          </w:tcPr>
          <w:p w14:paraId="74AEFD40" w14:textId="77777777" w:rsidR="00531DD7" w:rsidRPr="00F86D82" w:rsidRDefault="00531DD7" w:rsidP="00F703E7">
            <w:pPr>
              <w:pStyle w:val="Compact"/>
            </w:pPr>
            <w:r w:rsidRPr="00F86D82">
              <w:t>Eventos de fidelización</w:t>
            </w:r>
          </w:p>
        </w:tc>
        <w:tc>
          <w:tcPr>
            <w:tcW w:w="2160" w:type="dxa"/>
          </w:tcPr>
          <w:p w14:paraId="78367356" w14:textId="77777777" w:rsidR="00531DD7" w:rsidRPr="00F86D82" w:rsidRDefault="00531DD7" w:rsidP="00F703E7">
            <w:pPr>
              <w:pStyle w:val="Compact"/>
            </w:pPr>
            <w:r w:rsidRPr="00F86D82">
              <w:t>[●/mes]</w:t>
            </w:r>
          </w:p>
        </w:tc>
        <w:tc>
          <w:tcPr>
            <w:tcW w:w="2160" w:type="dxa"/>
          </w:tcPr>
          <w:p w14:paraId="5BF3AA71" w14:textId="77777777" w:rsidR="00531DD7" w:rsidRPr="00F86D82" w:rsidRDefault="00531DD7" w:rsidP="00F703E7">
            <w:pPr>
              <w:pStyle w:val="Compact"/>
            </w:pPr>
            <w:r w:rsidRPr="00F86D82">
              <w:t>Incluido hasta volumen contratado</w:t>
            </w:r>
          </w:p>
        </w:tc>
        <w:tc>
          <w:tcPr>
            <w:tcW w:w="2160" w:type="dxa"/>
          </w:tcPr>
          <w:p w14:paraId="2DDEA92A" w14:textId="77777777" w:rsidR="00531DD7" w:rsidRPr="00F86D82" w:rsidRDefault="00531DD7" w:rsidP="00F703E7">
            <w:pPr>
              <w:pStyle w:val="Compact"/>
            </w:pPr>
            <w:r w:rsidRPr="00F86D82">
              <w:t>[● €/bloque adicional]</w:t>
            </w:r>
          </w:p>
        </w:tc>
      </w:tr>
      <w:tr w:rsidR="00531DD7" w:rsidRPr="00F86D82" w14:paraId="0C9DF6C9" w14:textId="77777777" w:rsidTr="00274D79">
        <w:tc>
          <w:tcPr>
            <w:tcW w:w="2160" w:type="dxa"/>
          </w:tcPr>
          <w:p w14:paraId="415509B8" w14:textId="77777777" w:rsidR="00531DD7" w:rsidRPr="00F86D82" w:rsidRDefault="00531DD7" w:rsidP="00F703E7">
            <w:pPr>
              <w:pStyle w:val="Compact"/>
            </w:pPr>
            <w:r w:rsidRPr="00F86D82">
              <w:t>Redenciones</w:t>
            </w:r>
          </w:p>
        </w:tc>
        <w:tc>
          <w:tcPr>
            <w:tcW w:w="2160" w:type="dxa"/>
          </w:tcPr>
          <w:p w14:paraId="7662A3F8" w14:textId="77777777" w:rsidR="00531DD7" w:rsidRPr="00F86D82" w:rsidRDefault="00531DD7" w:rsidP="00F703E7">
            <w:pPr>
              <w:pStyle w:val="Compact"/>
            </w:pPr>
            <w:r w:rsidRPr="00F86D82">
              <w:t>[●/mes]</w:t>
            </w:r>
          </w:p>
        </w:tc>
        <w:tc>
          <w:tcPr>
            <w:tcW w:w="2160" w:type="dxa"/>
          </w:tcPr>
          <w:p w14:paraId="41394FEA" w14:textId="77777777" w:rsidR="00531DD7" w:rsidRPr="00F86D82" w:rsidRDefault="00531DD7" w:rsidP="00F703E7">
            <w:pPr>
              <w:pStyle w:val="Compact"/>
            </w:pPr>
            <w:r w:rsidRPr="00F86D82">
              <w:t>Incluido hasta volumen contratado</w:t>
            </w:r>
          </w:p>
        </w:tc>
        <w:tc>
          <w:tcPr>
            <w:tcW w:w="2160" w:type="dxa"/>
          </w:tcPr>
          <w:p w14:paraId="4EBB905C" w14:textId="77777777" w:rsidR="00531DD7" w:rsidRPr="00F86D82" w:rsidRDefault="00531DD7" w:rsidP="00F703E7">
            <w:pPr>
              <w:pStyle w:val="Compact"/>
            </w:pPr>
            <w:r w:rsidRPr="00F86D82">
              <w:t>[● €/bloque adicional]</w:t>
            </w:r>
          </w:p>
        </w:tc>
      </w:tr>
      <w:tr w:rsidR="00531DD7" w:rsidRPr="00F86D82" w14:paraId="2F8BA6A3" w14:textId="77777777" w:rsidTr="00274D79">
        <w:tc>
          <w:tcPr>
            <w:tcW w:w="2160" w:type="dxa"/>
          </w:tcPr>
          <w:p w14:paraId="23113CEF" w14:textId="77777777" w:rsidR="00531DD7" w:rsidRPr="00F86D82" w:rsidRDefault="00531DD7" w:rsidP="00F703E7">
            <w:pPr>
              <w:pStyle w:val="Compact"/>
            </w:pPr>
            <w:r w:rsidRPr="00F86D82">
              <w:t>Campañas / reglas activas</w:t>
            </w:r>
          </w:p>
        </w:tc>
        <w:tc>
          <w:tcPr>
            <w:tcW w:w="2160" w:type="dxa"/>
          </w:tcPr>
          <w:p w14:paraId="675B7457" w14:textId="77777777" w:rsidR="00531DD7" w:rsidRPr="00F86D82" w:rsidRDefault="00531DD7" w:rsidP="00F703E7">
            <w:pPr>
              <w:pStyle w:val="Compact"/>
            </w:pPr>
            <w:r w:rsidRPr="00F86D82">
              <w:t>[●]</w:t>
            </w:r>
          </w:p>
        </w:tc>
        <w:tc>
          <w:tcPr>
            <w:tcW w:w="2160" w:type="dxa"/>
          </w:tcPr>
          <w:p w14:paraId="3A8B0D70" w14:textId="77777777" w:rsidR="00531DD7" w:rsidRPr="00F86D82" w:rsidRDefault="00531DD7" w:rsidP="00F703E7">
            <w:pPr>
              <w:pStyle w:val="Compact"/>
            </w:pPr>
            <w:r w:rsidRPr="00F86D82">
              <w:t>Incluido</w:t>
            </w:r>
          </w:p>
        </w:tc>
        <w:tc>
          <w:tcPr>
            <w:tcW w:w="2160" w:type="dxa"/>
          </w:tcPr>
          <w:p w14:paraId="038F67BE" w14:textId="77777777" w:rsidR="00531DD7" w:rsidRPr="00F86D82" w:rsidRDefault="00531DD7" w:rsidP="00F703E7">
            <w:pPr>
              <w:pStyle w:val="Compact"/>
            </w:pPr>
            <w:r w:rsidRPr="00F86D82">
              <w:t>[● €/módulo o paquete]</w:t>
            </w:r>
          </w:p>
        </w:tc>
      </w:tr>
      <w:tr w:rsidR="00531DD7" w:rsidRPr="00F86D82" w14:paraId="7E8A019A" w14:textId="77777777" w:rsidTr="00274D79">
        <w:tc>
          <w:tcPr>
            <w:tcW w:w="2160" w:type="dxa"/>
          </w:tcPr>
          <w:p w14:paraId="1B84810D" w14:textId="77777777" w:rsidR="00531DD7" w:rsidRPr="00F86D82" w:rsidRDefault="00531DD7" w:rsidP="00F703E7">
            <w:pPr>
              <w:pStyle w:val="Compact"/>
            </w:pPr>
            <w:r w:rsidRPr="00F86D82">
              <w:t>Dashboards / reporting</w:t>
            </w:r>
          </w:p>
        </w:tc>
        <w:tc>
          <w:tcPr>
            <w:tcW w:w="2160" w:type="dxa"/>
          </w:tcPr>
          <w:p w14:paraId="45578E4A" w14:textId="77777777" w:rsidR="00531DD7" w:rsidRPr="00F86D82" w:rsidRDefault="00531DD7" w:rsidP="00F703E7">
            <w:pPr>
              <w:pStyle w:val="Compact"/>
            </w:pPr>
            <w:r w:rsidRPr="00F86D82">
              <w:t>[●]</w:t>
            </w:r>
          </w:p>
        </w:tc>
        <w:tc>
          <w:tcPr>
            <w:tcW w:w="2160" w:type="dxa"/>
          </w:tcPr>
          <w:p w14:paraId="4AFA7A0F" w14:textId="77777777" w:rsidR="00531DD7" w:rsidRPr="00F86D82" w:rsidRDefault="00531DD7" w:rsidP="00F703E7">
            <w:pPr>
              <w:pStyle w:val="Compact"/>
            </w:pPr>
            <w:r w:rsidRPr="00F86D82">
              <w:t>Incluido</w:t>
            </w:r>
          </w:p>
        </w:tc>
        <w:tc>
          <w:tcPr>
            <w:tcW w:w="2160" w:type="dxa"/>
          </w:tcPr>
          <w:p w14:paraId="06296EBD" w14:textId="77777777" w:rsidR="00531DD7" w:rsidRPr="00F86D82" w:rsidRDefault="00531DD7" w:rsidP="00F703E7">
            <w:pPr>
              <w:pStyle w:val="Compact"/>
            </w:pPr>
            <w:r w:rsidRPr="00F86D82">
              <w:t>[● €]</w:t>
            </w:r>
          </w:p>
        </w:tc>
      </w:tr>
      <w:tr w:rsidR="00531DD7" w:rsidRPr="00F86D82" w14:paraId="438379C8" w14:textId="77777777" w:rsidTr="00274D79">
        <w:tc>
          <w:tcPr>
            <w:tcW w:w="2160" w:type="dxa"/>
          </w:tcPr>
          <w:p w14:paraId="0F6C72F3" w14:textId="77777777" w:rsidR="00531DD7" w:rsidRPr="00F86D82" w:rsidRDefault="00531DD7" w:rsidP="00F703E7">
            <w:pPr>
              <w:pStyle w:val="Compact"/>
            </w:pPr>
            <w:r w:rsidRPr="00F86D82">
              <w:t>Entornos</w:t>
            </w:r>
          </w:p>
        </w:tc>
        <w:tc>
          <w:tcPr>
            <w:tcW w:w="2160" w:type="dxa"/>
          </w:tcPr>
          <w:p w14:paraId="4E828D72" w14:textId="77777777" w:rsidR="00531DD7" w:rsidRPr="00F86D82" w:rsidRDefault="00531DD7" w:rsidP="00F703E7">
            <w:pPr>
              <w:pStyle w:val="Compact"/>
            </w:pPr>
            <w:r w:rsidRPr="00F86D82">
              <w:t>Producción + staging</w:t>
            </w:r>
          </w:p>
        </w:tc>
        <w:tc>
          <w:tcPr>
            <w:tcW w:w="2160" w:type="dxa"/>
          </w:tcPr>
          <w:p w14:paraId="01793EF6" w14:textId="77777777" w:rsidR="00531DD7" w:rsidRPr="00F86D82" w:rsidRDefault="00531DD7" w:rsidP="00F703E7">
            <w:pPr>
              <w:pStyle w:val="Compact"/>
            </w:pPr>
            <w:r w:rsidRPr="00F86D82">
              <w:t>Incluido</w:t>
            </w:r>
          </w:p>
        </w:tc>
        <w:tc>
          <w:tcPr>
            <w:tcW w:w="2160" w:type="dxa"/>
          </w:tcPr>
          <w:p w14:paraId="2371101A" w14:textId="77777777" w:rsidR="00531DD7" w:rsidRPr="00F86D82" w:rsidRDefault="00531DD7" w:rsidP="00F703E7">
            <w:pPr>
              <w:pStyle w:val="Compact"/>
            </w:pPr>
            <w:r w:rsidRPr="00F86D82">
              <w:t>[● €]</w:t>
            </w:r>
          </w:p>
        </w:tc>
      </w:tr>
      <w:tr w:rsidR="00531DD7" w:rsidRPr="00F86D82" w14:paraId="787180AD" w14:textId="77777777" w:rsidTr="00274D79">
        <w:tc>
          <w:tcPr>
            <w:tcW w:w="2160" w:type="dxa"/>
          </w:tcPr>
          <w:p w14:paraId="25E3C5D0" w14:textId="77777777" w:rsidR="00531DD7" w:rsidRPr="00F86D82" w:rsidRDefault="00531DD7" w:rsidP="00F703E7">
            <w:pPr>
              <w:pStyle w:val="Compact"/>
            </w:pPr>
            <w:r w:rsidRPr="00F86D82">
              <w:t>Soporte estándar</w:t>
            </w:r>
          </w:p>
        </w:tc>
        <w:tc>
          <w:tcPr>
            <w:tcW w:w="2160" w:type="dxa"/>
          </w:tcPr>
          <w:p w14:paraId="2E2877C2" w14:textId="77777777" w:rsidR="00531DD7" w:rsidRPr="00F86D82" w:rsidRDefault="00531DD7" w:rsidP="00F703E7">
            <w:pPr>
              <w:pStyle w:val="Compact"/>
            </w:pPr>
            <w:r w:rsidRPr="00F86D82">
              <w:t>[●]</w:t>
            </w:r>
          </w:p>
        </w:tc>
        <w:tc>
          <w:tcPr>
            <w:tcW w:w="2160" w:type="dxa"/>
          </w:tcPr>
          <w:p w14:paraId="618713FB" w14:textId="77777777" w:rsidR="00531DD7" w:rsidRPr="00F86D82" w:rsidRDefault="00531DD7" w:rsidP="00F703E7">
            <w:pPr>
              <w:pStyle w:val="Compact"/>
            </w:pPr>
            <w:r w:rsidRPr="00F86D82">
              <w:t>Incluido</w:t>
            </w:r>
          </w:p>
        </w:tc>
        <w:tc>
          <w:tcPr>
            <w:tcW w:w="2160" w:type="dxa"/>
          </w:tcPr>
          <w:p w14:paraId="16168177" w14:textId="77777777" w:rsidR="00531DD7" w:rsidRPr="00F86D82" w:rsidRDefault="00531DD7" w:rsidP="00F703E7">
            <w:pPr>
              <w:pStyle w:val="Compact"/>
            </w:pPr>
            <w:r w:rsidRPr="00F86D82">
              <w:t>—</w:t>
            </w:r>
          </w:p>
        </w:tc>
      </w:tr>
    </w:tbl>
    <w:p w14:paraId="39C03E87" w14:textId="77777777" w:rsidR="00531DD7" w:rsidRPr="00882394" w:rsidRDefault="001B42EC" w:rsidP="00531DD7">
      <w:r>
        <w:rPr>
          <w:lang w:val="en-US"/>
        </w:rPr>
      </w:r>
      <w:r>
        <w:rPr>
          <w:lang w:val="en-US"/>
        </w:rPr>
        <w:pict w14:anchorId="19EFA140">
          <v:rect id="Horizontal Line 23" o:spid="_x0000_s2055"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2B8C93" w14:textId="68782B05" w:rsidR="00531DD7" w:rsidRPr="00882394" w:rsidRDefault="00531DD7" w:rsidP="00867B0C">
      <w:pPr>
        <w:pStyle w:val="Ttulo2"/>
      </w:pPr>
      <w:bookmarkStart w:id="167" w:name="costes-variables-ocr"/>
      <w:bookmarkStart w:id="168" w:name="_Toc233620429"/>
      <w:bookmarkEnd w:id="162"/>
      <w:bookmarkEnd w:id="165"/>
      <w:r w:rsidRPr="00882394">
        <w:lastRenderedPageBreak/>
        <w:t>Costes variables OCR</w:t>
      </w:r>
      <w:bookmarkEnd w:id="168"/>
    </w:p>
    <w:tbl>
      <w:tblPr>
        <w:tblStyle w:val="Table"/>
        <w:tblW w:w="5000" w:type="pct"/>
        <w:tblLayout w:type="fixed"/>
        <w:tblLook w:val="0020" w:firstRow="1" w:lastRow="0" w:firstColumn="0" w:lastColumn="0" w:noHBand="0" w:noVBand="0"/>
      </w:tblPr>
      <w:tblGrid>
        <w:gridCol w:w="1652"/>
        <w:gridCol w:w="991"/>
        <w:gridCol w:w="2172"/>
        <w:gridCol w:w="1281"/>
        <w:gridCol w:w="2544"/>
      </w:tblGrid>
      <w:tr w:rsidR="00531DD7" w:rsidRPr="00CC447D" w14:paraId="5FDB6AD0" w14:textId="77777777" w:rsidTr="0056108F">
        <w:trPr>
          <w:cnfStyle w:val="100000000000" w:firstRow="1" w:lastRow="0" w:firstColumn="0" w:lastColumn="0" w:oddVBand="0" w:evenVBand="0" w:oddHBand="0" w:evenHBand="0" w:firstRowFirstColumn="0" w:firstRowLastColumn="0" w:lastRowFirstColumn="0" w:lastRowLastColumn="0"/>
          <w:tblHeader/>
        </w:trPr>
        <w:tc>
          <w:tcPr>
            <w:tcW w:w="1652" w:type="dxa"/>
          </w:tcPr>
          <w:p w14:paraId="64BC9A79" w14:textId="77777777" w:rsidR="00531DD7" w:rsidRPr="00CC447D" w:rsidRDefault="00531DD7" w:rsidP="00F703E7">
            <w:pPr>
              <w:pStyle w:val="Compact"/>
            </w:pPr>
            <w:r w:rsidRPr="00CC447D">
              <w:t>Concepto</w:t>
            </w:r>
          </w:p>
        </w:tc>
        <w:tc>
          <w:tcPr>
            <w:tcW w:w="991" w:type="dxa"/>
          </w:tcPr>
          <w:p w14:paraId="327F0134" w14:textId="77777777" w:rsidR="00531DD7" w:rsidRPr="00CC447D" w:rsidRDefault="00531DD7" w:rsidP="00F703E7">
            <w:pPr>
              <w:pStyle w:val="Compact"/>
            </w:pPr>
            <w:r w:rsidRPr="00CC447D">
              <w:t>Unidad de facturación</w:t>
            </w:r>
          </w:p>
        </w:tc>
        <w:tc>
          <w:tcPr>
            <w:tcW w:w="2172" w:type="dxa"/>
          </w:tcPr>
          <w:p w14:paraId="4D5DFB49" w14:textId="77777777" w:rsidR="00531DD7" w:rsidRPr="00CC447D" w:rsidRDefault="00531DD7" w:rsidP="00F703E7">
            <w:pPr>
              <w:pStyle w:val="Compact"/>
            </w:pPr>
            <w:r w:rsidRPr="00CC447D">
              <w:t>Tratamiento</w:t>
            </w:r>
          </w:p>
        </w:tc>
        <w:tc>
          <w:tcPr>
            <w:tcW w:w="1281" w:type="dxa"/>
          </w:tcPr>
          <w:p w14:paraId="297DFFBB" w14:textId="77777777" w:rsidR="00531DD7" w:rsidRPr="00CC447D" w:rsidRDefault="00531DD7" w:rsidP="00F703E7">
            <w:pPr>
              <w:pStyle w:val="Compact"/>
            </w:pPr>
            <w:r w:rsidRPr="00CC447D">
              <w:t>Precio unitario</w:t>
            </w:r>
          </w:p>
        </w:tc>
        <w:tc>
          <w:tcPr>
            <w:tcW w:w="2544" w:type="dxa"/>
          </w:tcPr>
          <w:p w14:paraId="61C86519" w14:textId="77777777" w:rsidR="00531DD7" w:rsidRPr="00CC447D" w:rsidRDefault="00531DD7" w:rsidP="00F703E7">
            <w:pPr>
              <w:pStyle w:val="Compact"/>
            </w:pPr>
            <w:r w:rsidRPr="00CC447D">
              <w:t>Observaciones</w:t>
            </w:r>
          </w:p>
        </w:tc>
      </w:tr>
      <w:tr w:rsidR="00531DD7" w:rsidRPr="00CC447D" w14:paraId="3C7E841A" w14:textId="77777777" w:rsidTr="0056108F">
        <w:tc>
          <w:tcPr>
            <w:tcW w:w="1652" w:type="dxa"/>
          </w:tcPr>
          <w:p w14:paraId="7F9D9BA1" w14:textId="77777777" w:rsidR="00531DD7" w:rsidRPr="00CC447D" w:rsidRDefault="00531DD7" w:rsidP="00F703E7">
            <w:pPr>
              <w:pStyle w:val="Compact"/>
            </w:pPr>
            <w:r w:rsidRPr="00CC447D">
              <w:t>Ticket procesado por OCR</w:t>
            </w:r>
          </w:p>
        </w:tc>
        <w:tc>
          <w:tcPr>
            <w:tcW w:w="991" w:type="dxa"/>
          </w:tcPr>
          <w:p w14:paraId="5C68692C" w14:textId="77777777" w:rsidR="00531DD7" w:rsidRPr="00CC447D" w:rsidRDefault="00531DD7" w:rsidP="00F703E7">
            <w:pPr>
              <w:pStyle w:val="Compact"/>
            </w:pPr>
            <w:r w:rsidRPr="00CC447D">
              <w:t>Ticket</w:t>
            </w:r>
          </w:p>
        </w:tc>
        <w:tc>
          <w:tcPr>
            <w:tcW w:w="2172" w:type="dxa"/>
          </w:tcPr>
          <w:p w14:paraId="2C97963A" w14:textId="77777777" w:rsidR="00531DD7" w:rsidRPr="00CC447D" w:rsidRDefault="00531DD7" w:rsidP="00F703E7">
            <w:pPr>
              <w:pStyle w:val="Compact"/>
            </w:pPr>
            <w:r w:rsidRPr="00CC447D">
              <w:t>Coste variable incluido en el modelo económico</w:t>
            </w:r>
          </w:p>
        </w:tc>
        <w:tc>
          <w:tcPr>
            <w:tcW w:w="1281" w:type="dxa"/>
          </w:tcPr>
          <w:p w14:paraId="4E6AEF5C" w14:textId="77777777" w:rsidR="00531DD7" w:rsidRPr="00CC447D" w:rsidRDefault="00531DD7" w:rsidP="00F703E7">
            <w:pPr>
              <w:pStyle w:val="Compact"/>
            </w:pPr>
            <w:r w:rsidRPr="00CC447D">
              <w:t>0,04 €/ticket</w:t>
            </w:r>
          </w:p>
        </w:tc>
        <w:tc>
          <w:tcPr>
            <w:tcW w:w="2544" w:type="dxa"/>
          </w:tcPr>
          <w:p w14:paraId="776D706A" w14:textId="0C7B7FCD" w:rsidR="00531DD7" w:rsidRPr="00CC447D" w:rsidRDefault="00531DD7" w:rsidP="00F703E7">
            <w:pPr>
              <w:pStyle w:val="Compact"/>
            </w:pPr>
            <w:r w:rsidRPr="00CC447D">
              <w:t xml:space="preserve">Precio final </w:t>
            </w:r>
          </w:p>
        </w:tc>
      </w:tr>
      <w:tr w:rsidR="00531DD7" w:rsidRPr="00CC447D" w14:paraId="6B22DDE6" w14:textId="77777777" w:rsidTr="0056108F">
        <w:tc>
          <w:tcPr>
            <w:tcW w:w="1652" w:type="dxa"/>
          </w:tcPr>
          <w:p w14:paraId="5C9E9B02" w14:textId="77777777" w:rsidR="00531DD7" w:rsidRPr="00CC447D" w:rsidRDefault="00531DD7" w:rsidP="00F703E7">
            <w:pPr>
              <w:pStyle w:val="Compact"/>
            </w:pPr>
            <w:r w:rsidRPr="00CC447D">
              <w:t>Imagen adicional</w:t>
            </w:r>
          </w:p>
        </w:tc>
        <w:tc>
          <w:tcPr>
            <w:tcW w:w="991" w:type="dxa"/>
          </w:tcPr>
          <w:p w14:paraId="4BAD7318" w14:textId="77777777" w:rsidR="00531DD7" w:rsidRPr="00CC447D" w:rsidRDefault="00531DD7" w:rsidP="00F703E7">
            <w:pPr>
              <w:pStyle w:val="Compact"/>
            </w:pPr>
            <w:r w:rsidRPr="00CC447D">
              <w:t>Imagen</w:t>
            </w:r>
          </w:p>
        </w:tc>
        <w:tc>
          <w:tcPr>
            <w:tcW w:w="2172" w:type="dxa"/>
          </w:tcPr>
          <w:p w14:paraId="5825319D" w14:textId="77777777" w:rsidR="00531DD7" w:rsidRPr="00CC447D" w:rsidRDefault="00531DD7" w:rsidP="00F703E7">
            <w:pPr>
              <w:pStyle w:val="Compact"/>
            </w:pPr>
            <w:r w:rsidRPr="00CC447D">
              <w:t>Opcional / variable</w:t>
            </w:r>
          </w:p>
        </w:tc>
        <w:tc>
          <w:tcPr>
            <w:tcW w:w="1281" w:type="dxa"/>
          </w:tcPr>
          <w:p w14:paraId="25ED4255" w14:textId="77777777" w:rsidR="00531DD7" w:rsidRPr="00CC447D" w:rsidRDefault="00531DD7" w:rsidP="00F703E7">
            <w:pPr>
              <w:pStyle w:val="Compact"/>
            </w:pPr>
            <w:r w:rsidRPr="00CC447D">
              <w:t>0,04 €/imagen</w:t>
            </w:r>
          </w:p>
        </w:tc>
        <w:tc>
          <w:tcPr>
            <w:tcW w:w="2544" w:type="dxa"/>
          </w:tcPr>
          <w:p w14:paraId="1A1678BE" w14:textId="77777777" w:rsidR="00531DD7" w:rsidRPr="00CC447D" w:rsidRDefault="00531DD7" w:rsidP="00F703E7">
            <w:pPr>
              <w:pStyle w:val="Compact"/>
            </w:pPr>
            <w:r w:rsidRPr="00CC447D">
              <w:t>Si un ticket requiere varias imágenes</w:t>
            </w:r>
          </w:p>
        </w:tc>
      </w:tr>
      <w:tr w:rsidR="00531DD7" w:rsidRPr="00CC447D" w14:paraId="7B7E6458" w14:textId="77777777" w:rsidTr="0056108F">
        <w:tc>
          <w:tcPr>
            <w:tcW w:w="1652" w:type="dxa"/>
          </w:tcPr>
          <w:p w14:paraId="33A7A855" w14:textId="77777777" w:rsidR="00531DD7" w:rsidRPr="00CC447D" w:rsidRDefault="00531DD7" w:rsidP="00F703E7">
            <w:pPr>
              <w:pStyle w:val="Compact"/>
            </w:pPr>
            <w:r w:rsidRPr="00CC447D">
              <w:t>Revisión manual</w:t>
            </w:r>
          </w:p>
        </w:tc>
        <w:tc>
          <w:tcPr>
            <w:tcW w:w="991" w:type="dxa"/>
          </w:tcPr>
          <w:p w14:paraId="41F18E62" w14:textId="77777777" w:rsidR="00531DD7" w:rsidRPr="00CC447D" w:rsidRDefault="00531DD7" w:rsidP="00F703E7">
            <w:pPr>
              <w:pStyle w:val="Compact"/>
            </w:pPr>
            <w:r w:rsidRPr="00CC447D">
              <w:t>Ticket revisado</w:t>
            </w:r>
          </w:p>
        </w:tc>
        <w:tc>
          <w:tcPr>
            <w:tcW w:w="2172" w:type="dxa"/>
          </w:tcPr>
          <w:p w14:paraId="6AF026B5" w14:textId="77777777" w:rsidR="00531DD7" w:rsidRPr="00CC447D" w:rsidRDefault="00531DD7" w:rsidP="00F703E7">
            <w:pPr>
              <w:pStyle w:val="Compact"/>
            </w:pPr>
            <w:r w:rsidRPr="00CC447D">
              <w:t>Opcional si se externaliza</w:t>
            </w:r>
          </w:p>
        </w:tc>
        <w:tc>
          <w:tcPr>
            <w:tcW w:w="1281" w:type="dxa"/>
          </w:tcPr>
          <w:p w14:paraId="1A09D72E" w14:textId="77777777" w:rsidR="00531DD7" w:rsidRPr="00CC447D" w:rsidRDefault="00531DD7" w:rsidP="00F703E7">
            <w:pPr>
              <w:pStyle w:val="Compact"/>
            </w:pPr>
            <w:r w:rsidRPr="00CC447D">
              <w:t>6,70 €/ticket</w:t>
            </w:r>
          </w:p>
        </w:tc>
        <w:tc>
          <w:tcPr>
            <w:tcW w:w="2544" w:type="dxa"/>
          </w:tcPr>
          <w:p w14:paraId="0690C912" w14:textId="77777777" w:rsidR="00531DD7" w:rsidRPr="00CC447D" w:rsidRDefault="00531DD7" w:rsidP="00F703E7">
            <w:pPr>
              <w:pStyle w:val="Compact"/>
            </w:pPr>
            <w:r w:rsidRPr="00CC447D">
              <w:t>Calculado sobre 5 minutos de revisión a 80 €/h</w:t>
            </w:r>
          </w:p>
        </w:tc>
      </w:tr>
      <w:tr w:rsidR="00531DD7" w:rsidRPr="00CC447D" w14:paraId="779CC541" w14:textId="77777777" w:rsidTr="0056108F">
        <w:tc>
          <w:tcPr>
            <w:tcW w:w="1652" w:type="dxa"/>
          </w:tcPr>
          <w:p w14:paraId="3ADC75A3" w14:textId="77777777" w:rsidR="00531DD7" w:rsidRPr="00CC447D" w:rsidRDefault="00531DD7" w:rsidP="00F703E7">
            <w:pPr>
              <w:pStyle w:val="Compact"/>
            </w:pPr>
            <w:r w:rsidRPr="00CC447D">
              <w:t>Nuevo retailer</w:t>
            </w:r>
          </w:p>
        </w:tc>
        <w:tc>
          <w:tcPr>
            <w:tcW w:w="991" w:type="dxa"/>
          </w:tcPr>
          <w:p w14:paraId="3699B6D2" w14:textId="77777777" w:rsidR="00531DD7" w:rsidRPr="00CC447D" w:rsidRDefault="00531DD7" w:rsidP="00F703E7">
            <w:pPr>
              <w:pStyle w:val="Compact"/>
            </w:pPr>
            <w:r w:rsidRPr="00CC447D">
              <w:t>Retailer</w:t>
            </w:r>
          </w:p>
        </w:tc>
        <w:tc>
          <w:tcPr>
            <w:tcW w:w="2172" w:type="dxa"/>
          </w:tcPr>
          <w:p w14:paraId="42077081" w14:textId="77777777" w:rsidR="00531DD7" w:rsidRPr="00CC447D" w:rsidRDefault="00531DD7" w:rsidP="00F703E7">
            <w:pPr>
              <w:pStyle w:val="Compact"/>
            </w:pPr>
            <w:r w:rsidRPr="00CC447D">
              <w:t>Opcional</w:t>
            </w:r>
          </w:p>
        </w:tc>
        <w:tc>
          <w:tcPr>
            <w:tcW w:w="1281" w:type="dxa"/>
          </w:tcPr>
          <w:p w14:paraId="3273D304" w14:textId="465A3859" w:rsidR="00531DD7" w:rsidRPr="00CC447D" w:rsidRDefault="00531DD7" w:rsidP="00F703E7">
            <w:pPr>
              <w:pStyle w:val="Compact"/>
            </w:pPr>
            <w:r w:rsidRPr="00CC447D">
              <w:t>640 €</w:t>
            </w:r>
            <w:r w:rsidR="0056108F" w:rsidRPr="00CC447D">
              <w:t xml:space="preserve"> </w:t>
            </w:r>
            <w:r w:rsidRPr="00CC447D">
              <w:t>/retailer</w:t>
            </w:r>
          </w:p>
        </w:tc>
        <w:tc>
          <w:tcPr>
            <w:tcW w:w="2544" w:type="dxa"/>
          </w:tcPr>
          <w:p w14:paraId="2073053D" w14:textId="77777777" w:rsidR="00531DD7" w:rsidRPr="00CC447D" w:rsidRDefault="00531DD7" w:rsidP="00F703E7">
            <w:pPr>
              <w:pStyle w:val="Compact"/>
            </w:pPr>
            <w:r w:rsidRPr="00CC447D">
              <w:t>Incluye configuración de reglas específicas por retailer</w:t>
            </w:r>
          </w:p>
        </w:tc>
      </w:tr>
      <w:tr w:rsidR="00531DD7" w:rsidRPr="00CC447D" w14:paraId="4CC9AB2A" w14:textId="77777777" w:rsidTr="0056108F">
        <w:tc>
          <w:tcPr>
            <w:tcW w:w="1652" w:type="dxa"/>
          </w:tcPr>
          <w:p w14:paraId="5448557C" w14:textId="77777777" w:rsidR="00531DD7" w:rsidRPr="00CC447D" w:rsidRDefault="00531DD7" w:rsidP="00F703E7">
            <w:pPr>
              <w:pStyle w:val="Compact"/>
            </w:pPr>
            <w:r w:rsidRPr="00CC447D">
              <w:t>Nuevo país / idioma</w:t>
            </w:r>
          </w:p>
        </w:tc>
        <w:tc>
          <w:tcPr>
            <w:tcW w:w="991" w:type="dxa"/>
          </w:tcPr>
          <w:p w14:paraId="76044E16" w14:textId="77777777" w:rsidR="00531DD7" w:rsidRPr="00CC447D" w:rsidRDefault="00531DD7" w:rsidP="00F703E7">
            <w:pPr>
              <w:pStyle w:val="Compact"/>
            </w:pPr>
            <w:r w:rsidRPr="00CC447D">
              <w:t>País / idioma</w:t>
            </w:r>
          </w:p>
        </w:tc>
        <w:tc>
          <w:tcPr>
            <w:tcW w:w="2172" w:type="dxa"/>
          </w:tcPr>
          <w:p w14:paraId="1E348C3E" w14:textId="77777777" w:rsidR="00531DD7" w:rsidRPr="00CC447D" w:rsidRDefault="00531DD7" w:rsidP="00F703E7">
            <w:pPr>
              <w:pStyle w:val="Compact"/>
            </w:pPr>
            <w:r w:rsidRPr="00CC447D">
              <w:t>Opcional</w:t>
            </w:r>
          </w:p>
        </w:tc>
        <w:tc>
          <w:tcPr>
            <w:tcW w:w="1281" w:type="dxa"/>
          </w:tcPr>
          <w:p w14:paraId="60F4EFBA" w14:textId="0E3077C4" w:rsidR="00531DD7" w:rsidRPr="00CC447D" w:rsidRDefault="00531DD7" w:rsidP="00F703E7">
            <w:pPr>
              <w:pStyle w:val="Compact"/>
            </w:pPr>
            <w:r w:rsidRPr="00CC447D">
              <w:t>1.280 €</w:t>
            </w:r>
            <w:r w:rsidR="0056108F" w:rsidRPr="00CC447D">
              <w:t xml:space="preserve"> </w:t>
            </w:r>
            <w:r w:rsidRPr="00CC447D">
              <w:t>/país o idioma</w:t>
            </w:r>
          </w:p>
        </w:tc>
        <w:tc>
          <w:tcPr>
            <w:tcW w:w="2544" w:type="dxa"/>
          </w:tcPr>
          <w:p w14:paraId="2F9D9E2B" w14:textId="77777777" w:rsidR="00531DD7" w:rsidRPr="00CC447D" w:rsidRDefault="00531DD7" w:rsidP="00F703E7">
            <w:pPr>
              <w:pStyle w:val="Compact"/>
            </w:pPr>
            <w:r w:rsidRPr="00CC447D">
              <w:t>Ajuste de OCR, formatos, reglas y textos</w:t>
            </w:r>
          </w:p>
        </w:tc>
      </w:tr>
      <w:tr w:rsidR="00531DD7" w:rsidRPr="00CC447D" w14:paraId="66807FFF" w14:textId="77777777" w:rsidTr="0056108F">
        <w:tc>
          <w:tcPr>
            <w:tcW w:w="1652" w:type="dxa"/>
          </w:tcPr>
          <w:p w14:paraId="6FB85866" w14:textId="77777777" w:rsidR="00531DD7" w:rsidRPr="00CC447D" w:rsidRDefault="00531DD7" w:rsidP="00F703E7">
            <w:pPr>
              <w:pStyle w:val="Compact"/>
            </w:pPr>
            <w:r w:rsidRPr="00CC447D">
              <w:t>Antifraude avanzado</w:t>
            </w:r>
          </w:p>
        </w:tc>
        <w:tc>
          <w:tcPr>
            <w:tcW w:w="991" w:type="dxa"/>
          </w:tcPr>
          <w:p w14:paraId="0E2441B6" w14:textId="77777777" w:rsidR="00531DD7" w:rsidRPr="00CC447D" w:rsidRDefault="00531DD7" w:rsidP="00F703E7">
            <w:pPr>
              <w:pStyle w:val="Compact"/>
            </w:pPr>
            <w:r w:rsidRPr="00CC447D">
              <w:t>Módulo</w:t>
            </w:r>
          </w:p>
        </w:tc>
        <w:tc>
          <w:tcPr>
            <w:tcW w:w="2172" w:type="dxa"/>
          </w:tcPr>
          <w:p w14:paraId="1FF991F3" w14:textId="77777777" w:rsidR="00531DD7" w:rsidRPr="00CC447D" w:rsidRDefault="00531DD7" w:rsidP="00F703E7">
            <w:pPr>
              <w:pStyle w:val="Compact"/>
            </w:pPr>
            <w:r w:rsidRPr="00CC447D">
              <w:t>Opcional</w:t>
            </w:r>
          </w:p>
        </w:tc>
        <w:tc>
          <w:tcPr>
            <w:tcW w:w="1281" w:type="dxa"/>
          </w:tcPr>
          <w:p w14:paraId="4460DEE9" w14:textId="77777777" w:rsidR="00531DD7" w:rsidRPr="00CC447D" w:rsidRDefault="00531DD7" w:rsidP="00F703E7">
            <w:pPr>
              <w:pStyle w:val="Compact"/>
            </w:pPr>
            <w:r w:rsidRPr="00CC447D">
              <w:t>4.800 €</w:t>
            </w:r>
          </w:p>
        </w:tc>
        <w:tc>
          <w:tcPr>
            <w:tcW w:w="2544" w:type="dxa"/>
          </w:tcPr>
          <w:p w14:paraId="53545CFF" w14:textId="77777777" w:rsidR="00531DD7" w:rsidRPr="00CC447D" w:rsidRDefault="00531DD7" w:rsidP="00F703E7">
            <w:pPr>
              <w:pStyle w:val="Compact"/>
            </w:pPr>
            <w:r w:rsidRPr="00CC447D">
              <w:t>Detección avanzada, scoring o reglas adicionales</w:t>
            </w:r>
          </w:p>
        </w:tc>
      </w:tr>
      <w:tr w:rsidR="00531DD7" w:rsidRPr="00CC447D" w14:paraId="0FB3977F" w14:textId="77777777" w:rsidTr="0056108F">
        <w:tc>
          <w:tcPr>
            <w:tcW w:w="1652" w:type="dxa"/>
          </w:tcPr>
          <w:p w14:paraId="6ABB3FE9" w14:textId="77777777" w:rsidR="00531DD7" w:rsidRPr="00CC447D" w:rsidRDefault="00531DD7" w:rsidP="00F703E7">
            <w:pPr>
              <w:pStyle w:val="Compact"/>
            </w:pPr>
            <w:r w:rsidRPr="00CC447D">
              <w:t>Almacenamiento extendido de tickets</w:t>
            </w:r>
          </w:p>
        </w:tc>
        <w:tc>
          <w:tcPr>
            <w:tcW w:w="991" w:type="dxa"/>
          </w:tcPr>
          <w:p w14:paraId="2C8FCB87" w14:textId="77777777" w:rsidR="00531DD7" w:rsidRPr="00CC447D" w:rsidRDefault="00531DD7" w:rsidP="00F703E7">
            <w:pPr>
              <w:pStyle w:val="Compact"/>
            </w:pPr>
            <w:r w:rsidRPr="00CC447D">
              <w:t>Volumen / periodo</w:t>
            </w:r>
          </w:p>
        </w:tc>
        <w:tc>
          <w:tcPr>
            <w:tcW w:w="2172" w:type="dxa"/>
          </w:tcPr>
          <w:p w14:paraId="237FB384" w14:textId="77777777" w:rsidR="00531DD7" w:rsidRPr="00CC447D" w:rsidRDefault="00531DD7" w:rsidP="00F703E7">
            <w:pPr>
              <w:pStyle w:val="Compact"/>
            </w:pPr>
            <w:r w:rsidRPr="00CC447D">
              <w:t>Opcional</w:t>
            </w:r>
          </w:p>
        </w:tc>
        <w:tc>
          <w:tcPr>
            <w:tcW w:w="1281" w:type="dxa"/>
          </w:tcPr>
          <w:p w14:paraId="75168EA4" w14:textId="77777777" w:rsidR="00531DD7" w:rsidRPr="00CC447D" w:rsidRDefault="00531DD7" w:rsidP="00F703E7">
            <w:pPr>
              <w:pStyle w:val="Compact"/>
            </w:pPr>
            <w:r w:rsidRPr="00CC447D">
              <w:t>Bajo presupuesto</w:t>
            </w:r>
          </w:p>
        </w:tc>
        <w:tc>
          <w:tcPr>
            <w:tcW w:w="2544" w:type="dxa"/>
          </w:tcPr>
          <w:p w14:paraId="7D6B128D" w14:textId="77777777" w:rsidR="00531DD7" w:rsidRPr="00CC447D" w:rsidRDefault="00531DD7" w:rsidP="00F703E7">
            <w:pPr>
              <w:pStyle w:val="Compact"/>
            </w:pPr>
            <w:r w:rsidRPr="00CC447D">
              <w:t>Si se requiere conservación superior al estándar</w:t>
            </w:r>
          </w:p>
        </w:tc>
      </w:tr>
    </w:tbl>
    <w:p w14:paraId="77C7A8BE" w14:textId="77777777" w:rsidR="00531DD7" w:rsidRPr="00882394" w:rsidRDefault="00531DD7" w:rsidP="00531DD7">
      <w:pPr>
        <w:pStyle w:val="Ttulo4"/>
      </w:pPr>
      <w:bookmarkStart w:id="169" w:name="estimación-de-coste-ocr-por-volumen"/>
      <w:r w:rsidRPr="00882394">
        <w:t>Estimación de coste OCR por volumen</w:t>
      </w:r>
    </w:p>
    <w:tbl>
      <w:tblPr>
        <w:tblStyle w:val="Table"/>
        <w:tblW w:w="5000" w:type="pct"/>
        <w:tblLayout w:type="fixed"/>
        <w:tblLook w:val="0020" w:firstRow="1" w:lastRow="0" w:firstColumn="0" w:lastColumn="0" w:noHBand="0" w:noVBand="0"/>
      </w:tblPr>
      <w:tblGrid>
        <w:gridCol w:w="2880"/>
        <w:gridCol w:w="2880"/>
        <w:gridCol w:w="2880"/>
      </w:tblGrid>
      <w:tr w:rsidR="00531DD7" w:rsidRPr="00CC447D" w14:paraId="560B072B"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A17769" w14:textId="77777777" w:rsidR="00531DD7" w:rsidRPr="00CC447D" w:rsidRDefault="00531DD7" w:rsidP="00F703E7">
            <w:pPr>
              <w:pStyle w:val="Compact"/>
            </w:pPr>
            <w:r w:rsidRPr="00CC447D">
              <w:t>Tickets procesados al mes</w:t>
            </w:r>
          </w:p>
        </w:tc>
        <w:tc>
          <w:tcPr>
            <w:tcW w:w="2640" w:type="dxa"/>
          </w:tcPr>
          <w:p w14:paraId="6A6ED0AE" w14:textId="77777777" w:rsidR="00531DD7" w:rsidRPr="00CC447D" w:rsidRDefault="00531DD7" w:rsidP="00F703E7">
            <w:pPr>
              <w:pStyle w:val="Compact"/>
            </w:pPr>
            <w:r w:rsidRPr="00CC447D">
              <w:t>Coste OCR mensual estimado</w:t>
            </w:r>
          </w:p>
        </w:tc>
        <w:tc>
          <w:tcPr>
            <w:tcW w:w="2640" w:type="dxa"/>
          </w:tcPr>
          <w:p w14:paraId="3848A5BD" w14:textId="77777777" w:rsidR="00531DD7" w:rsidRPr="00CC447D" w:rsidRDefault="00531DD7" w:rsidP="00F703E7">
            <w:pPr>
              <w:pStyle w:val="Compact"/>
            </w:pPr>
            <w:r w:rsidRPr="00CC447D">
              <w:t>Coste OCR anual estimado</w:t>
            </w:r>
          </w:p>
        </w:tc>
      </w:tr>
      <w:tr w:rsidR="00531DD7" w:rsidRPr="00CC447D" w14:paraId="110B3EA0" w14:textId="77777777" w:rsidTr="00860242">
        <w:tc>
          <w:tcPr>
            <w:tcW w:w="2640" w:type="dxa"/>
          </w:tcPr>
          <w:p w14:paraId="001EEFB7" w14:textId="77777777" w:rsidR="00531DD7" w:rsidRPr="00CC447D" w:rsidRDefault="00531DD7" w:rsidP="00F703E7">
            <w:pPr>
              <w:pStyle w:val="Compact"/>
            </w:pPr>
            <w:r w:rsidRPr="00CC447D">
              <w:t>5.000 tickets/mes</w:t>
            </w:r>
          </w:p>
        </w:tc>
        <w:tc>
          <w:tcPr>
            <w:tcW w:w="2640" w:type="dxa"/>
          </w:tcPr>
          <w:p w14:paraId="3DDEF2F5" w14:textId="77777777" w:rsidR="00531DD7" w:rsidRPr="00CC447D" w:rsidRDefault="00531DD7" w:rsidP="00F703E7">
            <w:pPr>
              <w:pStyle w:val="Compact"/>
            </w:pPr>
            <w:r w:rsidRPr="00CC447D">
              <w:t>200 €/mes</w:t>
            </w:r>
          </w:p>
        </w:tc>
        <w:tc>
          <w:tcPr>
            <w:tcW w:w="2640" w:type="dxa"/>
          </w:tcPr>
          <w:p w14:paraId="2D1B72AE" w14:textId="77777777" w:rsidR="00531DD7" w:rsidRPr="00CC447D" w:rsidRDefault="00531DD7" w:rsidP="00F703E7">
            <w:pPr>
              <w:pStyle w:val="Compact"/>
            </w:pPr>
            <w:r w:rsidRPr="00CC447D">
              <w:t>2.400 €/año</w:t>
            </w:r>
          </w:p>
        </w:tc>
      </w:tr>
      <w:tr w:rsidR="00531DD7" w:rsidRPr="00CC447D" w14:paraId="49ED38E4" w14:textId="77777777" w:rsidTr="00860242">
        <w:tc>
          <w:tcPr>
            <w:tcW w:w="2640" w:type="dxa"/>
          </w:tcPr>
          <w:p w14:paraId="776E498D" w14:textId="77777777" w:rsidR="00531DD7" w:rsidRPr="00CC447D" w:rsidRDefault="00531DD7" w:rsidP="00F703E7">
            <w:pPr>
              <w:pStyle w:val="Compact"/>
            </w:pPr>
            <w:r w:rsidRPr="00CC447D">
              <w:t>10.000 tickets/mes</w:t>
            </w:r>
          </w:p>
        </w:tc>
        <w:tc>
          <w:tcPr>
            <w:tcW w:w="2640" w:type="dxa"/>
          </w:tcPr>
          <w:p w14:paraId="5D08A6B9" w14:textId="77777777" w:rsidR="00531DD7" w:rsidRPr="00CC447D" w:rsidRDefault="00531DD7" w:rsidP="00F703E7">
            <w:pPr>
              <w:pStyle w:val="Compact"/>
            </w:pPr>
            <w:r w:rsidRPr="00CC447D">
              <w:t>400 €/mes</w:t>
            </w:r>
          </w:p>
        </w:tc>
        <w:tc>
          <w:tcPr>
            <w:tcW w:w="2640" w:type="dxa"/>
          </w:tcPr>
          <w:p w14:paraId="2FF0F4D4" w14:textId="77777777" w:rsidR="00531DD7" w:rsidRPr="00CC447D" w:rsidRDefault="00531DD7" w:rsidP="00F703E7">
            <w:pPr>
              <w:pStyle w:val="Compact"/>
            </w:pPr>
            <w:r w:rsidRPr="00CC447D">
              <w:t>4.800 €/año</w:t>
            </w:r>
          </w:p>
        </w:tc>
      </w:tr>
      <w:tr w:rsidR="00531DD7" w:rsidRPr="00CC447D" w14:paraId="503E1C6A" w14:textId="77777777" w:rsidTr="00860242">
        <w:tc>
          <w:tcPr>
            <w:tcW w:w="2640" w:type="dxa"/>
          </w:tcPr>
          <w:p w14:paraId="2CAC4E6F" w14:textId="77777777" w:rsidR="00531DD7" w:rsidRPr="00CC447D" w:rsidRDefault="00531DD7" w:rsidP="00F703E7">
            <w:pPr>
              <w:pStyle w:val="Compact"/>
            </w:pPr>
            <w:r w:rsidRPr="00CC447D">
              <w:t>25.000 tickets/mes</w:t>
            </w:r>
          </w:p>
        </w:tc>
        <w:tc>
          <w:tcPr>
            <w:tcW w:w="2640" w:type="dxa"/>
          </w:tcPr>
          <w:p w14:paraId="6949B65D" w14:textId="77777777" w:rsidR="00531DD7" w:rsidRPr="00CC447D" w:rsidRDefault="00531DD7" w:rsidP="00F703E7">
            <w:pPr>
              <w:pStyle w:val="Compact"/>
            </w:pPr>
            <w:r w:rsidRPr="00CC447D">
              <w:t>1.000 €/mes</w:t>
            </w:r>
          </w:p>
        </w:tc>
        <w:tc>
          <w:tcPr>
            <w:tcW w:w="2640" w:type="dxa"/>
          </w:tcPr>
          <w:p w14:paraId="4BE5F6E9" w14:textId="77777777" w:rsidR="00531DD7" w:rsidRPr="00CC447D" w:rsidRDefault="00531DD7" w:rsidP="00F703E7">
            <w:pPr>
              <w:pStyle w:val="Compact"/>
            </w:pPr>
            <w:r w:rsidRPr="00CC447D">
              <w:t>12.000 €/año</w:t>
            </w:r>
          </w:p>
        </w:tc>
      </w:tr>
      <w:tr w:rsidR="00531DD7" w:rsidRPr="00CC447D" w14:paraId="378A351F" w14:textId="77777777" w:rsidTr="00860242">
        <w:tc>
          <w:tcPr>
            <w:tcW w:w="2640" w:type="dxa"/>
          </w:tcPr>
          <w:p w14:paraId="79D4EB31" w14:textId="77777777" w:rsidR="00531DD7" w:rsidRPr="00CC447D" w:rsidRDefault="00531DD7" w:rsidP="00F703E7">
            <w:pPr>
              <w:pStyle w:val="Compact"/>
            </w:pPr>
            <w:r w:rsidRPr="00CC447D">
              <w:t>50.000 tickets/mes</w:t>
            </w:r>
          </w:p>
        </w:tc>
        <w:tc>
          <w:tcPr>
            <w:tcW w:w="2640" w:type="dxa"/>
          </w:tcPr>
          <w:p w14:paraId="784FAB16" w14:textId="77777777" w:rsidR="00531DD7" w:rsidRPr="00CC447D" w:rsidRDefault="00531DD7" w:rsidP="00F703E7">
            <w:pPr>
              <w:pStyle w:val="Compact"/>
            </w:pPr>
            <w:r w:rsidRPr="00CC447D">
              <w:t>2.000 €/mes</w:t>
            </w:r>
          </w:p>
        </w:tc>
        <w:tc>
          <w:tcPr>
            <w:tcW w:w="2640" w:type="dxa"/>
          </w:tcPr>
          <w:p w14:paraId="2363679A" w14:textId="77777777" w:rsidR="00531DD7" w:rsidRPr="00CC447D" w:rsidRDefault="00531DD7" w:rsidP="00F703E7">
            <w:pPr>
              <w:pStyle w:val="Compact"/>
            </w:pPr>
            <w:r w:rsidRPr="00CC447D">
              <w:t>24.000 €/año</w:t>
            </w:r>
          </w:p>
        </w:tc>
      </w:tr>
    </w:tbl>
    <w:p w14:paraId="4C24A640" w14:textId="77777777" w:rsidR="00531DD7" w:rsidRPr="00882394" w:rsidRDefault="00531DD7" w:rsidP="00531DD7">
      <w:pPr>
        <w:pStyle w:val="Ttulo4"/>
      </w:pPr>
      <w:bookmarkStart w:id="170" w:name="control-económico-del-ocr"/>
      <w:bookmarkEnd w:id="169"/>
      <w:r w:rsidRPr="00882394">
        <w:t>Control económico del OCR</w:t>
      </w:r>
    </w:p>
    <w:p w14:paraId="3546D7B2" w14:textId="426DA832" w:rsidR="00CC7EBB" w:rsidRDefault="00CC7EBB" w:rsidP="00CC7EBB">
      <w:pPr>
        <w:pStyle w:val="Descripcin"/>
        <w:keepNext/>
      </w:pPr>
      <w:bookmarkStart w:id="171" w:name="_Toc233330869"/>
      <w:r>
        <w:t xml:space="preserve">Tabla </w:t>
      </w:r>
      <w:r>
        <w:fldChar w:fldCharType="begin"/>
      </w:r>
      <w:r>
        <w:instrText xml:space="preserve"> SEQ Tabla \* ARABIC </w:instrText>
      </w:r>
      <w:r>
        <w:fldChar w:fldCharType="separate"/>
      </w:r>
      <w:r w:rsidR="00591E0F">
        <w:rPr>
          <w:noProof/>
        </w:rPr>
        <w:t>13</w:t>
      </w:r>
      <w:r>
        <w:fldChar w:fldCharType="end"/>
      </w:r>
      <w:r>
        <w:t>: Consumos OCR recibos.</w:t>
      </w:r>
      <w:bookmarkEnd w:id="171"/>
    </w:p>
    <w:tbl>
      <w:tblPr>
        <w:tblStyle w:val="Table"/>
        <w:tblW w:w="5000" w:type="pct"/>
        <w:tblLayout w:type="fixed"/>
        <w:tblLook w:val="0020" w:firstRow="1" w:lastRow="0" w:firstColumn="0" w:lastColumn="0" w:noHBand="0" w:noVBand="0"/>
      </w:tblPr>
      <w:tblGrid>
        <w:gridCol w:w="2880"/>
        <w:gridCol w:w="2880"/>
        <w:gridCol w:w="2880"/>
      </w:tblGrid>
      <w:tr w:rsidR="00531DD7" w:rsidRPr="00CC447D" w14:paraId="251D5BB3"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50AC3BC" w14:textId="77777777" w:rsidR="00531DD7" w:rsidRPr="00CC447D" w:rsidRDefault="00531DD7" w:rsidP="00F703E7">
            <w:pPr>
              <w:pStyle w:val="Compact"/>
            </w:pPr>
            <w:r w:rsidRPr="00CC447D">
              <w:t>Indicador</w:t>
            </w:r>
          </w:p>
        </w:tc>
        <w:tc>
          <w:tcPr>
            <w:tcW w:w="2640" w:type="dxa"/>
          </w:tcPr>
          <w:p w14:paraId="7903DF02" w14:textId="77777777" w:rsidR="00531DD7" w:rsidRPr="00CC447D" w:rsidRDefault="00531DD7" w:rsidP="00F703E7">
            <w:pPr>
              <w:pStyle w:val="Compact"/>
            </w:pPr>
            <w:r w:rsidRPr="00CC447D">
              <w:t>Fórmula</w:t>
            </w:r>
          </w:p>
        </w:tc>
        <w:tc>
          <w:tcPr>
            <w:tcW w:w="2640" w:type="dxa"/>
          </w:tcPr>
          <w:p w14:paraId="248F3628" w14:textId="77777777" w:rsidR="00531DD7" w:rsidRPr="00CC447D" w:rsidRDefault="00531DD7" w:rsidP="00F703E7">
            <w:pPr>
              <w:pStyle w:val="Compact"/>
            </w:pPr>
            <w:r w:rsidRPr="00CC447D">
              <w:t>Función</w:t>
            </w:r>
          </w:p>
        </w:tc>
      </w:tr>
      <w:tr w:rsidR="00531DD7" w:rsidRPr="00CC447D" w14:paraId="73B98BC3" w14:textId="77777777" w:rsidTr="00860242">
        <w:tc>
          <w:tcPr>
            <w:tcW w:w="2640" w:type="dxa"/>
          </w:tcPr>
          <w:p w14:paraId="72539A39" w14:textId="77777777" w:rsidR="00531DD7" w:rsidRPr="00CC447D" w:rsidRDefault="00531DD7" w:rsidP="00F703E7">
            <w:pPr>
              <w:pStyle w:val="Compact"/>
            </w:pPr>
            <w:r w:rsidRPr="00CC447D">
              <w:t>Coste por ticket procesado</w:t>
            </w:r>
          </w:p>
        </w:tc>
        <w:tc>
          <w:tcPr>
            <w:tcW w:w="2640" w:type="dxa"/>
          </w:tcPr>
          <w:p w14:paraId="0C505F64" w14:textId="77777777" w:rsidR="00531DD7" w:rsidRPr="00CC447D" w:rsidRDefault="00531DD7" w:rsidP="00F703E7">
            <w:pPr>
              <w:pStyle w:val="Compact"/>
            </w:pPr>
            <w:r w:rsidRPr="00CC447D">
              <w:t>Coste OCR / tickets procesados</w:t>
            </w:r>
          </w:p>
        </w:tc>
        <w:tc>
          <w:tcPr>
            <w:tcW w:w="2640" w:type="dxa"/>
          </w:tcPr>
          <w:p w14:paraId="02683B5A" w14:textId="77777777" w:rsidR="00531DD7" w:rsidRPr="00CC447D" w:rsidRDefault="00531DD7" w:rsidP="00F703E7">
            <w:pPr>
              <w:pStyle w:val="Compact"/>
            </w:pPr>
            <w:r w:rsidRPr="00CC447D">
              <w:t>Controlar coste unitario de procesamiento</w:t>
            </w:r>
          </w:p>
        </w:tc>
      </w:tr>
      <w:tr w:rsidR="00531DD7" w:rsidRPr="00CC447D" w14:paraId="6F210D7B" w14:textId="77777777" w:rsidTr="00860242">
        <w:tc>
          <w:tcPr>
            <w:tcW w:w="2640" w:type="dxa"/>
          </w:tcPr>
          <w:p w14:paraId="3033AE28" w14:textId="77777777" w:rsidR="00531DD7" w:rsidRPr="00CC447D" w:rsidRDefault="00531DD7" w:rsidP="00F703E7">
            <w:pPr>
              <w:pStyle w:val="Compact"/>
            </w:pPr>
            <w:r w:rsidRPr="00CC447D">
              <w:t>Coste por ticket validado</w:t>
            </w:r>
          </w:p>
        </w:tc>
        <w:tc>
          <w:tcPr>
            <w:tcW w:w="2640" w:type="dxa"/>
          </w:tcPr>
          <w:p w14:paraId="49ACF7BE" w14:textId="77777777" w:rsidR="00531DD7" w:rsidRPr="00CC447D" w:rsidRDefault="00531DD7" w:rsidP="00F703E7">
            <w:pPr>
              <w:pStyle w:val="Compact"/>
            </w:pPr>
            <w:r w:rsidRPr="00CC447D">
              <w:t>Coste OCR / tickets aprobados</w:t>
            </w:r>
          </w:p>
        </w:tc>
        <w:tc>
          <w:tcPr>
            <w:tcW w:w="2640" w:type="dxa"/>
          </w:tcPr>
          <w:p w14:paraId="0BA90B3E" w14:textId="77777777" w:rsidR="00531DD7" w:rsidRPr="00CC447D" w:rsidRDefault="00531DD7" w:rsidP="00F703E7">
            <w:pPr>
              <w:pStyle w:val="Compact"/>
            </w:pPr>
            <w:r w:rsidRPr="00CC447D">
              <w:t>Medir eficiencia de validación</w:t>
            </w:r>
          </w:p>
        </w:tc>
      </w:tr>
      <w:tr w:rsidR="00531DD7" w:rsidRPr="00CC447D" w14:paraId="7246F0E0" w14:textId="77777777" w:rsidTr="00860242">
        <w:tc>
          <w:tcPr>
            <w:tcW w:w="2640" w:type="dxa"/>
          </w:tcPr>
          <w:p w14:paraId="620F1E38" w14:textId="77777777" w:rsidR="00531DD7" w:rsidRPr="00CC447D" w:rsidRDefault="00531DD7" w:rsidP="00F703E7">
            <w:pPr>
              <w:pStyle w:val="Compact"/>
            </w:pPr>
            <w:r w:rsidRPr="00CC447D">
              <w:t>Coste por usuario registrado incremental</w:t>
            </w:r>
          </w:p>
        </w:tc>
        <w:tc>
          <w:tcPr>
            <w:tcW w:w="2640" w:type="dxa"/>
          </w:tcPr>
          <w:p w14:paraId="790731D1" w14:textId="77777777" w:rsidR="00531DD7" w:rsidRPr="00CC447D" w:rsidRDefault="00531DD7" w:rsidP="00F703E7">
            <w:pPr>
              <w:pStyle w:val="Compact"/>
            </w:pPr>
            <w:r w:rsidRPr="00CC447D">
              <w:t>Coste OCR + incentivo / nuevos usuarios registrados</w:t>
            </w:r>
          </w:p>
        </w:tc>
        <w:tc>
          <w:tcPr>
            <w:tcW w:w="2640" w:type="dxa"/>
          </w:tcPr>
          <w:p w14:paraId="240F1936" w14:textId="77777777" w:rsidR="00531DD7" w:rsidRPr="00CC447D" w:rsidRDefault="00531DD7" w:rsidP="00F703E7">
            <w:pPr>
              <w:pStyle w:val="Compact"/>
            </w:pPr>
            <w:r w:rsidRPr="00CC447D">
              <w:t>Comparar eficiencia frente a paid media</w:t>
            </w:r>
          </w:p>
        </w:tc>
      </w:tr>
      <w:tr w:rsidR="00531DD7" w:rsidRPr="00CC447D" w14:paraId="0C175CF3" w14:textId="77777777" w:rsidTr="00860242">
        <w:tc>
          <w:tcPr>
            <w:tcW w:w="2640" w:type="dxa"/>
          </w:tcPr>
          <w:p w14:paraId="2693AD6C" w14:textId="77777777" w:rsidR="00531DD7" w:rsidRPr="00CC447D" w:rsidRDefault="00531DD7" w:rsidP="00F703E7">
            <w:pPr>
              <w:pStyle w:val="Compact"/>
            </w:pPr>
            <w:r w:rsidRPr="00CC447D">
              <w:t>Coste por usuario activo generado</w:t>
            </w:r>
          </w:p>
        </w:tc>
        <w:tc>
          <w:tcPr>
            <w:tcW w:w="2640" w:type="dxa"/>
          </w:tcPr>
          <w:p w14:paraId="0A70DF3B" w14:textId="77777777" w:rsidR="00531DD7" w:rsidRPr="00CC447D" w:rsidRDefault="00531DD7" w:rsidP="00F703E7">
            <w:pPr>
              <w:pStyle w:val="Compact"/>
            </w:pPr>
            <w:r w:rsidRPr="00CC447D">
              <w:t>Coste OCR + incentivo / nuevos usuarios activos</w:t>
            </w:r>
          </w:p>
        </w:tc>
        <w:tc>
          <w:tcPr>
            <w:tcW w:w="2640" w:type="dxa"/>
          </w:tcPr>
          <w:p w14:paraId="2730897E" w14:textId="77777777" w:rsidR="00531DD7" w:rsidRPr="00CC447D" w:rsidRDefault="00531DD7" w:rsidP="00F703E7">
            <w:pPr>
              <w:pStyle w:val="Compact"/>
            </w:pPr>
            <w:r w:rsidRPr="00CC447D">
              <w:t>Medir valor real de captación</w:t>
            </w:r>
          </w:p>
        </w:tc>
      </w:tr>
      <w:tr w:rsidR="00531DD7" w:rsidRPr="00CC447D" w14:paraId="3B55E61A" w14:textId="77777777" w:rsidTr="00860242">
        <w:tc>
          <w:tcPr>
            <w:tcW w:w="2640" w:type="dxa"/>
          </w:tcPr>
          <w:p w14:paraId="77559643" w14:textId="77777777" w:rsidR="00531DD7" w:rsidRPr="00CC447D" w:rsidRDefault="00531DD7" w:rsidP="00F703E7">
            <w:pPr>
              <w:pStyle w:val="Compact"/>
            </w:pPr>
            <w:r w:rsidRPr="00CC447D">
              <w:lastRenderedPageBreak/>
              <w:t>Tasa de rechazo / fraude</w:t>
            </w:r>
          </w:p>
        </w:tc>
        <w:tc>
          <w:tcPr>
            <w:tcW w:w="2640" w:type="dxa"/>
          </w:tcPr>
          <w:p w14:paraId="29728D30" w14:textId="77777777" w:rsidR="00531DD7" w:rsidRPr="00CC447D" w:rsidRDefault="00531DD7" w:rsidP="00F703E7">
            <w:pPr>
              <w:pStyle w:val="Compact"/>
            </w:pPr>
            <w:r w:rsidRPr="00CC447D">
              <w:t>Tickets rechazados / tickets subidos</w:t>
            </w:r>
          </w:p>
        </w:tc>
        <w:tc>
          <w:tcPr>
            <w:tcW w:w="2640" w:type="dxa"/>
          </w:tcPr>
          <w:p w14:paraId="2A9F463A" w14:textId="77777777" w:rsidR="00531DD7" w:rsidRPr="00CC447D" w:rsidRDefault="00531DD7" w:rsidP="00F703E7">
            <w:pPr>
              <w:pStyle w:val="Compact"/>
            </w:pPr>
            <w:r w:rsidRPr="00CC447D">
              <w:t>Mantener el riesgo bajo control</w:t>
            </w:r>
          </w:p>
        </w:tc>
      </w:tr>
      <w:tr w:rsidR="00531DD7" w:rsidRPr="00CC447D" w14:paraId="12971A4E" w14:textId="77777777" w:rsidTr="00860242">
        <w:tc>
          <w:tcPr>
            <w:tcW w:w="2640" w:type="dxa"/>
          </w:tcPr>
          <w:p w14:paraId="696954C6" w14:textId="77777777" w:rsidR="00531DD7" w:rsidRPr="00CC447D" w:rsidRDefault="00531DD7" w:rsidP="00F703E7">
            <w:pPr>
              <w:pStyle w:val="Compact"/>
            </w:pPr>
            <w:r w:rsidRPr="00CC447D">
              <w:t>Conversión a ecommerce propio</w:t>
            </w:r>
          </w:p>
        </w:tc>
        <w:tc>
          <w:tcPr>
            <w:tcW w:w="2640" w:type="dxa"/>
          </w:tcPr>
          <w:p w14:paraId="08E62E43" w14:textId="77777777" w:rsidR="00531DD7" w:rsidRPr="00CC447D" w:rsidRDefault="00531DD7" w:rsidP="00F703E7">
            <w:pPr>
              <w:pStyle w:val="Compact"/>
            </w:pPr>
            <w:r w:rsidRPr="00CC447D">
              <w:t>Usuarios con ticket validado que compran en ecommerce / usuarios con ticket validado</w:t>
            </w:r>
          </w:p>
        </w:tc>
        <w:tc>
          <w:tcPr>
            <w:tcW w:w="2640" w:type="dxa"/>
          </w:tcPr>
          <w:p w14:paraId="01897D43" w14:textId="77777777" w:rsidR="00531DD7" w:rsidRPr="00CC447D" w:rsidRDefault="00531DD7" w:rsidP="00F703E7">
            <w:pPr>
              <w:pStyle w:val="Compact"/>
            </w:pPr>
            <w:r w:rsidRPr="00CC447D">
              <w:t>Medir puente hacia canal directo</w:t>
            </w:r>
          </w:p>
        </w:tc>
      </w:tr>
    </w:tbl>
    <w:p w14:paraId="49D8E732" w14:textId="6001C769" w:rsidR="00531DD7" w:rsidRPr="00882394" w:rsidRDefault="00531DD7" w:rsidP="00531DD7"/>
    <w:p w14:paraId="212A4BBC" w14:textId="77777777" w:rsidR="00531DD7" w:rsidRPr="00882394" w:rsidRDefault="001B42EC" w:rsidP="00531DD7">
      <w:r>
        <w:rPr>
          <w:lang w:val="en-US"/>
        </w:rPr>
      </w:r>
      <w:r>
        <w:rPr>
          <w:lang w:val="en-US"/>
        </w:rPr>
        <w:pict w14:anchorId="0BCA3EC2">
          <v:rect id="Horizontal Line 24" o:spid="_x0000_s2054"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A83001" w14:textId="423AAD9F" w:rsidR="00531DD7" w:rsidRPr="00882394" w:rsidRDefault="00531DD7" w:rsidP="00867B0C">
      <w:pPr>
        <w:pStyle w:val="Ttulo2"/>
      </w:pPr>
      <w:bookmarkStart w:id="172" w:name="módulos-opcionales-etapa-2b"/>
      <w:bookmarkStart w:id="173" w:name="_Toc233620430"/>
      <w:bookmarkEnd w:id="167"/>
      <w:bookmarkEnd w:id="170"/>
      <w:r w:rsidRPr="00882394">
        <w:t>Módulos opcionales — Etapa 2B</w:t>
      </w:r>
      <w:bookmarkEnd w:id="173"/>
    </w:p>
    <w:p w14:paraId="5DA7ACC5" w14:textId="77777777" w:rsidR="00E75F1C" w:rsidRPr="00882394" w:rsidRDefault="00E75F1C" w:rsidP="00E75F1C"/>
    <w:p w14:paraId="6AA75D21" w14:textId="7E2A1BFB" w:rsidR="00E75F1C" w:rsidRPr="00882394" w:rsidRDefault="00E75F1C" w:rsidP="00E75F1C">
      <w:r w:rsidRPr="00882394">
        <w:t xml:space="preserve">Serán evaluados en el caso de que </w:t>
      </w:r>
      <w:r w:rsidR="006766CA" w:rsidRPr="00882394">
        <w:t>se decidiera abordar esta etapa.</w:t>
      </w:r>
    </w:p>
    <w:p w14:paraId="1CC2F0C2" w14:textId="534C2810" w:rsidR="00CC7EBB" w:rsidRDefault="00CC7EBB" w:rsidP="00CC7EBB">
      <w:pPr>
        <w:pStyle w:val="Descripcin"/>
        <w:keepNext/>
      </w:pPr>
      <w:bookmarkStart w:id="174" w:name="_Toc233330870"/>
      <w:r>
        <w:t xml:space="preserve">Tabla </w:t>
      </w:r>
      <w:r>
        <w:fldChar w:fldCharType="begin"/>
      </w:r>
      <w:r>
        <w:instrText xml:space="preserve"> SEQ Tabla \* ARABIC </w:instrText>
      </w:r>
      <w:r>
        <w:fldChar w:fldCharType="separate"/>
      </w:r>
      <w:r w:rsidR="00591E0F">
        <w:rPr>
          <w:noProof/>
        </w:rPr>
        <w:t>14</w:t>
      </w:r>
      <w:r>
        <w:fldChar w:fldCharType="end"/>
      </w:r>
      <w:r>
        <w:t>: Módulos Etapa 2B.</w:t>
      </w:r>
      <w:bookmarkEnd w:id="174"/>
    </w:p>
    <w:tbl>
      <w:tblPr>
        <w:tblStyle w:val="Table"/>
        <w:tblW w:w="5000" w:type="pct"/>
        <w:tblLayout w:type="fixed"/>
        <w:tblLook w:val="0020" w:firstRow="1" w:lastRow="0" w:firstColumn="0" w:lastColumn="0" w:noHBand="0" w:noVBand="0"/>
      </w:tblPr>
      <w:tblGrid>
        <w:gridCol w:w="1728"/>
        <w:gridCol w:w="1728"/>
        <w:gridCol w:w="1728"/>
        <w:gridCol w:w="1728"/>
        <w:gridCol w:w="1728"/>
      </w:tblGrid>
      <w:tr w:rsidR="00531DD7" w:rsidRPr="00CC447D" w14:paraId="6CC46CFA"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1584" w:type="dxa"/>
          </w:tcPr>
          <w:p w14:paraId="454685DB" w14:textId="77777777" w:rsidR="00531DD7" w:rsidRPr="00CC447D" w:rsidRDefault="00531DD7" w:rsidP="00F703E7">
            <w:pPr>
              <w:pStyle w:val="Compact"/>
            </w:pPr>
            <w:r w:rsidRPr="00CC447D">
              <w:t>Módulo</w:t>
            </w:r>
          </w:p>
        </w:tc>
        <w:tc>
          <w:tcPr>
            <w:tcW w:w="1584" w:type="dxa"/>
          </w:tcPr>
          <w:p w14:paraId="3D8A0730" w14:textId="77777777" w:rsidR="00531DD7" w:rsidRPr="00CC447D" w:rsidRDefault="00531DD7" w:rsidP="00F703E7">
            <w:pPr>
              <w:pStyle w:val="Compact"/>
            </w:pPr>
            <w:r w:rsidRPr="00CC447D">
              <w:t>Palanca económica principal</w:t>
            </w:r>
          </w:p>
        </w:tc>
        <w:tc>
          <w:tcPr>
            <w:tcW w:w="1584" w:type="dxa"/>
          </w:tcPr>
          <w:p w14:paraId="7342941A" w14:textId="77777777" w:rsidR="00531DD7" w:rsidRPr="00CC447D" w:rsidRDefault="00531DD7" w:rsidP="00F703E7">
            <w:pPr>
              <w:pStyle w:val="Compact"/>
            </w:pPr>
            <w:r w:rsidRPr="00CC447D">
              <w:t>Tipo de coste</w:t>
            </w:r>
          </w:p>
        </w:tc>
        <w:tc>
          <w:tcPr>
            <w:tcW w:w="1584" w:type="dxa"/>
          </w:tcPr>
          <w:p w14:paraId="5C389737" w14:textId="77777777" w:rsidR="00531DD7" w:rsidRPr="00CC447D" w:rsidRDefault="00531DD7" w:rsidP="00F703E7">
            <w:pPr>
              <w:pStyle w:val="Compact"/>
            </w:pPr>
            <w:r w:rsidRPr="00CC447D">
              <w:t>Tratamiento</w:t>
            </w:r>
          </w:p>
        </w:tc>
        <w:tc>
          <w:tcPr>
            <w:tcW w:w="1584" w:type="dxa"/>
          </w:tcPr>
          <w:p w14:paraId="020DF6DF" w14:textId="77777777" w:rsidR="00531DD7" w:rsidRPr="00CC447D" w:rsidRDefault="00531DD7" w:rsidP="00F703E7">
            <w:pPr>
              <w:pStyle w:val="Compact"/>
            </w:pPr>
            <w:r w:rsidRPr="00CC447D">
              <w:t>Importe</w:t>
            </w:r>
          </w:p>
        </w:tc>
      </w:tr>
      <w:tr w:rsidR="00531DD7" w:rsidRPr="00CC447D" w14:paraId="2634A6C3" w14:textId="77777777" w:rsidTr="00860242">
        <w:tc>
          <w:tcPr>
            <w:tcW w:w="1584" w:type="dxa"/>
          </w:tcPr>
          <w:p w14:paraId="469593DB" w14:textId="77777777" w:rsidR="00531DD7" w:rsidRPr="00CC447D" w:rsidRDefault="00531DD7" w:rsidP="00F703E7">
            <w:pPr>
              <w:pStyle w:val="Compact"/>
            </w:pPr>
            <w:r w:rsidRPr="00CC447D">
              <w:t>QR o código único en packaging</w:t>
            </w:r>
          </w:p>
        </w:tc>
        <w:tc>
          <w:tcPr>
            <w:tcW w:w="1584" w:type="dxa"/>
          </w:tcPr>
          <w:p w14:paraId="73560BA7" w14:textId="77777777" w:rsidR="00531DD7" w:rsidRPr="00CC447D" w:rsidRDefault="00531DD7" w:rsidP="00F703E7">
            <w:pPr>
              <w:pStyle w:val="Compact"/>
            </w:pPr>
            <w:r w:rsidRPr="00CC447D">
              <w:t>Identificación, atribución por SKU y activación postcompra</w:t>
            </w:r>
          </w:p>
        </w:tc>
        <w:tc>
          <w:tcPr>
            <w:tcW w:w="1584" w:type="dxa"/>
          </w:tcPr>
          <w:p w14:paraId="4709F05E" w14:textId="77777777" w:rsidR="00531DD7" w:rsidRPr="00CC447D" w:rsidRDefault="00531DD7" w:rsidP="00F703E7">
            <w:pPr>
              <w:pStyle w:val="Compact"/>
            </w:pPr>
            <w:r w:rsidRPr="00CC447D">
              <w:t>Proyecto / módulo</w:t>
            </w:r>
          </w:p>
        </w:tc>
        <w:tc>
          <w:tcPr>
            <w:tcW w:w="1584" w:type="dxa"/>
          </w:tcPr>
          <w:p w14:paraId="635712CC" w14:textId="77777777" w:rsidR="00531DD7" w:rsidRPr="00CC447D" w:rsidRDefault="00531DD7" w:rsidP="00F703E7">
            <w:pPr>
              <w:pStyle w:val="Compact"/>
            </w:pPr>
            <w:r w:rsidRPr="00CC447D">
              <w:t>Opcional</w:t>
            </w:r>
          </w:p>
        </w:tc>
        <w:tc>
          <w:tcPr>
            <w:tcW w:w="1584" w:type="dxa"/>
          </w:tcPr>
          <w:p w14:paraId="1E791559" w14:textId="77777777" w:rsidR="00531DD7" w:rsidRPr="00CC447D" w:rsidRDefault="00531DD7" w:rsidP="00F703E7">
            <w:pPr>
              <w:pStyle w:val="Compact"/>
            </w:pPr>
            <w:r w:rsidRPr="00CC447D">
              <w:t>[● €]</w:t>
            </w:r>
          </w:p>
        </w:tc>
      </w:tr>
      <w:tr w:rsidR="00531DD7" w:rsidRPr="00CC447D" w14:paraId="6CEA5E1E" w14:textId="77777777" w:rsidTr="00860242">
        <w:tc>
          <w:tcPr>
            <w:tcW w:w="1584" w:type="dxa"/>
          </w:tcPr>
          <w:p w14:paraId="4CEE5FDB" w14:textId="77777777" w:rsidR="00531DD7" w:rsidRPr="00CC447D" w:rsidRDefault="00531DD7" w:rsidP="00F703E7">
            <w:pPr>
              <w:pStyle w:val="Compact"/>
            </w:pPr>
            <w:r w:rsidRPr="00CC447D">
              <w:t>Retos de temporada</w:t>
            </w:r>
          </w:p>
        </w:tc>
        <w:tc>
          <w:tcPr>
            <w:tcW w:w="1584" w:type="dxa"/>
          </w:tcPr>
          <w:p w14:paraId="6FE0264E" w14:textId="77777777" w:rsidR="00531DD7" w:rsidRPr="00CC447D" w:rsidRDefault="00531DD7" w:rsidP="00F703E7">
            <w:pPr>
              <w:pStyle w:val="Compact"/>
            </w:pPr>
            <w:r w:rsidRPr="00CC447D">
              <w:t>Recurrencia, frecuencia de contacto y venta cruzada</w:t>
            </w:r>
          </w:p>
        </w:tc>
        <w:tc>
          <w:tcPr>
            <w:tcW w:w="1584" w:type="dxa"/>
          </w:tcPr>
          <w:p w14:paraId="052A5EB3" w14:textId="77777777" w:rsidR="00531DD7" w:rsidRPr="00CC447D" w:rsidRDefault="00531DD7" w:rsidP="00F703E7">
            <w:pPr>
              <w:pStyle w:val="Compact"/>
            </w:pPr>
            <w:r w:rsidRPr="00CC447D">
              <w:t>Proyecto / módulo</w:t>
            </w:r>
          </w:p>
        </w:tc>
        <w:tc>
          <w:tcPr>
            <w:tcW w:w="1584" w:type="dxa"/>
          </w:tcPr>
          <w:p w14:paraId="457F9CC5" w14:textId="77777777" w:rsidR="00531DD7" w:rsidRPr="00CC447D" w:rsidRDefault="00531DD7" w:rsidP="00F703E7">
            <w:pPr>
              <w:pStyle w:val="Compact"/>
            </w:pPr>
            <w:r w:rsidRPr="00CC447D">
              <w:t>Opcional</w:t>
            </w:r>
          </w:p>
        </w:tc>
        <w:tc>
          <w:tcPr>
            <w:tcW w:w="1584" w:type="dxa"/>
          </w:tcPr>
          <w:p w14:paraId="4BADFDB1" w14:textId="77777777" w:rsidR="00531DD7" w:rsidRPr="00CC447D" w:rsidRDefault="00531DD7" w:rsidP="00F703E7">
            <w:pPr>
              <w:pStyle w:val="Compact"/>
            </w:pPr>
            <w:r w:rsidRPr="00CC447D">
              <w:t>[● €]</w:t>
            </w:r>
          </w:p>
        </w:tc>
      </w:tr>
      <w:tr w:rsidR="00531DD7" w:rsidRPr="00CC447D" w14:paraId="7BD3E835" w14:textId="77777777" w:rsidTr="00860242">
        <w:tc>
          <w:tcPr>
            <w:tcW w:w="1584" w:type="dxa"/>
          </w:tcPr>
          <w:p w14:paraId="76299789" w14:textId="77777777" w:rsidR="00531DD7" w:rsidRPr="00CC447D" w:rsidRDefault="00531DD7" w:rsidP="00F703E7">
            <w:pPr>
              <w:pStyle w:val="Compact"/>
            </w:pPr>
            <w:r w:rsidRPr="00CC447D">
              <w:t>Wallet Pass</w:t>
            </w:r>
          </w:p>
        </w:tc>
        <w:tc>
          <w:tcPr>
            <w:tcW w:w="1584" w:type="dxa"/>
          </w:tcPr>
          <w:p w14:paraId="34A75F87" w14:textId="77777777" w:rsidR="00531DD7" w:rsidRPr="00CC447D" w:rsidRDefault="00531DD7" w:rsidP="00F703E7">
            <w:pPr>
              <w:pStyle w:val="Compact"/>
            </w:pPr>
            <w:r w:rsidRPr="00CC447D">
              <w:t>Activación recurrente con menor fricción</w:t>
            </w:r>
          </w:p>
        </w:tc>
        <w:tc>
          <w:tcPr>
            <w:tcW w:w="1584" w:type="dxa"/>
          </w:tcPr>
          <w:p w14:paraId="14088228" w14:textId="77777777" w:rsidR="00531DD7" w:rsidRPr="00CC447D" w:rsidRDefault="00531DD7" w:rsidP="00F703E7">
            <w:pPr>
              <w:pStyle w:val="Compact"/>
            </w:pPr>
            <w:r w:rsidRPr="00CC447D">
              <w:t>Módulo / SaaS adicional</w:t>
            </w:r>
          </w:p>
        </w:tc>
        <w:tc>
          <w:tcPr>
            <w:tcW w:w="1584" w:type="dxa"/>
          </w:tcPr>
          <w:p w14:paraId="2575F048" w14:textId="77777777" w:rsidR="00531DD7" w:rsidRPr="00CC447D" w:rsidRDefault="00531DD7" w:rsidP="00F703E7">
            <w:pPr>
              <w:pStyle w:val="Compact"/>
            </w:pPr>
            <w:r w:rsidRPr="00CC447D">
              <w:t>Opcional</w:t>
            </w:r>
          </w:p>
        </w:tc>
        <w:tc>
          <w:tcPr>
            <w:tcW w:w="1584" w:type="dxa"/>
          </w:tcPr>
          <w:p w14:paraId="388FB307" w14:textId="77777777" w:rsidR="00531DD7" w:rsidRPr="00CC447D" w:rsidRDefault="00531DD7" w:rsidP="00F703E7">
            <w:pPr>
              <w:pStyle w:val="Compact"/>
            </w:pPr>
            <w:r w:rsidRPr="00CC447D">
              <w:t>[● €]</w:t>
            </w:r>
          </w:p>
        </w:tc>
      </w:tr>
      <w:tr w:rsidR="00531DD7" w:rsidRPr="00CC447D" w14:paraId="3A57E387" w14:textId="77777777" w:rsidTr="00860242">
        <w:tc>
          <w:tcPr>
            <w:tcW w:w="1584" w:type="dxa"/>
          </w:tcPr>
          <w:p w14:paraId="0B804333" w14:textId="77777777" w:rsidR="00531DD7" w:rsidRPr="00CC447D" w:rsidRDefault="00531DD7" w:rsidP="00F703E7">
            <w:pPr>
              <w:pStyle w:val="Compact"/>
            </w:pPr>
            <w:r w:rsidRPr="00CC447D">
              <w:t>Referidos</w:t>
            </w:r>
          </w:p>
        </w:tc>
        <w:tc>
          <w:tcPr>
            <w:tcW w:w="1584" w:type="dxa"/>
          </w:tcPr>
          <w:p w14:paraId="529EBE70" w14:textId="77777777" w:rsidR="00531DD7" w:rsidRPr="00CC447D" w:rsidRDefault="00531DD7" w:rsidP="00F703E7">
            <w:pPr>
              <w:pStyle w:val="Compact"/>
            </w:pPr>
            <w:r w:rsidRPr="00CC447D">
              <w:t>Adquisición orgánica y reducción de CAC</w:t>
            </w:r>
          </w:p>
        </w:tc>
        <w:tc>
          <w:tcPr>
            <w:tcW w:w="1584" w:type="dxa"/>
          </w:tcPr>
          <w:p w14:paraId="2EFCB065" w14:textId="77777777" w:rsidR="00531DD7" w:rsidRPr="00CC447D" w:rsidRDefault="00531DD7" w:rsidP="00F703E7">
            <w:pPr>
              <w:pStyle w:val="Compact"/>
            </w:pPr>
            <w:r w:rsidRPr="00CC447D">
              <w:t>Módulo / proyecto</w:t>
            </w:r>
          </w:p>
        </w:tc>
        <w:tc>
          <w:tcPr>
            <w:tcW w:w="1584" w:type="dxa"/>
          </w:tcPr>
          <w:p w14:paraId="2F07E723" w14:textId="77777777" w:rsidR="00531DD7" w:rsidRPr="00CC447D" w:rsidRDefault="00531DD7" w:rsidP="00F703E7">
            <w:pPr>
              <w:pStyle w:val="Compact"/>
            </w:pPr>
            <w:r w:rsidRPr="00CC447D">
              <w:t>Opcional</w:t>
            </w:r>
          </w:p>
        </w:tc>
        <w:tc>
          <w:tcPr>
            <w:tcW w:w="1584" w:type="dxa"/>
          </w:tcPr>
          <w:p w14:paraId="5D3AF863" w14:textId="77777777" w:rsidR="00531DD7" w:rsidRPr="00CC447D" w:rsidRDefault="00531DD7" w:rsidP="00F703E7">
            <w:pPr>
              <w:pStyle w:val="Compact"/>
            </w:pPr>
            <w:r w:rsidRPr="00CC447D">
              <w:t>[● €]</w:t>
            </w:r>
          </w:p>
        </w:tc>
      </w:tr>
      <w:tr w:rsidR="00531DD7" w:rsidRPr="00CC447D" w14:paraId="0AC0A484" w14:textId="77777777" w:rsidTr="00860242">
        <w:tc>
          <w:tcPr>
            <w:tcW w:w="1584" w:type="dxa"/>
          </w:tcPr>
          <w:p w14:paraId="58C08BA8" w14:textId="77777777" w:rsidR="00531DD7" w:rsidRPr="00CC447D" w:rsidRDefault="00531DD7" w:rsidP="00F703E7">
            <w:pPr>
              <w:pStyle w:val="Compact"/>
            </w:pPr>
            <w:r w:rsidRPr="00CC447D">
              <w:t>Segmentación avanzada</w:t>
            </w:r>
          </w:p>
        </w:tc>
        <w:tc>
          <w:tcPr>
            <w:tcW w:w="1584" w:type="dxa"/>
          </w:tcPr>
          <w:p w14:paraId="6DBA8F29" w14:textId="77777777" w:rsidR="00531DD7" w:rsidRPr="00CC447D" w:rsidRDefault="00531DD7" w:rsidP="00F703E7">
            <w:pPr>
              <w:pStyle w:val="Compact"/>
            </w:pPr>
            <w:r w:rsidRPr="00CC447D">
              <w:t>Conversión, margen y relevancia de incentivos</w:t>
            </w:r>
          </w:p>
        </w:tc>
        <w:tc>
          <w:tcPr>
            <w:tcW w:w="1584" w:type="dxa"/>
          </w:tcPr>
          <w:p w14:paraId="2912FDA6" w14:textId="77777777" w:rsidR="00531DD7" w:rsidRPr="00CC447D" w:rsidRDefault="00531DD7" w:rsidP="00F703E7">
            <w:pPr>
              <w:pStyle w:val="Compact"/>
            </w:pPr>
            <w:r w:rsidRPr="00CC447D">
              <w:t>Módulo / SaaS adicional</w:t>
            </w:r>
          </w:p>
        </w:tc>
        <w:tc>
          <w:tcPr>
            <w:tcW w:w="1584" w:type="dxa"/>
          </w:tcPr>
          <w:p w14:paraId="58999668" w14:textId="77777777" w:rsidR="00531DD7" w:rsidRPr="00CC447D" w:rsidRDefault="00531DD7" w:rsidP="00F703E7">
            <w:pPr>
              <w:pStyle w:val="Compact"/>
            </w:pPr>
            <w:r w:rsidRPr="00CC447D">
              <w:t>Opcional</w:t>
            </w:r>
          </w:p>
        </w:tc>
        <w:tc>
          <w:tcPr>
            <w:tcW w:w="1584" w:type="dxa"/>
          </w:tcPr>
          <w:p w14:paraId="172BEA1A" w14:textId="77777777" w:rsidR="00531DD7" w:rsidRPr="00CC447D" w:rsidRDefault="00531DD7" w:rsidP="00F703E7">
            <w:pPr>
              <w:pStyle w:val="Compact"/>
            </w:pPr>
            <w:r w:rsidRPr="00CC447D">
              <w:t>[● €]</w:t>
            </w:r>
          </w:p>
        </w:tc>
      </w:tr>
      <w:tr w:rsidR="00531DD7" w:rsidRPr="00CC447D" w14:paraId="4D80DCEF" w14:textId="77777777" w:rsidTr="00860242">
        <w:tc>
          <w:tcPr>
            <w:tcW w:w="1584" w:type="dxa"/>
          </w:tcPr>
          <w:p w14:paraId="1B7410DB" w14:textId="77777777" w:rsidR="00531DD7" w:rsidRPr="00CC447D" w:rsidRDefault="00531DD7" w:rsidP="00F703E7">
            <w:pPr>
              <w:pStyle w:val="Compact"/>
            </w:pPr>
            <w:r w:rsidRPr="00CC447D">
              <w:t>Gamificación avanzada</w:t>
            </w:r>
          </w:p>
        </w:tc>
        <w:tc>
          <w:tcPr>
            <w:tcW w:w="1584" w:type="dxa"/>
          </w:tcPr>
          <w:p w14:paraId="4EB75E2D" w14:textId="77777777" w:rsidR="00531DD7" w:rsidRPr="00CC447D" w:rsidRDefault="00531DD7" w:rsidP="00F703E7">
            <w:pPr>
              <w:pStyle w:val="Compact"/>
            </w:pPr>
            <w:r w:rsidRPr="00CC447D">
              <w:t>Usuarios activos, progresión y repetición</w:t>
            </w:r>
          </w:p>
        </w:tc>
        <w:tc>
          <w:tcPr>
            <w:tcW w:w="1584" w:type="dxa"/>
          </w:tcPr>
          <w:p w14:paraId="6BA4BC29" w14:textId="77777777" w:rsidR="00531DD7" w:rsidRPr="00CC447D" w:rsidRDefault="00531DD7" w:rsidP="00F703E7">
            <w:pPr>
              <w:pStyle w:val="Compact"/>
            </w:pPr>
            <w:r w:rsidRPr="00CC447D">
              <w:t>Módulo / proyecto</w:t>
            </w:r>
          </w:p>
        </w:tc>
        <w:tc>
          <w:tcPr>
            <w:tcW w:w="1584" w:type="dxa"/>
          </w:tcPr>
          <w:p w14:paraId="29D36C9A" w14:textId="77777777" w:rsidR="00531DD7" w:rsidRPr="00CC447D" w:rsidRDefault="00531DD7" w:rsidP="00F703E7">
            <w:pPr>
              <w:pStyle w:val="Compact"/>
            </w:pPr>
            <w:r w:rsidRPr="00CC447D">
              <w:t>Opcional</w:t>
            </w:r>
          </w:p>
        </w:tc>
        <w:tc>
          <w:tcPr>
            <w:tcW w:w="1584" w:type="dxa"/>
          </w:tcPr>
          <w:p w14:paraId="2EFA2597" w14:textId="77777777" w:rsidR="00531DD7" w:rsidRPr="00CC447D" w:rsidRDefault="00531DD7" w:rsidP="00F703E7">
            <w:pPr>
              <w:pStyle w:val="Compact"/>
            </w:pPr>
            <w:r w:rsidRPr="00CC447D">
              <w:t>[● €]</w:t>
            </w:r>
          </w:p>
        </w:tc>
      </w:tr>
      <w:tr w:rsidR="00531DD7" w:rsidRPr="00CC447D" w14:paraId="116CCE34" w14:textId="77777777" w:rsidTr="00860242">
        <w:tc>
          <w:tcPr>
            <w:tcW w:w="1584" w:type="dxa"/>
          </w:tcPr>
          <w:p w14:paraId="63A896D0" w14:textId="77777777" w:rsidR="00531DD7" w:rsidRPr="00CC447D" w:rsidRDefault="00531DD7" w:rsidP="00F703E7">
            <w:pPr>
              <w:pStyle w:val="Compact"/>
            </w:pPr>
            <w:r w:rsidRPr="00CC447D">
              <w:t>App nativa</w:t>
            </w:r>
          </w:p>
        </w:tc>
        <w:tc>
          <w:tcPr>
            <w:tcW w:w="1584" w:type="dxa"/>
          </w:tcPr>
          <w:p w14:paraId="55AE892C" w14:textId="77777777" w:rsidR="00531DD7" w:rsidRPr="00CC447D" w:rsidRDefault="00531DD7" w:rsidP="00F703E7">
            <w:pPr>
              <w:pStyle w:val="Compact"/>
            </w:pPr>
            <w:r w:rsidRPr="00CC447D">
              <w:t>Experiencia móvil dedicada, solo si se solicita expresamente</w:t>
            </w:r>
          </w:p>
        </w:tc>
        <w:tc>
          <w:tcPr>
            <w:tcW w:w="1584" w:type="dxa"/>
          </w:tcPr>
          <w:p w14:paraId="23D12E22" w14:textId="77777777" w:rsidR="00531DD7" w:rsidRPr="00CC447D" w:rsidRDefault="00531DD7" w:rsidP="00F703E7">
            <w:pPr>
              <w:pStyle w:val="Compact"/>
            </w:pPr>
            <w:r w:rsidRPr="00CC447D">
              <w:t>Proyecto específico</w:t>
            </w:r>
          </w:p>
        </w:tc>
        <w:tc>
          <w:tcPr>
            <w:tcW w:w="1584" w:type="dxa"/>
          </w:tcPr>
          <w:p w14:paraId="2AE39D54" w14:textId="77777777" w:rsidR="00531DD7" w:rsidRPr="00CC447D" w:rsidRDefault="00531DD7" w:rsidP="00F703E7">
            <w:pPr>
              <w:pStyle w:val="Compact"/>
            </w:pPr>
            <w:r w:rsidRPr="00CC447D">
              <w:t>No incluido inicialmente</w:t>
            </w:r>
          </w:p>
        </w:tc>
        <w:tc>
          <w:tcPr>
            <w:tcW w:w="1584" w:type="dxa"/>
          </w:tcPr>
          <w:p w14:paraId="79176439" w14:textId="77777777" w:rsidR="00531DD7" w:rsidRPr="00CC447D" w:rsidRDefault="00531DD7" w:rsidP="00F703E7">
            <w:pPr>
              <w:pStyle w:val="Compact"/>
            </w:pPr>
            <w:r w:rsidRPr="00CC447D">
              <w:t>Bajo presupuesto específico</w:t>
            </w:r>
          </w:p>
        </w:tc>
      </w:tr>
    </w:tbl>
    <w:p w14:paraId="3ED4B61B" w14:textId="77777777" w:rsidR="00DA7C2E" w:rsidRDefault="001B42EC" w:rsidP="00531DD7">
      <w:pPr>
        <w:sectPr w:rsidR="00DA7C2E" w:rsidSect="00C41841">
          <w:pgSz w:w="12240" w:h="15840"/>
          <w:pgMar w:top="1440" w:right="1800" w:bottom="1440" w:left="1800" w:header="720" w:footer="720" w:gutter="0"/>
          <w:pgNumType w:start="0"/>
          <w:cols w:space="720"/>
          <w:titlePg/>
          <w:docGrid w:linePitch="360"/>
        </w:sectPr>
      </w:pPr>
      <w:r>
        <w:rPr>
          <w:lang w:val="en-US"/>
        </w:rPr>
      </w:r>
      <w:r>
        <w:rPr>
          <w:lang w:val="en-US"/>
        </w:rPr>
        <w:pict w14:anchorId="629D3E11">
          <v:rect id="Horizontal Line 25" o:spid="_x0000_s2053"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2F5F29" w14:textId="77777777" w:rsidR="00531DD7" w:rsidRPr="00882394" w:rsidRDefault="00531DD7" w:rsidP="00531DD7"/>
    <w:p w14:paraId="32625933" w14:textId="6023821A" w:rsidR="00531DD7" w:rsidRPr="00882394" w:rsidRDefault="00531DD7" w:rsidP="00867B0C">
      <w:pPr>
        <w:pStyle w:val="Ttulo1"/>
      </w:pPr>
      <w:bookmarkStart w:id="175" w:name="calendario-de-facturación"/>
      <w:bookmarkStart w:id="176" w:name="_Toc233620431"/>
      <w:bookmarkEnd w:id="172"/>
      <w:r w:rsidRPr="00882394">
        <w:t>Calendario de facturación</w:t>
      </w:r>
      <w:bookmarkEnd w:id="176"/>
    </w:p>
    <w:p w14:paraId="3A3E8D6F" w14:textId="14E20805" w:rsidR="00CC7EBB" w:rsidRPr="00FE670C" w:rsidRDefault="00CC7EBB" w:rsidP="00CC7EBB">
      <w:pPr>
        <w:pStyle w:val="Descripcin"/>
        <w:keepNext/>
      </w:pPr>
      <w:bookmarkStart w:id="177" w:name="_Toc233330871"/>
      <w:r w:rsidRPr="00FE670C">
        <w:t xml:space="preserve">Tabla </w:t>
      </w:r>
      <w:r>
        <w:fldChar w:fldCharType="begin"/>
      </w:r>
      <w:r w:rsidRPr="00FE670C">
        <w:instrText xml:space="preserve"> SEQ Tabla \* ARABIC </w:instrText>
      </w:r>
      <w:r>
        <w:fldChar w:fldCharType="separate"/>
      </w:r>
      <w:r w:rsidR="00591E0F" w:rsidRPr="00FE670C">
        <w:rPr>
          <w:noProof/>
        </w:rPr>
        <w:t>15</w:t>
      </w:r>
      <w:r>
        <w:fldChar w:fldCharType="end"/>
      </w:r>
      <w:r w:rsidRPr="00FE670C">
        <w:t>: Calendario de facturación.</w:t>
      </w:r>
      <w:bookmarkEnd w:id="177"/>
    </w:p>
    <w:tbl>
      <w:tblPr>
        <w:tblStyle w:val="Table"/>
        <w:tblW w:w="5000" w:type="pct"/>
        <w:tblLayout w:type="fixed"/>
        <w:tblLook w:val="0020" w:firstRow="1" w:lastRow="0" w:firstColumn="0" w:lastColumn="0" w:noHBand="0" w:noVBand="0"/>
      </w:tblPr>
      <w:tblGrid>
        <w:gridCol w:w="1728"/>
        <w:gridCol w:w="1728"/>
        <w:gridCol w:w="1728"/>
        <w:gridCol w:w="1728"/>
        <w:gridCol w:w="1728"/>
      </w:tblGrid>
      <w:tr w:rsidR="00531DD7" w:rsidRPr="00CC447D" w14:paraId="6D548F3F"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204C0F0" w14:textId="77777777" w:rsidR="00531DD7" w:rsidRPr="00CC447D" w:rsidRDefault="00531DD7" w:rsidP="00F703E7">
            <w:pPr>
              <w:pStyle w:val="Compact"/>
            </w:pPr>
            <w:r w:rsidRPr="00CC447D">
              <w:t>Hito</w:t>
            </w:r>
          </w:p>
        </w:tc>
        <w:tc>
          <w:tcPr>
            <w:tcW w:w="1584" w:type="dxa"/>
          </w:tcPr>
          <w:p w14:paraId="0B6A6EA3" w14:textId="77777777" w:rsidR="00531DD7" w:rsidRPr="00CC447D" w:rsidRDefault="00531DD7" w:rsidP="00F703E7">
            <w:pPr>
              <w:pStyle w:val="Compact"/>
            </w:pPr>
            <w:r w:rsidRPr="00CC447D">
              <w:t>Concepto facturable</w:t>
            </w:r>
          </w:p>
        </w:tc>
        <w:tc>
          <w:tcPr>
            <w:tcW w:w="1584" w:type="dxa"/>
          </w:tcPr>
          <w:p w14:paraId="0D232695" w14:textId="77777777" w:rsidR="00531DD7" w:rsidRPr="00CC447D" w:rsidRDefault="00531DD7" w:rsidP="00F703E7">
            <w:pPr>
              <w:pStyle w:val="Compact"/>
            </w:pPr>
            <w:r w:rsidRPr="00CC447D">
              <w:t>Tratamiento</w:t>
            </w:r>
          </w:p>
        </w:tc>
        <w:tc>
          <w:tcPr>
            <w:tcW w:w="1584" w:type="dxa"/>
          </w:tcPr>
          <w:p w14:paraId="188BD18D" w14:textId="77777777" w:rsidR="00531DD7" w:rsidRPr="00CC447D" w:rsidRDefault="00531DD7" w:rsidP="00F703E7">
            <w:pPr>
              <w:pStyle w:val="Compact"/>
            </w:pPr>
            <w:r w:rsidRPr="00CC447D">
              <w:t>% / Importe</w:t>
            </w:r>
          </w:p>
        </w:tc>
        <w:tc>
          <w:tcPr>
            <w:tcW w:w="1584" w:type="dxa"/>
          </w:tcPr>
          <w:p w14:paraId="46F2D7FB" w14:textId="77777777" w:rsidR="00531DD7" w:rsidRPr="00CC447D" w:rsidRDefault="00531DD7" w:rsidP="00F703E7">
            <w:pPr>
              <w:pStyle w:val="Compact"/>
            </w:pPr>
            <w:r w:rsidRPr="00CC447D">
              <w:t>Condición</w:t>
            </w:r>
          </w:p>
        </w:tc>
      </w:tr>
      <w:tr w:rsidR="00531DD7" w:rsidRPr="00CC447D" w14:paraId="71793C7C" w14:textId="77777777" w:rsidTr="00860242">
        <w:tc>
          <w:tcPr>
            <w:tcW w:w="1584" w:type="dxa"/>
          </w:tcPr>
          <w:p w14:paraId="600866A3" w14:textId="77777777" w:rsidR="00531DD7" w:rsidRPr="00CC447D" w:rsidRDefault="00531DD7" w:rsidP="00F703E7">
            <w:pPr>
              <w:pStyle w:val="Compact"/>
            </w:pPr>
            <w:r w:rsidRPr="00CC447D">
              <w:t>Firma de propuesta</w:t>
            </w:r>
          </w:p>
        </w:tc>
        <w:tc>
          <w:tcPr>
            <w:tcW w:w="1584" w:type="dxa"/>
          </w:tcPr>
          <w:p w14:paraId="3D5653B5" w14:textId="77777777" w:rsidR="00531DD7" w:rsidRPr="00CC447D" w:rsidRDefault="00531DD7" w:rsidP="00F703E7">
            <w:pPr>
              <w:pStyle w:val="Compact"/>
            </w:pPr>
            <w:r w:rsidRPr="00CC447D">
              <w:t>Inicio Etapa 1</w:t>
            </w:r>
          </w:p>
        </w:tc>
        <w:tc>
          <w:tcPr>
            <w:tcW w:w="1584" w:type="dxa"/>
          </w:tcPr>
          <w:p w14:paraId="33D60E16" w14:textId="77777777" w:rsidR="00531DD7" w:rsidRPr="00CC447D" w:rsidRDefault="00531DD7" w:rsidP="00F703E7">
            <w:pPr>
              <w:pStyle w:val="Compact"/>
            </w:pPr>
            <w:r w:rsidRPr="00CC447D">
              <w:t>Incluido</w:t>
            </w:r>
          </w:p>
        </w:tc>
        <w:tc>
          <w:tcPr>
            <w:tcW w:w="1584" w:type="dxa"/>
          </w:tcPr>
          <w:p w14:paraId="35E738D6" w14:textId="77777777" w:rsidR="00531DD7" w:rsidRPr="00CC447D" w:rsidRDefault="00531DD7" w:rsidP="00F703E7">
            <w:pPr>
              <w:pStyle w:val="Compact"/>
            </w:pPr>
            <w:r w:rsidRPr="00CC447D">
              <w:t>40 % Etapa 1 / 6.144 €</w:t>
            </w:r>
          </w:p>
        </w:tc>
        <w:tc>
          <w:tcPr>
            <w:tcW w:w="1584" w:type="dxa"/>
          </w:tcPr>
          <w:p w14:paraId="027C313A" w14:textId="77777777" w:rsidR="00531DD7" w:rsidRPr="00CC447D" w:rsidRDefault="00531DD7" w:rsidP="00F703E7">
            <w:pPr>
              <w:pStyle w:val="Compact"/>
            </w:pPr>
            <w:r w:rsidRPr="00CC447D">
              <w:t>Aceptación de propuesta</w:t>
            </w:r>
          </w:p>
        </w:tc>
      </w:tr>
      <w:tr w:rsidR="00531DD7" w:rsidRPr="00CC447D" w14:paraId="24BDA462" w14:textId="77777777" w:rsidTr="00860242">
        <w:tc>
          <w:tcPr>
            <w:tcW w:w="1584" w:type="dxa"/>
          </w:tcPr>
          <w:p w14:paraId="531246A7" w14:textId="77777777" w:rsidR="00531DD7" w:rsidRPr="00CC447D" w:rsidRDefault="00531DD7" w:rsidP="00F703E7">
            <w:pPr>
              <w:pStyle w:val="Compact"/>
            </w:pPr>
            <w:r w:rsidRPr="00CC447D">
              <w:t>Gate 1 aprobado</w:t>
            </w:r>
          </w:p>
        </w:tc>
        <w:tc>
          <w:tcPr>
            <w:tcW w:w="1584" w:type="dxa"/>
          </w:tcPr>
          <w:p w14:paraId="7F2D4AC2" w14:textId="77777777" w:rsidR="00531DD7" w:rsidRPr="00CC447D" w:rsidRDefault="00531DD7" w:rsidP="00F703E7">
            <w:pPr>
              <w:pStyle w:val="Compact"/>
            </w:pPr>
            <w:r w:rsidRPr="00CC447D">
              <w:t>Readiness de migración</w:t>
            </w:r>
          </w:p>
        </w:tc>
        <w:tc>
          <w:tcPr>
            <w:tcW w:w="1584" w:type="dxa"/>
          </w:tcPr>
          <w:p w14:paraId="0799E95E" w14:textId="77777777" w:rsidR="00531DD7" w:rsidRPr="00CC447D" w:rsidRDefault="00531DD7" w:rsidP="00F703E7">
            <w:pPr>
              <w:pStyle w:val="Compact"/>
            </w:pPr>
            <w:r w:rsidRPr="00CC447D">
              <w:t>Incluido</w:t>
            </w:r>
          </w:p>
        </w:tc>
        <w:tc>
          <w:tcPr>
            <w:tcW w:w="1584" w:type="dxa"/>
          </w:tcPr>
          <w:p w14:paraId="369A7C69" w14:textId="77777777" w:rsidR="00531DD7" w:rsidRPr="00CC447D" w:rsidRDefault="00531DD7" w:rsidP="00F703E7">
            <w:pPr>
              <w:pStyle w:val="Compact"/>
            </w:pPr>
            <w:r w:rsidRPr="00CC447D">
              <w:t>30 % Etapa 1 / 4.608 €</w:t>
            </w:r>
          </w:p>
        </w:tc>
        <w:tc>
          <w:tcPr>
            <w:tcW w:w="1584" w:type="dxa"/>
          </w:tcPr>
          <w:p w14:paraId="5FA3AA00" w14:textId="77777777" w:rsidR="00531DD7" w:rsidRPr="00CC447D" w:rsidRDefault="00531DD7" w:rsidP="00F703E7">
            <w:pPr>
              <w:pStyle w:val="Compact"/>
            </w:pPr>
            <w:r w:rsidRPr="00CC447D">
              <w:t>Histórico, reglas y niveles validados</w:t>
            </w:r>
          </w:p>
        </w:tc>
      </w:tr>
      <w:tr w:rsidR="00531DD7" w:rsidRPr="00CC447D" w14:paraId="6AE681D9" w14:textId="77777777" w:rsidTr="00860242">
        <w:tc>
          <w:tcPr>
            <w:tcW w:w="1584" w:type="dxa"/>
          </w:tcPr>
          <w:p w14:paraId="1A580A09" w14:textId="77777777" w:rsidR="00531DD7" w:rsidRPr="00CC447D" w:rsidRDefault="00531DD7" w:rsidP="00F703E7">
            <w:pPr>
              <w:pStyle w:val="Compact"/>
            </w:pPr>
            <w:r w:rsidRPr="00CC447D">
              <w:t>Gate 2 aprobado</w:t>
            </w:r>
          </w:p>
        </w:tc>
        <w:tc>
          <w:tcPr>
            <w:tcW w:w="1584" w:type="dxa"/>
          </w:tcPr>
          <w:p w14:paraId="3E85CB38" w14:textId="77777777" w:rsidR="00531DD7" w:rsidRPr="00CC447D" w:rsidRDefault="00531DD7" w:rsidP="00F703E7">
            <w:pPr>
              <w:pStyle w:val="Compact"/>
            </w:pPr>
            <w:r w:rsidRPr="00CC447D">
              <w:t>Go-live Etapa 1</w:t>
            </w:r>
          </w:p>
        </w:tc>
        <w:tc>
          <w:tcPr>
            <w:tcW w:w="1584" w:type="dxa"/>
          </w:tcPr>
          <w:p w14:paraId="2DD1F5EB" w14:textId="77777777" w:rsidR="00531DD7" w:rsidRPr="00CC447D" w:rsidRDefault="00531DD7" w:rsidP="00F703E7">
            <w:pPr>
              <w:pStyle w:val="Compact"/>
            </w:pPr>
            <w:r w:rsidRPr="00CC447D">
              <w:t>Incluido</w:t>
            </w:r>
          </w:p>
        </w:tc>
        <w:tc>
          <w:tcPr>
            <w:tcW w:w="1584" w:type="dxa"/>
          </w:tcPr>
          <w:p w14:paraId="6AD3F24A" w14:textId="77777777" w:rsidR="00531DD7" w:rsidRPr="00CC447D" w:rsidRDefault="00531DD7" w:rsidP="00F703E7">
            <w:pPr>
              <w:pStyle w:val="Compact"/>
            </w:pPr>
            <w:r w:rsidRPr="00CC447D">
              <w:t>30 % Etapa 1 / 4.608 €</w:t>
            </w:r>
          </w:p>
        </w:tc>
        <w:tc>
          <w:tcPr>
            <w:tcW w:w="1584" w:type="dxa"/>
          </w:tcPr>
          <w:p w14:paraId="6002EA61" w14:textId="77777777" w:rsidR="00531DD7" w:rsidRPr="00CC447D" w:rsidRDefault="00531DD7" w:rsidP="00F703E7">
            <w:pPr>
              <w:pStyle w:val="Compact"/>
            </w:pPr>
            <w:r w:rsidRPr="00CC447D">
              <w:t>Puesta en producción</w:t>
            </w:r>
          </w:p>
        </w:tc>
      </w:tr>
      <w:tr w:rsidR="00531DD7" w:rsidRPr="00CC447D" w14:paraId="60F76282" w14:textId="77777777" w:rsidTr="00860242">
        <w:tc>
          <w:tcPr>
            <w:tcW w:w="1584" w:type="dxa"/>
          </w:tcPr>
          <w:p w14:paraId="28105047" w14:textId="77777777" w:rsidR="00531DD7" w:rsidRPr="00CC447D" w:rsidRDefault="00531DD7" w:rsidP="00F703E7">
            <w:pPr>
              <w:pStyle w:val="Compact"/>
            </w:pPr>
            <w:r w:rsidRPr="00CC447D">
              <w:t>Inicio Etapa 2A</w:t>
            </w:r>
          </w:p>
        </w:tc>
        <w:tc>
          <w:tcPr>
            <w:tcW w:w="1584" w:type="dxa"/>
          </w:tcPr>
          <w:p w14:paraId="14E48398" w14:textId="77777777" w:rsidR="00531DD7" w:rsidRPr="00CC447D" w:rsidRDefault="00531DD7" w:rsidP="00F703E7">
            <w:pPr>
              <w:pStyle w:val="Compact"/>
            </w:pPr>
            <w:r w:rsidRPr="00CC447D">
              <w:t>Diseño y configuración MVP OCR</w:t>
            </w:r>
          </w:p>
        </w:tc>
        <w:tc>
          <w:tcPr>
            <w:tcW w:w="1584" w:type="dxa"/>
          </w:tcPr>
          <w:p w14:paraId="1D9922DB" w14:textId="77777777" w:rsidR="00531DD7" w:rsidRPr="00CC447D" w:rsidRDefault="00531DD7" w:rsidP="00F703E7">
            <w:pPr>
              <w:pStyle w:val="Compact"/>
            </w:pPr>
            <w:r w:rsidRPr="00CC447D">
              <w:t>Incluido</w:t>
            </w:r>
          </w:p>
        </w:tc>
        <w:tc>
          <w:tcPr>
            <w:tcW w:w="1584" w:type="dxa"/>
          </w:tcPr>
          <w:p w14:paraId="16DAEDB9" w14:textId="77777777" w:rsidR="00531DD7" w:rsidRPr="00CC447D" w:rsidRDefault="00531DD7" w:rsidP="00F703E7">
            <w:pPr>
              <w:pStyle w:val="Compact"/>
            </w:pPr>
            <w:r w:rsidRPr="00CC447D">
              <w:t>40 % Etapa 2A / 11.008 €</w:t>
            </w:r>
          </w:p>
        </w:tc>
        <w:tc>
          <w:tcPr>
            <w:tcW w:w="1584" w:type="dxa"/>
          </w:tcPr>
          <w:p w14:paraId="67DE9497" w14:textId="77777777" w:rsidR="00531DD7" w:rsidRPr="00CC447D" w:rsidRDefault="00531DD7" w:rsidP="00F703E7">
            <w:pPr>
              <w:pStyle w:val="Compact"/>
            </w:pPr>
            <w:r w:rsidRPr="00CC447D">
              <w:t>Activación de fase OCR</w:t>
            </w:r>
          </w:p>
        </w:tc>
      </w:tr>
      <w:tr w:rsidR="00531DD7" w:rsidRPr="00EE0B38" w14:paraId="42219176" w14:textId="77777777" w:rsidTr="00860242">
        <w:tc>
          <w:tcPr>
            <w:tcW w:w="1584" w:type="dxa"/>
          </w:tcPr>
          <w:p w14:paraId="0D8B0686" w14:textId="77777777" w:rsidR="00531DD7" w:rsidRPr="00CC447D" w:rsidRDefault="00531DD7" w:rsidP="00F703E7">
            <w:pPr>
              <w:pStyle w:val="Compact"/>
            </w:pPr>
            <w:r w:rsidRPr="00CC447D">
              <w:t>Gate 3 aprobado</w:t>
            </w:r>
          </w:p>
        </w:tc>
        <w:tc>
          <w:tcPr>
            <w:tcW w:w="1584" w:type="dxa"/>
          </w:tcPr>
          <w:p w14:paraId="2985E85F" w14:textId="77777777" w:rsidR="00531DD7" w:rsidRPr="00CC447D" w:rsidRDefault="00531DD7" w:rsidP="00F703E7">
            <w:pPr>
              <w:pStyle w:val="Compact"/>
            </w:pPr>
            <w:r w:rsidRPr="00CC447D">
              <w:t>Readiness MVP OCR</w:t>
            </w:r>
          </w:p>
        </w:tc>
        <w:tc>
          <w:tcPr>
            <w:tcW w:w="1584" w:type="dxa"/>
          </w:tcPr>
          <w:p w14:paraId="11304601" w14:textId="77777777" w:rsidR="00531DD7" w:rsidRPr="00CC447D" w:rsidRDefault="00531DD7" w:rsidP="00F703E7">
            <w:pPr>
              <w:pStyle w:val="Compact"/>
            </w:pPr>
            <w:r w:rsidRPr="00CC447D">
              <w:t>Incluido</w:t>
            </w:r>
          </w:p>
        </w:tc>
        <w:tc>
          <w:tcPr>
            <w:tcW w:w="1584" w:type="dxa"/>
          </w:tcPr>
          <w:p w14:paraId="03FA3E67" w14:textId="77777777" w:rsidR="00531DD7" w:rsidRPr="00CC447D" w:rsidRDefault="00531DD7" w:rsidP="00F703E7">
            <w:pPr>
              <w:pStyle w:val="Compact"/>
            </w:pPr>
            <w:r w:rsidRPr="00CC447D">
              <w:t>30 % Etapa 2A / 8.256 €</w:t>
            </w:r>
          </w:p>
        </w:tc>
        <w:tc>
          <w:tcPr>
            <w:tcW w:w="1584" w:type="dxa"/>
          </w:tcPr>
          <w:p w14:paraId="3238A513" w14:textId="77777777" w:rsidR="00531DD7" w:rsidRPr="00CC447D" w:rsidRDefault="00531DD7" w:rsidP="00F703E7">
            <w:pPr>
              <w:pStyle w:val="Compact"/>
              <w:rPr>
                <w:lang w:val="pt-BR"/>
              </w:rPr>
            </w:pPr>
            <w:r w:rsidRPr="00CC447D">
              <w:rPr>
                <w:lang w:val="pt-BR"/>
              </w:rPr>
              <w:t>Retailers, OCR, RGPD e incentivos definidos</w:t>
            </w:r>
          </w:p>
        </w:tc>
      </w:tr>
      <w:tr w:rsidR="00531DD7" w:rsidRPr="00CC447D" w14:paraId="2015401D" w14:textId="77777777" w:rsidTr="00860242">
        <w:tc>
          <w:tcPr>
            <w:tcW w:w="1584" w:type="dxa"/>
          </w:tcPr>
          <w:p w14:paraId="1CD62141" w14:textId="77777777" w:rsidR="00531DD7" w:rsidRPr="00CC447D" w:rsidRDefault="00531DD7" w:rsidP="00F703E7">
            <w:pPr>
              <w:pStyle w:val="Compact"/>
            </w:pPr>
            <w:r w:rsidRPr="00CC447D">
              <w:t>Go-live Etapa 2A</w:t>
            </w:r>
          </w:p>
        </w:tc>
        <w:tc>
          <w:tcPr>
            <w:tcW w:w="1584" w:type="dxa"/>
          </w:tcPr>
          <w:p w14:paraId="5DC675BB" w14:textId="77777777" w:rsidR="00531DD7" w:rsidRPr="00CC447D" w:rsidRDefault="00531DD7" w:rsidP="00F703E7">
            <w:pPr>
              <w:pStyle w:val="Compact"/>
            </w:pPr>
            <w:r w:rsidRPr="00CC447D">
              <w:t>Lanzamiento Ticket Scan MVP</w:t>
            </w:r>
          </w:p>
        </w:tc>
        <w:tc>
          <w:tcPr>
            <w:tcW w:w="1584" w:type="dxa"/>
          </w:tcPr>
          <w:p w14:paraId="219F6CD7" w14:textId="77777777" w:rsidR="00531DD7" w:rsidRPr="00CC447D" w:rsidRDefault="00531DD7" w:rsidP="00F703E7">
            <w:pPr>
              <w:pStyle w:val="Compact"/>
            </w:pPr>
            <w:r w:rsidRPr="00CC447D">
              <w:t>Incluido</w:t>
            </w:r>
          </w:p>
        </w:tc>
        <w:tc>
          <w:tcPr>
            <w:tcW w:w="1584" w:type="dxa"/>
          </w:tcPr>
          <w:p w14:paraId="7C1F28C7" w14:textId="77777777" w:rsidR="00531DD7" w:rsidRPr="00CC447D" w:rsidRDefault="00531DD7" w:rsidP="00F703E7">
            <w:pPr>
              <w:pStyle w:val="Compact"/>
            </w:pPr>
            <w:r w:rsidRPr="00CC447D">
              <w:t>30 % Etapa 2A / 8.256 €</w:t>
            </w:r>
          </w:p>
        </w:tc>
        <w:tc>
          <w:tcPr>
            <w:tcW w:w="1584" w:type="dxa"/>
          </w:tcPr>
          <w:p w14:paraId="526C4EBB" w14:textId="77777777" w:rsidR="00531DD7" w:rsidRPr="00CC447D" w:rsidRDefault="00531DD7" w:rsidP="00F703E7">
            <w:pPr>
              <w:pStyle w:val="Compact"/>
            </w:pPr>
            <w:r w:rsidRPr="00CC447D">
              <w:t>MVP en producción</w:t>
            </w:r>
          </w:p>
        </w:tc>
      </w:tr>
      <w:tr w:rsidR="00531DD7" w:rsidRPr="00CC447D" w14:paraId="1AA3BDE6" w14:textId="77777777" w:rsidTr="00860242">
        <w:tc>
          <w:tcPr>
            <w:tcW w:w="1584" w:type="dxa"/>
          </w:tcPr>
          <w:p w14:paraId="6A496CC1" w14:textId="77777777" w:rsidR="00531DD7" w:rsidRPr="00CC447D" w:rsidRDefault="00531DD7" w:rsidP="00F703E7">
            <w:pPr>
              <w:pStyle w:val="Compact"/>
            </w:pPr>
            <w:r w:rsidRPr="00CC447D">
              <w:t>Operación recurrente</w:t>
            </w:r>
          </w:p>
        </w:tc>
        <w:tc>
          <w:tcPr>
            <w:tcW w:w="1584" w:type="dxa"/>
          </w:tcPr>
          <w:p w14:paraId="1DDE0840" w14:textId="77777777" w:rsidR="00531DD7" w:rsidRPr="00CC447D" w:rsidRDefault="00531DD7" w:rsidP="00F703E7">
            <w:pPr>
              <w:pStyle w:val="Compact"/>
            </w:pPr>
            <w:r w:rsidRPr="00CC447D">
              <w:t>Licencia SaaS</w:t>
            </w:r>
          </w:p>
        </w:tc>
        <w:tc>
          <w:tcPr>
            <w:tcW w:w="1584" w:type="dxa"/>
          </w:tcPr>
          <w:p w14:paraId="69EF3472" w14:textId="77777777" w:rsidR="00531DD7" w:rsidRPr="00CC447D" w:rsidRDefault="00531DD7" w:rsidP="00F703E7">
            <w:pPr>
              <w:pStyle w:val="Compact"/>
            </w:pPr>
            <w:r w:rsidRPr="00CC447D">
              <w:t>Incluido</w:t>
            </w:r>
          </w:p>
        </w:tc>
        <w:tc>
          <w:tcPr>
            <w:tcW w:w="1584" w:type="dxa"/>
          </w:tcPr>
          <w:p w14:paraId="18BBF845" w14:textId="77777777" w:rsidR="00531DD7" w:rsidRPr="00CC447D" w:rsidRDefault="00531DD7" w:rsidP="00F703E7">
            <w:pPr>
              <w:pStyle w:val="Compact"/>
            </w:pPr>
            <w:r w:rsidRPr="00CC447D">
              <w:t>2.300 €/mes / 27.600 €/año</w:t>
            </w:r>
          </w:p>
        </w:tc>
        <w:tc>
          <w:tcPr>
            <w:tcW w:w="1584" w:type="dxa"/>
          </w:tcPr>
          <w:p w14:paraId="7E303665" w14:textId="77777777" w:rsidR="00531DD7" w:rsidRPr="00CC447D" w:rsidRDefault="00531DD7" w:rsidP="00F703E7">
            <w:pPr>
              <w:pStyle w:val="Compact"/>
            </w:pPr>
            <w:r w:rsidRPr="00CC447D">
              <w:t>Desde go-live acordado</w:t>
            </w:r>
          </w:p>
        </w:tc>
      </w:tr>
      <w:tr w:rsidR="00531DD7" w:rsidRPr="00CC447D" w14:paraId="12AC2B57" w14:textId="77777777" w:rsidTr="00860242">
        <w:tc>
          <w:tcPr>
            <w:tcW w:w="1584" w:type="dxa"/>
          </w:tcPr>
          <w:p w14:paraId="16B8E81D" w14:textId="77777777" w:rsidR="00531DD7" w:rsidRPr="00CC447D" w:rsidRDefault="00531DD7" w:rsidP="00F703E7">
            <w:pPr>
              <w:pStyle w:val="Compact"/>
            </w:pPr>
            <w:r w:rsidRPr="00CC447D">
              <w:t>Uso OCR</w:t>
            </w:r>
          </w:p>
        </w:tc>
        <w:tc>
          <w:tcPr>
            <w:tcW w:w="1584" w:type="dxa"/>
          </w:tcPr>
          <w:p w14:paraId="4EAD65EB" w14:textId="77777777" w:rsidR="00531DD7" w:rsidRPr="00CC447D" w:rsidRDefault="00531DD7" w:rsidP="00F703E7">
            <w:pPr>
              <w:pStyle w:val="Compact"/>
            </w:pPr>
            <w:r w:rsidRPr="00CC447D">
              <w:t>Procesamiento de tickets</w:t>
            </w:r>
          </w:p>
        </w:tc>
        <w:tc>
          <w:tcPr>
            <w:tcW w:w="1584" w:type="dxa"/>
          </w:tcPr>
          <w:p w14:paraId="6D2BC9DA" w14:textId="77777777" w:rsidR="00531DD7" w:rsidRPr="00CC447D" w:rsidRDefault="00531DD7" w:rsidP="00F703E7">
            <w:pPr>
              <w:pStyle w:val="Compact"/>
            </w:pPr>
            <w:r w:rsidRPr="00CC447D">
              <w:t>Variable</w:t>
            </w:r>
          </w:p>
        </w:tc>
        <w:tc>
          <w:tcPr>
            <w:tcW w:w="1584" w:type="dxa"/>
          </w:tcPr>
          <w:p w14:paraId="43EB9619" w14:textId="77777777" w:rsidR="00531DD7" w:rsidRPr="00CC447D" w:rsidRDefault="00531DD7" w:rsidP="00F703E7">
            <w:pPr>
              <w:pStyle w:val="Compact"/>
            </w:pPr>
            <w:r w:rsidRPr="00CC447D">
              <w:t>0,04 €/ticket</w:t>
            </w:r>
          </w:p>
        </w:tc>
        <w:tc>
          <w:tcPr>
            <w:tcW w:w="1584" w:type="dxa"/>
          </w:tcPr>
          <w:p w14:paraId="3FEA181F" w14:textId="77777777" w:rsidR="00531DD7" w:rsidRPr="00CC447D" w:rsidRDefault="00531DD7" w:rsidP="00F703E7">
            <w:pPr>
              <w:pStyle w:val="Compact"/>
            </w:pPr>
            <w:r w:rsidRPr="00CC447D">
              <w:t>Según volumen real</w:t>
            </w:r>
          </w:p>
        </w:tc>
      </w:tr>
      <w:tr w:rsidR="00531DD7" w:rsidRPr="00CC447D" w14:paraId="4831B19C" w14:textId="77777777" w:rsidTr="00860242">
        <w:tc>
          <w:tcPr>
            <w:tcW w:w="1584" w:type="dxa"/>
          </w:tcPr>
          <w:p w14:paraId="7207666B" w14:textId="77777777" w:rsidR="00531DD7" w:rsidRPr="00CC447D" w:rsidRDefault="00531DD7" w:rsidP="00F703E7">
            <w:pPr>
              <w:pStyle w:val="Compact"/>
            </w:pPr>
            <w:r w:rsidRPr="00CC447D">
              <w:t>Módulos 2B</w:t>
            </w:r>
          </w:p>
        </w:tc>
        <w:tc>
          <w:tcPr>
            <w:tcW w:w="1584" w:type="dxa"/>
          </w:tcPr>
          <w:p w14:paraId="20F11175" w14:textId="77777777" w:rsidR="00531DD7" w:rsidRPr="00CC447D" w:rsidRDefault="00531DD7" w:rsidP="00F703E7">
            <w:pPr>
              <w:pStyle w:val="Compact"/>
            </w:pPr>
            <w:r w:rsidRPr="00CC447D">
              <w:t>Experiencias avanzadas</w:t>
            </w:r>
          </w:p>
        </w:tc>
        <w:tc>
          <w:tcPr>
            <w:tcW w:w="1584" w:type="dxa"/>
          </w:tcPr>
          <w:p w14:paraId="5B376F46" w14:textId="77777777" w:rsidR="00531DD7" w:rsidRPr="00CC447D" w:rsidRDefault="00531DD7" w:rsidP="00F703E7">
            <w:pPr>
              <w:pStyle w:val="Compact"/>
            </w:pPr>
            <w:r w:rsidRPr="00CC447D">
              <w:t>Opcional</w:t>
            </w:r>
          </w:p>
        </w:tc>
        <w:tc>
          <w:tcPr>
            <w:tcW w:w="1584" w:type="dxa"/>
          </w:tcPr>
          <w:p w14:paraId="78B4ABFD" w14:textId="77777777" w:rsidR="00531DD7" w:rsidRPr="00CC447D" w:rsidRDefault="00531DD7" w:rsidP="00F703E7">
            <w:pPr>
              <w:pStyle w:val="Compact"/>
            </w:pPr>
            <w:r w:rsidRPr="00CC447D">
              <w:t>Según módulo</w:t>
            </w:r>
          </w:p>
        </w:tc>
        <w:tc>
          <w:tcPr>
            <w:tcW w:w="1584" w:type="dxa"/>
          </w:tcPr>
          <w:p w14:paraId="463707C4" w14:textId="77777777" w:rsidR="00531DD7" w:rsidRPr="00CC447D" w:rsidRDefault="00531DD7" w:rsidP="00F703E7">
            <w:pPr>
              <w:pStyle w:val="Compact"/>
            </w:pPr>
            <w:r w:rsidRPr="00CC447D">
              <w:t>Bajo aprobación específica</w:t>
            </w:r>
          </w:p>
        </w:tc>
      </w:tr>
    </w:tbl>
    <w:p w14:paraId="015AF2DE" w14:textId="77777777" w:rsidR="00DA7C2E" w:rsidRDefault="001B42EC" w:rsidP="00531DD7">
      <w:pPr>
        <w:sectPr w:rsidR="00DA7C2E" w:rsidSect="00C41841">
          <w:pgSz w:w="12240" w:h="15840"/>
          <w:pgMar w:top="1440" w:right="1800" w:bottom="1440" w:left="1800" w:header="720" w:footer="720" w:gutter="0"/>
          <w:pgNumType w:start="0"/>
          <w:cols w:space="720"/>
          <w:titlePg/>
          <w:docGrid w:linePitch="360"/>
        </w:sectPr>
      </w:pPr>
      <w:r>
        <w:rPr>
          <w:lang w:val="en-US"/>
        </w:rPr>
      </w:r>
      <w:r>
        <w:rPr>
          <w:lang w:val="en-US"/>
        </w:rPr>
        <w:pict w14:anchorId="5D048918">
          <v:rect id="Horizontal Line 26" o:spid="_x0000_s2052"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778B7C" w14:textId="77777777" w:rsidR="00531DD7" w:rsidRPr="00882394" w:rsidRDefault="00531DD7" w:rsidP="00531DD7"/>
    <w:p w14:paraId="462ED768" w14:textId="4D431B60" w:rsidR="00531DD7" w:rsidRPr="00882394" w:rsidRDefault="00531DD7" w:rsidP="0015697B">
      <w:pPr>
        <w:pStyle w:val="Ttulo1"/>
      </w:pPr>
      <w:bookmarkStart w:id="178" w:name="resumen-de-inversión-inicial"/>
      <w:bookmarkStart w:id="179" w:name="_Toc233620432"/>
      <w:bookmarkEnd w:id="175"/>
      <w:r w:rsidRPr="00882394">
        <w:t>Resumen de inversión inicial</w:t>
      </w:r>
      <w:bookmarkEnd w:id="179"/>
    </w:p>
    <w:p w14:paraId="4F9A2E57" w14:textId="1896A5E0" w:rsidR="00F23FC5" w:rsidRPr="00FE670C" w:rsidRDefault="00F23FC5" w:rsidP="00F23FC5">
      <w:pPr>
        <w:pStyle w:val="Descripcin"/>
        <w:keepNext/>
      </w:pPr>
      <w:bookmarkStart w:id="180" w:name="_Toc233330872"/>
      <w:r w:rsidRPr="00FE670C">
        <w:t xml:space="preserve">Tabla </w:t>
      </w:r>
      <w:r>
        <w:fldChar w:fldCharType="begin"/>
      </w:r>
      <w:r w:rsidRPr="00FE670C">
        <w:instrText xml:space="preserve"> SEQ Tabla \* ARABIC </w:instrText>
      </w:r>
      <w:r>
        <w:fldChar w:fldCharType="separate"/>
      </w:r>
      <w:r w:rsidR="00591E0F" w:rsidRPr="00FE670C">
        <w:rPr>
          <w:noProof/>
        </w:rPr>
        <w:t>16</w:t>
      </w:r>
      <w:r>
        <w:fldChar w:fldCharType="end"/>
      </w:r>
      <w:r w:rsidRPr="00FE670C">
        <w:t>: Resumen inversión.</w:t>
      </w:r>
      <w:bookmarkEnd w:id="180"/>
    </w:p>
    <w:tbl>
      <w:tblPr>
        <w:tblStyle w:val="Table"/>
        <w:tblW w:w="0" w:type="auto"/>
        <w:tblLook w:val="0020" w:firstRow="1" w:lastRow="0" w:firstColumn="0" w:lastColumn="0" w:noHBand="0" w:noVBand="0"/>
      </w:tblPr>
      <w:tblGrid>
        <w:gridCol w:w="4121"/>
        <w:gridCol w:w="2113"/>
        <w:gridCol w:w="2406"/>
      </w:tblGrid>
      <w:tr w:rsidR="00531DD7" w:rsidRPr="00B11F8F" w14:paraId="7FBE7752"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0" w:type="auto"/>
          </w:tcPr>
          <w:p w14:paraId="0E0A95F0" w14:textId="77777777" w:rsidR="00531DD7" w:rsidRPr="00B11F8F" w:rsidRDefault="00531DD7" w:rsidP="00F703E7">
            <w:pPr>
              <w:pStyle w:val="Compact"/>
            </w:pPr>
            <w:r w:rsidRPr="00B11F8F">
              <w:t>Concepto</w:t>
            </w:r>
          </w:p>
        </w:tc>
        <w:tc>
          <w:tcPr>
            <w:tcW w:w="0" w:type="auto"/>
          </w:tcPr>
          <w:p w14:paraId="4726D3E8" w14:textId="77777777" w:rsidR="00531DD7" w:rsidRPr="00B11F8F" w:rsidRDefault="00531DD7" w:rsidP="00F703E7">
            <w:pPr>
              <w:pStyle w:val="Compact"/>
            </w:pPr>
            <w:r w:rsidRPr="00B11F8F">
              <w:t>Tratamiento</w:t>
            </w:r>
          </w:p>
        </w:tc>
        <w:tc>
          <w:tcPr>
            <w:tcW w:w="0" w:type="auto"/>
          </w:tcPr>
          <w:p w14:paraId="379C3C34" w14:textId="77777777" w:rsidR="00531DD7" w:rsidRPr="00B11F8F" w:rsidRDefault="00531DD7" w:rsidP="00F703E7">
            <w:pPr>
              <w:pStyle w:val="Compact"/>
            </w:pPr>
            <w:r w:rsidRPr="00B11F8F">
              <w:t>Importe</w:t>
            </w:r>
          </w:p>
        </w:tc>
      </w:tr>
      <w:tr w:rsidR="00531DD7" w:rsidRPr="00B11F8F" w14:paraId="4E539CD6" w14:textId="77777777" w:rsidTr="00860242">
        <w:tc>
          <w:tcPr>
            <w:tcW w:w="0" w:type="auto"/>
          </w:tcPr>
          <w:p w14:paraId="48F47C39" w14:textId="77777777" w:rsidR="00531DD7" w:rsidRPr="00B11F8F" w:rsidRDefault="00531DD7" w:rsidP="00F703E7">
            <w:pPr>
              <w:pStyle w:val="Compact"/>
            </w:pPr>
            <w:r w:rsidRPr="00B11F8F">
              <w:t>Total implantación Etapa 1</w:t>
            </w:r>
          </w:p>
        </w:tc>
        <w:tc>
          <w:tcPr>
            <w:tcW w:w="0" w:type="auto"/>
          </w:tcPr>
          <w:p w14:paraId="664E8513" w14:textId="77777777" w:rsidR="00531DD7" w:rsidRPr="00B11F8F" w:rsidRDefault="00531DD7" w:rsidP="00F703E7">
            <w:pPr>
              <w:pStyle w:val="Compact"/>
            </w:pPr>
            <w:r w:rsidRPr="00B11F8F">
              <w:t>Incluido</w:t>
            </w:r>
          </w:p>
        </w:tc>
        <w:tc>
          <w:tcPr>
            <w:tcW w:w="0" w:type="auto"/>
          </w:tcPr>
          <w:p w14:paraId="6D541918" w14:textId="77777777" w:rsidR="00531DD7" w:rsidRPr="00B11F8F" w:rsidRDefault="00531DD7" w:rsidP="00F703E7">
            <w:pPr>
              <w:pStyle w:val="Compact"/>
            </w:pPr>
            <w:r w:rsidRPr="00B11F8F">
              <w:t>15.360 €</w:t>
            </w:r>
          </w:p>
        </w:tc>
      </w:tr>
      <w:tr w:rsidR="00531DD7" w:rsidRPr="00B11F8F" w14:paraId="2D2BC071" w14:textId="77777777" w:rsidTr="00860242">
        <w:tc>
          <w:tcPr>
            <w:tcW w:w="0" w:type="auto"/>
          </w:tcPr>
          <w:p w14:paraId="78B4A5F7" w14:textId="77777777" w:rsidR="00531DD7" w:rsidRPr="00B11F8F" w:rsidRDefault="00531DD7" w:rsidP="00F703E7">
            <w:pPr>
              <w:pStyle w:val="Compact"/>
            </w:pPr>
            <w:r w:rsidRPr="00B11F8F">
              <w:t>Total implantación Etapa 2A</w:t>
            </w:r>
          </w:p>
        </w:tc>
        <w:tc>
          <w:tcPr>
            <w:tcW w:w="0" w:type="auto"/>
          </w:tcPr>
          <w:p w14:paraId="454FE7F8" w14:textId="77777777" w:rsidR="00531DD7" w:rsidRPr="00B11F8F" w:rsidRDefault="00531DD7" w:rsidP="00F703E7">
            <w:pPr>
              <w:pStyle w:val="Compact"/>
            </w:pPr>
            <w:r w:rsidRPr="00B11F8F">
              <w:t>Incluido</w:t>
            </w:r>
          </w:p>
        </w:tc>
        <w:tc>
          <w:tcPr>
            <w:tcW w:w="0" w:type="auto"/>
          </w:tcPr>
          <w:p w14:paraId="2582FCDF" w14:textId="77777777" w:rsidR="00531DD7" w:rsidRPr="00B11F8F" w:rsidRDefault="00531DD7" w:rsidP="00F703E7">
            <w:pPr>
              <w:pStyle w:val="Compact"/>
            </w:pPr>
            <w:r w:rsidRPr="00B11F8F">
              <w:t>27.520 €</w:t>
            </w:r>
          </w:p>
        </w:tc>
      </w:tr>
      <w:tr w:rsidR="00531DD7" w:rsidRPr="00B11F8F" w14:paraId="6EC95FDD" w14:textId="77777777" w:rsidTr="00860242">
        <w:tc>
          <w:tcPr>
            <w:tcW w:w="0" w:type="auto"/>
          </w:tcPr>
          <w:p w14:paraId="02828932" w14:textId="77777777" w:rsidR="00531DD7" w:rsidRPr="00B11F8F" w:rsidRDefault="00531DD7" w:rsidP="00F703E7">
            <w:pPr>
              <w:pStyle w:val="Compact"/>
            </w:pPr>
            <w:r w:rsidRPr="00B11F8F">
              <w:t>Total inversión inicial</w:t>
            </w:r>
          </w:p>
        </w:tc>
        <w:tc>
          <w:tcPr>
            <w:tcW w:w="0" w:type="auto"/>
          </w:tcPr>
          <w:p w14:paraId="64D5E3FB" w14:textId="77777777" w:rsidR="00531DD7" w:rsidRPr="00B11F8F" w:rsidRDefault="00531DD7" w:rsidP="00F703E7">
            <w:pPr>
              <w:pStyle w:val="Compact"/>
            </w:pPr>
            <w:r w:rsidRPr="00B11F8F">
              <w:t>Incluido</w:t>
            </w:r>
          </w:p>
        </w:tc>
        <w:tc>
          <w:tcPr>
            <w:tcW w:w="0" w:type="auto"/>
          </w:tcPr>
          <w:p w14:paraId="7C980373" w14:textId="77777777" w:rsidR="00531DD7" w:rsidRPr="00B11F8F" w:rsidRDefault="00531DD7" w:rsidP="00F703E7">
            <w:pPr>
              <w:pStyle w:val="Compact"/>
            </w:pPr>
            <w:r w:rsidRPr="00B11F8F">
              <w:t>42.880 €</w:t>
            </w:r>
          </w:p>
        </w:tc>
      </w:tr>
      <w:tr w:rsidR="00531DD7" w:rsidRPr="00B11F8F" w14:paraId="5D97782D" w14:textId="77777777" w:rsidTr="00860242">
        <w:tc>
          <w:tcPr>
            <w:tcW w:w="0" w:type="auto"/>
          </w:tcPr>
          <w:p w14:paraId="3E6FA2B0" w14:textId="77777777" w:rsidR="00531DD7" w:rsidRPr="00B11F8F" w:rsidRDefault="00531DD7" w:rsidP="00F703E7">
            <w:pPr>
              <w:pStyle w:val="Compact"/>
            </w:pPr>
            <w:r w:rsidRPr="00B11F8F">
              <w:t>Licencia SaaS mensual</w:t>
            </w:r>
          </w:p>
        </w:tc>
        <w:tc>
          <w:tcPr>
            <w:tcW w:w="0" w:type="auto"/>
          </w:tcPr>
          <w:p w14:paraId="5BC10816" w14:textId="77777777" w:rsidR="00531DD7" w:rsidRPr="00B11F8F" w:rsidRDefault="00531DD7" w:rsidP="00F703E7">
            <w:pPr>
              <w:pStyle w:val="Compact"/>
            </w:pPr>
            <w:r w:rsidRPr="00B11F8F">
              <w:t>Incluido</w:t>
            </w:r>
          </w:p>
        </w:tc>
        <w:tc>
          <w:tcPr>
            <w:tcW w:w="0" w:type="auto"/>
          </w:tcPr>
          <w:p w14:paraId="17601F24" w14:textId="77777777" w:rsidR="00531DD7" w:rsidRPr="00B11F8F" w:rsidRDefault="00531DD7" w:rsidP="00F703E7">
            <w:pPr>
              <w:pStyle w:val="Compact"/>
            </w:pPr>
            <w:r w:rsidRPr="00B11F8F">
              <w:t>2.300 €/mes</w:t>
            </w:r>
          </w:p>
        </w:tc>
      </w:tr>
      <w:tr w:rsidR="00531DD7" w:rsidRPr="00B11F8F" w14:paraId="5B7D8E95" w14:textId="77777777" w:rsidTr="00860242">
        <w:tc>
          <w:tcPr>
            <w:tcW w:w="0" w:type="auto"/>
          </w:tcPr>
          <w:p w14:paraId="16EA36DC" w14:textId="77777777" w:rsidR="00531DD7" w:rsidRPr="00B11F8F" w:rsidRDefault="00531DD7" w:rsidP="00F703E7">
            <w:pPr>
              <w:pStyle w:val="Compact"/>
            </w:pPr>
            <w:r w:rsidRPr="00B11F8F">
              <w:t>Licencia SaaS anual</w:t>
            </w:r>
          </w:p>
        </w:tc>
        <w:tc>
          <w:tcPr>
            <w:tcW w:w="0" w:type="auto"/>
          </w:tcPr>
          <w:p w14:paraId="3247479A" w14:textId="77777777" w:rsidR="00531DD7" w:rsidRPr="00B11F8F" w:rsidRDefault="00531DD7" w:rsidP="00F703E7">
            <w:pPr>
              <w:pStyle w:val="Compact"/>
            </w:pPr>
            <w:r w:rsidRPr="00B11F8F">
              <w:t>Incluido</w:t>
            </w:r>
          </w:p>
        </w:tc>
        <w:tc>
          <w:tcPr>
            <w:tcW w:w="0" w:type="auto"/>
          </w:tcPr>
          <w:p w14:paraId="7392A2D4" w14:textId="77777777" w:rsidR="00531DD7" w:rsidRPr="00B11F8F" w:rsidRDefault="00531DD7" w:rsidP="00F703E7">
            <w:pPr>
              <w:pStyle w:val="Compact"/>
            </w:pPr>
            <w:r w:rsidRPr="00B11F8F">
              <w:t>27.600 €/año</w:t>
            </w:r>
          </w:p>
        </w:tc>
      </w:tr>
      <w:tr w:rsidR="00531DD7" w:rsidRPr="00B11F8F" w14:paraId="63C45FB3" w14:textId="77777777" w:rsidTr="00860242">
        <w:tc>
          <w:tcPr>
            <w:tcW w:w="0" w:type="auto"/>
          </w:tcPr>
          <w:p w14:paraId="7AD3D5CC" w14:textId="77777777" w:rsidR="00531DD7" w:rsidRPr="00B11F8F" w:rsidRDefault="00531DD7" w:rsidP="00F703E7">
            <w:pPr>
              <w:pStyle w:val="Compact"/>
            </w:pPr>
            <w:r w:rsidRPr="00B11F8F">
              <w:t>Coste OCR estimado mensual — 10.000 tickets/mes</w:t>
            </w:r>
          </w:p>
        </w:tc>
        <w:tc>
          <w:tcPr>
            <w:tcW w:w="0" w:type="auto"/>
          </w:tcPr>
          <w:p w14:paraId="2BBDF3FD" w14:textId="77777777" w:rsidR="00531DD7" w:rsidRPr="00B11F8F" w:rsidRDefault="00531DD7" w:rsidP="00F703E7">
            <w:pPr>
              <w:pStyle w:val="Compact"/>
            </w:pPr>
            <w:r w:rsidRPr="00B11F8F">
              <w:t>Variable</w:t>
            </w:r>
          </w:p>
        </w:tc>
        <w:tc>
          <w:tcPr>
            <w:tcW w:w="0" w:type="auto"/>
          </w:tcPr>
          <w:p w14:paraId="3145F492" w14:textId="77777777" w:rsidR="00531DD7" w:rsidRPr="00B11F8F" w:rsidRDefault="00531DD7" w:rsidP="00F703E7">
            <w:pPr>
              <w:pStyle w:val="Compact"/>
            </w:pPr>
            <w:r w:rsidRPr="00B11F8F">
              <w:t>400 €/mes</w:t>
            </w:r>
          </w:p>
        </w:tc>
      </w:tr>
      <w:tr w:rsidR="00531DD7" w:rsidRPr="00B11F8F" w14:paraId="435B8C73" w14:textId="77777777" w:rsidTr="00860242">
        <w:tc>
          <w:tcPr>
            <w:tcW w:w="0" w:type="auto"/>
          </w:tcPr>
          <w:p w14:paraId="7F984DFC" w14:textId="77777777" w:rsidR="00531DD7" w:rsidRPr="00B11F8F" w:rsidRDefault="00531DD7" w:rsidP="00F703E7">
            <w:pPr>
              <w:pStyle w:val="Compact"/>
            </w:pPr>
            <w:r w:rsidRPr="00B11F8F">
              <w:t>Coste OCR estimado anual — 10.000 tickets/mes</w:t>
            </w:r>
          </w:p>
        </w:tc>
        <w:tc>
          <w:tcPr>
            <w:tcW w:w="0" w:type="auto"/>
          </w:tcPr>
          <w:p w14:paraId="10F4B556" w14:textId="77777777" w:rsidR="00531DD7" w:rsidRPr="00B11F8F" w:rsidRDefault="00531DD7" w:rsidP="00F703E7">
            <w:pPr>
              <w:pStyle w:val="Compact"/>
            </w:pPr>
            <w:r w:rsidRPr="00B11F8F">
              <w:t>Variable</w:t>
            </w:r>
          </w:p>
        </w:tc>
        <w:tc>
          <w:tcPr>
            <w:tcW w:w="0" w:type="auto"/>
          </w:tcPr>
          <w:p w14:paraId="16DD503A" w14:textId="77777777" w:rsidR="00531DD7" w:rsidRPr="00B11F8F" w:rsidRDefault="00531DD7" w:rsidP="00F703E7">
            <w:pPr>
              <w:pStyle w:val="Compact"/>
            </w:pPr>
            <w:r w:rsidRPr="00B11F8F">
              <w:t>4.800 €/año</w:t>
            </w:r>
          </w:p>
        </w:tc>
      </w:tr>
      <w:tr w:rsidR="00531DD7" w:rsidRPr="00B11F8F" w14:paraId="23CF27B5" w14:textId="77777777" w:rsidTr="00860242">
        <w:tc>
          <w:tcPr>
            <w:tcW w:w="0" w:type="auto"/>
          </w:tcPr>
          <w:p w14:paraId="2A27E747" w14:textId="77777777" w:rsidR="00531DD7" w:rsidRPr="00B11F8F" w:rsidRDefault="00531DD7" w:rsidP="00F703E7">
            <w:pPr>
              <w:pStyle w:val="Compact"/>
            </w:pPr>
            <w:r w:rsidRPr="00B11F8F">
              <w:t>Módulos opcionales 2B</w:t>
            </w:r>
          </w:p>
        </w:tc>
        <w:tc>
          <w:tcPr>
            <w:tcW w:w="0" w:type="auto"/>
          </w:tcPr>
          <w:p w14:paraId="57E05DEB" w14:textId="77777777" w:rsidR="00531DD7" w:rsidRPr="00B11F8F" w:rsidRDefault="00531DD7" w:rsidP="00F703E7">
            <w:pPr>
              <w:pStyle w:val="Compact"/>
            </w:pPr>
            <w:r w:rsidRPr="00B11F8F">
              <w:t>Opcional</w:t>
            </w:r>
          </w:p>
        </w:tc>
        <w:tc>
          <w:tcPr>
            <w:tcW w:w="0" w:type="auto"/>
          </w:tcPr>
          <w:p w14:paraId="557FD304" w14:textId="77777777" w:rsidR="00531DD7" w:rsidRPr="00B11F8F" w:rsidRDefault="00531DD7" w:rsidP="00F703E7">
            <w:pPr>
              <w:pStyle w:val="Compact"/>
            </w:pPr>
            <w:r w:rsidRPr="00B11F8F">
              <w:t>Bajo presupuesto específico</w:t>
            </w:r>
          </w:p>
        </w:tc>
      </w:tr>
      <w:tr w:rsidR="00531DD7" w:rsidRPr="00B11F8F" w14:paraId="495389FA" w14:textId="77777777" w:rsidTr="00860242">
        <w:tc>
          <w:tcPr>
            <w:tcW w:w="0" w:type="auto"/>
          </w:tcPr>
          <w:p w14:paraId="5D3309C4" w14:textId="77777777" w:rsidR="00531DD7" w:rsidRPr="00B11F8F" w:rsidRDefault="00531DD7" w:rsidP="00F703E7">
            <w:pPr>
              <w:pStyle w:val="Compact"/>
            </w:pPr>
            <w:r w:rsidRPr="00B11F8F">
              <w:t>App nativa</w:t>
            </w:r>
          </w:p>
        </w:tc>
        <w:tc>
          <w:tcPr>
            <w:tcW w:w="0" w:type="auto"/>
          </w:tcPr>
          <w:p w14:paraId="0A0A9B31" w14:textId="77777777" w:rsidR="00531DD7" w:rsidRPr="00B11F8F" w:rsidRDefault="00531DD7" w:rsidP="00F703E7">
            <w:pPr>
              <w:pStyle w:val="Compact"/>
            </w:pPr>
            <w:r w:rsidRPr="00B11F8F">
              <w:t>No incluido inicialmente</w:t>
            </w:r>
          </w:p>
        </w:tc>
        <w:tc>
          <w:tcPr>
            <w:tcW w:w="0" w:type="auto"/>
          </w:tcPr>
          <w:p w14:paraId="53F06B5C" w14:textId="77777777" w:rsidR="00531DD7" w:rsidRPr="00B11F8F" w:rsidRDefault="00531DD7" w:rsidP="00F703E7">
            <w:pPr>
              <w:pStyle w:val="Compact"/>
            </w:pPr>
            <w:r w:rsidRPr="00B11F8F">
              <w:t>No incluida</w:t>
            </w:r>
          </w:p>
        </w:tc>
      </w:tr>
    </w:tbl>
    <w:p w14:paraId="24E128B1" w14:textId="77777777" w:rsidR="00531DD7" w:rsidRPr="00882394" w:rsidRDefault="00531DD7" w:rsidP="003F6602">
      <w:pPr>
        <w:pStyle w:val="Ttulo2"/>
      </w:pPr>
      <w:bookmarkStart w:id="181" w:name="inversión-estimada-del-primer-año"/>
      <w:bookmarkStart w:id="182" w:name="_Toc233620433"/>
      <w:r w:rsidRPr="00882394">
        <w:t>Inversión estimada del primer año</w:t>
      </w:r>
      <w:bookmarkEnd w:id="182"/>
    </w:p>
    <w:p w14:paraId="247290ED" w14:textId="3C4FAFA5" w:rsidR="00F23FC5" w:rsidRDefault="00F23FC5" w:rsidP="00F23FC5">
      <w:pPr>
        <w:pStyle w:val="Descripcin"/>
        <w:keepNext/>
      </w:pPr>
      <w:bookmarkStart w:id="183" w:name="_Toc233330873"/>
      <w:r>
        <w:t xml:space="preserve">Tabla </w:t>
      </w:r>
      <w:r>
        <w:fldChar w:fldCharType="begin"/>
      </w:r>
      <w:r>
        <w:instrText xml:space="preserve"> SEQ Tabla \* ARABIC </w:instrText>
      </w:r>
      <w:r>
        <w:fldChar w:fldCharType="separate"/>
      </w:r>
      <w:r w:rsidR="00591E0F">
        <w:rPr>
          <w:noProof/>
        </w:rPr>
        <w:t>17</w:t>
      </w:r>
      <w:r>
        <w:fldChar w:fldCharType="end"/>
      </w:r>
      <w:r>
        <w:t>: Inversión del año 1.</w:t>
      </w:r>
      <w:bookmarkEnd w:id="183"/>
    </w:p>
    <w:tbl>
      <w:tblPr>
        <w:tblStyle w:val="Table"/>
        <w:tblW w:w="5000" w:type="pct"/>
        <w:tblLayout w:type="fixed"/>
        <w:tblLook w:val="0020" w:firstRow="1" w:lastRow="0" w:firstColumn="0" w:lastColumn="0" w:noHBand="0" w:noVBand="0"/>
      </w:tblPr>
      <w:tblGrid>
        <w:gridCol w:w="2880"/>
        <w:gridCol w:w="2880"/>
        <w:gridCol w:w="2880"/>
      </w:tblGrid>
      <w:tr w:rsidR="00531DD7" w:rsidRPr="00882394" w14:paraId="41068C44"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E2E537" w14:textId="77777777" w:rsidR="00531DD7" w:rsidRPr="00882394" w:rsidRDefault="00531DD7" w:rsidP="00F703E7">
            <w:pPr>
              <w:pStyle w:val="Compact"/>
            </w:pPr>
            <w:r w:rsidRPr="00882394">
              <w:t>Escenario</w:t>
            </w:r>
          </w:p>
        </w:tc>
        <w:tc>
          <w:tcPr>
            <w:tcW w:w="2640" w:type="dxa"/>
          </w:tcPr>
          <w:p w14:paraId="578063CB" w14:textId="77777777" w:rsidR="00531DD7" w:rsidRPr="00882394" w:rsidRDefault="00531DD7" w:rsidP="00F703E7">
            <w:pPr>
              <w:pStyle w:val="Compact"/>
            </w:pPr>
            <w:r w:rsidRPr="00882394">
              <w:t>Componentes</w:t>
            </w:r>
          </w:p>
        </w:tc>
        <w:tc>
          <w:tcPr>
            <w:tcW w:w="2640" w:type="dxa"/>
          </w:tcPr>
          <w:p w14:paraId="7381437A" w14:textId="77777777" w:rsidR="00531DD7" w:rsidRPr="00882394" w:rsidRDefault="00531DD7" w:rsidP="00F703E7">
            <w:pPr>
              <w:pStyle w:val="Compact"/>
            </w:pPr>
            <w:r w:rsidRPr="00882394">
              <w:t>Importe</w:t>
            </w:r>
          </w:p>
        </w:tc>
      </w:tr>
      <w:tr w:rsidR="00531DD7" w:rsidRPr="00882394" w14:paraId="7D333F43" w14:textId="77777777" w:rsidTr="00860242">
        <w:tc>
          <w:tcPr>
            <w:tcW w:w="2640" w:type="dxa"/>
          </w:tcPr>
          <w:p w14:paraId="333FEA97" w14:textId="77777777" w:rsidR="00531DD7" w:rsidRPr="00882394" w:rsidRDefault="00531DD7" w:rsidP="00F703E7">
            <w:pPr>
              <w:pStyle w:val="Compact"/>
            </w:pPr>
            <w:r w:rsidRPr="00882394">
              <w:t>Primer año sin OCR variable</w:t>
            </w:r>
          </w:p>
        </w:tc>
        <w:tc>
          <w:tcPr>
            <w:tcW w:w="2640" w:type="dxa"/>
          </w:tcPr>
          <w:p w14:paraId="36176D2F" w14:textId="77777777" w:rsidR="00531DD7" w:rsidRPr="00882394" w:rsidRDefault="00531DD7" w:rsidP="00F703E7">
            <w:pPr>
              <w:pStyle w:val="Compact"/>
            </w:pPr>
            <w:r w:rsidRPr="00882394">
              <w:t>Implantación Etapa 1 + Etapa 2A + SaaS anual</w:t>
            </w:r>
          </w:p>
        </w:tc>
        <w:tc>
          <w:tcPr>
            <w:tcW w:w="2640" w:type="dxa"/>
          </w:tcPr>
          <w:p w14:paraId="3BC4851B" w14:textId="77777777" w:rsidR="00531DD7" w:rsidRPr="00882394" w:rsidRDefault="00531DD7" w:rsidP="00F703E7">
            <w:pPr>
              <w:pStyle w:val="Compact"/>
            </w:pPr>
            <w:r w:rsidRPr="00882394">
              <w:t>70.480 €</w:t>
            </w:r>
          </w:p>
        </w:tc>
      </w:tr>
      <w:tr w:rsidR="00531DD7" w:rsidRPr="00882394" w14:paraId="1267DF8D" w14:textId="77777777" w:rsidTr="00860242">
        <w:tc>
          <w:tcPr>
            <w:tcW w:w="2640" w:type="dxa"/>
          </w:tcPr>
          <w:p w14:paraId="320EE11B" w14:textId="77777777" w:rsidR="00531DD7" w:rsidRPr="00882394" w:rsidRDefault="00531DD7" w:rsidP="00F703E7">
            <w:pPr>
              <w:pStyle w:val="Compact"/>
            </w:pPr>
            <w:r w:rsidRPr="00882394">
              <w:t>Primer año con 5.000 tickets OCR/mes</w:t>
            </w:r>
          </w:p>
        </w:tc>
        <w:tc>
          <w:tcPr>
            <w:tcW w:w="2640" w:type="dxa"/>
          </w:tcPr>
          <w:p w14:paraId="7FDE94B5" w14:textId="77777777" w:rsidR="00531DD7" w:rsidRPr="00882394" w:rsidRDefault="00531DD7" w:rsidP="00F703E7">
            <w:pPr>
              <w:pStyle w:val="Compact"/>
            </w:pPr>
            <w:r w:rsidRPr="00882394">
              <w:t>Implantación + SaaS anual + OCR estimado</w:t>
            </w:r>
          </w:p>
        </w:tc>
        <w:tc>
          <w:tcPr>
            <w:tcW w:w="2640" w:type="dxa"/>
          </w:tcPr>
          <w:p w14:paraId="18FBE409" w14:textId="77777777" w:rsidR="00531DD7" w:rsidRPr="00882394" w:rsidRDefault="00531DD7" w:rsidP="00F703E7">
            <w:pPr>
              <w:pStyle w:val="Compact"/>
            </w:pPr>
            <w:r w:rsidRPr="00882394">
              <w:t>72.880 €</w:t>
            </w:r>
          </w:p>
        </w:tc>
      </w:tr>
      <w:tr w:rsidR="00531DD7" w:rsidRPr="00882394" w14:paraId="67E22DBA" w14:textId="77777777" w:rsidTr="00860242">
        <w:tc>
          <w:tcPr>
            <w:tcW w:w="2640" w:type="dxa"/>
          </w:tcPr>
          <w:p w14:paraId="35F7D321" w14:textId="77777777" w:rsidR="00531DD7" w:rsidRPr="00882394" w:rsidRDefault="00531DD7" w:rsidP="00F703E7">
            <w:pPr>
              <w:pStyle w:val="Compact"/>
            </w:pPr>
            <w:r w:rsidRPr="00882394">
              <w:t>Primer año con 10.000 tickets OCR/mes</w:t>
            </w:r>
          </w:p>
        </w:tc>
        <w:tc>
          <w:tcPr>
            <w:tcW w:w="2640" w:type="dxa"/>
          </w:tcPr>
          <w:p w14:paraId="7F6B6796" w14:textId="77777777" w:rsidR="00531DD7" w:rsidRPr="00882394" w:rsidRDefault="00531DD7" w:rsidP="00F703E7">
            <w:pPr>
              <w:pStyle w:val="Compact"/>
            </w:pPr>
            <w:r w:rsidRPr="00882394">
              <w:t>Implantación + SaaS anual + OCR estimado</w:t>
            </w:r>
          </w:p>
        </w:tc>
        <w:tc>
          <w:tcPr>
            <w:tcW w:w="2640" w:type="dxa"/>
          </w:tcPr>
          <w:p w14:paraId="5671D416" w14:textId="77777777" w:rsidR="00531DD7" w:rsidRPr="00882394" w:rsidRDefault="00531DD7" w:rsidP="00F703E7">
            <w:pPr>
              <w:pStyle w:val="Compact"/>
            </w:pPr>
            <w:r w:rsidRPr="00882394">
              <w:t>75.280 €</w:t>
            </w:r>
          </w:p>
        </w:tc>
      </w:tr>
      <w:tr w:rsidR="00531DD7" w:rsidRPr="00882394" w14:paraId="649BC7A6" w14:textId="77777777" w:rsidTr="00860242">
        <w:tc>
          <w:tcPr>
            <w:tcW w:w="2640" w:type="dxa"/>
          </w:tcPr>
          <w:p w14:paraId="6B011B53" w14:textId="77777777" w:rsidR="00531DD7" w:rsidRPr="00882394" w:rsidRDefault="00531DD7" w:rsidP="00F703E7">
            <w:pPr>
              <w:pStyle w:val="Compact"/>
            </w:pPr>
            <w:r w:rsidRPr="00882394">
              <w:t>Primer año con 25.000 tickets OCR/mes</w:t>
            </w:r>
          </w:p>
        </w:tc>
        <w:tc>
          <w:tcPr>
            <w:tcW w:w="2640" w:type="dxa"/>
          </w:tcPr>
          <w:p w14:paraId="2482286E" w14:textId="77777777" w:rsidR="00531DD7" w:rsidRPr="00882394" w:rsidRDefault="00531DD7" w:rsidP="00F703E7">
            <w:pPr>
              <w:pStyle w:val="Compact"/>
            </w:pPr>
            <w:r w:rsidRPr="00882394">
              <w:t>Implantación + SaaS anual + OCR estimado</w:t>
            </w:r>
          </w:p>
        </w:tc>
        <w:tc>
          <w:tcPr>
            <w:tcW w:w="2640" w:type="dxa"/>
          </w:tcPr>
          <w:p w14:paraId="3055BF61" w14:textId="77777777" w:rsidR="00531DD7" w:rsidRPr="00882394" w:rsidRDefault="00531DD7" w:rsidP="00F703E7">
            <w:pPr>
              <w:pStyle w:val="Compact"/>
            </w:pPr>
            <w:r w:rsidRPr="00882394">
              <w:t>82.480 €</w:t>
            </w:r>
          </w:p>
        </w:tc>
      </w:tr>
    </w:tbl>
    <w:p w14:paraId="47471C39" w14:textId="77777777" w:rsidR="00531DD7" w:rsidRPr="00882394" w:rsidRDefault="001B42EC" w:rsidP="00531DD7">
      <w:r>
        <w:rPr>
          <w:lang w:val="en-US"/>
        </w:rPr>
      </w:r>
      <w:r>
        <w:rPr>
          <w:lang w:val="en-US"/>
        </w:rPr>
        <w:pict w14:anchorId="22453BC4">
          <v:rect id="Horizontal Line 27" o:spid="_x0000_s2051" alt="" style="width:6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128649" w14:textId="15B32A51" w:rsidR="00531DD7" w:rsidRPr="00882394" w:rsidRDefault="00531DD7" w:rsidP="003F6602">
      <w:pPr>
        <w:pStyle w:val="Ttulo2"/>
      </w:pPr>
      <w:bookmarkStart w:id="184" w:name="supuestos-económicos"/>
      <w:bookmarkStart w:id="185" w:name="_Toc233620434"/>
      <w:bookmarkEnd w:id="178"/>
      <w:bookmarkEnd w:id="181"/>
      <w:r w:rsidRPr="00882394">
        <w:t>Supuestos económicos</w:t>
      </w:r>
      <w:bookmarkEnd w:id="185"/>
    </w:p>
    <w:p w14:paraId="1BDFF215" w14:textId="7F6D5D0B" w:rsidR="00DF112B" w:rsidRPr="00E54C98" w:rsidRDefault="00DF112B" w:rsidP="00DF112B">
      <w:pPr>
        <w:pStyle w:val="Descripcin"/>
        <w:keepNext/>
      </w:pPr>
      <w:bookmarkStart w:id="186" w:name="_Toc233330874"/>
      <w:r w:rsidRPr="00E54C98">
        <w:t xml:space="preserve">Tabla </w:t>
      </w:r>
      <w:r>
        <w:fldChar w:fldCharType="begin"/>
      </w:r>
      <w:r w:rsidRPr="00E54C98">
        <w:instrText xml:space="preserve"> SEQ Tabla \* ARABIC </w:instrText>
      </w:r>
      <w:r>
        <w:fldChar w:fldCharType="separate"/>
      </w:r>
      <w:r w:rsidR="00591E0F" w:rsidRPr="00E54C98">
        <w:rPr>
          <w:noProof/>
        </w:rPr>
        <w:t>18</w:t>
      </w:r>
      <w:r>
        <w:fldChar w:fldCharType="end"/>
      </w:r>
      <w:r w:rsidRPr="00E54C98">
        <w:t>: Resumen precios de referencia.</w:t>
      </w:r>
      <w:bookmarkEnd w:id="186"/>
    </w:p>
    <w:tbl>
      <w:tblPr>
        <w:tblStyle w:val="Table"/>
        <w:tblW w:w="5000" w:type="pct"/>
        <w:tblLayout w:type="fixed"/>
        <w:tblLook w:val="0020" w:firstRow="1" w:lastRow="0" w:firstColumn="0" w:lastColumn="0" w:noHBand="0" w:noVBand="0"/>
      </w:tblPr>
      <w:tblGrid>
        <w:gridCol w:w="4210"/>
        <w:gridCol w:w="2510"/>
        <w:gridCol w:w="1920"/>
      </w:tblGrid>
      <w:tr w:rsidR="00531DD7" w:rsidRPr="00882394" w14:paraId="01116372" w14:textId="77777777" w:rsidTr="000C6FC3">
        <w:trPr>
          <w:cnfStyle w:val="100000000000" w:firstRow="1" w:lastRow="0" w:firstColumn="0" w:lastColumn="0" w:oddVBand="0" w:evenVBand="0" w:oddHBand="0" w:evenHBand="0" w:firstRowFirstColumn="0" w:firstRowLastColumn="0" w:lastRowFirstColumn="0" w:lastRowLastColumn="0"/>
          <w:tblHeader/>
        </w:trPr>
        <w:tc>
          <w:tcPr>
            <w:tcW w:w="4210" w:type="dxa"/>
          </w:tcPr>
          <w:p w14:paraId="77B64E3F" w14:textId="77777777" w:rsidR="00531DD7" w:rsidRPr="00882394" w:rsidRDefault="00531DD7" w:rsidP="00F703E7">
            <w:pPr>
              <w:pStyle w:val="Compact"/>
            </w:pPr>
            <w:r w:rsidRPr="00882394">
              <w:t>Supuesto</w:t>
            </w:r>
          </w:p>
        </w:tc>
        <w:tc>
          <w:tcPr>
            <w:tcW w:w="2510" w:type="dxa"/>
          </w:tcPr>
          <w:p w14:paraId="27E4BBC7" w14:textId="77777777" w:rsidR="00531DD7" w:rsidRPr="00882394" w:rsidRDefault="00531DD7" w:rsidP="00F703E7">
            <w:pPr>
              <w:pStyle w:val="Compact"/>
            </w:pPr>
            <w:r w:rsidRPr="00882394">
              <w:t>Valor</w:t>
            </w:r>
          </w:p>
        </w:tc>
        <w:tc>
          <w:tcPr>
            <w:tcW w:w="1920" w:type="dxa"/>
          </w:tcPr>
          <w:p w14:paraId="0D04828F" w14:textId="77777777" w:rsidR="00531DD7" w:rsidRPr="00882394" w:rsidRDefault="00531DD7" w:rsidP="00F703E7">
            <w:pPr>
              <w:pStyle w:val="Compact"/>
            </w:pPr>
            <w:r w:rsidRPr="00882394">
              <w:t>Tratamiento</w:t>
            </w:r>
          </w:p>
        </w:tc>
      </w:tr>
      <w:tr w:rsidR="00531DD7" w:rsidRPr="00882394" w14:paraId="1E5C0E48" w14:textId="77777777" w:rsidTr="000C6FC3">
        <w:tc>
          <w:tcPr>
            <w:tcW w:w="4210" w:type="dxa"/>
          </w:tcPr>
          <w:p w14:paraId="1320C86F" w14:textId="77777777" w:rsidR="00531DD7" w:rsidRPr="00882394" w:rsidRDefault="00531DD7" w:rsidP="00F703E7">
            <w:pPr>
              <w:pStyle w:val="Compact"/>
            </w:pPr>
            <w:r w:rsidRPr="00882394">
              <w:t>Tarifa consultor Convercus</w:t>
            </w:r>
          </w:p>
        </w:tc>
        <w:tc>
          <w:tcPr>
            <w:tcW w:w="2510" w:type="dxa"/>
          </w:tcPr>
          <w:p w14:paraId="6BB610C1" w14:textId="77777777" w:rsidR="00531DD7" w:rsidRPr="00882394" w:rsidRDefault="00531DD7" w:rsidP="00F703E7">
            <w:pPr>
              <w:pStyle w:val="Compact"/>
            </w:pPr>
            <w:r w:rsidRPr="00882394">
              <w:t>80 €/h</w:t>
            </w:r>
          </w:p>
        </w:tc>
        <w:tc>
          <w:tcPr>
            <w:tcW w:w="1920" w:type="dxa"/>
          </w:tcPr>
          <w:p w14:paraId="42ADBDED" w14:textId="77777777" w:rsidR="00531DD7" w:rsidRPr="00882394" w:rsidRDefault="00531DD7" w:rsidP="00F703E7">
            <w:pPr>
              <w:pStyle w:val="Compact"/>
            </w:pPr>
            <w:r w:rsidRPr="00882394">
              <w:t>Base de cálculo</w:t>
            </w:r>
          </w:p>
        </w:tc>
      </w:tr>
      <w:tr w:rsidR="00531DD7" w:rsidRPr="00882394" w14:paraId="4FD2FACC" w14:textId="77777777" w:rsidTr="000C6FC3">
        <w:tc>
          <w:tcPr>
            <w:tcW w:w="4210" w:type="dxa"/>
          </w:tcPr>
          <w:p w14:paraId="4C9CAA2F" w14:textId="77777777" w:rsidR="00531DD7" w:rsidRPr="00882394" w:rsidRDefault="00531DD7" w:rsidP="00F703E7">
            <w:pPr>
              <w:pStyle w:val="Compact"/>
            </w:pPr>
            <w:r w:rsidRPr="00882394">
              <w:t>Usuarios registrados actuales</w:t>
            </w:r>
          </w:p>
        </w:tc>
        <w:tc>
          <w:tcPr>
            <w:tcW w:w="2510" w:type="dxa"/>
          </w:tcPr>
          <w:p w14:paraId="3139B899" w14:textId="77777777" w:rsidR="00531DD7" w:rsidRPr="00882394" w:rsidRDefault="00531DD7" w:rsidP="00F703E7">
            <w:pPr>
              <w:pStyle w:val="Compact"/>
            </w:pPr>
            <w:r w:rsidRPr="00882394">
              <w:t>40.000</w:t>
            </w:r>
          </w:p>
        </w:tc>
        <w:tc>
          <w:tcPr>
            <w:tcW w:w="1920" w:type="dxa"/>
          </w:tcPr>
          <w:p w14:paraId="0E6B9229" w14:textId="77777777" w:rsidR="00531DD7" w:rsidRPr="00882394" w:rsidRDefault="00531DD7" w:rsidP="00F703E7">
            <w:pPr>
              <w:pStyle w:val="Compact"/>
            </w:pPr>
            <w:r w:rsidRPr="00882394">
              <w:t>Base de partida</w:t>
            </w:r>
          </w:p>
        </w:tc>
      </w:tr>
      <w:tr w:rsidR="00531DD7" w:rsidRPr="00882394" w14:paraId="78C8796B" w14:textId="77777777" w:rsidTr="000C6FC3">
        <w:tc>
          <w:tcPr>
            <w:tcW w:w="4210" w:type="dxa"/>
          </w:tcPr>
          <w:p w14:paraId="6BEC3E05" w14:textId="77777777" w:rsidR="00531DD7" w:rsidRPr="00882394" w:rsidRDefault="00531DD7" w:rsidP="00F703E7">
            <w:pPr>
              <w:pStyle w:val="Compact"/>
            </w:pPr>
            <w:r w:rsidRPr="00882394">
              <w:t>Usuarios registrados objetivo</w:t>
            </w:r>
          </w:p>
        </w:tc>
        <w:tc>
          <w:tcPr>
            <w:tcW w:w="2510" w:type="dxa"/>
          </w:tcPr>
          <w:p w14:paraId="611444D1" w14:textId="77777777" w:rsidR="00531DD7" w:rsidRPr="00882394" w:rsidRDefault="00531DD7" w:rsidP="00F703E7">
            <w:pPr>
              <w:pStyle w:val="Compact"/>
            </w:pPr>
            <w:r w:rsidRPr="00882394">
              <w:t>100.000</w:t>
            </w:r>
          </w:p>
        </w:tc>
        <w:tc>
          <w:tcPr>
            <w:tcW w:w="1920" w:type="dxa"/>
          </w:tcPr>
          <w:p w14:paraId="61A101A1" w14:textId="77777777" w:rsidR="00531DD7" w:rsidRPr="00882394" w:rsidRDefault="00531DD7" w:rsidP="00F703E7">
            <w:pPr>
              <w:pStyle w:val="Compact"/>
            </w:pPr>
            <w:r w:rsidRPr="00882394">
              <w:t>Objetivo de crecimiento</w:t>
            </w:r>
          </w:p>
        </w:tc>
      </w:tr>
      <w:tr w:rsidR="00531DD7" w:rsidRPr="00882394" w14:paraId="01AB9910" w14:textId="77777777" w:rsidTr="000C6FC3">
        <w:tc>
          <w:tcPr>
            <w:tcW w:w="4210" w:type="dxa"/>
          </w:tcPr>
          <w:p w14:paraId="3DE6E858" w14:textId="77777777" w:rsidR="00531DD7" w:rsidRPr="00882394" w:rsidRDefault="00531DD7" w:rsidP="00F703E7">
            <w:pPr>
              <w:pStyle w:val="Compact"/>
            </w:pPr>
            <w:r w:rsidRPr="00882394">
              <w:lastRenderedPageBreak/>
              <w:t>Usuarios incrementales objetivo</w:t>
            </w:r>
          </w:p>
        </w:tc>
        <w:tc>
          <w:tcPr>
            <w:tcW w:w="2510" w:type="dxa"/>
          </w:tcPr>
          <w:p w14:paraId="5E6C5627" w14:textId="77777777" w:rsidR="00531DD7" w:rsidRPr="00882394" w:rsidRDefault="00531DD7" w:rsidP="00F703E7">
            <w:pPr>
              <w:pStyle w:val="Compact"/>
            </w:pPr>
            <w:r w:rsidRPr="00882394">
              <w:t>60.000</w:t>
            </w:r>
          </w:p>
        </w:tc>
        <w:tc>
          <w:tcPr>
            <w:tcW w:w="1920" w:type="dxa"/>
          </w:tcPr>
          <w:p w14:paraId="7D31FC5E" w14:textId="77777777" w:rsidR="00531DD7" w:rsidRPr="00882394" w:rsidRDefault="00531DD7" w:rsidP="00F703E7">
            <w:pPr>
              <w:pStyle w:val="Compact"/>
            </w:pPr>
            <w:r w:rsidRPr="00882394">
              <w:t>Objetivo de captación</w:t>
            </w:r>
          </w:p>
        </w:tc>
      </w:tr>
      <w:tr w:rsidR="00531DD7" w:rsidRPr="00882394" w14:paraId="44DC86EB" w14:textId="77777777" w:rsidTr="000C6FC3">
        <w:tc>
          <w:tcPr>
            <w:tcW w:w="4210" w:type="dxa"/>
          </w:tcPr>
          <w:p w14:paraId="2F1BB87B" w14:textId="77777777" w:rsidR="00531DD7" w:rsidRPr="00882394" w:rsidRDefault="00531DD7" w:rsidP="00F703E7">
            <w:pPr>
              <w:pStyle w:val="Compact"/>
            </w:pPr>
            <w:r w:rsidRPr="00882394">
              <w:t>Usuarios activos incluidos en licencia SaaS</w:t>
            </w:r>
          </w:p>
        </w:tc>
        <w:tc>
          <w:tcPr>
            <w:tcW w:w="2510" w:type="dxa"/>
          </w:tcPr>
          <w:p w14:paraId="55810CF8" w14:textId="77777777" w:rsidR="00531DD7" w:rsidRPr="00882394" w:rsidRDefault="00531DD7" w:rsidP="00F703E7">
            <w:pPr>
              <w:pStyle w:val="Compact"/>
            </w:pPr>
            <w:r w:rsidRPr="00882394">
              <w:t>Hasta 100.000</w:t>
            </w:r>
          </w:p>
        </w:tc>
        <w:tc>
          <w:tcPr>
            <w:tcW w:w="1920" w:type="dxa"/>
          </w:tcPr>
          <w:p w14:paraId="52DB5F1C" w14:textId="77777777" w:rsidR="00531DD7" w:rsidRPr="00882394" w:rsidRDefault="00531DD7" w:rsidP="00F703E7">
            <w:pPr>
              <w:pStyle w:val="Compact"/>
            </w:pPr>
            <w:r w:rsidRPr="00882394">
              <w:t>Incluido</w:t>
            </w:r>
          </w:p>
        </w:tc>
      </w:tr>
      <w:tr w:rsidR="00531DD7" w:rsidRPr="00882394" w14:paraId="73F4694B" w14:textId="77777777" w:rsidTr="000C6FC3">
        <w:tc>
          <w:tcPr>
            <w:tcW w:w="4210" w:type="dxa"/>
          </w:tcPr>
          <w:p w14:paraId="5B30C5BA" w14:textId="77777777" w:rsidR="00531DD7" w:rsidRPr="00882394" w:rsidRDefault="00531DD7" w:rsidP="00F703E7">
            <w:pPr>
              <w:pStyle w:val="Compact"/>
            </w:pPr>
            <w:r w:rsidRPr="00882394">
              <w:t>Licencia SaaS mensual</w:t>
            </w:r>
          </w:p>
        </w:tc>
        <w:tc>
          <w:tcPr>
            <w:tcW w:w="2510" w:type="dxa"/>
          </w:tcPr>
          <w:p w14:paraId="791E6109" w14:textId="77777777" w:rsidR="00531DD7" w:rsidRPr="00882394" w:rsidRDefault="00531DD7" w:rsidP="00F703E7">
            <w:pPr>
              <w:pStyle w:val="Compact"/>
            </w:pPr>
            <w:r w:rsidRPr="00882394">
              <w:t>2.300 €/mes</w:t>
            </w:r>
          </w:p>
        </w:tc>
        <w:tc>
          <w:tcPr>
            <w:tcW w:w="1920" w:type="dxa"/>
          </w:tcPr>
          <w:p w14:paraId="1D7D88C3" w14:textId="77777777" w:rsidR="00531DD7" w:rsidRPr="00882394" w:rsidRDefault="00531DD7" w:rsidP="00F703E7">
            <w:pPr>
              <w:pStyle w:val="Compact"/>
            </w:pPr>
            <w:r w:rsidRPr="00882394">
              <w:t>Incluido</w:t>
            </w:r>
          </w:p>
        </w:tc>
      </w:tr>
      <w:tr w:rsidR="00531DD7" w:rsidRPr="00882394" w14:paraId="23456227" w14:textId="77777777" w:rsidTr="000C6FC3">
        <w:tc>
          <w:tcPr>
            <w:tcW w:w="4210" w:type="dxa"/>
          </w:tcPr>
          <w:p w14:paraId="027854E4" w14:textId="77777777" w:rsidR="00531DD7" w:rsidRPr="00882394" w:rsidRDefault="00531DD7" w:rsidP="00F703E7">
            <w:pPr>
              <w:pStyle w:val="Compact"/>
            </w:pPr>
            <w:r w:rsidRPr="00882394">
              <w:t>Licencia SaaS anual</w:t>
            </w:r>
          </w:p>
        </w:tc>
        <w:tc>
          <w:tcPr>
            <w:tcW w:w="2510" w:type="dxa"/>
          </w:tcPr>
          <w:p w14:paraId="5D5D5EDB" w14:textId="77777777" w:rsidR="00531DD7" w:rsidRPr="00882394" w:rsidRDefault="00531DD7" w:rsidP="00F703E7">
            <w:pPr>
              <w:pStyle w:val="Compact"/>
            </w:pPr>
            <w:r w:rsidRPr="00882394">
              <w:t>27.600 €/año</w:t>
            </w:r>
          </w:p>
        </w:tc>
        <w:tc>
          <w:tcPr>
            <w:tcW w:w="1920" w:type="dxa"/>
          </w:tcPr>
          <w:p w14:paraId="620CE1F5" w14:textId="77777777" w:rsidR="00531DD7" w:rsidRPr="00882394" w:rsidRDefault="00531DD7" w:rsidP="00F703E7">
            <w:pPr>
              <w:pStyle w:val="Compact"/>
            </w:pPr>
            <w:r w:rsidRPr="00882394">
              <w:t>Incluido</w:t>
            </w:r>
          </w:p>
        </w:tc>
      </w:tr>
      <w:tr w:rsidR="00531DD7" w:rsidRPr="00882394" w14:paraId="397EC10A" w14:textId="77777777" w:rsidTr="000C6FC3">
        <w:tc>
          <w:tcPr>
            <w:tcW w:w="4210" w:type="dxa"/>
          </w:tcPr>
          <w:p w14:paraId="37D32618" w14:textId="77777777" w:rsidR="00531DD7" w:rsidRPr="00882394" w:rsidRDefault="00531DD7" w:rsidP="00F703E7">
            <w:pPr>
              <w:pStyle w:val="Compact"/>
            </w:pPr>
            <w:r w:rsidRPr="00882394">
              <w:t>Retailers incluidos en MVP OCR</w:t>
            </w:r>
          </w:p>
        </w:tc>
        <w:tc>
          <w:tcPr>
            <w:tcW w:w="2510" w:type="dxa"/>
          </w:tcPr>
          <w:p w14:paraId="3A693BD7" w14:textId="77777777" w:rsidR="00531DD7" w:rsidRPr="00882394" w:rsidRDefault="00531DD7" w:rsidP="00F703E7">
            <w:pPr>
              <w:pStyle w:val="Compact"/>
            </w:pPr>
            <w:r w:rsidRPr="00882394">
              <w:t>Hasta 5 retailers prioritarios</w:t>
            </w:r>
          </w:p>
        </w:tc>
        <w:tc>
          <w:tcPr>
            <w:tcW w:w="1920" w:type="dxa"/>
          </w:tcPr>
          <w:p w14:paraId="722967C4" w14:textId="77777777" w:rsidR="00531DD7" w:rsidRPr="00882394" w:rsidRDefault="00531DD7" w:rsidP="00F703E7">
            <w:pPr>
              <w:pStyle w:val="Compact"/>
            </w:pPr>
            <w:r w:rsidRPr="00882394">
              <w:t>Incluido</w:t>
            </w:r>
          </w:p>
        </w:tc>
      </w:tr>
      <w:tr w:rsidR="00531DD7" w:rsidRPr="00882394" w14:paraId="18BE3C7B" w14:textId="77777777" w:rsidTr="000C6FC3">
        <w:tc>
          <w:tcPr>
            <w:tcW w:w="4210" w:type="dxa"/>
          </w:tcPr>
          <w:p w14:paraId="4EC0799E" w14:textId="77777777" w:rsidR="00531DD7" w:rsidRPr="00882394" w:rsidRDefault="00531DD7" w:rsidP="00F703E7">
            <w:pPr>
              <w:pStyle w:val="Compact"/>
            </w:pPr>
            <w:r w:rsidRPr="00882394">
              <w:t>Países / idiomas incluidos en MVP OCR</w:t>
            </w:r>
          </w:p>
        </w:tc>
        <w:tc>
          <w:tcPr>
            <w:tcW w:w="2510" w:type="dxa"/>
          </w:tcPr>
          <w:p w14:paraId="49068C32" w14:textId="608CA5E5" w:rsidR="00531DD7" w:rsidRPr="00882394" w:rsidRDefault="00531DD7" w:rsidP="00F703E7">
            <w:pPr>
              <w:pStyle w:val="Compact"/>
            </w:pPr>
            <w:r w:rsidRPr="00882394">
              <w:t xml:space="preserve">Hasta </w:t>
            </w:r>
            <w:r w:rsidR="000C315C" w:rsidRPr="00882394">
              <w:t>3</w:t>
            </w:r>
            <w:r w:rsidRPr="00882394">
              <w:t xml:space="preserve"> países o idiomas</w:t>
            </w:r>
          </w:p>
        </w:tc>
        <w:tc>
          <w:tcPr>
            <w:tcW w:w="1920" w:type="dxa"/>
          </w:tcPr>
          <w:p w14:paraId="1B3D464A" w14:textId="77777777" w:rsidR="00531DD7" w:rsidRPr="00882394" w:rsidRDefault="00531DD7" w:rsidP="00F703E7">
            <w:pPr>
              <w:pStyle w:val="Compact"/>
            </w:pPr>
            <w:r w:rsidRPr="00882394">
              <w:t>Incluido</w:t>
            </w:r>
          </w:p>
        </w:tc>
      </w:tr>
      <w:tr w:rsidR="00531DD7" w:rsidRPr="00882394" w14:paraId="225B9B1B" w14:textId="77777777" w:rsidTr="000C6FC3">
        <w:tc>
          <w:tcPr>
            <w:tcW w:w="4210" w:type="dxa"/>
          </w:tcPr>
          <w:p w14:paraId="55230BFB" w14:textId="77777777" w:rsidR="00531DD7" w:rsidRPr="00882394" w:rsidRDefault="00531DD7" w:rsidP="00F703E7">
            <w:pPr>
              <w:pStyle w:val="Compact"/>
            </w:pPr>
            <w:r w:rsidRPr="00882394">
              <w:t>Coste técnico OCR estimado por ticket</w:t>
            </w:r>
          </w:p>
        </w:tc>
        <w:tc>
          <w:tcPr>
            <w:tcW w:w="2510" w:type="dxa"/>
          </w:tcPr>
          <w:p w14:paraId="3C8F7918" w14:textId="0561E943" w:rsidR="00531DD7" w:rsidRPr="00882394" w:rsidRDefault="00531DD7" w:rsidP="00F703E7">
            <w:pPr>
              <w:pStyle w:val="Compact"/>
            </w:pPr>
            <w:r w:rsidRPr="00882394">
              <w:t>0,0</w:t>
            </w:r>
            <w:r w:rsidR="000C6FC3" w:rsidRPr="00882394">
              <w:t>4</w:t>
            </w:r>
            <w:r w:rsidRPr="00882394">
              <w:t xml:space="preserve"> €/ticket</w:t>
            </w:r>
          </w:p>
        </w:tc>
        <w:tc>
          <w:tcPr>
            <w:tcW w:w="1920" w:type="dxa"/>
          </w:tcPr>
          <w:p w14:paraId="6725708C" w14:textId="3EFF1B38" w:rsidR="00531DD7" w:rsidRPr="00882394" w:rsidRDefault="000C6FC3" w:rsidP="00F703E7">
            <w:pPr>
              <w:pStyle w:val="Compact"/>
            </w:pPr>
            <w:r w:rsidRPr="00882394">
              <w:t>Variable</w:t>
            </w:r>
          </w:p>
        </w:tc>
      </w:tr>
      <w:tr w:rsidR="00531DD7" w:rsidRPr="00882394" w14:paraId="08C6E0EC" w14:textId="77777777" w:rsidTr="000C6FC3">
        <w:tc>
          <w:tcPr>
            <w:tcW w:w="4210" w:type="dxa"/>
          </w:tcPr>
          <w:p w14:paraId="458D8A6E" w14:textId="77777777" w:rsidR="00531DD7" w:rsidRPr="00882394" w:rsidRDefault="00531DD7" w:rsidP="00F703E7">
            <w:pPr>
              <w:pStyle w:val="Compact"/>
            </w:pPr>
            <w:r w:rsidRPr="00882394">
              <w:t>Revisión manual externalizada</w:t>
            </w:r>
          </w:p>
        </w:tc>
        <w:tc>
          <w:tcPr>
            <w:tcW w:w="2510" w:type="dxa"/>
          </w:tcPr>
          <w:p w14:paraId="62046D75" w14:textId="77777777" w:rsidR="00531DD7" w:rsidRPr="00882394" w:rsidRDefault="00531DD7" w:rsidP="00F703E7">
            <w:pPr>
              <w:pStyle w:val="Compact"/>
            </w:pPr>
            <w:r w:rsidRPr="00882394">
              <w:t>6,70 €/ticket revisado</w:t>
            </w:r>
          </w:p>
        </w:tc>
        <w:tc>
          <w:tcPr>
            <w:tcW w:w="1920" w:type="dxa"/>
          </w:tcPr>
          <w:p w14:paraId="5EE816FD" w14:textId="77777777" w:rsidR="00531DD7" w:rsidRPr="00882394" w:rsidRDefault="00531DD7" w:rsidP="00F703E7">
            <w:pPr>
              <w:pStyle w:val="Compact"/>
            </w:pPr>
            <w:r w:rsidRPr="00882394">
              <w:t>Opcional</w:t>
            </w:r>
          </w:p>
        </w:tc>
      </w:tr>
      <w:tr w:rsidR="00531DD7" w:rsidRPr="00882394" w14:paraId="1FEAB5F4" w14:textId="77777777" w:rsidTr="000C6FC3">
        <w:tc>
          <w:tcPr>
            <w:tcW w:w="4210" w:type="dxa"/>
          </w:tcPr>
          <w:p w14:paraId="50AF7E9F" w14:textId="77777777" w:rsidR="00531DD7" w:rsidRPr="00882394" w:rsidRDefault="00531DD7" w:rsidP="00F703E7">
            <w:pPr>
              <w:pStyle w:val="Compact"/>
            </w:pPr>
            <w:r w:rsidRPr="00882394">
              <w:t>Compra anual estimada por usuario — escenario conservador</w:t>
            </w:r>
          </w:p>
        </w:tc>
        <w:tc>
          <w:tcPr>
            <w:tcW w:w="2510" w:type="dxa"/>
          </w:tcPr>
          <w:p w14:paraId="77997F23" w14:textId="77777777" w:rsidR="00531DD7" w:rsidRPr="00882394" w:rsidRDefault="00531DD7" w:rsidP="00F703E7">
            <w:pPr>
              <w:pStyle w:val="Compact"/>
            </w:pPr>
            <w:r w:rsidRPr="00882394">
              <w:t>26,99 €</w:t>
            </w:r>
          </w:p>
        </w:tc>
        <w:tc>
          <w:tcPr>
            <w:tcW w:w="1920" w:type="dxa"/>
          </w:tcPr>
          <w:p w14:paraId="56AF58B3" w14:textId="77777777" w:rsidR="00531DD7" w:rsidRPr="00882394" w:rsidRDefault="00531DD7" w:rsidP="00F703E7">
            <w:pPr>
              <w:pStyle w:val="Compact"/>
            </w:pPr>
            <w:r w:rsidRPr="00882394">
              <w:t>Supuesto económico</w:t>
            </w:r>
          </w:p>
        </w:tc>
      </w:tr>
      <w:tr w:rsidR="00531DD7" w:rsidRPr="00882394" w14:paraId="593A0A12" w14:textId="77777777" w:rsidTr="000C6FC3">
        <w:tc>
          <w:tcPr>
            <w:tcW w:w="4210" w:type="dxa"/>
          </w:tcPr>
          <w:p w14:paraId="0A530CD6" w14:textId="77777777" w:rsidR="00531DD7" w:rsidRPr="00882394" w:rsidRDefault="00531DD7" w:rsidP="00F703E7">
            <w:pPr>
              <w:pStyle w:val="Compact"/>
            </w:pPr>
            <w:r w:rsidRPr="00882394">
              <w:t>Compra anual estimada por usuario — escenario base</w:t>
            </w:r>
          </w:p>
        </w:tc>
        <w:tc>
          <w:tcPr>
            <w:tcW w:w="2510" w:type="dxa"/>
          </w:tcPr>
          <w:p w14:paraId="2F203440" w14:textId="77777777" w:rsidR="00531DD7" w:rsidRPr="00882394" w:rsidRDefault="00531DD7" w:rsidP="00F703E7">
            <w:pPr>
              <w:pStyle w:val="Compact"/>
            </w:pPr>
            <w:r w:rsidRPr="00882394">
              <w:t>37,22 €</w:t>
            </w:r>
          </w:p>
        </w:tc>
        <w:tc>
          <w:tcPr>
            <w:tcW w:w="1920" w:type="dxa"/>
          </w:tcPr>
          <w:p w14:paraId="0181522C" w14:textId="77777777" w:rsidR="00531DD7" w:rsidRPr="00882394" w:rsidRDefault="00531DD7" w:rsidP="00F703E7">
            <w:pPr>
              <w:pStyle w:val="Compact"/>
            </w:pPr>
            <w:r w:rsidRPr="00882394">
              <w:t>Supuesto económico</w:t>
            </w:r>
          </w:p>
        </w:tc>
      </w:tr>
      <w:tr w:rsidR="00531DD7" w:rsidRPr="00882394" w14:paraId="49B7B738" w14:textId="77777777" w:rsidTr="000C6FC3">
        <w:tc>
          <w:tcPr>
            <w:tcW w:w="4210" w:type="dxa"/>
          </w:tcPr>
          <w:p w14:paraId="22A13533" w14:textId="77777777" w:rsidR="00531DD7" w:rsidRPr="00882394" w:rsidRDefault="00531DD7" w:rsidP="00F703E7">
            <w:pPr>
              <w:pStyle w:val="Compact"/>
            </w:pPr>
            <w:r w:rsidRPr="00882394">
              <w:t>Compra anual estimada por usuario — escenario alto</w:t>
            </w:r>
          </w:p>
        </w:tc>
        <w:tc>
          <w:tcPr>
            <w:tcW w:w="2510" w:type="dxa"/>
          </w:tcPr>
          <w:p w14:paraId="1D82B09C" w14:textId="77777777" w:rsidR="00531DD7" w:rsidRPr="00882394" w:rsidRDefault="00531DD7" w:rsidP="00F703E7">
            <w:pPr>
              <w:pStyle w:val="Compact"/>
            </w:pPr>
            <w:r w:rsidRPr="00882394">
              <w:t>56,79 €</w:t>
            </w:r>
          </w:p>
        </w:tc>
        <w:tc>
          <w:tcPr>
            <w:tcW w:w="1920" w:type="dxa"/>
          </w:tcPr>
          <w:p w14:paraId="39BE044C" w14:textId="77777777" w:rsidR="00531DD7" w:rsidRPr="00882394" w:rsidRDefault="00531DD7" w:rsidP="00F703E7">
            <w:pPr>
              <w:pStyle w:val="Compact"/>
            </w:pPr>
            <w:r w:rsidRPr="00882394">
              <w:t>Supuesto económico</w:t>
            </w:r>
          </w:p>
        </w:tc>
      </w:tr>
      <w:tr w:rsidR="00531DD7" w:rsidRPr="00882394" w14:paraId="65F239FF" w14:textId="77777777" w:rsidTr="000C6FC3">
        <w:tc>
          <w:tcPr>
            <w:tcW w:w="4210" w:type="dxa"/>
          </w:tcPr>
          <w:p w14:paraId="27FCB07E" w14:textId="77777777" w:rsidR="00531DD7" w:rsidRPr="00882394" w:rsidRDefault="00531DD7" w:rsidP="00F703E7">
            <w:pPr>
              <w:pStyle w:val="Compact"/>
            </w:pPr>
            <w:r w:rsidRPr="00882394">
              <w:t>Incremento anual potencial — escenario conservador</w:t>
            </w:r>
          </w:p>
        </w:tc>
        <w:tc>
          <w:tcPr>
            <w:tcW w:w="2510" w:type="dxa"/>
          </w:tcPr>
          <w:p w14:paraId="240BA0C0" w14:textId="77777777" w:rsidR="00531DD7" w:rsidRPr="00882394" w:rsidRDefault="00531DD7" w:rsidP="00F703E7">
            <w:pPr>
              <w:pStyle w:val="Compact"/>
            </w:pPr>
            <w:r w:rsidRPr="00882394">
              <w:t>1,62 M€</w:t>
            </w:r>
          </w:p>
        </w:tc>
        <w:tc>
          <w:tcPr>
            <w:tcW w:w="1920" w:type="dxa"/>
          </w:tcPr>
          <w:p w14:paraId="6D22AA75" w14:textId="77777777" w:rsidR="00531DD7" w:rsidRPr="00882394" w:rsidRDefault="00531DD7" w:rsidP="00F703E7">
            <w:pPr>
              <w:pStyle w:val="Compact"/>
            </w:pPr>
            <w:r w:rsidRPr="00882394">
              <w:t>Estimación direccional</w:t>
            </w:r>
          </w:p>
        </w:tc>
      </w:tr>
      <w:tr w:rsidR="00531DD7" w:rsidRPr="00882394" w14:paraId="3A368442" w14:textId="77777777" w:rsidTr="000C6FC3">
        <w:tc>
          <w:tcPr>
            <w:tcW w:w="4210" w:type="dxa"/>
          </w:tcPr>
          <w:p w14:paraId="18A7D045" w14:textId="77777777" w:rsidR="00531DD7" w:rsidRPr="0053592E" w:rsidRDefault="00531DD7" w:rsidP="00F703E7">
            <w:pPr>
              <w:pStyle w:val="Compact"/>
            </w:pPr>
            <w:r w:rsidRPr="0053592E">
              <w:t>Incremento anual potencial — escenario base</w:t>
            </w:r>
          </w:p>
        </w:tc>
        <w:tc>
          <w:tcPr>
            <w:tcW w:w="2510" w:type="dxa"/>
          </w:tcPr>
          <w:p w14:paraId="78ED985E" w14:textId="77777777" w:rsidR="00531DD7" w:rsidRPr="0053592E" w:rsidRDefault="00531DD7" w:rsidP="00F703E7">
            <w:pPr>
              <w:pStyle w:val="Compact"/>
            </w:pPr>
            <w:r w:rsidRPr="0053592E">
              <w:t>2,23 M€</w:t>
            </w:r>
          </w:p>
        </w:tc>
        <w:tc>
          <w:tcPr>
            <w:tcW w:w="1920" w:type="dxa"/>
          </w:tcPr>
          <w:p w14:paraId="4DFB3BEB" w14:textId="77777777" w:rsidR="00531DD7" w:rsidRPr="0053592E" w:rsidRDefault="00531DD7" w:rsidP="00F703E7">
            <w:pPr>
              <w:pStyle w:val="Compact"/>
            </w:pPr>
            <w:r w:rsidRPr="0053592E">
              <w:t>Estimación direccional</w:t>
            </w:r>
          </w:p>
        </w:tc>
      </w:tr>
      <w:tr w:rsidR="00531DD7" w:rsidRPr="00882394" w14:paraId="2C1622B6" w14:textId="77777777" w:rsidTr="000C6FC3">
        <w:tc>
          <w:tcPr>
            <w:tcW w:w="4210" w:type="dxa"/>
          </w:tcPr>
          <w:p w14:paraId="587CA24E" w14:textId="77777777" w:rsidR="00531DD7" w:rsidRPr="00882394" w:rsidRDefault="00531DD7" w:rsidP="00F703E7">
            <w:pPr>
              <w:pStyle w:val="Compact"/>
            </w:pPr>
            <w:r w:rsidRPr="00882394">
              <w:t>Incremento anual potencial — escenario alto</w:t>
            </w:r>
          </w:p>
        </w:tc>
        <w:tc>
          <w:tcPr>
            <w:tcW w:w="2510" w:type="dxa"/>
          </w:tcPr>
          <w:p w14:paraId="406B6B5E" w14:textId="77777777" w:rsidR="00531DD7" w:rsidRPr="00882394" w:rsidRDefault="00531DD7" w:rsidP="00F703E7">
            <w:pPr>
              <w:pStyle w:val="Compact"/>
            </w:pPr>
            <w:r w:rsidRPr="00882394">
              <w:t>3,41 M€</w:t>
            </w:r>
          </w:p>
        </w:tc>
        <w:tc>
          <w:tcPr>
            <w:tcW w:w="1920" w:type="dxa"/>
          </w:tcPr>
          <w:p w14:paraId="7402D79A" w14:textId="77777777" w:rsidR="00531DD7" w:rsidRPr="00882394" w:rsidRDefault="00531DD7" w:rsidP="00F703E7">
            <w:pPr>
              <w:pStyle w:val="Compact"/>
            </w:pPr>
            <w:r w:rsidRPr="00882394">
              <w:t>Estimación direccional</w:t>
            </w:r>
          </w:p>
        </w:tc>
      </w:tr>
      <w:tr w:rsidR="00531DD7" w:rsidRPr="00882394" w14:paraId="4A29BFAC" w14:textId="77777777" w:rsidTr="000C6FC3">
        <w:tc>
          <w:tcPr>
            <w:tcW w:w="4210" w:type="dxa"/>
          </w:tcPr>
          <w:p w14:paraId="683E6C04" w14:textId="77777777" w:rsidR="00531DD7" w:rsidRPr="00882394" w:rsidRDefault="00531DD7" w:rsidP="00F703E7">
            <w:pPr>
              <w:pStyle w:val="Compact"/>
            </w:pPr>
            <w:r w:rsidRPr="00882394">
              <w:t>AOV real Compactor</w:t>
            </w:r>
          </w:p>
        </w:tc>
        <w:tc>
          <w:tcPr>
            <w:tcW w:w="2510" w:type="dxa"/>
          </w:tcPr>
          <w:p w14:paraId="3DC2D5BB" w14:textId="77777777" w:rsidR="00531DD7" w:rsidRPr="00882394" w:rsidRDefault="00531DD7" w:rsidP="00F703E7">
            <w:pPr>
              <w:pStyle w:val="Compact"/>
            </w:pPr>
            <w:r w:rsidRPr="00882394">
              <w:t>Pendiente de validación</w:t>
            </w:r>
          </w:p>
        </w:tc>
        <w:tc>
          <w:tcPr>
            <w:tcW w:w="1920" w:type="dxa"/>
          </w:tcPr>
          <w:p w14:paraId="768E3F92" w14:textId="77777777" w:rsidR="00531DD7" w:rsidRPr="00882394" w:rsidRDefault="00531DD7" w:rsidP="00F703E7">
            <w:pPr>
              <w:pStyle w:val="Compact"/>
            </w:pPr>
            <w:r w:rsidRPr="00882394">
              <w:t>Requisito de validación</w:t>
            </w:r>
          </w:p>
        </w:tc>
      </w:tr>
      <w:tr w:rsidR="00531DD7" w:rsidRPr="00882394" w14:paraId="5CCF25CE" w14:textId="77777777" w:rsidTr="000C6FC3">
        <w:tc>
          <w:tcPr>
            <w:tcW w:w="4210" w:type="dxa"/>
          </w:tcPr>
          <w:p w14:paraId="3EAAF816" w14:textId="77777777" w:rsidR="00531DD7" w:rsidRPr="00882394" w:rsidRDefault="00531DD7" w:rsidP="00F703E7">
            <w:pPr>
              <w:pStyle w:val="Compact"/>
            </w:pPr>
            <w:r w:rsidRPr="00882394">
              <w:t>Margen bruto</w:t>
            </w:r>
          </w:p>
        </w:tc>
        <w:tc>
          <w:tcPr>
            <w:tcW w:w="2510" w:type="dxa"/>
          </w:tcPr>
          <w:p w14:paraId="3FFC2C39" w14:textId="77777777" w:rsidR="00531DD7" w:rsidRPr="00882394" w:rsidRDefault="00531DD7" w:rsidP="00F703E7">
            <w:pPr>
              <w:pStyle w:val="Compact"/>
            </w:pPr>
            <w:r w:rsidRPr="00882394">
              <w:t>Pendiente de validación</w:t>
            </w:r>
          </w:p>
        </w:tc>
        <w:tc>
          <w:tcPr>
            <w:tcW w:w="1920" w:type="dxa"/>
          </w:tcPr>
          <w:p w14:paraId="48396471" w14:textId="77777777" w:rsidR="00531DD7" w:rsidRPr="00882394" w:rsidRDefault="00531DD7" w:rsidP="00F703E7">
            <w:pPr>
              <w:pStyle w:val="Compact"/>
            </w:pPr>
            <w:r w:rsidRPr="00882394">
              <w:t>Requisito de validación</w:t>
            </w:r>
          </w:p>
        </w:tc>
      </w:tr>
      <w:tr w:rsidR="00531DD7" w:rsidRPr="00882394" w14:paraId="3D4EBDC0" w14:textId="77777777" w:rsidTr="000C6FC3">
        <w:tc>
          <w:tcPr>
            <w:tcW w:w="4210" w:type="dxa"/>
          </w:tcPr>
          <w:p w14:paraId="11EA391D" w14:textId="77777777" w:rsidR="00531DD7" w:rsidRPr="00882394" w:rsidRDefault="00531DD7" w:rsidP="00F703E7">
            <w:pPr>
              <w:pStyle w:val="Compact"/>
            </w:pPr>
            <w:r w:rsidRPr="00882394">
              <w:t>Margen de contribución</w:t>
            </w:r>
          </w:p>
        </w:tc>
        <w:tc>
          <w:tcPr>
            <w:tcW w:w="2510" w:type="dxa"/>
          </w:tcPr>
          <w:p w14:paraId="619DC8E0" w14:textId="77777777" w:rsidR="00531DD7" w:rsidRPr="00882394" w:rsidRDefault="00531DD7" w:rsidP="00F703E7">
            <w:pPr>
              <w:pStyle w:val="Compact"/>
            </w:pPr>
            <w:r w:rsidRPr="00882394">
              <w:t>Pendiente de validación</w:t>
            </w:r>
          </w:p>
        </w:tc>
        <w:tc>
          <w:tcPr>
            <w:tcW w:w="1920" w:type="dxa"/>
          </w:tcPr>
          <w:p w14:paraId="7D30342E" w14:textId="77777777" w:rsidR="00531DD7" w:rsidRPr="00882394" w:rsidRDefault="00531DD7" w:rsidP="00F703E7">
            <w:pPr>
              <w:pStyle w:val="Compact"/>
            </w:pPr>
            <w:r w:rsidRPr="00882394">
              <w:t>Requisito de validación</w:t>
            </w:r>
          </w:p>
        </w:tc>
      </w:tr>
      <w:tr w:rsidR="00531DD7" w:rsidRPr="00882394" w14:paraId="071F21D6" w14:textId="77777777" w:rsidTr="000C6FC3">
        <w:tc>
          <w:tcPr>
            <w:tcW w:w="4210" w:type="dxa"/>
          </w:tcPr>
          <w:p w14:paraId="10D23DF4" w14:textId="77777777" w:rsidR="00531DD7" w:rsidRPr="00882394" w:rsidRDefault="00531DD7" w:rsidP="00F703E7">
            <w:pPr>
              <w:pStyle w:val="Compact"/>
            </w:pPr>
            <w:r w:rsidRPr="00882394">
              <w:t>Coste medio de incentivo</w:t>
            </w:r>
          </w:p>
        </w:tc>
        <w:tc>
          <w:tcPr>
            <w:tcW w:w="2510" w:type="dxa"/>
          </w:tcPr>
          <w:p w14:paraId="6C9F6CE4" w14:textId="77777777" w:rsidR="00531DD7" w:rsidRPr="00882394" w:rsidRDefault="00531DD7" w:rsidP="00F703E7">
            <w:pPr>
              <w:pStyle w:val="Compact"/>
            </w:pPr>
            <w:r w:rsidRPr="00882394">
              <w:t>Pendiente de validación</w:t>
            </w:r>
          </w:p>
        </w:tc>
        <w:tc>
          <w:tcPr>
            <w:tcW w:w="1920" w:type="dxa"/>
          </w:tcPr>
          <w:p w14:paraId="3B2149F5" w14:textId="77777777" w:rsidR="00531DD7" w:rsidRPr="00882394" w:rsidRDefault="00531DD7" w:rsidP="00F703E7">
            <w:pPr>
              <w:pStyle w:val="Compact"/>
            </w:pPr>
            <w:r w:rsidRPr="00882394">
              <w:t>Requisito de validación</w:t>
            </w:r>
          </w:p>
        </w:tc>
      </w:tr>
      <w:tr w:rsidR="00531DD7" w:rsidRPr="00882394" w14:paraId="7E05A714" w14:textId="77777777" w:rsidTr="000C6FC3">
        <w:tc>
          <w:tcPr>
            <w:tcW w:w="4210" w:type="dxa"/>
          </w:tcPr>
          <w:p w14:paraId="5061BC73" w14:textId="77777777" w:rsidR="00531DD7" w:rsidRPr="00882394" w:rsidRDefault="00531DD7" w:rsidP="00F703E7">
            <w:pPr>
              <w:pStyle w:val="Compact"/>
            </w:pPr>
            <w:r w:rsidRPr="00882394">
              <w:t>Tasa de usuarios activos</w:t>
            </w:r>
          </w:p>
        </w:tc>
        <w:tc>
          <w:tcPr>
            <w:tcW w:w="2510" w:type="dxa"/>
          </w:tcPr>
          <w:p w14:paraId="508759F9" w14:textId="77777777" w:rsidR="00531DD7" w:rsidRPr="00882394" w:rsidRDefault="00531DD7" w:rsidP="00F703E7">
            <w:pPr>
              <w:pStyle w:val="Compact"/>
            </w:pPr>
            <w:r w:rsidRPr="00882394">
              <w:t>Pendiente de validación</w:t>
            </w:r>
          </w:p>
        </w:tc>
        <w:tc>
          <w:tcPr>
            <w:tcW w:w="1920" w:type="dxa"/>
          </w:tcPr>
          <w:p w14:paraId="73938942" w14:textId="77777777" w:rsidR="00531DD7" w:rsidRPr="00882394" w:rsidRDefault="00531DD7" w:rsidP="00F703E7">
            <w:pPr>
              <w:pStyle w:val="Compact"/>
            </w:pPr>
            <w:r w:rsidRPr="00882394">
              <w:t>Requisito de validación</w:t>
            </w:r>
          </w:p>
        </w:tc>
      </w:tr>
      <w:tr w:rsidR="00531DD7" w:rsidRPr="00882394" w14:paraId="0EC01B04" w14:textId="77777777" w:rsidTr="000C6FC3">
        <w:tc>
          <w:tcPr>
            <w:tcW w:w="4210" w:type="dxa"/>
          </w:tcPr>
          <w:p w14:paraId="39E79F14" w14:textId="77777777" w:rsidR="00531DD7" w:rsidRPr="00882394" w:rsidRDefault="00531DD7" w:rsidP="00F703E7">
            <w:pPr>
              <w:pStyle w:val="Compact"/>
            </w:pPr>
            <w:r w:rsidRPr="00882394">
              <w:t>Tasa de repetición</w:t>
            </w:r>
          </w:p>
        </w:tc>
        <w:tc>
          <w:tcPr>
            <w:tcW w:w="2510" w:type="dxa"/>
          </w:tcPr>
          <w:p w14:paraId="05CEA300" w14:textId="77777777" w:rsidR="00531DD7" w:rsidRPr="00882394" w:rsidRDefault="00531DD7" w:rsidP="00F703E7">
            <w:pPr>
              <w:pStyle w:val="Compact"/>
            </w:pPr>
            <w:r w:rsidRPr="00882394">
              <w:t>Pendiente de validación</w:t>
            </w:r>
          </w:p>
        </w:tc>
        <w:tc>
          <w:tcPr>
            <w:tcW w:w="1920" w:type="dxa"/>
          </w:tcPr>
          <w:p w14:paraId="634FFD95" w14:textId="77777777" w:rsidR="00531DD7" w:rsidRPr="00882394" w:rsidRDefault="00531DD7" w:rsidP="00F703E7">
            <w:pPr>
              <w:pStyle w:val="Compact"/>
            </w:pPr>
            <w:r w:rsidRPr="00882394">
              <w:t>Requisito de validación</w:t>
            </w:r>
          </w:p>
        </w:tc>
      </w:tr>
    </w:tbl>
    <w:p w14:paraId="7AD932C7" w14:textId="71BFC1F3" w:rsidR="00531DD7" w:rsidRPr="00882394" w:rsidRDefault="00531DD7" w:rsidP="003F6602">
      <w:pPr>
        <w:pStyle w:val="Ttulo2"/>
      </w:pPr>
      <w:bookmarkStart w:id="187" w:name="Xdc2a4ef1c9eef5b8e923384db6b2c525775d78d"/>
      <w:bookmarkStart w:id="188" w:name="_Toc233620435"/>
      <w:bookmarkEnd w:id="184"/>
      <w:r w:rsidRPr="00882394">
        <w:t>Indicadores de productividad económica de la inversión</w:t>
      </w:r>
      <w:bookmarkEnd w:id="188"/>
    </w:p>
    <w:p w14:paraId="797E03AF" w14:textId="77777777" w:rsidR="00531DD7" w:rsidRPr="00F703E7" w:rsidRDefault="00531DD7" w:rsidP="00F703E7">
      <w:pPr>
        <w:pStyle w:val="Textoindependiente"/>
      </w:pPr>
      <w:r w:rsidRPr="00F703E7">
        <w:t>La inversión debe evaluarse a partir de la oportunidad principal identificada: convertir parte del volumen de ventas generado en canales B2B/terceros en relaciones D2C identificadas, consentidas, activables y monetizables.</w:t>
      </w:r>
    </w:p>
    <w:p w14:paraId="72605977" w14:textId="77777777" w:rsidR="00531DD7" w:rsidRPr="00882394" w:rsidRDefault="00531DD7" w:rsidP="00F703E7">
      <w:pPr>
        <w:pStyle w:val="Textoindependiente"/>
      </w:pPr>
      <w:r w:rsidRPr="00882394">
        <w:lastRenderedPageBreak/>
        <w:t>Compactor cuenta actualmente con aproximadamente </w:t>
      </w:r>
      <w:r w:rsidRPr="00882394">
        <w:rPr>
          <w:b/>
          <w:bCs/>
        </w:rPr>
        <w:t>40.000 usuarios registrados en ecommerce</w:t>
      </w:r>
      <w:r w:rsidRPr="00882394">
        <w:t>. El objetivo es recuperar una base de </w:t>
      </w:r>
      <w:r w:rsidRPr="00882394">
        <w:rPr>
          <w:b/>
          <w:bCs/>
        </w:rPr>
        <w:t>100.000 usuarios registrados</w:t>
      </w:r>
      <w:r w:rsidRPr="00882394">
        <w:t>, incorporando compradores procedentes de canales de terceros.</w:t>
      </w:r>
    </w:p>
    <w:p w14:paraId="620B4E31" w14:textId="4D5B5807" w:rsidR="00D77167" w:rsidRPr="00882394" w:rsidRDefault="00531DD7" w:rsidP="00F703E7">
      <w:pPr>
        <w:pStyle w:val="Textoindependiente"/>
      </w:pPr>
      <w:r w:rsidRPr="00882394">
        <w:t>Este objetivo debe analizarse frente a una base económica relevante: el canal B2B/terceros representa aproximadamente </w:t>
      </w:r>
      <w:r w:rsidRPr="00882394">
        <w:rPr>
          <w:b/>
          <w:bCs/>
        </w:rPr>
        <w:t>15 M€ de ventas</w:t>
      </w:r>
      <w:r w:rsidRPr="00882394">
        <w:t>.</w:t>
      </w:r>
      <w:r w:rsidR="00C007E9" w:rsidRPr="00882394">
        <w:t xml:space="preserve"> </w:t>
      </w:r>
      <w:r w:rsidR="00C007E9" w:rsidRPr="00882394">
        <w:rPr>
          <w:color w:val="00B050"/>
        </w:rPr>
        <w:t>Añadir otro países: Portugal, Franci</w:t>
      </w:r>
      <w:r w:rsidR="0090771A" w:rsidRPr="00882394">
        <w:rPr>
          <w:color w:val="00B050"/>
        </w:rPr>
        <w:t>a,…</w:t>
      </w:r>
      <w:r w:rsidR="00C007E9" w:rsidRPr="00882394">
        <w:rPr>
          <w:color w:val="00B050"/>
        </w:rPr>
        <w:t xml:space="preserve"> </w:t>
      </w:r>
      <w:r w:rsidR="00F54A27" w:rsidRPr="00882394">
        <w:rPr>
          <w:color w:val="00B050"/>
        </w:rPr>
        <w:t>elevaría</w:t>
      </w:r>
      <w:r w:rsidR="0090771A" w:rsidRPr="00882394">
        <w:rPr>
          <w:color w:val="00B050"/>
        </w:rPr>
        <w:t xml:space="preserve"> notablemente </w:t>
      </w:r>
      <w:r w:rsidR="00F54A27" w:rsidRPr="00882394">
        <w:rPr>
          <w:color w:val="00B050"/>
        </w:rPr>
        <w:t>la ventaja económica.</w:t>
      </w:r>
    </w:p>
    <w:p w14:paraId="75552509" w14:textId="77D2837D" w:rsidR="00531DD7" w:rsidRPr="00882394" w:rsidRDefault="00531DD7" w:rsidP="00F703E7">
      <w:pPr>
        <w:pStyle w:val="Textoindependiente"/>
      </w:pPr>
      <w:r w:rsidRPr="00882394">
        <w:rPr>
          <w:color w:val="00B050"/>
        </w:rPr>
        <w:t>La Etapa 2A no pretende sustituir ese canal</w:t>
      </w:r>
      <w:r w:rsidRPr="00882394">
        <w:t>, sino capturar identidad de cliente final, activar recompra, favorecer venta cruzada y trasladar una parte del valor hacia una relación directa con Compactor.</w:t>
      </w:r>
    </w:p>
    <w:p w14:paraId="5E7ABF62" w14:textId="77777777" w:rsidR="00531DD7" w:rsidRPr="00882394" w:rsidRDefault="00531DD7" w:rsidP="00F703E7">
      <w:pPr>
        <w:pStyle w:val="Textoindependiente"/>
      </w:pPr>
      <w:r w:rsidRPr="00882394">
        <w:t>A efectos de análisis, se toma como escenario base una inversión de primer año de </w:t>
      </w:r>
      <w:r w:rsidRPr="00882394">
        <w:rPr>
          <w:b/>
          <w:bCs/>
        </w:rPr>
        <w:t>75.280 €</w:t>
      </w:r>
      <w:r w:rsidRPr="00882394">
        <w:t>, compuesta por:</w:t>
      </w:r>
    </w:p>
    <w:p w14:paraId="260CE8D9" w14:textId="77777777" w:rsidR="00531DD7" w:rsidRPr="00882394" w:rsidRDefault="00531DD7" w:rsidP="00531DD7">
      <w:pPr>
        <w:numPr>
          <w:ilvl w:val="0"/>
          <w:numId w:val="17"/>
        </w:numPr>
        <w:spacing w:line="240" w:lineRule="auto"/>
        <w:rPr>
          <w:color w:val="00B050"/>
        </w:rPr>
      </w:pPr>
      <w:r w:rsidRPr="00882394">
        <w:rPr>
          <w:color w:val="00B050"/>
        </w:rPr>
        <w:t>implantación Etapa 1: </w:t>
      </w:r>
      <w:r w:rsidRPr="00882394">
        <w:rPr>
          <w:b/>
          <w:bCs/>
          <w:color w:val="00B050"/>
        </w:rPr>
        <w:t>15.360 €</w:t>
      </w:r>
      <w:r w:rsidRPr="00882394">
        <w:rPr>
          <w:color w:val="00B050"/>
        </w:rPr>
        <w:t>;</w:t>
      </w:r>
    </w:p>
    <w:p w14:paraId="584D82EE" w14:textId="77777777" w:rsidR="00531DD7" w:rsidRPr="00882394" w:rsidRDefault="00531DD7" w:rsidP="00531DD7">
      <w:pPr>
        <w:numPr>
          <w:ilvl w:val="0"/>
          <w:numId w:val="17"/>
        </w:numPr>
        <w:spacing w:line="240" w:lineRule="auto"/>
      </w:pPr>
      <w:r w:rsidRPr="00882394">
        <w:t>implantación Etapa 2A: </w:t>
      </w:r>
      <w:r w:rsidRPr="00882394">
        <w:rPr>
          <w:b/>
          <w:bCs/>
        </w:rPr>
        <w:t>27.520 €</w:t>
      </w:r>
      <w:r w:rsidRPr="00882394">
        <w:t>;</w:t>
      </w:r>
    </w:p>
    <w:p w14:paraId="30A4C3D9" w14:textId="77777777" w:rsidR="00531DD7" w:rsidRPr="00882394" w:rsidRDefault="00531DD7" w:rsidP="00531DD7">
      <w:pPr>
        <w:numPr>
          <w:ilvl w:val="0"/>
          <w:numId w:val="17"/>
        </w:numPr>
        <w:spacing w:line="240" w:lineRule="auto"/>
      </w:pPr>
      <w:r w:rsidRPr="00882394">
        <w:t>licencia SaaS anual: </w:t>
      </w:r>
      <w:r w:rsidRPr="00882394">
        <w:rPr>
          <w:b/>
          <w:bCs/>
        </w:rPr>
        <w:t>27.600 €</w:t>
      </w:r>
      <w:r w:rsidRPr="00882394">
        <w:t>;</w:t>
      </w:r>
    </w:p>
    <w:p w14:paraId="3BFA1813" w14:textId="3280084C" w:rsidR="00531DD7" w:rsidRPr="00882394" w:rsidRDefault="00531DD7" w:rsidP="00531DD7">
      <w:pPr>
        <w:numPr>
          <w:ilvl w:val="0"/>
          <w:numId w:val="17"/>
        </w:numPr>
        <w:spacing w:line="240" w:lineRule="auto"/>
      </w:pPr>
      <w:r w:rsidRPr="00882394">
        <w:t>OCR estimado con 10.000 tickets/mes: </w:t>
      </w:r>
      <w:r w:rsidRPr="00882394">
        <w:rPr>
          <w:b/>
          <w:bCs/>
        </w:rPr>
        <w:t>4.800 €</w:t>
      </w:r>
      <w:r w:rsidR="00754B25" w:rsidRPr="00882394">
        <w:t xml:space="preserve"> ~372.200 € de ventas adicionales.</w:t>
      </w:r>
    </w:p>
    <w:p w14:paraId="047A6C3E" w14:textId="1923E5F3" w:rsidR="00531DD7" w:rsidRPr="00882394" w:rsidRDefault="00531DD7" w:rsidP="00531DD7"/>
    <w:p w14:paraId="67974A1B" w14:textId="23D4D826" w:rsidR="00531DD7" w:rsidRPr="00882394" w:rsidRDefault="00531DD7" w:rsidP="00721A50">
      <w:pPr>
        <w:pStyle w:val="Ttulo3"/>
      </w:pPr>
      <w:bookmarkStart w:id="189" w:name="inversión-frente-al-volumen-b2bterceros"/>
      <w:bookmarkStart w:id="190" w:name="_Toc233620436"/>
      <w:r w:rsidRPr="00882394">
        <w:t>Inversión frente al volumen B2B/terceros</w:t>
      </w:r>
      <w:bookmarkEnd w:id="190"/>
    </w:p>
    <w:tbl>
      <w:tblPr>
        <w:tblStyle w:val="Table"/>
        <w:tblW w:w="0" w:type="auto"/>
        <w:tblLook w:val="0020" w:firstRow="1" w:lastRow="0" w:firstColumn="0" w:lastColumn="0" w:noHBand="0" w:noVBand="0"/>
      </w:tblPr>
      <w:tblGrid>
        <w:gridCol w:w="4043"/>
        <w:gridCol w:w="1368"/>
      </w:tblGrid>
      <w:tr w:rsidR="00531DD7" w:rsidRPr="00882394" w14:paraId="1488B933"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0" w:type="auto"/>
          </w:tcPr>
          <w:p w14:paraId="3202E7DE" w14:textId="77777777" w:rsidR="00531DD7" w:rsidRPr="00882394" w:rsidRDefault="00531DD7" w:rsidP="00F703E7">
            <w:pPr>
              <w:pStyle w:val="Compact"/>
            </w:pPr>
            <w:r w:rsidRPr="00882394">
              <w:t>Indicador</w:t>
            </w:r>
          </w:p>
        </w:tc>
        <w:tc>
          <w:tcPr>
            <w:tcW w:w="0" w:type="auto"/>
          </w:tcPr>
          <w:p w14:paraId="3486055E" w14:textId="77777777" w:rsidR="00531DD7" w:rsidRPr="00882394" w:rsidRDefault="00531DD7" w:rsidP="00F703E7">
            <w:pPr>
              <w:pStyle w:val="Compact"/>
            </w:pPr>
            <w:r w:rsidRPr="00882394">
              <w:t>Valor</w:t>
            </w:r>
          </w:p>
        </w:tc>
      </w:tr>
      <w:tr w:rsidR="00531DD7" w:rsidRPr="00882394" w14:paraId="29251375" w14:textId="77777777" w:rsidTr="00860242">
        <w:tc>
          <w:tcPr>
            <w:tcW w:w="0" w:type="auto"/>
          </w:tcPr>
          <w:p w14:paraId="5C358908" w14:textId="77777777" w:rsidR="00531DD7" w:rsidRPr="00882394" w:rsidRDefault="00531DD7" w:rsidP="00F703E7">
            <w:pPr>
              <w:pStyle w:val="Compact"/>
            </w:pPr>
            <w:r w:rsidRPr="00882394">
              <w:t>Ventas estimadas en canal B2B/terceros</w:t>
            </w:r>
          </w:p>
        </w:tc>
        <w:tc>
          <w:tcPr>
            <w:tcW w:w="0" w:type="auto"/>
          </w:tcPr>
          <w:p w14:paraId="0CD6D7E5" w14:textId="77777777" w:rsidR="00531DD7" w:rsidRPr="00882394" w:rsidRDefault="00531DD7" w:rsidP="00F703E7">
            <w:pPr>
              <w:pStyle w:val="Compact"/>
            </w:pPr>
            <w:r w:rsidRPr="00882394">
              <w:t>15.000.000 €</w:t>
            </w:r>
          </w:p>
        </w:tc>
      </w:tr>
      <w:tr w:rsidR="00531DD7" w:rsidRPr="00882394" w14:paraId="28FE60E4" w14:textId="77777777" w:rsidTr="00860242">
        <w:tc>
          <w:tcPr>
            <w:tcW w:w="0" w:type="auto"/>
          </w:tcPr>
          <w:p w14:paraId="0E6829E0" w14:textId="77777777" w:rsidR="00531DD7" w:rsidRPr="00882394" w:rsidRDefault="00531DD7" w:rsidP="00F703E7">
            <w:pPr>
              <w:pStyle w:val="Compact"/>
            </w:pPr>
            <w:r w:rsidRPr="00882394">
              <w:t>Inversión estimada primer año</w:t>
            </w:r>
          </w:p>
        </w:tc>
        <w:tc>
          <w:tcPr>
            <w:tcW w:w="0" w:type="auto"/>
          </w:tcPr>
          <w:p w14:paraId="4D1B3CF5" w14:textId="77777777" w:rsidR="00531DD7" w:rsidRPr="00882394" w:rsidRDefault="00531DD7" w:rsidP="00F703E7">
            <w:pPr>
              <w:pStyle w:val="Compact"/>
            </w:pPr>
            <w:r w:rsidRPr="00882394">
              <w:t>75.280 €</w:t>
            </w:r>
          </w:p>
        </w:tc>
      </w:tr>
      <w:tr w:rsidR="00531DD7" w:rsidRPr="00882394" w14:paraId="33CEB6C5" w14:textId="77777777" w:rsidTr="00860242">
        <w:tc>
          <w:tcPr>
            <w:tcW w:w="0" w:type="auto"/>
          </w:tcPr>
          <w:p w14:paraId="41D7D528" w14:textId="77777777" w:rsidR="00531DD7" w:rsidRPr="00882394" w:rsidRDefault="00531DD7" w:rsidP="00F703E7">
            <w:pPr>
              <w:pStyle w:val="Compact"/>
            </w:pPr>
            <w:r w:rsidRPr="00882394">
              <w:t>Inversión como % del volumen B2B/terceros</w:t>
            </w:r>
          </w:p>
        </w:tc>
        <w:tc>
          <w:tcPr>
            <w:tcW w:w="0" w:type="auto"/>
          </w:tcPr>
          <w:p w14:paraId="10194091" w14:textId="77777777" w:rsidR="00531DD7" w:rsidRPr="00882394" w:rsidRDefault="00531DD7" w:rsidP="00F703E7">
            <w:pPr>
              <w:pStyle w:val="Compact"/>
            </w:pPr>
            <w:r w:rsidRPr="00882394">
              <w:t>0,50%</w:t>
            </w:r>
          </w:p>
        </w:tc>
      </w:tr>
    </w:tbl>
    <w:p w14:paraId="51C05109" w14:textId="77777777" w:rsidR="00F703E7" w:rsidRDefault="00F703E7" w:rsidP="00F703E7">
      <w:pPr>
        <w:pStyle w:val="Textoindependiente"/>
        <w:rPr>
          <w:b/>
          <w:bCs/>
        </w:rPr>
      </w:pPr>
    </w:p>
    <w:p w14:paraId="1C4670F8" w14:textId="28BC100B" w:rsidR="00531DD7" w:rsidRPr="00882394" w:rsidRDefault="00531DD7" w:rsidP="00781740">
      <w:pPr>
        <w:pStyle w:val="Citadestacada"/>
      </w:pPr>
      <w:r w:rsidRPr="00882394">
        <w:t>Lectura económica:</w:t>
      </w:r>
      <w:r w:rsidRPr="00882394">
        <w:br/>
        <w:t>La inversión estimada de primer año equivale aproximadamente al 0,50% del volumen de ventas generado en canales B2B/terceros. Por tanto, la tesis económica no exige transformar una parte significativa del canal, sino activar una fracción reducida del volumen ya existente para justificar la inversión.</w:t>
      </w:r>
    </w:p>
    <w:p w14:paraId="2AB221AE" w14:textId="5BDE30E5" w:rsidR="00531DD7" w:rsidRPr="00882394" w:rsidRDefault="00531DD7" w:rsidP="00DA7C2E">
      <w:bookmarkStart w:id="191" w:name="X60e7e5ed0ae4f06f7960a1200a9b808a94f46d6"/>
      <w:bookmarkEnd w:id="189"/>
      <w:r w:rsidRPr="00882394">
        <w:t>Umbral de recuperación sobre ventas D2C incrementales</w:t>
      </w:r>
    </w:p>
    <w:p w14:paraId="0EC2ECFA" w14:textId="77777777" w:rsidR="00531DD7" w:rsidRPr="00882394" w:rsidRDefault="00531DD7" w:rsidP="00F703E7">
      <w:pPr>
        <w:pStyle w:val="FirstParagraph"/>
      </w:pPr>
      <w:r w:rsidRPr="00882394">
        <w:lastRenderedPageBreak/>
        <w:t>El umbral de recuperación indica cuánta facturación D2C incremental necesita generar el proyecto para cubrir la inversión de primer año, según distintos márgenes de contribución neta.</w:t>
      </w:r>
    </w:p>
    <w:tbl>
      <w:tblPr>
        <w:tblStyle w:val="Table"/>
        <w:tblW w:w="5000" w:type="pct"/>
        <w:tblLayout w:type="fixed"/>
        <w:tblLook w:val="0020" w:firstRow="1" w:lastRow="0" w:firstColumn="0" w:lastColumn="0" w:noHBand="0" w:noVBand="0"/>
      </w:tblPr>
      <w:tblGrid>
        <w:gridCol w:w="2880"/>
        <w:gridCol w:w="2880"/>
        <w:gridCol w:w="2880"/>
      </w:tblGrid>
      <w:tr w:rsidR="00531DD7" w:rsidRPr="00E54C98" w14:paraId="1C416DB5"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709E159" w14:textId="77777777" w:rsidR="00531DD7" w:rsidRPr="00882394" w:rsidRDefault="00531DD7" w:rsidP="00F703E7">
            <w:pPr>
              <w:pStyle w:val="Compact"/>
            </w:pPr>
            <w:r w:rsidRPr="00882394">
              <w:t>Margen de contribución neto</w:t>
            </w:r>
          </w:p>
        </w:tc>
        <w:tc>
          <w:tcPr>
            <w:tcW w:w="2640" w:type="dxa"/>
          </w:tcPr>
          <w:p w14:paraId="01170BD2" w14:textId="77777777" w:rsidR="00531DD7" w:rsidRPr="00882394" w:rsidRDefault="00531DD7" w:rsidP="00F703E7">
            <w:pPr>
              <w:pStyle w:val="Compact"/>
            </w:pPr>
            <w:r w:rsidRPr="00882394">
              <w:t>Facturación D2C incremental necesaria para cubrir 75.280 €</w:t>
            </w:r>
          </w:p>
        </w:tc>
        <w:tc>
          <w:tcPr>
            <w:tcW w:w="2640" w:type="dxa"/>
          </w:tcPr>
          <w:p w14:paraId="6C2D2DC2" w14:textId="77777777" w:rsidR="00531DD7" w:rsidRPr="00882394" w:rsidRDefault="00531DD7" w:rsidP="00F703E7">
            <w:pPr>
              <w:pStyle w:val="Compact"/>
            </w:pPr>
            <w:r w:rsidRPr="00882394">
              <w:t>% del volumen B2B/terceros de 15 M€</w:t>
            </w:r>
          </w:p>
        </w:tc>
      </w:tr>
      <w:tr w:rsidR="00531DD7" w:rsidRPr="00882394" w14:paraId="4FAF2FF1" w14:textId="77777777" w:rsidTr="00860242">
        <w:tc>
          <w:tcPr>
            <w:tcW w:w="2640" w:type="dxa"/>
          </w:tcPr>
          <w:p w14:paraId="151A6BEF" w14:textId="77777777" w:rsidR="00531DD7" w:rsidRPr="00882394" w:rsidRDefault="00531DD7" w:rsidP="00F703E7">
            <w:pPr>
              <w:pStyle w:val="Compact"/>
            </w:pPr>
            <w:r w:rsidRPr="00882394">
              <w:t>20%</w:t>
            </w:r>
          </w:p>
        </w:tc>
        <w:tc>
          <w:tcPr>
            <w:tcW w:w="2640" w:type="dxa"/>
          </w:tcPr>
          <w:p w14:paraId="31AB65A0" w14:textId="77777777" w:rsidR="00531DD7" w:rsidRPr="00882394" w:rsidRDefault="00531DD7" w:rsidP="00F703E7">
            <w:pPr>
              <w:pStyle w:val="Compact"/>
            </w:pPr>
            <w:r w:rsidRPr="00882394">
              <w:t>376.400 €</w:t>
            </w:r>
          </w:p>
        </w:tc>
        <w:tc>
          <w:tcPr>
            <w:tcW w:w="2640" w:type="dxa"/>
          </w:tcPr>
          <w:p w14:paraId="17666EA3" w14:textId="77777777" w:rsidR="00531DD7" w:rsidRPr="00882394" w:rsidRDefault="00531DD7" w:rsidP="00F703E7">
            <w:pPr>
              <w:pStyle w:val="Compact"/>
            </w:pPr>
            <w:r w:rsidRPr="00882394">
              <w:t>2,51%</w:t>
            </w:r>
          </w:p>
        </w:tc>
      </w:tr>
      <w:tr w:rsidR="00531DD7" w:rsidRPr="00882394" w14:paraId="20C28F8E" w14:textId="77777777" w:rsidTr="00860242">
        <w:tc>
          <w:tcPr>
            <w:tcW w:w="2640" w:type="dxa"/>
          </w:tcPr>
          <w:p w14:paraId="0ECF0A65" w14:textId="77777777" w:rsidR="00531DD7" w:rsidRPr="00882394" w:rsidRDefault="00531DD7" w:rsidP="00F703E7">
            <w:pPr>
              <w:pStyle w:val="Compact"/>
            </w:pPr>
            <w:r w:rsidRPr="00882394">
              <w:t>30%</w:t>
            </w:r>
          </w:p>
        </w:tc>
        <w:tc>
          <w:tcPr>
            <w:tcW w:w="2640" w:type="dxa"/>
          </w:tcPr>
          <w:p w14:paraId="37CE7000" w14:textId="77777777" w:rsidR="00531DD7" w:rsidRPr="00882394" w:rsidRDefault="00531DD7" w:rsidP="00F703E7">
            <w:pPr>
              <w:pStyle w:val="Compact"/>
            </w:pPr>
            <w:r w:rsidRPr="00882394">
              <w:t>250.933 €</w:t>
            </w:r>
          </w:p>
        </w:tc>
        <w:tc>
          <w:tcPr>
            <w:tcW w:w="2640" w:type="dxa"/>
          </w:tcPr>
          <w:p w14:paraId="05AB8965" w14:textId="77777777" w:rsidR="00531DD7" w:rsidRPr="00882394" w:rsidRDefault="00531DD7" w:rsidP="00F703E7">
            <w:pPr>
              <w:pStyle w:val="Compact"/>
            </w:pPr>
            <w:r w:rsidRPr="00882394">
              <w:t>1,67%</w:t>
            </w:r>
          </w:p>
        </w:tc>
      </w:tr>
      <w:tr w:rsidR="00531DD7" w:rsidRPr="00882394" w14:paraId="2B20E39C" w14:textId="77777777" w:rsidTr="00860242">
        <w:tc>
          <w:tcPr>
            <w:tcW w:w="2640" w:type="dxa"/>
          </w:tcPr>
          <w:p w14:paraId="630A0656" w14:textId="77777777" w:rsidR="00531DD7" w:rsidRPr="00882394" w:rsidRDefault="00531DD7" w:rsidP="00F703E7">
            <w:pPr>
              <w:pStyle w:val="Compact"/>
            </w:pPr>
            <w:r w:rsidRPr="00882394">
              <w:t>40%</w:t>
            </w:r>
          </w:p>
        </w:tc>
        <w:tc>
          <w:tcPr>
            <w:tcW w:w="2640" w:type="dxa"/>
          </w:tcPr>
          <w:p w14:paraId="12A20396" w14:textId="77777777" w:rsidR="00531DD7" w:rsidRPr="00882394" w:rsidRDefault="00531DD7" w:rsidP="00F703E7">
            <w:pPr>
              <w:pStyle w:val="Compact"/>
            </w:pPr>
            <w:r w:rsidRPr="00882394">
              <w:t>188.200 €</w:t>
            </w:r>
          </w:p>
        </w:tc>
        <w:tc>
          <w:tcPr>
            <w:tcW w:w="2640" w:type="dxa"/>
          </w:tcPr>
          <w:p w14:paraId="6C704C02" w14:textId="77777777" w:rsidR="00531DD7" w:rsidRPr="00882394" w:rsidRDefault="00531DD7" w:rsidP="00F703E7">
            <w:pPr>
              <w:pStyle w:val="Compact"/>
            </w:pPr>
            <w:r w:rsidRPr="00882394">
              <w:t>1,25%</w:t>
            </w:r>
          </w:p>
        </w:tc>
      </w:tr>
    </w:tbl>
    <w:p w14:paraId="27C8AD51" w14:textId="77777777" w:rsidR="00531DD7" w:rsidRPr="00882394" w:rsidRDefault="00531DD7" w:rsidP="00781740">
      <w:pPr>
        <w:pStyle w:val="Citadestacada"/>
      </w:pPr>
      <w:r w:rsidRPr="00882394">
        <w:t>Lectura económica:</w:t>
      </w:r>
      <w:r w:rsidRPr="00882394">
        <w:br/>
        <w:t>Con un margen de contribución neto del 30%, Compactor necesitaría generar aproximadamente 250.933 € de facturación D2C incremental para cubrir la inversión estimada del primer año. Esa cifra equivale a solo el 1,67% del volumen B2B/terceros estimado.</w:t>
      </w:r>
    </w:p>
    <w:p w14:paraId="58ADC781" w14:textId="7BBC3BD0" w:rsidR="00531DD7" w:rsidRPr="00882394" w:rsidRDefault="00531DD7" w:rsidP="00531DD7"/>
    <w:p w14:paraId="1DCB79DB" w14:textId="4C84943E" w:rsidR="00531DD7" w:rsidRPr="00882394" w:rsidRDefault="00531DD7" w:rsidP="00721A50">
      <w:pPr>
        <w:pStyle w:val="Ttulo3"/>
      </w:pPr>
      <w:bookmarkStart w:id="192" w:name="X9109ad115a86bbb6b5cf870ba5d1008aaa45e29"/>
      <w:bookmarkStart w:id="193" w:name="_Toc233620437"/>
      <w:bookmarkEnd w:id="191"/>
      <w:r w:rsidRPr="00882394">
        <w:t>Compras necesarias para alcanzar el break-even</w:t>
      </w:r>
      <w:bookmarkEnd w:id="193"/>
    </w:p>
    <w:p w14:paraId="220E7FCE" w14:textId="77777777" w:rsidR="00531DD7" w:rsidRPr="00882394" w:rsidRDefault="00531DD7" w:rsidP="00F703E7">
      <w:pPr>
        <w:pStyle w:val="FirstParagraph"/>
      </w:pPr>
      <w:r w:rsidRPr="00882394">
        <w:t>Usando como referencia una compra anual media de </w:t>
      </w:r>
      <w:r w:rsidRPr="00882394">
        <w:rPr>
          <w:b/>
          <w:bCs/>
        </w:rPr>
        <w:t>37,22 €</w:t>
      </w:r>
      <w:r w:rsidRPr="00882394">
        <w:t>, el umbral de recuperación puede traducirse en número de compras anuales necesarias.</w:t>
      </w:r>
    </w:p>
    <w:tbl>
      <w:tblPr>
        <w:tblStyle w:val="Table"/>
        <w:tblW w:w="5000" w:type="pct"/>
        <w:tblLayout w:type="fixed"/>
        <w:tblLook w:val="0020" w:firstRow="1" w:lastRow="0" w:firstColumn="0" w:lastColumn="0" w:noHBand="0" w:noVBand="0"/>
      </w:tblPr>
      <w:tblGrid>
        <w:gridCol w:w="2160"/>
        <w:gridCol w:w="2160"/>
        <w:gridCol w:w="2160"/>
        <w:gridCol w:w="2160"/>
      </w:tblGrid>
      <w:tr w:rsidR="00531DD7" w:rsidRPr="00E54C98" w14:paraId="0841AB23"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1980" w:type="dxa"/>
          </w:tcPr>
          <w:p w14:paraId="2149D2FC" w14:textId="77777777" w:rsidR="00531DD7" w:rsidRPr="00882394" w:rsidRDefault="00531DD7" w:rsidP="00F703E7">
            <w:pPr>
              <w:pStyle w:val="Compact"/>
            </w:pPr>
            <w:r w:rsidRPr="00882394">
              <w:t>Margen de contribución neto</w:t>
            </w:r>
          </w:p>
        </w:tc>
        <w:tc>
          <w:tcPr>
            <w:tcW w:w="1980" w:type="dxa"/>
          </w:tcPr>
          <w:p w14:paraId="282FDC86" w14:textId="77777777" w:rsidR="00531DD7" w:rsidRPr="00882394" w:rsidRDefault="00531DD7" w:rsidP="00F703E7">
            <w:pPr>
              <w:pStyle w:val="Compact"/>
            </w:pPr>
            <w:r w:rsidRPr="00882394">
              <w:t>Margen neto por compra de 37,22 €</w:t>
            </w:r>
          </w:p>
        </w:tc>
        <w:tc>
          <w:tcPr>
            <w:tcW w:w="1980" w:type="dxa"/>
          </w:tcPr>
          <w:p w14:paraId="4F2BC563" w14:textId="77777777" w:rsidR="00531DD7" w:rsidRPr="00882394" w:rsidRDefault="00531DD7" w:rsidP="00F703E7">
            <w:pPr>
              <w:pStyle w:val="Compact"/>
            </w:pPr>
            <w:r w:rsidRPr="00882394">
              <w:t>Compras anuales necesarias</w:t>
            </w:r>
          </w:p>
        </w:tc>
        <w:tc>
          <w:tcPr>
            <w:tcW w:w="1980" w:type="dxa"/>
          </w:tcPr>
          <w:p w14:paraId="5D405675" w14:textId="77777777" w:rsidR="00531DD7" w:rsidRPr="00882394" w:rsidRDefault="00531DD7" w:rsidP="00F703E7">
            <w:pPr>
              <w:pStyle w:val="Compact"/>
            </w:pPr>
            <w:r w:rsidRPr="00882394">
              <w:t>% de los 60.000 usuarios incrementales objetivo</w:t>
            </w:r>
          </w:p>
        </w:tc>
      </w:tr>
      <w:tr w:rsidR="00531DD7" w:rsidRPr="00882394" w14:paraId="4133A900" w14:textId="77777777" w:rsidTr="00860242">
        <w:tc>
          <w:tcPr>
            <w:tcW w:w="1980" w:type="dxa"/>
          </w:tcPr>
          <w:p w14:paraId="5A4F0F04" w14:textId="77777777" w:rsidR="00531DD7" w:rsidRPr="00882394" w:rsidRDefault="00531DD7" w:rsidP="00F703E7">
            <w:pPr>
              <w:pStyle w:val="Compact"/>
            </w:pPr>
            <w:r w:rsidRPr="00882394">
              <w:t>20%</w:t>
            </w:r>
          </w:p>
        </w:tc>
        <w:tc>
          <w:tcPr>
            <w:tcW w:w="1980" w:type="dxa"/>
          </w:tcPr>
          <w:p w14:paraId="25FFFA3A" w14:textId="77777777" w:rsidR="00531DD7" w:rsidRPr="00882394" w:rsidRDefault="00531DD7" w:rsidP="00F703E7">
            <w:pPr>
              <w:pStyle w:val="Compact"/>
            </w:pPr>
            <w:r w:rsidRPr="00882394">
              <w:t>7,44 €</w:t>
            </w:r>
          </w:p>
        </w:tc>
        <w:tc>
          <w:tcPr>
            <w:tcW w:w="1980" w:type="dxa"/>
          </w:tcPr>
          <w:p w14:paraId="682F3A84" w14:textId="77777777" w:rsidR="00531DD7" w:rsidRPr="00882394" w:rsidRDefault="00531DD7" w:rsidP="00F703E7">
            <w:pPr>
              <w:pStyle w:val="Compact"/>
            </w:pPr>
            <w:r w:rsidRPr="00882394">
              <w:t>10.113 compras</w:t>
            </w:r>
          </w:p>
        </w:tc>
        <w:tc>
          <w:tcPr>
            <w:tcW w:w="1980" w:type="dxa"/>
          </w:tcPr>
          <w:p w14:paraId="76E4C3AD" w14:textId="77777777" w:rsidR="00531DD7" w:rsidRPr="00882394" w:rsidRDefault="00531DD7" w:rsidP="00F703E7">
            <w:pPr>
              <w:pStyle w:val="Compact"/>
            </w:pPr>
            <w:r w:rsidRPr="00882394">
              <w:t>16,9%</w:t>
            </w:r>
          </w:p>
        </w:tc>
      </w:tr>
      <w:tr w:rsidR="00531DD7" w:rsidRPr="00882394" w14:paraId="33E3A7D1" w14:textId="77777777" w:rsidTr="00860242">
        <w:tc>
          <w:tcPr>
            <w:tcW w:w="1980" w:type="dxa"/>
          </w:tcPr>
          <w:p w14:paraId="75E74714" w14:textId="77777777" w:rsidR="00531DD7" w:rsidRPr="00882394" w:rsidRDefault="00531DD7" w:rsidP="00F703E7">
            <w:pPr>
              <w:pStyle w:val="Compact"/>
            </w:pPr>
            <w:r w:rsidRPr="00882394">
              <w:t>30%</w:t>
            </w:r>
          </w:p>
        </w:tc>
        <w:tc>
          <w:tcPr>
            <w:tcW w:w="1980" w:type="dxa"/>
          </w:tcPr>
          <w:p w14:paraId="449EC18D" w14:textId="77777777" w:rsidR="00531DD7" w:rsidRPr="00882394" w:rsidRDefault="00531DD7" w:rsidP="00F703E7">
            <w:pPr>
              <w:pStyle w:val="Compact"/>
            </w:pPr>
            <w:r w:rsidRPr="00882394">
              <w:t>11,17 €</w:t>
            </w:r>
          </w:p>
        </w:tc>
        <w:tc>
          <w:tcPr>
            <w:tcW w:w="1980" w:type="dxa"/>
          </w:tcPr>
          <w:p w14:paraId="19741EA8" w14:textId="77777777" w:rsidR="00531DD7" w:rsidRPr="00882394" w:rsidRDefault="00531DD7" w:rsidP="00F703E7">
            <w:pPr>
              <w:pStyle w:val="Compact"/>
            </w:pPr>
            <w:r w:rsidRPr="00882394">
              <w:t>6.742 compras</w:t>
            </w:r>
          </w:p>
        </w:tc>
        <w:tc>
          <w:tcPr>
            <w:tcW w:w="1980" w:type="dxa"/>
          </w:tcPr>
          <w:p w14:paraId="16C8E41B" w14:textId="77777777" w:rsidR="00531DD7" w:rsidRPr="00882394" w:rsidRDefault="00531DD7" w:rsidP="00F703E7">
            <w:pPr>
              <w:pStyle w:val="Compact"/>
            </w:pPr>
            <w:r w:rsidRPr="00882394">
              <w:t>11,2%</w:t>
            </w:r>
          </w:p>
        </w:tc>
      </w:tr>
      <w:tr w:rsidR="00531DD7" w:rsidRPr="00882394" w14:paraId="29468807" w14:textId="77777777" w:rsidTr="00860242">
        <w:tc>
          <w:tcPr>
            <w:tcW w:w="1980" w:type="dxa"/>
          </w:tcPr>
          <w:p w14:paraId="3FA9C5C2" w14:textId="77777777" w:rsidR="00531DD7" w:rsidRPr="00882394" w:rsidRDefault="00531DD7" w:rsidP="00F703E7">
            <w:pPr>
              <w:pStyle w:val="Compact"/>
            </w:pPr>
            <w:r w:rsidRPr="00882394">
              <w:t>40%</w:t>
            </w:r>
          </w:p>
        </w:tc>
        <w:tc>
          <w:tcPr>
            <w:tcW w:w="1980" w:type="dxa"/>
          </w:tcPr>
          <w:p w14:paraId="6F146C3B" w14:textId="77777777" w:rsidR="00531DD7" w:rsidRPr="00882394" w:rsidRDefault="00531DD7" w:rsidP="00F703E7">
            <w:pPr>
              <w:pStyle w:val="Compact"/>
            </w:pPr>
            <w:r w:rsidRPr="00882394">
              <w:t>14,89 €</w:t>
            </w:r>
          </w:p>
        </w:tc>
        <w:tc>
          <w:tcPr>
            <w:tcW w:w="1980" w:type="dxa"/>
          </w:tcPr>
          <w:p w14:paraId="7D88FB95" w14:textId="77777777" w:rsidR="00531DD7" w:rsidRPr="00882394" w:rsidRDefault="00531DD7" w:rsidP="00F703E7">
            <w:pPr>
              <w:pStyle w:val="Compact"/>
            </w:pPr>
            <w:r w:rsidRPr="00882394">
              <w:t>5.056 compras</w:t>
            </w:r>
          </w:p>
        </w:tc>
        <w:tc>
          <w:tcPr>
            <w:tcW w:w="1980" w:type="dxa"/>
          </w:tcPr>
          <w:p w14:paraId="0B286F67" w14:textId="77777777" w:rsidR="00531DD7" w:rsidRPr="00882394" w:rsidRDefault="00531DD7" w:rsidP="00F703E7">
            <w:pPr>
              <w:pStyle w:val="Compact"/>
            </w:pPr>
            <w:r w:rsidRPr="00882394">
              <w:t>8,4%</w:t>
            </w:r>
          </w:p>
        </w:tc>
      </w:tr>
    </w:tbl>
    <w:p w14:paraId="4A49B8EC" w14:textId="77777777" w:rsidR="008647B3" w:rsidRDefault="008647B3" w:rsidP="00F703E7">
      <w:pPr>
        <w:pStyle w:val="Textoindependiente"/>
      </w:pPr>
    </w:p>
    <w:p w14:paraId="11DD4492" w14:textId="3FAC2665" w:rsidR="00531DD7" w:rsidRPr="00882394" w:rsidRDefault="00531DD7" w:rsidP="00781740">
      <w:pPr>
        <w:pStyle w:val="Citadestacada"/>
      </w:pPr>
      <w:r w:rsidRPr="00882394">
        <w:t>Lectura económica:</w:t>
      </w:r>
      <w:r w:rsidRPr="00882394">
        <w:br/>
        <w:t>Con un margen de contribución neto del 30%, bastaría con activar aproximadamente 6.742 compras anuales de 37,22 € para cubrir la inversión de primer año. Esto equivale al 11,2% de los 60.000 usuarios incrementales objetivo.</w:t>
      </w:r>
    </w:p>
    <w:p w14:paraId="709C4836" w14:textId="77777777" w:rsidR="00531DD7" w:rsidRPr="00882394" w:rsidRDefault="00531DD7" w:rsidP="00781740">
      <w:pPr>
        <w:pStyle w:val="Citadestacada"/>
      </w:pPr>
      <w:r w:rsidRPr="00882394">
        <w:lastRenderedPageBreak/>
        <w:t>Este indicador debe interpretarse como un umbral de recuperación, no como previsión. Su finalidad es mostrar que el proyecto no necesita convertir a toda la base incremental en compradores activos para ser económicamente defendible.</w:t>
      </w:r>
    </w:p>
    <w:p w14:paraId="368B4225" w14:textId="7F4F88A1" w:rsidR="00531DD7" w:rsidRPr="00882394" w:rsidRDefault="00531DD7" w:rsidP="00531DD7"/>
    <w:p w14:paraId="177548F4" w14:textId="4F747A9D" w:rsidR="00531DD7" w:rsidRPr="00882394" w:rsidRDefault="00531DD7" w:rsidP="00612EF1">
      <w:pPr>
        <w:pStyle w:val="Ttulo2"/>
      </w:pPr>
      <w:bookmarkStart w:id="194" w:name="X92807d1296ae6e0fc4461a6a84be68cd1d3d78c"/>
      <w:bookmarkStart w:id="195" w:name="_Toc233620438"/>
      <w:bookmarkEnd w:id="192"/>
      <w:r w:rsidRPr="00882394">
        <w:t>Sensibilidad de captura desde el canal B2B/terceros</w:t>
      </w:r>
      <w:bookmarkEnd w:id="195"/>
    </w:p>
    <w:p w14:paraId="097C855F" w14:textId="77777777" w:rsidR="00531DD7" w:rsidRPr="00882394" w:rsidRDefault="00531DD7" w:rsidP="00F703E7">
      <w:pPr>
        <w:pStyle w:val="FirstParagraph"/>
      </w:pPr>
      <w:r w:rsidRPr="00882394">
        <w:t>La siguiente tabla muestra el efecto económico de convertir distintos porcentajes del volumen B2B/terceros en facturación D2C incremental, usando un margen de contribución neto del </w:t>
      </w:r>
      <w:r w:rsidRPr="00882394">
        <w:rPr>
          <w:b/>
          <w:bCs/>
        </w:rPr>
        <w:t>30%</w:t>
      </w:r>
      <w:r w:rsidRPr="00882394">
        <w:t>.</w:t>
      </w:r>
    </w:p>
    <w:tbl>
      <w:tblPr>
        <w:tblStyle w:val="Table"/>
        <w:tblW w:w="5000" w:type="pct"/>
        <w:tblLayout w:type="fixed"/>
        <w:tblLook w:val="0020" w:firstRow="1" w:lastRow="0" w:firstColumn="0" w:lastColumn="0" w:noHBand="0" w:noVBand="0"/>
      </w:tblPr>
      <w:tblGrid>
        <w:gridCol w:w="1728"/>
        <w:gridCol w:w="1728"/>
        <w:gridCol w:w="1728"/>
        <w:gridCol w:w="1728"/>
        <w:gridCol w:w="1728"/>
      </w:tblGrid>
      <w:tr w:rsidR="00531DD7" w:rsidRPr="00882394" w14:paraId="4AB8EB3A"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91540FE" w14:textId="77777777" w:rsidR="00531DD7" w:rsidRPr="00882394" w:rsidRDefault="00531DD7" w:rsidP="00F703E7">
            <w:pPr>
              <w:pStyle w:val="Compact"/>
            </w:pPr>
            <w:r w:rsidRPr="00882394">
              <w:t>% de volumen B2B/terceros convertido en D2C incremental</w:t>
            </w:r>
          </w:p>
        </w:tc>
        <w:tc>
          <w:tcPr>
            <w:tcW w:w="1584" w:type="dxa"/>
          </w:tcPr>
          <w:p w14:paraId="0F6AFB96" w14:textId="77777777" w:rsidR="00531DD7" w:rsidRPr="00882394" w:rsidRDefault="00531DD7" w:rsidP="00F703E7">
            <w:pPr>
              <w:pStyle w:val="Compact"/>
            </w:pPr>
            <w:r w:rsidRPr="00882394">
              <w:t>Facturación D2C incremental</w:t>
            </w:r>
          </w:p>
        </w:tc>
        <w:tc>
          <w:tcPr>
            <w:tcW w:w="1584" w:type="dxa"/>
          </w:tcPr>
          <w:p w14:paraId="16425C85" w14:textId="77777777" w:rsidR="00531DD7" w:rsidRPr="00882394" w:rsidRDefault="00531DD7" w:rsidP="00F703E7">
            <w:pPr>
              <w:pStyle w:val="Compact"/>
            </w:pPr>
            <w:r w:rsidRPr="00882394">
              <w:t>Margen de contribución neto</w:t>
            </w:r>
          </w:p>
        </w:tc>
        <w:tc>
          <w:tcPr>
            <w:tcW w:w="1584" w:type="dxa"/>
          </w:tcPr>
          <w:p w14:paraId="0AE4288C" w14:textId="77777777" w:rsidR="00531DD7" w:rsidRPr="00882394" w:rsidRDefault="00531DD7" w:rsidP="00F703E7">
            <w:pPr>
              <w:pStyle w:val="Compact"/>
            </w:pPr>
            <w:r w:rsidRPr="00882394">
              <w:t>Resultado después de inversión</w:t>
            </w:r>
          </w:p>
        </w:tc>
        <w:tc>
          <w:tcPr>
            <w:tcW w:w="1584" w:type="dxa"/>
          </w:tcPr>
          <w:p w14:paraId="6DF4283F" w14:textId="77777777" w:rsidR="00531DD7" w:rsidRPr="00882394" w:rsidRDefault="00531DD7" w:rsidP="00F703E7">
            <w:pPr>
              <w:pStyle w:val="Compact"/>
            </w:pPr>
            <w:r w:rsidRPr="00882394">
              <w:t>ROI sobre inversión</w:t>
            </w:r>
          </w:p>
        </w:tc>
      </w:tr>
      <w:tr w:rsidR="00531DD7" w:rsidRPr="00882394" w14:paraId="0D3A2EEC" w14:textId="77777777" w:rsidTr="00860242">
        <w:tc>
          <w:tcPr>
            <w:tcW w:w="1584" w:type="dxa"/>
          </w:tcPr>
          <w:p w14:paraId="3324F0F4" w14:textId="77777777" w:rsidR="00531DD7" w:rsidRPr="00882394" w:rsidRDefault="00531DD7" w:rsidP="00F703E7">
            <w:pPr>
              <w:pStyle w:val="Compact"/>
            </w:pPr>
            <w:r w:rsidRPr="00882394">
              <w:t>0,5%</w:t>
            </w:r>
          </w:p>
        </w:tc>
        <w:tc>
          <w:tcPr>
            <w:tcW w:w="1584" w:type="dxa"/>
          </w:tcPr>
          <w:p w14:paraId="2B3C9529" w14:textId="77777777" w:rsidR="00531DD7" w:rsidRPr="00882394" w:rsidRDefault="00531DD7" w:rsidP="00F703E7">
            <w:pPr>
              <w:pStyle w:val="Compact"/>
            </w:pPr>
            <w:r w:rsidRPr="00882394">
              <w:t>75.000 €</w:t>
            </w:r>
          </w:p>
        </w:tc>
        <w:tc>
          <w:tcPr>
            <w:tcW w:w="1584" w:type="dxa"/>
          </w:tcPr>
          <w:p w14:paraId="4E331B89" w14:textId="77777777" w:rsidR="00531DD7" w:rsidRPr="00882394" w:rsidRDefault="00531DD7" w:rsidP="00F703E7">
            <w:pPr>
              <w:pStyle w:val="Compact"/>
            </w:pPr>
            <w:r w:rsidRPr="00882394">
              <w:t>22.500 €</w:t>
            </w:r>
          </w:p>
        </w:tc>
        <w:tc>
          <w:tcPr>
            <w:tcW w:w="1584" w:type="dxa"/>
          </w:tcPr>
          <w:p w14:paraId="19B44837" w14:textId="77777777" w:rsidR="00531DD7" w:rsidRPr="00882394" w:rsidRDefault="00531DD7" w:rsidP="00F703E7">
            <w:pPr>
              <w:pStyle w:val="Compact"/>
            </w:pPr>
            <w:r w:rsidRPr="00882394">
              <w:t>-52.780 €</w:t>
            </w:r>
          </w:p>
        </w:tc>
        <w:tc>
          <w:tcPr>
            <w:tcW w:w="1584" w:type="dxa"/>
          </w:tcPr>
          <w:p w14:paraId="3443199B" w14:textId="77777777" w:rsidR="00531DD7" w:rsidRPr="00882394" w:rsidRDefault="00531DD7" w:rsidP="00F703E7">
            <w:pPr>
              <w:pStyle w:val="Compact"/>
            </w:pPr>
            <w:r w:rsidRPr="00882394">
              <w:t>-70%</w:t>
            </w:r>
          </w:p>
        </w:tc>
      </w:tr>
      <w:tr w:rsidR="00531DD7" w:rsidRPr="00882394" w14:paraId="65EBB8D9" w14:textId="77777777" w:rsidTr="00860242">
        <w:tc>
          <w:tcPr>
            <w:tcW w:w="1584" w:type="dxa"/>
          </w:tcPr>
          <w:p w14:paraId="0C26BE86" w14:textId="77777777" w:rsidR="00531DD7" w:rsidRPr="00882394" w:rsidRDefault="00531DD7" w:rsidP="00F703E7">
            <w:pPr>
              <w:pStyle w:val="Compact"/>
            </w:pPr>
            <w:r w:rsidRPr="00882394">
              <w:t>1,0%</w:t>
            </w:r>
          </w:p>
        </w:tc>
        <w:tc>
          <w:tcPr>
            <w:tcW w:w="1584" w:type="dxa"/>
          </w:tcPr>
          <w:p w14:paraId="4567C34A" w14:textId="77777777" w:rsidR="00531DD7" w:rsidRPr="00882394" w:rsidRDefault="00531DD7" w:rsidP="00F703E7">
            <w:pPr>
              <w:pStyle w:val="Compact"/>
            </w:pPr>
            <w:r w:rsidRPr="00882394">
              <w:t>150.000 €</w:t>
            </w:r>
          </w:p>
        </w:tc>
        <w:tc>
          <w:tcPr>
            <w:tcW w:w="1584" w:type="dxa"/>
          </w:tcPr>
          <w:p w14:paraId="38BBD8F5" w14:textId="77777777" w:rsidR="00531DD7" w:rsidRPr="00882394" w:rsidRDefault="00531DD7" w:rsidP="00F703E7">
            <w:pPr>
              <w:pStyle w:val="Compact"/>
            </w:pPr>
            <w:r w:rsidRPr="00882394">
              <w:t>45.000 €</w:t>
            </w:r>
          </w:p>
        </w:tc>
        <w:tc>
          <w:tcPr>
            <w:tcW w:w="1584" w:type="dxa"/>
          </w:tcPr>
          <w:p w14:paraId="197EF823" w14:textId="77777777" w:rsidR="00531DD7" w:rsidRPr="00882394" w:rsidRDefault="00531DD7" w:rsidP="00F703E7">
            <w:pPr>
              <w:pStyle w:val="Compact"/>
            </w:pPr>
            <w:r w:rsidRPr="00882394">
              <w:t>-30.280 €</w:t>
            </w:r>
          </w:p>
        </w:tc>
        <w:tc>
          <w:tcPr>
            <w:tcW w:w="1584" w:type="dxa"/>
          </w:tcPr>
          <w:p w14:paraId="370214FB" w14:textId="77777777" w:rsidR="00531DD7" w:rsidRPr="00882394" w:rsidRDefault="00531DD7" w:rsidP="00F703E7">
            <w:pPr>
              <w:pStyle w:val="Compact"/>
            </w:pPr>
            <w:r w:rsidRPr="00882394">
              <w:t>-40%</w:t>
            </w:r>
          </w:p>
        </w:tc>
      </w:tr>
      <w:tr w:rsidR="00531DD7" w:rsidRPr="00882394" w14:paraId="2891675B" w14:textId="77777777" w:rsidTr="00860242">
        <w:tc>
          <w:tcPr>
            <w:tcW w:w="1584" w:type="dxa"/>
          </w:tcPr>
          <w:p w14:paraId="1F1F4A9B" w14:textId="77777777" w:rsidR="00531DD7" w:rsidRPr="00882394" w:rsidRDefault="00531DD7" w:rsidP="00F703E7">
            <w:pPr>
              <w:pStyle w:val="Compact"/>
            </w:pPr>
            <w:r w:rsidRPr="00882394">
              <w:t>2,0%</w:t>
            </w:r>
          </w:p>
        </w:tc>
        <w:tc>
          <w:tcPr>
            <w:tcW w:w="1584" w:type="dxa"/>
          </w:tcPr>
          <w:p w14:paraId="0E7DD3C2" w14:textId="77777777" w:rsidR="00531DD7" w:rsidRPr="00882394" w:rsidRDefault="00531DD7" w:rsidP="00F703E7">
            <w:pPr>
              <w:pStyle w:val="Compact"/>
            </w:pPr>
            <w:r w:rsidRPr="00882394">
              <w:t>300.000 €</w:t>
            </w:r>
          </w:p>
        </w:tc>
        <w:tc>
          <w:tcPr>
            <w:tcW w:w="1584" w:type="dxa"/>
          </w:tcPr>
          <w:p w14:paraId="0C317CD7" w14:textId="77777777" w:rsidR="00531DD7" w:rsidRPr="00882394" w:rsidRDefault="00531DD7" w:rsidP="00F703E7">
            <w:pPr>
              <w:pStyle w:val="Compact"/>
            </w:pPr>
            <w:r w:rsidRPr="00882394">
              <w:t>90.000 €</w:t>
            </w:r>
          </w:p>
        </w:tc>
        <w:tc>
          <w:tcPr>
            <w:tcW w:w="1584" w:type="dxa"/>
          </w:tcPr>
          <w:p w14:paraId="618F02E5" w14:textId="77777777" w:rsidR="00531DD7" w:rsidRPr="00882394" w:rsidRDefault="00531DD7" w:rsidP="00F703E7">
            <w:pPr>
              <w:pStyle w:val="Compact"/>
            </w:pPr>
            <w:r w:rsidRPr="00882394">
              <w:t>14.720 €</w:t>
            </w:r>
          </w:p>
        </w:tc>
        <w:tc>
          <w:tcPr>
            <w:tcW w:w="1584" w:type="dxa"/>
          </w:tcPr>
          <w:p w14:paraId="466EED46" w14:textId="77777777" w:rsidR="00531DD7" w:rsidRPr="00882394" w:rsidRDefault="00531DD7" w:rsidP="00F703E7">
            <w:pPr>
              <w:pStyle w:val="Compact"/>
            </w:pPr>
            <w:r w:rsidRPr="00882394">
              <w:t>20%</w:t>
            </w:r>
          </w:p>
        </w:tc>
      </w:tr>
      <w:tr w:rsidR="00531DD7" w:rsidRPr="00882394" w14:paraId="6672BC9A" w14:textId="77777777" w:rsidTr="00860242">
        <w:tc>
          <w:tcPr>
            <w:tcW w:w="1584" w:type="dxa"/>
          </w:tcPr>
          <w:p w14:paraId="6D36C820" w14:textId="77777777" w:rsidR="00531DD7" w:rsidRPr="00882394" w:rsidRDefault="00531DD7" w:rsidP="00F703E7">
            <w:pPr>
              <w:pStyle w:val="Compact"/>
            </w:pPr>
            <w:r w:rsidRPr="00882394">
              <w:t>3,0%</w:t>
            </w:r>
          </w:p>
        </w:tc>
        <w:tc>
          <w:tcPr>
            <w:tcW w:w="1584" w:type="dxa"/>
          </w:tcPr>
          <w:p w14:paraId="69A86B0F" w14:textId="77777777" w:rsidR="00531DD7" w:rsidRPr="00882394" w:rsidRDefault="00531DD7" w:rsidP="00F703E7">
            <w:pPr>
              <w:pStyle w:val="Compact"/>
            </w:pPr>
            <w:r w:rsidRPr="00882394">
              <w:t>450.000 €</w:t>
            </w:r>
          </w:p>
        </w:tc>
        <w:tc>
          <w:tcPr>
            <w:tcW w:w="1584" w:type="dxa"/>
          </w:tcPr>
          <w:p w14:paraId="7D200CD1" w14:textId="77777777" w:rsidR="00531DD7" w:rsidRPr="00882394" w:rsidRDefault="00531DD7" w:rsidP="00F703E7">
            <w:pPr>
              <w:pStyle w:val="Compact"/>
            </w:pPr>
            <w:r w:rsidRPr="00882394">
              <w:t>135.000 €</w:t>
            </w:r>
          </w:p>
        </w:tc>
        <w:tc>
          <w:tcPr>
            <w:tcW w:w="1584" w:type="dxa"/>
          </w:tcPr>
          <w:p w14:paraId="51989D1E" w14:textId="77777777" w:rsidR="00531DD7" w:rsidRPr="00882394" w:rsidRDefault="00531DD7" w:rsidP="00F703E7">
            <w:pPr>
              <w:pStyle w:val="Compact"/>
            </w:pPr>
            <w:r w:rsidRPr="00882394">
              <w:t>59.720 €</w:t>
            </w:r>
          </w:p>
        </w:tc>
        <w:tc>
          <w:tcPr>
            <w:tcW w:w="1584" w:type="dxa"/>
          </w:tcPr>
          <w:p w14:paraId="66D07704" w14:textId="77777777" w:rsidR="00531DD7" w:rsidRPr="00882394" w:rsidRDefault="00531DD7" w:rsidP="00F703E7">
            <w:pPr>
              <w:pStyle w:val="Compact"/>
            </w:pPr>
            <w:r w:rsidRPr="00882394">
              <w:t>79%</w:t>
            </w:r>
          </w:p>
        </w:tc>
      </w:tr>
      <w:tr w:rsidR="00531DD7" w:rsidRPr="00882394" w14:paraId="00155B13" w14:textId="77777777" w:rsidTr="00860242">
        <w:tc>
          <w:tcPr>
            <w:tcW w:w="1584" w:type="dxa"/>
          </w:tcPr>
          <w:p w14:paraId="5ABA4C37" w14:textId="77777777" w:rsidR="00531DD7" w:rsidRPr="00882394" w:rsidRDefault="00531DD7" w:rsidP="00F703E7">
            <w:pPr>
              <w:pStyle w:val="Compact"/>
            </w:pPr>
            <w:r w:rsidRPr="00882394">
              <w:t>5,0%</w:t>
            </w:r>
          </w:p>
        </w:tc>
        <w:tc>
          <w:tcPr>
            <w:tcW w:w="1584" w:type="dxa"/>
          </w:tcPr>
          <w:p w14:paraId="380AC5E1" w14:textId="77777777" w:rsidR="00531DD7" w:rsidRPr="00882394" w:rsidRDefault="00531DD7" w:rsidP="00F703E7">
            <w:pPr>
              <w:pStyle w:val="Compact"/>
            </w:pPr>
            <w:r w:rsidRPr="00882394">
              <w:t>750.000 €</w:t>
            </w:r>
          </w:p>
        </w:tc>
        <w:tc>
          <w:tcPr>
            <w:tcW w:w="1584" w:type="dxa"/>
          </w:tcPr>
          <w:p w14:paraId="105611CC" w14:textId="77777777" w:rsidR="00531DD7" w:rsidRPr="00882394" w:rsidRDefault="00531DD7" w:rsidP="00F703E7">
            <w:pPr>
              <w:pStyle w:val="Compact"/>
            </w:pPr>
            <w:r w:rsidRPr="00882394">
              <w:t>225.000 €</w:t>
            </w:r>
          </w:p>
        </w:tc>
        <w:tc>
          <w:tcPr>
            <w:tcW w:w="1584" w:type="dxa"/>
          </w:tcPr>
          <w:p w14:paraId="50F57668" w14:textId="77777777" w:rsidR="00531DD7" w:rsidRPr="00882394" w:rsidRDefault="00531DD7" w:rsidP="00F703E7">
            <w:pPr>
              <w:pStyle w:val="Compact"/>
            </w:pPr>
            <w:r w:rsidRPr="00882394">
              <w:t>149.720 €</w:t>
            </w:r>
          </w:p>
        </w:tc>
        <w:tc>
          <w:tcPr>
            <w:tcW w:w="1584" w:type="dxa"/>
          </w:tcPr>
          <w:p w14:paraId="73CC4F91" w14:textId="77777777" w:rsidR="00531DD7" w:rsidRPr="00882394" w:rsidRDefault="00531DD7" w:rsidP="00F703E7">
            <w:pPr>
              <w:pStyle w:val="Compact"/>
            </w:pPr>
            <w:r w:rsidRPr="00882394">
              <w:t>199%</w:t>
            </w:r>
          </w:p>
        </w:tc>
      </w:tr>
      <w:tr w:rsidR="00531DD7" w:rsidRPr="00882394" w14:paraId="12487B1E" w14:textId="77777777" w:rsidTr="00860242">
        <w:tc>
          <w:tcPr>
            <w:tcW w:w="1584" w:type="dxa"/>
          </w:tcPr>
          <w:p w14:paraId="4E53A2DF" w14:textId="77777777" w:rsidR="00531DD7" w:rsidRPr="00882394" w:rsidRDefault="00531DD7" w:rsidP="00F703E7">
            <w:pPr>
              <w:pStyle w:val="Compact"/>
            </w:pPr>
            <w:r w:rsidRPr="00882394">
              <w:t>10,0%</w:t>
            </w:r>
          </w:p>
        </w:tc>
        <w:tc>
          <w:tcPr>
            <w:tcW w:w="1584" w:type="dxa"/>
          </w:tcPr>
          <w:p w14:paraId="799C1CFA" w14:textId="77777777" w:rsidR="00531DD7" w:rsidRPr="00882394" w:rsidRDefault="00531DD7" w:rsidP="00F703E7">
            <w:pPr>
              <w:pStyle w:val="Compact"/>
            </w:pPr>
            <w:r w:rsidRPr="00882394">
              <w:t>1.500.000 €</w:t>
            </w:r>
          </w:p>
        </w:tc>
        <w:tc>
          <w:tcPr>
            <w:tcW w:w="1584" w:type="dxa"/>
          </w:tcPr>
          <w:p w14:paraId="751093BC" w14:textId="77777777" w:rsidR="00531DD7" w:rsidRPr="00882394" w:rsidRDefault="00531DD7" w:rsidP="00F703E7">
            <w:pPr>
              <w:pStyle w:val="Compact"/>
            </w:pPr>
            <w:r w:rsidRPr="00882394">
              <w:t>450.000 €</w:t>
            </w:r>
          </w:p>
        </w:tc>
        <w:tc>
          <w:tcPr>
            <w:tcW w:w="1584" w:type="dxa"/>
          </w:tcPr>
          <w:p w14:paraId="18008950" w14:textId="77777777" w:rsidR="00531DD7" w:rsidRPr="00882394" w:rsidRDefault="00531DD7" w:rsidP="00F703E7">
            <w:pPr>
              <w:pStyle w:val="Compact"/>
            </w:pPr>
            <w:r w:rsidRPr="00882394">
              <w:t>374.720 €</w:t>
            </w:r>
          </w:p>
        </w:tc>
        <w:tc>
          <w:tcPr>
            <w:tcW w:w="1584" w:type="dxa"/>
          </w:tcPr>
          <w:p w14:paraId="67A078D5" w14:textId="77777777" w:rsidR="00531DD7" w:rsidRPr="00882394" w:rsidRDefault="00531DD7" w:rsidP="00F703E7">
            <w:pPr>
              <w:pStyle w:val="Compact"/>
            </w:pPr>
            <w:r w:rsidRPr="00882394">
              <w:t>498%</w:t>
            </w:r>
          </w:p>
        </w:tc>
      </w:tr>
    </w:tbl>
    <w:p w14:paraId="01A7EB6B" w14:textId="77777777" w:rsidR="00531DD7" w:rsidRPr="00781740" w:rsidRDefault="00531DD7" w:rsidP="00781740">
      <w:pPr>
        <w:pStyle w:val="Citadestacada"/>
      </w:pPr>
      <w:r w:rsidRPr="00781740">
        <w:t>Lectura económica:</w:t>
      </w:r>
      <w:r w:rsidRPr="00781740">
        <w:br/>
        <w:t>El break-even se sitúa entre el 1% y el 2% del volumen B2B/terceros. A partir de una conversión del 2% del volumen hacia facturación D2C incremental, el proyecto empezaría a generar retorno positivo bajo un margen de contribución neto del 30%.</w:t>
      </w:r>
    </w:p>
    <w:p w14:paraId="21FF2038" w14:textId="29398240" w:rsidR="00531DD7" w:rsidRPr="00882394" w:rsidRDefault="00531DD7" w:rsidP="00531DD7"/>
    <w:p w14:paraId="5383CE99" w14:textId="7DED91C9" w:rsidR="00531DD7" w:rsidRPr="00882394" w:rsidRDefault="00531DD7" w:rsidP="00612EF1">
      <w:pPr>
        <w:pStyle w:val="Ttulo2"/>
      </w:pPr>
      <w:bookmarkStart w:id="196" w:name="Xc292bd2f35e95fa95d53e562267e8db2ed9177b"/>
      <w:bookmarkStart w:id="197" w:name="_Toc233620439"/>
      <w:bookmarkEnd w:id="194"/>
      <w:r w:rsidRPr="00882394">
        <w:t>Productividad de la inversión</w:t>
      </w:r>
      <w:r w:rsidRPr="00882394">
        <w:rPr>
          <w:color w:val="00B050"/>
        </w:rPr>
        <w:t xml:space="preserve"> frente a paid media</w:t>
      </w:r>
      <w:bookmarkEnd w:id="197"/>
    </w:p>
    <w:p w14:paraId="0299A927" w14:textId="77777777" w:rsidR="00531DD7" w:rsidRPr="00882394" w:rsidRDefault="00531DD7" w:rsidP="00F703E7">
      <w:pPr>
        <w:pStyle w:val="FirstParagraph"/>
      </w:pPr>
      <w:r w:rsidRPr="00882394">
        <w:t>La Etapa 2A no debe analizarse como un coste tecnológico, sino como un mecanismo de captación de base propia desde un canal donde Compactor ya tiene presencia comercial.</w:t>
      </w:r>
    </w:p>
    <w:tbl>
      <w:tblPr>
        <w:tblStyle w:val="Table"/>
        <w:tblW w:w="5000" w:type="pct"/>
        <w:tblLayout w:type="fixed"/>
        <w:tblLook w:val="0020" w:firstRow="1" w:lastRow="0" w:firstColumn="0" w:lastColumn="0" w:noHBand="0" w:noVBand="0"/>
      </w:tblPr>
      <w:tblGrid>
        <w:gridCol w:w="2880"/>
        <w:gridCol w:w="2880"/>
        <w:gridCol w:w="2880"/>
      </w:tblGrid>
      <w:tr w:rsidR="00531DD7" w:rsidRPr="00882394" w14:paraId="64009184"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FAE5B4" w14:textId="77777777" w:rsidR="00531DD7" w:rsidRPr="00882394" w:rsidRDefault="00531DD7" w:rsidP="00F703E7">
            <w:pPr>
              <w:pStyle w:val="Compact"/>
            </w:pPr>
            <w:r w:rsidRPr="00882394">
              <w:lastRenderedPageBreak/>
              <w:t>Indicador</w:t>
            </w:r>
          </w:p>
        </w:tc>
        <w:tc>
          <w:tcPr>
            <w:tcW w:w="2640" w:type="dxa"/>
          </w:tcPr>
          <w:p w14:paraId="434B0E7F" w14:textId="77777777" w:rsidR="00531DD7" w:rsidRPr="00882394" w:rsidRDefault="00531DD7" w:rsidP="00F703E7">
            <w:pPr>
              <w:pStyle w:val="Compact"/>
            </w:pPr>
            <w:r w:rsidRPr="00882394">
              <w:t>Cálculo</w:t>
            </w:r>
          </w:p>
        </w:tc>
        <w:tc>
          <w:tcPr>
            <w:tcW w:w="2640" w:type="dxa"/>
          </w:tcPr>
          <w:p w14:paraId="31780264" w14:textId="77777777" w:rsidR="00531DD7" w:rsidRPr="00882394" w:rsidRDefault="00531DD7" w:rsidP="00F703E7">
            <w:pPr>
              <w:pStyle w:val="Compact"/>
            </w:pPr>
            <w:r w:rsidRPr="00882394">
              <w:t>Resultado</w:t>
            </w:r>
          </w:p>
        </w:tc>
      </w:tr>
      <w:tr w:rsidR="00531DD7" w:rsidRPr="00882394" w14:paraId="18FA7373" w14:textId="77777777" w:rsidTr="00860242">
        <w:tc>
          <w:tcPr>
            <w:tcW w:w="2640" w:type="dxa"/>
          </w:tcPr>
          <w:p w14:paraId="04DB50F8" w14:textId="77777777" w:rsidR="00531DD7" w:rsidRPr="00882394" w:rsidRDefault="00531DD7" w:rsidP="00F703E7">
            <w:pPr>
              <w:pStyle w:val="Compact"/>
            </w:pPr>
            <w:r w:rsidRPr="00882394">
              <w:t>Usuarios incrementales objetivo</w:t>
            </w:r>
          </w:p>
        </w:tc>
        <w:tc>
          <w:tcPr>
            <w:tcW w:w="2640" w:type="dxa"/>
          </w:tcPr>
          <w:p w14:paraId="6CBDEFAA" w14:textId="77777777" w:rsidR="00531DD7" w:rsidRPr="00882394" w:rsidRDefault="00531DD7" w:rsidP="00F703E7">
            <w:pPr>
              <w:pStyle w:val="Compact"/>
            </w:pPr>
            <w:r w:rsidRPr="00882394">
              <w:t>100.000 - 40.000</w:t>
            </w:r>
          </w:p>
        </w:tc>
        <w:tc>
          <w:tcPr>
            <w:tcW w:w="2640" w:type="dxa"/>
          </w:tcPr>
          <w:p w14:paraId="4DA04817" w14:textId="77777777" w:rsidR="00531DD7" w:rsidRPr="00882394" w:rsidRDefault="00531DD7" w:rsidP="00F703E7">
            <w:pPr>
              <w:pStyle w:val="Compact"/>
            </w:pPr>
            <w:r w:rsidRPr="00882394">
              <w:t>60.000</w:t>
            </w:r>
          </w:p>
        </w:tc>
      </w:tr>
      <w:tr w:rsidR="00531DD7" w:rsidRPr="00882394" w14:paraId="5684DFD4" w14:textId="77777777" w:rsidTr="00860242">
        <w:tc>
          <w:tcPr>
            <w:tcW w:w="2640" w:type="dxa"/>
          </w:tcPr>
          <w:p w14:paraId="5B2BB521" w14:textId="77777777" w:rsidR="00531DD7" w:rsidRPr="00882394" w:rsidRDefault="00531DD7" w:rsidP="00F703E7">
            <w:pPr>
              <w:pStyle w:val="Compact"/>
            </w:pPr>
            <w:r w:rsidRPr="00882394">
              <w:t>Inversión de implantación por usuario incremental</w:t>
            </w:r>
          </w:p>
        </w:tc>
        <w:tc>
          <w:tcPr>
            <w:tcW w:w="2640" w:type="dxa"/>
          </w:tcPr>
          <w:p w14:paraId="36D08F3A" w14:textId="77777777" w:rsidR="00531DD7" w:rsidRPr="00882394" w:rsidRDefault="00531DD7" w:rsidP="00F703E7">
            <w:pPr>
              <w:pStyle w:val="Compact"/>
            </w:pPr>
            <w:r w:rsidRPr="00882394">
              <w:t>42.880 € / 60.000</w:t>
            </w:r>
          </w:p>
        </w:tc>
        <w:tc>
          <w:tcPr>
            <w:tcW w:w="2640" w:type="dxa"/>
          </w:tcPr>
          <w:p w14:paraId="7A136E8C" w14:textId="77777777" w:rsidR="00531DD7" w:rsidRPr="00882394" w:rsidRDefault="00531DD7" w:rsidP="00F703E7">
            <w:pPr>
              <w:pStyle w:val="Compact"/>
            </w:pPr>
            <w:r w:rsidRPr="00882394">
              <w:t>0,71 €/usuario</w:t>
            </w:r>
          </w:p>
        </w:tc>
      </w:tr>
      <w:tr w:rsidR="00531DD7" w:rsidRPr="00882394" w14:paraId="78A55E18" w14:textId="77777777" w:rsidTr="00860242">
        <w:tc>
          <w:tcPr>
            <w:tcW w:w="2640" w:type="dxa"/>
          </w:tcPr>
          <w:p w14:paraId="428BA24E" w14:textId="77777777" w:rsidR="00531DD7" w:rsidRPr="00882394" w:rsidRDefault="00531DD7" w:rsidP="00F703E7">
            <w:pPr>
              <w:pStyle w:val="Compact"/>
            </w:pPr>
            <w:r w:rsidRPr="00882394">
              <w:t>Inversión total primer año por usuario incremental</w:t>
            </w:r>
          </w:p>
        </w:tc>
        <w:tc>
          <w:tcPr>
            <w:tcW w:w="2640" w:type="dxa"/>
          </w:tcPr>
          <w:p w14:paraId="01DE5F75" w14:textId="77777777" w:rsidR="00531DD7" w:rsidRPr="00882394" w:rsidRDefault="00531DD7" w:rsidP="00F703E7">
            <w:pPr>
              <w:pStyle w:val="Compact"/>
            </w:pPr>
            <w:r w:rsidRPr="00882394">
              <w:t>75.280 € / 60.000</w:t>
            </w:r>
          </w:p>
        </w:tc>
        <w:tc>
          <w:tcPr>
            <w:tcW w:w="2640" w:type="dxa"/>
          </w:tcPr>
          <w:p w14:paraId="4B00CC2B" w14:textId="77777777" w:rsidR="00531DD7" w:rsidRPr="00882394" w:rsidRDefault="00531DD7" w:rsidP="00F703E7">
            <w:pPr>
              <w:pStyle w:val="Compact"/>
            </w:pPr>
            <w:r w:rsidRPr="00882394">
              <w:t>1,25 €/usuario</w:t>
            </w:r>
          </w:p>
        </w:tc>
      </w:tr>
      <w:tr w:rsidR="00531DD7" w:rsidRPr="00882394" w14:paraId="1DBC2508" w14:textId="77777777" w:rsidTr="00860242">
        <w:tc>
          <w:tcPr>
            <w:tcW w:w="2640" w:type="dxa"/>
          </w:tcPr>
          <w:p w14:paraId="7B17B2B4" w14:textId="77777777" w:rsidR="00531DD7" w:rsidRPr="00882394" w:rsidRDefault="00531DD7" w:rsidP="00F703E7">
            <w:pPr>
              <w:pStyle w:val="Compact"/>
            </w:pPr>
            <w:r w:rsidRPr="00882394">
              <w:t>SaaS anual por usuario activo, a 100.000 usuarios</w:t>
            </w:r>
          </w:p>
        </w:tc>
        <w:tc>
          <w:tcPr>
            <w:tcW w:w="2640" w:type="dxa"/>
          </w:tcPr>
          <w:p w14:paraId="572FAA7C" w14:textId="77777777" w:rsidR="00531DD7" w:rsidRPr="00882394" w:rsidRDefault="00531DD7" w:rsidP="00F703E7">
            <w:pPr>
              <w:pStyle w:val="Compact"/>
            </w:pPr>
            <w:r w:rsidRPr="00882394">
              <w:t>27.600 € / 100.000</w:t>
            </w:r>
          </w:p>
        </w:tc>
        <w:tc>
          <w:tcPr>
            <w:tcW w:w="2640" w:type="dxa"/>
          </w:tcPr>
          <w:p w14:paraId="5AAC4411" w14:textId="77777777" w:rsidR="00531DD7" w:rsidRPr="00882394" w:rsidRDefault="00531DD7" w:rsidP="00F703E7">
            <w:pPr>
              <w:pStyle w:val="Compact"/>
            </w:pPr>
            <w:r w:rsidRPr="00882394">
              <w:t>0,28 €/usuario/año</w:t>
            </w:r>
          </w:p>
        </w:tc>
      </w:tr>
      <w:tr w:rsidR="00531DD7" w:rsidRPr="00882394" w14:paraId="0638D336" w14:textId="77777777" w:rsidTr="00860242">
        <w:tc>
          <w:tcPr>
            <w:tcW w:w="2640" w:type="dxa"/>
          </w:tcPr>
          <w:p w14:paraId="55E56A1D" w14:textId="77777777" w:rsidR="00531DD7" w:rsidRPr="00882394" w:rsidRDefault="00531DD7" w:rsidP="00F703E7">
            <w:pPr>
              <w:pStyle w:val="Compact"/>
            </w:pPr>
            <w:r w:rsidRPr="00882394">
              <w:t>SaaS mensual por usuario activo, a 100.000 usuarios</w:t>
            </w:r>
          </w:p>
        </w:tc>
        <w:tc>
          <w:tcPr>
            <w:tcW w:w="2640" w:type="dxa"/>
          </w:tcPr>
          <w:p w14:paraId="5D24BBF1" w14:textId="77777777" w:rsidR="00531DD7" w:rsidRPr="00882394" w:rsidRDefault="00531DD7" w:rsidP="00F703E7">
            <w:pPr>
              <w:pStyle w:val="Compact"/>
            </w:pPr>
            <w:r w:rsidRPr="00882394">
              <w:t>2.300 € / 100.000</w:t>
            </w:r>
          </w:p>
        </w:tc>
        <w:tc>
          <w:tcPr>
            <w:tcW w:w="2640" w:type="dxa"/>
          </w:tcPr>
          <w:p w14:paraId="654AEB7C" w14:textId="77777777" w:rsidR="00531DD7" w:rsidRPr="00882394" w:rsidRDefault="00531DD7" w:rsidP="00F703E7">
            <w:pPr>
              <w:pStyle w:val="Compact"/>
            </w:pPr>
            <w:r w:rsidRPr="00882394">
              <w:t>0,023 €/usuario/mes</w:t>
            </w:r>
          </w:p>
        </w:tc>
      </w:tr>
    </w:tbl>
    <w:p w14:paraId="4D0B65F4" w14:textId="77777777" w:rsidR="00531DD7" w:rsidRPr="00882394" w:rsidRDefault="00531DD7" w:rsidP="00781740">
      <w:pPr>
        <w:pStyle w:val="Citadestacada"/>
      </w:pPr>
      <w:r w:rsidRPr="00882394">
        <w:t>Lectura económica:</w:t>
      </w:r>
      <w:r w:rsidRPr="00882394">
        <w:br/>
        <w:t xml:space="preserve">El proyecto permite capturar identidad de cliente desde una base de demanda ya existente en terceros. </w:t>
      </w:r>
      <w:r w:rsidRPr="00882394">
        <w:rPr>
          <w:color w:val="FFC000"/>
        </w:rPr>
        <w:t>El coste total de primer año equivale a 1,25 € por usuario incremental objetivo</w:t>
      </w:r>
      <w:r w:rsidRPr="00882394">
        <w:t>, antes de considerar recompra, conversión a ecommerce propio o activación posterior.</w:t>
      </w:r>
    </w:p>
    <w:p w14:paraId="49532957" w14:textId="1E468B2C" w:rsidR="00531DD7" w:rsidRPr="00882394" w:rsidRDefault="00531DD7" w:rsidP="00531DD7"/>
    <w:p w14:paraId="1665D76F" w14:textId="4A68B342" w:rsidR="00531DD7" w:rsidRPr="00882394" w:rsidRDefault="00531DD7" w:rsidP="00612EF1">
      <w:pPr>
        <w:pStyle w:val="Ttulo2"/>
      </w:pPr>
      <w:bookmarkStart w:id="198" w:name="indicadores-de-arrastre-b2b-d2c"/>
      <w:bookmarkStart w:id="199" w:name="_Toc233620440"/>
      <w:bookmarkEnd w:id="196"/>
      <w:r w:rsidRPr="00882394">
        <w:t>Indicadores de arrastre B2B → D2C</w:t>
      </w:r>
      <w:bookmarkEnd w:id="199"/>
    </w:p>
    <w:p w14:paraId="5C067538" w14:textId="77777777" w:rsidR="00531DD7" w:rsidRPr="00882394" w:rsidRDefault="00531DD7" w:rsidP="00F703E7">
      <w:pPr>
        <w:pStyle w:val="FirstParagraph"/>
      </w:pPr>
      <w:r w:rsidRPr="00882394">
        <w:t>La Etapa 2A debe gobernarse mediante indicadores específicos de conversión desde terceros hacia relación directa.</w:t>
      </w:r>
    </w:p>
    <w:p w14:paraId="0E839513" w14:textId="05C2A332" w:rsidR="00591E0F" w:rsidRPr="00E54C98" w:rsidRDefault="00591E0F" w:rsidP="00591E0F">
      <w:pPr>
        <w:pStyle w:val="Descripcin"/>
        <w:keepNext/>
      </w:pPr>
      <w:bookmarkStart w:id="200" w:name="_Toc233330875"/>
      <w:r w:rsidRPr="00E54C98">
        <w:t xml:space="preserve">Tabla </w:t>
      </w:r>
      <w:r>
        <w:fldChar w:fldCharType="begin"/>
      </w:r>
      <w:r w:rsidRPr="00E54C98">
        <w:instrText xml:space="preserve"> SEQ Tabla \* ARABIC </w:instrText>
      </w:r>
      <w:r>
        <w:fldChar w:fldCharType="separate"/>
      </w:r>
      <w:r w:rsidRPr="00E54C98">
        <w:rPr>
          <w:noProof/>
        </w:rPr>
        <w:t>19</w:t>
      </w:r>
      <w:r>
        <w:fldChar w:fldCharType="end"/>
      </w:r>
      <w:r w:rsidRPr="00E54C98">
        <w:t>: Arrastre B2B a D2C.</w:t>
      </w:r>
      <w:bookmarkEnd w:id="200"/>
    </w:p>
    <w:tbl>
      <w:tblPr>
        <w:tblStyle w:val="Table"/>
        <w:tblW w:w="5000" w:type="pct"/>
        <w:tblLayout w:type="fixed"/>
        <w:tblLook w:val="0020" w:firstRow="1" w:lastRow="0" w:firstColumn="0" w:lastColumn="0" w:noHBand="0" w:noVBand="0"/>
      </w:tblPr>
      <w:tblGrid>
        <w:gridCol w:w="2880"/>
        <w:gridCol w:w="2880"/>
        <w:gridCol w:w="2880"/>
      </w:tblGrid>
      <w:tr w:rsidR="00531DD7" w:rsidRPr="00882394" w14:paraId="182A83E9"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ECBD283" w14:textId="77777777" w:rsidR="00531DD7" w:rsidRPr="00882394" w:rsidRDefault="00531DD7" w:rsidP="00F703E7">
            <w:pPr>
              <w:pStyle w:val="Compact"/>
            </w:pPr>
            <w:r w:rsidRPr="00882394">
              <w:t>Indicador</w:t>
            </w:r>
          </w:p>
        </w:tc>
        <w:tc>
          <w:tcPr>
            <w:tcW w:w="2640" w:type="dxa"/>
          </w:tcPr>
          <w:p w14:paraId="6C57DE61" w14:textId="77777777" w:rsidR="00531DD7" w:rsidRPr="00882394" w:rsidRDefault="00531DD7" w:rsidP="00F703E7">
            <w:pPr>
              <w:pStyle w:val="Compact"/>
            </w:pPr>
            <w:r w:rsidRPr="00882394">
              <w:t>Fórmula</w:t>
            </w:r>
          </w:p>
        </w:tc>
        <w:tc>
          <w:tcPr>
            <w:tcW w:w="2640" w:type="dxa"/>
          </w:tcPr>
          <w:p w14:paraId="01FB1392" w14:textId="77777777" w:rsidR="00531DD7" w:rsidRPr="00882394" w:rsidRDefault="00531DD7" w:rsidP="00F703E7">
            <w:pPr>
              <w:pStyle w:val="Compact"/>
            </w:pPr>
            <w:r w:rsidRPr="00882394">
              <w:t>Función</w:t>
            </w:r>
          </w:p>
        </w:tc>
      </w:tr>
      <w:tr w:rsidR="00531DD7" w:rsidRPr="00E54C98" w14:paraId="2A04773A" w14:textId="77777777" w:rsidTr="00860242">
        <w:tc>
          <w:tcPr>
            <w:tcW w:w="2640" w:type="dxa"/>
          </w:tcPr>
          <w:p w14:paraId="32133A25" w14:textId="77777777" w:rsidR="00531DD7" w:rsidRPr="00FB19DA" w:rsidRDefault="00531DD7" w:rsidP="00F703E7">
            <w:pPr>
              <w:pStyle w:val="Compact"/>
              <w:rPr>
                <w:lang w:val="en-US"/>
              </w:rPr>
            </w:pPr>
            <w:r w:rsidRPr="00FB19DA">
              <w:rPr>
                <w:lang w:val="en-US"/>
              </w:rPr>
              <w:t>B2B-to-D2C Identification Rate</w:t>
            </w:r>
          </w:p>
        </w:tc>
        <w:tc>
          <w:tcPr>
            <w:tcW w:w="2640" w:type="dxa"/>
          </w:tcPr>
          <w:p w14:paraId="26AA6646" w14:textId="77777777" w:rsidR="00531DD7" w:rsidRPr="00882394" w:rsidRDefault="00531DD7" w:rsidP="00F703E7">
            <w:pPr>
              <w:pStyle w:val="Compact"/>
            </w:pPr>
            <w:r w:rsidRPr="00882394">
              <w:t>Usuarios identificados desde tickets / tickets válidos de terceros</w:t>
            </w:r>
          </w:p>
        </w:tc>
        <w:tc>
          <w:tcPr>
            <w:tcW w:w="2640" w:type="dxa"/>
          </w:tcPr>
          <w:p w14:paraId="7222542F" w14:textId="77777777" w:rsidR="00531DD7" w:rsidRPr="00882394" w:rsidRDefault="00531DD7" w:rsidP="00F703E7">
            <w:pPr>
              <w:pStyle w:val="Compact"/>
            </w:pPr>
            <w:r w:rsidRPr="00882394">
              <w:t>Medir capacidad de convertir compradores anónimos en usuarios conocidos</w:t>
            </w:r>
          </w:p>
        </w:tc>
      </w:tr>
      <w:tr w:rsidR="00531DD7" w:rsidRPr="00E54C98" w14:paraId="2864CB38" w14:textId="77777777" w:rsidTr="00860242">
        <w:tc>
          <w:tcPr>
            <w:tcW w:w="2640" w:type="dxa"/>
          </w:tcPr>
          <w:p w14:paraId="085EB1FB" w14:textId="77777777" w:rsidR="00531DD7" w:rsidRPr="00FB19DA" w:rsidRDefault="00531DD7" w:rsidP="00F703E7">
            <w:pPr>
              <w:pStyle w:val="Compact"/>
              <w:rPr>
                <w:lang w:val="en-US"/>
              </w:rPr>
            </w:pPr>
            <w:r w:rsidRPr="00FB19DA">
              <w:rPr>
                <w:lang w:val="en-US"/>
              </w:rPr>
              <w:t>B2B-to-D2C Registration Rate</w:t>
            </w:r>
          </w:p>
        </w:tc>
        <w:tc>
          <w:tcPr>
            <w:tcW w:w="2640" w:type="dxa"/>
          </w:tcPr>
          <w:p w14:paraId="33DEAFB8" w14:textId="77777777" w:rsidR="00531DD7" w:rsidRPr="00882394" w:rsidRDefault="00531DD7" w:rsidP="00F703E7">
            <w:pPr>
              <w:pStyle w:val="Compact"/>
            </w:pPr>
            <w:r w:rsidRPr="00882394">
              <w:t>Nuevos registros desde tickets / tickets subidos</w:t>
            </w:r>
          </w:p>
        </w:tc>
        <w:tc>
          <w:tcPr>
            <w:tcW w:w="2640" w:type="dxa"/>
          </w:tcPr>
          <w:p w14:paraId="0107EEE7" w14:textId="77777777" w:rsidR="00531DD7" w:rsidRPr="00882394" w:rsidRDefault="00531DD7" w:rsidP="00F703E7">
            <w:pPr>
              <w:pStyle w:val="Compact"/>
            </w:pPr>
            <w:r w:rsidRPr="00882394">
              <w:t>Medir eficiencia del flujo de alta</w:t>
            </w:r>
          </w:p>
        </w:tc>
      </w:tr>
      <w:tr w:rsidR="00531DD7" w:rsidRPr="00882394" w14:paraId="2F399121" w14:textId="77777777" w:rsidTr="00860242">
        <w:tc>
          <w:tcPr>
            <w:tcW w:w="2640" w:type="dxa"/>
          </w:tcPr>
          <w:p w14:paraId="3DD4D8C5" w14:textId="77777777" w:rsidR="00531DD7" w:rsidRPr="00FB19DA" w:rsidRDefault="00531DD7" w:rsidP="00F703E7">
            <w:pPr>
              <w:pStyle w:val="Compact"/>
              <w:rPr>
                <w:lang w:val="en-US"/>
              </w:rPr>
            </w:pPr>
            <w:r w:rsidRPr="00FB19DA">
              <w:rPr>
                <w:lang w:val="en-US"/>
              </w:rPr>
              <w:t>B2B-to-D2C Consent Rate</w:t>
            </w:r>
          </w:p>
        </w:tc>
        <w:tc>
          <w:tcPr>
            <w:tcW w:w="2640" w:type="dxa"/>
          </w:tcPr>
          <w:p w14:paraId="298CD01A" w14:textId="77777777" w:rsidR="00531DD7" w:rsidRPr="00882394" w:rsidRDefault="00531DD7" w:rsidP="00F703E7">
            <w:pPr>
              <w:pStyle w:val="Compact"/>
            </w:pPr>
            <w:r w:rsidRPr="00882394">
              <w:t>Usuarios consentidos desde tickets / nuevos registros desde tickets</w:t>
            </w:r>
          </w:p>
        </w:tc>
        <w:tc>
          <w:tcPr>
            <w:tcW w:w="2640" w:type="dxa"/>
          </w:tcPr>
          <w:p w14:paraId="1A183F1A" w14:textId="77777777" w:rsidR="00531DD7" w:rsidRPr="00882394" w:rsidRDefault="00531DD7" w:rsidP="00F703E7">
            <w:pPr>
              <w:pStyle w:val="Compact"/>
            </w:pPr>
            <w:r w:rsidRPr="00882394">
              <w:t>Medir base comercialmente activable</w:t>
            </w:r>
          </w:p>
        </w:tc>
      </w:tr>
      <w:tr w:rsidR="00531DD7" w:rsidRPr="00E54C98" w14:paraId="366C83CC" w14:textId="77777777" w:rsidTr="00860242">
        <w:tc>
          <w:tcPr>
            <w:tcW w:w="2640" w:type="dxa"/>
          </w:tcPr>
          <w:p w14:paraId="4E8159CE" w14:textId="77777777" w:rsidR="00531DD7" w:rsidRPr="00FB19DA" w:rsidRDefault="00531DD7" w:rsidP="00F703E7">
            <w:pPr>
              <w:pStyle w:val="Compact"/>
              <w:rPr>
                <w:lang w:val="en-US"/>
              </w:rPr>
            </w:pPr>
            <w:r w:rsidRPr="00FB19DA">
              <w:rPr>
                <w:lang w:val="en-US"/>
              </w:rPr>
              <w:t>Ticket-to-Member Conversion Rate</w:t>
            </w:r>
          </w:p>
        </w:tc>
        <w:tc>
          <w:tcPr>
            <w:tcW w:w="2640" w:type="dxa"/>
          </w:tcPr>
          <w:p w14:paraId="535F243A" w14:textId="77777777" w:rsidR="00531DD7" w:rsidRPr="00882394" w:rsidRDefault="00531DD7" w:rsidP="00F703E7">
            <w:pPr>
              <w:pStyle w:val="Compact"/>
            </w:pPr>
            <w:r w:rsidRPr="00882394">
              <w:t>Tickets validados con usuario creado / tickets validados</w:t>
            </w:r>
          </w:p>
        </w:tc>
        <w:tc>
          <w:tcPr>
            <w:tcW w:w="2640" w:type="dxa"/>
          </w:tcPr>
          <w:p w14:paraId="03FDB099" w14:textId="77777777" w:rsidR="00531DD7" w:rsidRPr="00882394" w:rsidRDefault="00531DD7" w:rsidP="00F703E7">
            <w:pPr>
              <w:pStyle w:val="Compact"/>
            </w:pPr>
            <w:r w:rsidRPr="00882394">
              <w:t>Medir conversión operativa del ticket en miembro</w:t>
            </w:r>
          </w:p>
        </w:tc>
      </w:tr>
      <w:tr w:rsidR="00531DD7" w:rsidRPr="00E54C98" w14:paraId="397EDCB5" w14:textId="77777777" w:rsidTr="00860242">
        <w:tc>
          <w:tcPr>
            <w:tcW w:w="2640" w:type="dxa"/>
          </w:tcPr>
          <w:p w14:paraId="7C08F502" w14:textId="77777777" w:rsidR="00531DD7" w:rsidRPr="00882394" w:rsidRDefault="00531DD7" w:rsidP="00F703E7">
            <w:pPr>
              <w:pStyle w:val="Compact"/>
            </w:pPr>
            <w:r w:rsidRPr="00882394">
              <w:t>D2C Purchase Conversion Rate</w:t>
            </w:r>
          </w:p>
        </w:tc>
        <w:tc>
          <w:tcPr>
            <w:tcW w:w="2640" w:type="dxa"/>
          </w:tcPr>
          <w:p w14:paraId="7EAC4E00" w14:textId="77777777" w:rsidR="00531DD7" w:rsidRPr="00882394" w:rsidRDefault="00531DD7" w:rsidP="00F703E7">
            <w:pPr>
              <w:pStyle w:val="Compact"/>
            </w:pPr>
            <w:r w:rsidRPr="00882394">
              <w:t>Usuarios procedentes de tickets que compran en ecommerce / usuarios procedentes de tickets</w:t>
            </w:r>
          </w:p>
        </w:tc>
        <w:tc>
          <w:tcPr>
            <w:tcW w:w="2640" w:type="dxa"/>
          </w:tcPr>
          <w:p w14:paraId="33395501" w14:textId="77777777" w:rsidR="00531DD7" w:rsidRPr="00882394" w:rsidRDefault="00531DD7" w:rsidP="00F703E7">
            <w:pPr>
              <w:pStyle w:val="Compact"/>
            </w:pPr>
            <w:r w:rsidRPr="00882394">
              <w:t>Medir arrastre real hacia canal propio</w:t>
            </w:r>
          </w:p>
        </w:tc>
      </w:tr>
      <w:tr w:rsidR="00531DD7" w:rsidRPr="00E54C98" w14:paraId="30539C03" w14:textId="77777777" w:rsidTr="00860242">
        <w:tc>
          <w:tcPr>
            <w:tcW w:w="2640" w:type="dxa"/>
          </w:tcPr>
          <w:p w14:paraId="52E5E152" w14:textId="77777777" w:rsidR="00531DD7" w:rsidRPr="00882394" w:rsidRDefault="00531DD7" w:rsidP="00F703E7">
            <w:pPr>
              <w:pStyle w:val="Compact"/>
            </w:pPr>
            <w:r w:rsidRPr="00882394">
              <w:lastRenderedPageBreak/>
              <w:t>B2B Revenue Activation Rate</w:t>
            </w:r>
          </w:p>
        </w:tc>
        <w:tc>
          <w:tcPr>
            <w:tcW w:w="2640" w:type="dxa"/>
          </w:tcPr>
          <w:p w14:paraId="5801F143" w14:textId="77777777" w:rsidR="00531DD7" w:rsidRPr="00882394" w:rsidRDefault="00531DD7" w:rsidP="00F703E7">
            <w:pPr>
              <w:pStyle w:val="Compact"/>
            </w:pPr>
            <w:r w:rsidRPr="00882394">
              <w:t>Facturación D2C incremental desde usuarios procedentes de terceros / ventas B2B/terceros</w:t>
            </w:r>
          </w:p>
        </w:tc>
        <w:tc>
          <w:tcPr>
            <w:tcW w:w="2640" w:type="dxa"/>
          </w:tcPr>
          <w:p w14:paraId="5D917573" w14:textId="77777777" w:rsidR="00531DD7" w:rsidRPr="00882394" w:rsidRDefault="00531DD7" w:rsidP="00F703E7">
            <w:pPr>
              <w:pStyle w:val="Compact"/>
            </w:pPr>
            <w:r w:rsidRPr="00882394">
              <w:t>Medir proporción del canal B2B transformada en valor D2C</w:t>
            </w:r>
          </w:p>
        </w:tc>
      </w:tr>
      <w:tr w:rsidR="00531DD7" w:rsidRPr="00882394" w14:paraId="06286A43" w14:textId="77777777" w:rsidTr="00860242">
        <w:tc>
          <w:tcPr>
            <w:tcW w:w="2640" w:type="dxa"/>
          </w:tcPr>
          <w:p w14:paraId="1294F3C3" w14:textId="77777777" w:rsidR="00531DD7" w:rsidRPr="00882394" w:rsidRDefault="00531DD7" w:rsidP="00F703E7">
            <w:pPr>
              <w:pStyle w:val="Compact"/>
            </w:pPr>
            <w:r w:rsidRPr="00882394">
              <w:t>Incremental Contribution Margin</w:t>
            </w:r>
          </w:p>
        </w:tc>
        <w:tc>
          <w:tcPr>
            <w:tcW w:w="2640" w:type="dxa"/>
          </w:tcPr>
          <w:p w14:paraId="77583D0E" w14:textId="77777777" w:rsidR="00531DD7" w:rsidRPr="00882394" w:rsidRDefault="00531DD7" w:rsidP="00F703E7">
            <w:pPr>
              <w:pStyle w:val="Compact"/>
            </w:pPr>
            <w:r w:rsidRPr="00882394">
              <w:t>Facturación D2C incremental × margen neto</w:t>
            </w:r>
          </w:p>
        </w:tc>
        <w:tc>
          <w:tcPr>
            <w:tcW w:w="2640" w:type="dxa"/>
          </w:tcPr>
          <w:p w14:paraId="0F2B2B4A" w14:textId="77777777" w:rsidR="00531DD7" w:rsidRPr="00882394" w:rsidRDefault="00531DD7" w:rsidP="00F703E7">
            <w:pPr>
              <w:pStyle w:val="Compact"/>
            </w:pPr>
            <w:r w:rsidRPr="00882394">
              <w:t>Medir valor económico real</w:t>
            </w:r>
          </w:p>
        </w:tc>
      </w:tr>
      <w:tr w:rsidR="00531DD7" w:rsidRPr="00882394" w14:paraId="32C06F3C" w14:textId="77777777" w:rsidTr="00860242">
        <w:tc>
          <w:tcPr>
            <w:tcW w:w="2640" w:type="dxa"/>
          </w:tcPr>
          <w:p w14:paraId="57813E8A" w14:textId="77777777" w:rsidR="00531DD7" w:rsidRPr="00FB19DA" w:rsidRDefault="00531DD7" w:rsidP="00F703E7">
            <w:pPr>
              <w:pStyle w:val="Compact"/>
              <w:rPr>
                <w:lang w:val="en-US"/>
              </w:rPr>
            </w:pPr>
            <w:r w:rsidRPr="00FB19DA">
              <w:rPr>
                <w:lang w:val="en-US"/>
              </w:rPr>
              <w:t>Cost per B2B-to-D2C Member</w:t>
            </w:r>
          </w:p>
        </w:tc>
        <w:tc>
          <w:tcPr>
            <w:tcW w:w="2640" w:type="dxa"/>
          </w:tcPr>
          <w:p w14:paraId="144928CD" w14:textId="77777777" w:rsidR="00531DD7" w:rsidRPr="00882394" w:rsidRDefault="00531DD7" w:rsidP="00F703E7">
            <w:pPr>
              <w:pStyle w:val="Compact"/>
            </w:pPr>
            <w:r w:rsidRPr="00882394">
              <w:t>Coste Etapa 2A + OCR + incentivos / nuevos usuarios desde terceros</w:t>
            </w:r>
          </w:p>
        </w:tc>
        <w:tc>
          <w:tcPr>
            <w:tcW w:w="2640" w:type="dxa"/>
          </w:tcPr>
          <w:p w14:paraId="55AEECD4" w14:textId="77777777" w:rsidR="00531DD7" w:rsidRPr="00882394" w:rsidRDefault="00531DD7" w:rsidP="00F703E7">
            <w:pPr>
              <w:pStyle w:val="Compact"/>
            </w:pPr>
            <w:r w:rsidRPr="00882394">
              <w:t>Medir eficiencia de captación</w:t>
            </w:r>
          </w:p>
        </w:tc>
      </w:tr>
      <w:tr w:rsidR="00531DD7" w:rsidRPr="00882394" w14:paraId="4FB16CDB" w14:textId="77777777" w:rsidTr="00860242">
        <w:tc>
          <w:tcPr>
            <w:tcW w:w="2640" w:type="dxa"/>
          </w:tcPr>
          <w:p w14:paraId="1B78320E" w14:textId="77777777" w:rsidR="00531DD7" w:rsidRPr="00FB19DA" w:rsidRDefault="00531DD7" w:rsidP="00F703E7">
            <w:pPr>
              <w:pStyle w:val="Compact"/>
              <w:rPr>
                <w:lang w:val="en-US"/>
              </w:rPr>
            </w:pPr>
            <w:r w:rsidRPr="00FB19DA">
              <w:rPr>
                <w:lang w:val="en-US"/>
              </w:rPr>
              <w:t>Cost per D2C Buyer Activated</w:t>
            </w:r>
          </w:p>
        </w:tc>
        <w:tc>
          <w:tcPr>
            <w:tcW w:w="2640" w:type="dxa"/>
          </w:tcPr>
          <w:p w14:paraId="6D251415" w14:textId="77777777" w:rsidR="00531DD7" w:rsidRPr="00882394" w:rsidRDefault="00531DD7" w:rsidP="00F703E7">
            <w:pPr>
              <w:pStyle w:val="Compact"/>
            </w:pPr>
            <w:r w:rsidRPr="00882394">
              <w:t>Coste Etapa 2A + OCR + incentivos / usuarios procedentes de terceros que compran en ecommerce</w:t>
            </w:r>
          </w:p>
        </w:tc>
        <w:tc>
          <w:tcPr>
            <w:tcW w:w="2640" w:type="dxa"/>
          </w:tcPr>
          <w:p w14:paraId="42805108" w14:textId="77777777" w:rsidR="00531DD7" w:rsidRPr="00882394" w:rsidRDefault="00531DD7" w:rsidP="00F703E7">
            <w:pPr>
              <w:pStyle w:val="Compact"/>
            </w:pPr>
            <w:r w:rsidRPr="00882394">
              <w:t>Medir coste real de comprador activado</w:t>
            </w:r>
          </w:p>
        </w:tc>
      </w:tr>
      <w:tr w:rsidR="00531DD7" w:rsidRPr="00E54C98" w14:paraId="2383D92B" w14:textId="77777777" w:rsidTr="00860242">
        <w:tc>
          <w:tcPr>
            <w:tcW w:w="2640" w:type="dxa"/>
          </w:tcPr>
          <w:p w14:paraId="64A9FC4D" w14:textId="77777777" w:rsidR="00531DD7" w:rsidRPr="00882394" w:rsidRDefault="00531DD7" w:rsidP="00F703E7">
            <w:pPr>
              <w:pStyle w:val="Compact"/>
            </w:pPr>
            <w:r w:rsidRPr="00882394">
              <w:t>Retailer Attribution Rate</w:t>
            </w:r>
          </w:p>
        </w:tc>
        <w:tc>
          <w:tcPr>
            <w:tcW w:w="2640" w:type="dxa"/>
          </w:tcPr>
          <w:p w14:paraId="684101A4" w14:textId="77777777" w:rsidR="00531DD7" w:rsidRPr="00FB19DA" w:rsidRDefault="00531DD7" w:rsidP="00F703E7">
            <w:pPr>
              <w:pStyle w:val="Compact"/>
              <w:rPr>
                <w:lang w:val="en-US"/>
              </w:rPr>
            </w:pPr>
            <w:r w:rsidRPr="00FB19DA">
              <w:rPr>
                <w:lang w:val="en-US"/>
              </w:rPr>
              <w:t>Tickets con retailer identificado / tickets validados</w:t>
            </w:r>
          </w:p>
        </w:tc>
        <w:tc>
          <w:tcPr>
            <w:tcW w:w="2640" w:type="dxa"/>
          </w:tcPr>
          <w:p w14:paraId="20E8F175" w14:textId="77777777" w:rsidR="00531DD7" w:rsidRPr="00882394" w:rsidRDefault="00531DD7" w:rsidP="00F703E7">
            <w:pPr>
              <w:pStyle w:val="Compact"/>
            </w:pPr>
            <w:r w:rsidRPr="00882394">
              <w:t>Medir calidad de atribución por canal</w:t>
            </w:r>
          </w:p>
        </w:tc>
      </w:tr>
      <w:tr w:rsidR="00531DD7" w:rsidRPr="00E54C98" w14:paraId="615E1851" w14:textId="77777777" w:rsidTr="00860242">
        <w:tc>
          <w:tcPr>
            <w:tcW w:w="2640" w:type="dxa"/>
          </w:tcPr>
          <w:p w14:paraId="142EFAED" w14:textId="77777777" w:rsidR="00531DD7" w:rsidRPr="00882394" w:rsidRDefault="00531DD7" w:rsidP="00F703E7">
            <w:pPr>
              <w:pStyle w:val="Compact"/>
            </w:pPr>
            <w:r w:rsidRPr="00882394">
              <w:t>Product Attribution Rate</w:t>
            </w:r>
          </w:p>
        </w:tc>
        <w:tc>
          <w:tcPr>
            <w:tcW w:w="2640" w:type="dxa"/>
          </w:tcPr>
          <w:p w14:paraId="695D0154" w14:textId="77777777" w:rsidR="00531DD7" w:rsidRPr="00882394" w:rsidRDefault="00531DD7" w:rsidP="00F703E7">
            <w:pPr>
              <w:pStyle w:val="Compact"/>
            </w:pPr>
            <w:r w:rsidRPr="00882394">
              <w:t>Tickets con producto o categoría identificada / tickets validados</w:t>
            </w:r>
          </w:p>
        </w:tc>
        <w:tc>
          <w:tcPr>
            <w:tcW w:w="2640" w:type="dxa"/>
          </w:tcPr>
          <w:p w14:paraId="3008EC4D" w14:textId="77777777" w:rsidR="00531DD7" w:rsidRPr="00882394" w:rsidRDefault="00531DD7" w:rsidP="00F703E7">
            <w:pPr>
              <w:pStyle w:val="Compact"/>
            </w:pPr>
            <w:r w:rsidRPr="00882394">
              <w:t>Medir calidad de atribución por producto</w:t>
            </w:r>
          </w:p>
        </w:tc>
      </w:tr>
      <w:tr w:rsidR="00531DD7" w:rsidRPr="00E54C98" w14:paraId="4827B68E" w14:textId="77777777" w:rsidTr="00860242">
        <w:tc>
          <w:tcPr>
            <w:tcW w:w="2640" w:type="dxa"/>
          </w:tcPr>
          <w:p w14:paraId="71D7CD2A" w14:textId="77777777" w:rsidR="00531DD7" w:rsidRPr="00882394" w:rsidRDefault="00531DD7" w:rsidP="00F703E7">
            <w:pPr>
              <w:pStyle w:val="Compact"/>
            </w:pPr>
            <w:r w:rsidRPr="00882394">
              <w:t>Margin after Incentives</w:t>
            </w:r>
          </w:p>
        </w:tc>
        <w:tc>
          <w:tcPr>
            <w:tcW w:w="2640" w:type="dxa"/>
          </w:tcPr>
          <w:p w14:paraId="7EE6BA1E" w14:textId="77777777" w:rsidR="00531DD7" w:rsidRPr="00882394" w:rsidRDefault="00531DD7" w:rsidP="00F703E7">
            <w:pPr>
              <w:pStyle w:val="Compact"/>
            </w:pPr>
            <w:r w:rsidRPr="00882394">
              <w:t>Margen bruto - incentivos - OCR - revisión manual - costes variables</w:t>
            </w:r>
          </w:p>
        </w:tc>
        <w:tc>
          <w:tcPr>
            <w:tcW w:w="2640" w:type="dxa"/>
          </w:tcPr>
          <w:p w14:paraId="747F0675" w14:textId="77777777" w:rsidR="00531DD7" w:rsidRPr="00882394" w:rsidRDefault="00531DD7" w:rsidP="00F703E7">
            <w:pPr>
              <w:pStyle w:val="Compact"/>
            </w:pPr>
            <w:r w:rsidRPr="00882394">
              <w:t>Medir rentabilidad real del programa</w:t>
            </w:r>
          </w:p>
        </w:tc>
      </w:tr>
    </w:tbl>
    <w:p w14:paraId="36934FC3" w14:textId="1355DA20" w:rsidR="00531DD7" w:rsidRPr="00882394" w:rsidRDefault="00531DD7" w:rsidP="00531DD7"/>
    <w:p w14:paraId="4C67AE13" w14:textId="4010C051" w:rsidR="00531DD7" w:rsidRPr="00882394" w:rsidRDefault="00531DD7" w:rsidP="00CC78D8">
      <w:pPr>
        <w:pStyle w:val="Ttulo2"/>
      </w:pPr>
      <w:bookmarkStart w:id="201" w:name="productividad-del-ocr"/>
      <w:bookmarkStart w:id="202" w:name="_Toc233620441"/>
      <w:bookmarkEnd w:id="198"/>
      <w:r w:rsidRPr="00882394">
        <w:t>Productividad del OCR</w:t>
      </w:r>
      <w:bookmarkEnd w:id="202"/>
    </w:p>
    <w:tbl>
      <w:tblPr>
        <w:tblStyle w:val="Table"/>
        <w:tblW w:w="5000" w:type="pct"/>
        <w:tblLayout w:type="fixed"/>
        <w:tblLook w:val="0020" w:firstRow="1" w:lastRow="0" w:firstColumn="0" w:lastColumn="0" w:noHBand="0" w:noVBand="0"/>
      </w:tblPr>
      <w:tblGrid>
        <w:gridCol w:w="2160"/>
        <w:gridCol w:w="2160"/>
        <w:gridCol w:w="2160"/>
        <w:gridCol w:w="2160"/>
      </w:tblGrid>
      <w:tr w:rsidR="00531DD7" w:rsidRPr="00882394" w14:paraId="43096B90"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1980" w:type="dxa"/>
          </w:tcPr>
          <w:p w14:paraId="408DFE9F" w14:textId="77777777" w:rsidR="00531DD7" w:rsidRPr="00882394" w:rsidRDefault="00531DD7" w:rsidP="00F703E7">
            <w:pPr>
              <w:pStyle w:val="Compact"/>
            </w:pPr>
            <w:r w:rsidRPr="00882394">
              <w:t>Volumen OCR</w:t>
            </w:r>
          </w:p>
        </w:tc>
        <w:tc>
          <w:tcPr>
            <w:tcW w:w="1980" w:type="dxa"/>
          </w:tcPr>
          <w:p w14:paraId="226DECEF" w14:textId="77777777" w:rsidR="00531DD7" w:rsidRPr="00882394" w:rsidRDefault="00531DD7" w:rsidP="00F703E7">
            <w:pPr>
              <w:pStyle w:val="Compact"/>
            </w:pPr>
            <w:r w:rsidRPr="00882394">
              <w:t>Coste mensual</w:t>
            </w:r>
          </w:p>
        </w:tc>
        <w:tc>
          <w:tcPr>
            <w:tcW w:w="1980" w:type="dxa"/>
          </w:tcPr>
          <w:p w14:paraId="6E275820" w14:textId="77777777" w:rsidR="00531DD7" w:rsidRPr="00882394" w:rsidRDefault="00531DD7" w:rsidP="00F703E7">
            <w:pPr>
              <w:pStyle w:val="Compact"/>
            </w:pPr>
            <w:r w:rsidRPr="00882394">
              <w:t>Coste anual</w:t>
            </w:r>
          </w:p>
        </w:tc>
        <w:tc>
          <w:tcPr>
            <w:tcW w:w="1980" w:type="dxa"/>
          </w:tcPr>
          <w:p w14:paraId="766CB284" w14:textId="77777777" w:rsidR="00531DD7" w:rsidRPr="00882394" w:rsidRDefault="00531DD7" w:rsidP="00F703E7">
            <w:pPr>
              <w:pStyle w:val="Compact"/>
            </w:pPr>
            <w:r w:rsidRPr="00882394">
              <w:t>Función económica</w:t>
            </w:r>
          </w:p>
        </w:tc>
      </w:tr>
      <w:tr w:rsidR="00531DD7" w:rsidRPr="00E54C98" w14:paraId="3F9CBB82" w14:textId="77777777" w:rsidTr="00860242">
        <w:tc>
          <w:tcPr>
            <w:tcW w:w="1980" w:type="dxa"/>
          </w:tcPr>
          <w:p w14:paraId="5B7045A8" w14:textId="77777777" w:rsidR="00531DD7" w:rsidRPr="00882394" w:rsidRDefault="00531DD7" w:rsidP="00F703E7">
            <w:pPr>
              <w:pStyle w:val="Compact"/>
            </w:pPr>
            <w:r w:rsidRPr="00882394">
              <w:t>5.000 tickets/mes</w:t>
            </w:r>
          </w:p>
        </w:tc>
        <w:tc>
          <w:tcPr>
            <w:tcW w:w="1980" w:type="dxa"/>
          </w:tcPr>
          <w:p w14:paraId="7D2D2FC5" w14:textId="77777777" w:rsidR="00531DD7" w:rsidRPr="00882394" w:rsidRDefault="00531DD7" w:rsidP="00F703E7">
            <w:pPr>
              <w:pStyle w:val="Compact"/>
            </w:pPr>
            <w:r w:rsidRPr="00882394">
              <w:t>200 €/mes</w:t>
            </w:r>
          </w:p>
        </w:tc>
        <w:tc>
          <w:tcPr>
            <w:tcW w:w="1980" w:type="dxa"/>
          </w:tcPr>
          <w:p w14:paraId="498E8E6E" w14:textId="77777777" w:rsidR="00531DD7" w:rsidRPr="00882394" w:rsidRDefault="00531DD7" w:rsidP="00F703E7">
            <w:pPr>
              <w:pStyle w:val="Compact"/>
            </w:pPr>
            <w:r w:rsidRPr="00882394">
              <w:t>2.400 €/año</w:t>
            </w:r>
          </w:p>
        </w:tc>
        <w:tc>
          <w:tcPr>
            <w:tcW w:w="1980" w:type="dxa"/>
          </w:tcPr>
          <w:p w14:paraId="7CFAE128" w14:textId="77777777" w:rsidR="00531DD7" w:rsidRPr="00882394" w:rsidRDefault="00531DD7" w:rsidP="00F703E7">
            <w:pPr>
              <w:pStyle w:val="Compact"/>
            </w:pPr>
            <w:r w:rsidRPr="00882394">
              <w:t>Validación controlada de adopción inicial</w:t>
            </w:r>
          </w:p>
        </w:tc>
      </w:tr>
      <w:tr w:rsidR="00531DD7" w:rsidRPr="00882394" w14:paraId="57EBE934" w14:textId="77777777" w:rsidTr="00860242">
        <w:tc>
          <w:tcPr>
            <w:tcW w:w="1980" w:type="dxa"/>
          </w:tcPr>
          <w:p w14:paraId="7AD24D5A" w14:textId="77777777" w:rsidR="00531DD7" w:rsidRPr="00882394" w:rsidRDefault="00531DD7" w:rsidP="00F703E7">
            <w:pPr>
              <w:pStyle w:val="Compact"/>
            </w:pPr>
            <w:r w:rsidRPr="00882394">
              <w:t>10.000 tickets/mes</w:t>
            </w:r>
          </w:p>
        </w:tc>
        <w:tc>
          <w:tcPr>
            <w:tcW w:w="1980" w:type="dxa"/>
          </w:tcPr>
          <w:p w14:paraId="70EE81CF" w14:textId="77777777" w:rsidR="00531DD7" w:rsidRPr="00882394" w:rsidRDefault="00531DD7" w:rsidP="00F703E7">
            <w:pPr>
              <w:pStyle w:val="Compact"/>
            </w:pPr>
            <w:r w:rsidRPr="00882394">
              <w:t>400 €/mes</w:t>
            </w:r>
          </w:p>
        </w:tc>
        <w:tc>
          <w:tcPr>
            <w:tcW w:w="1980" w:type="dxa"/>
          </w:tcPr>
          <w:p w14:paraId="08F6D5AB" w14:textId="77777777" w:rsidR="00531DD7" w:rsidRPr="00882394" w:rsidRDefault="00531DD7" w:rsidP="00F703E7">
            <w:pPr>
              <w:pStyle w:val="Compact"/>
            </w:pPr>
            <w:r w:rsidRPr="00882394">
              <w:t>4.800 €/año</w:t>
            </w:r>
          </w:p>
        </w:tc>
        <w:tc>
          <w:tcPr>
            <w:tcW w:w="1980" w:type="dxa"/>
          </w:tcPr>
          <w:p w14:paraId="006FB128" w14:textId="77777777" w:rsidR="00531DD7" w:rsidRPr="00882394" w:rsidRDefault="00531DD7" w:rsidP="00F703E7">
            <w:pPr>
              <w:pStyle w:val="Compact"/>
            </w:pPr>
            <w:r w:rsidRPr="00882394">
              <w:t>Escenario base de MVP</w:t>
            </w:r>
          </w:p>
        </w:tc>
      </w:tr>
      <w:tr w:rsidR="00531DD7" w:rsidRPr="00882394" w14:paraId="13D6632F" w14:textId="77777777" w:rsidTr="00860242">
        <w:tc>
          <w:tcPr>
            <w:tcW w:w="1980" w:type="dxa"/>
          </w:tcPr>
          <w:p w14:paraId="105E4709" w14:textId="77777777" w:rsidR="00531DD7" w:rsidRPr="00882394" w:rsidRDefault="00531DD7" w:rsidP="00F703E7">
            <w:pPr>
              <w:pStyle w:val="Compact"/>
            </w:pPr>
            <w:r w:rsidRPr="00882394">
              <w:t>25.000 tickets/mes</w:t>
            </w:r>
          </w:p>
        </w:tc>
        <w:tc>
          <w:tcPr>
            <w:tcW w:w="1980" w:type="dxa"/>
          </w:tcPr>
          <w:p w14:paraId="0BD7ECBB" w14:textId="77777777" w:rsidR="00531DD7" w:rsidRPr="00882394" w:rsidRDefault="00531DD7" w:rsidP="00F703E7">
            <w:pPr>
              <w:pStyle w:val="Compact"/>
            </w:pPr>
            <w:r w:rsidRPr="00882394">
              <w:t>1.000 €/mes</w:t>
            </w:r>
          </w:p>
        </w:tc>
        <w:tc>
          <w:tcPr>
            <w:tcW w:w="1980" w:type="dxa"/>
          </w:tcPr>
          <w:p w14:paraId="75A167D8" w14:textId="77777777" w:rsidR="00531DD7" w:rsidRPr="00882394" w:rsidRDefault="00531DD7" w:rsidP="00F703E7">
            <w:pPr>
              <w:pStyle w:val="Compact"/>
            </w:pPr>
            <w:r w:rsidRPr="00882394">
              <w:t>12.000 €/año</w:t>
            </w:r>
          </w:p>
        </w:tc>
        <w:tc>
          <w:tcPr>
            <w:tcW w:w="1980" w:type="dxa"/>
          </w:tcPr>
          <w:p w14:paraId="4C19C639" w14:textId="77777777" w:rsidR="00531DD7" w:rsidRPr="00882394" w:rsidRDefault="00531DD7" w:rsidP="00F703E7">
            <w:pPr>
              <w:pStyle w:val="Compact"/>
            </w:pPr>
            <w:r w:rsidRPr="00882394">
              <w:t>Escalado relevante</w:t>
            </w:r>
          </w:p>
        </w:tc>
      </w:tr>
      <w:tr w:rsidR="00531DD7" w:rsidRPr="00882394" w14:paraId="0F3B35D9" w14:textId="77777777" w:rsidTr="00860242">
        <w:tc>
          <w:tcPr>
            <w:tcW w:w="1980" w:type="dxa"/>
          </w:tcPr>
          <w:p w14:paraId="22A7B9D3" w14:textId="77777777" w:rsidR="00531DD7" w:rsidRPr="00882394" w:rsidRDefault="00531DD7" w:rsidP="00F703E7">
            <w:pPr>
              <w:pStyle w:val="Compact"/>
            </w:pPr>
            <w:r w:rsidRPr="00882394">
              <w:t>50.000 tickets/mes</w:t>
            </w:r>
          </w:p>
        </w:tc>
        <w:tc>
          <w:tcPr>
            <w:tcW w:w="1980" w:type="dxa"/>
          </w:tcPr>
          <w:p w14:paraId="17908C87" w14:textId="77777777" w:rsidR="00531DD7" w:rsidRPr="00882394" w:rsidRDefault="00531DD7" w:rsidP="00F703E7">
            <w:pPr>
              <w:pStyle w:val="Compact"/>
            </w:pPr>
            <w:r w:rsidRPr="00882394">
              <w:t>2.000 €/mes</w:t>
            </w:r>
          </w:p>
        </w:tc>
        <w:tc>
          <w:tcPr>
            <w:tcW w:w="1980" w:type="dxa"/>
          </w:tcPr>
          <w:p w14:paraId="1F6BC55A" w14:textId="77777777" w:rsidR="00531DD7" w:rsidRPr="00882394" w:rsidRDefault="00531DD7" w:rsidP="00F703E7">
            <w:pPr>
              <w:pStyle w:val="Compact"/>
            </w:pPr>
            <w:r w:rsidRPr="00882394">
              <w:t>24.000 €/año</w:t>
            </w:r>
          </w:p>
        </w:tc>
        <w:tc>
          <w:tcPr>
            <w:tcW w:w="1980" w:type="dxa"/>
          </w:tcPr>
          <w:p w14:paraId="047ECAEA" w14:textId="77777777" w:rsidR="00531DD7" w:rsidRPr="00882394" w:rsidRDefault="00531DD7" w:rsidP="00F703E7">
            <w:pPr>
              <w:pStyle w:val="Compact"/>
            </w:pPr>
            <w:r w:rsidRPr="00882394">
              <w:t>Escalado intensivo</w:t>
            </w:r>
          </w:p>
        </w:tc>
      </w:tr>
    </w:tbl>
    <w:p w14:paraId="6D8D7A34" w14:textId="77777777" w:rsidR="00531DD7" w:rsidRPr="00882394" w:rsidRDefault="00531DD7" w:rsidP="00377509">
      <w:pPr>
        <w:pStyle w:val="Citadestacada"/>
      </w:pPr>
      <w:r w:rsidRPr="00882394">
        <w:t>Lectura económica:</w:t>
      </w:r>
      <w:r w:rsidRPr="00882394">
        <w:br/>
        <w:t>El OCR no es el principal coste del proyecto. En el escenario base de 10.000 tickets/mes, el coste anual estimado es de 4.800 €, equivalente al 6,4% de la inversión total de primer año. La sensibilidad económica principal no está en el OCR automático, sino en el volumen de revisión manual y en el coste de los incentivos.</w:t>
      </w:r>
    </w:p>
    <w:p w14:paraId="67961BD1" w14:textId="65346643" w:rsidR="00531DD7" w:rsidRPr="00882394" w:rsidRDefault="00531DD7" w:rsidP="00531DD7"/>
    <w:p w14:paraId="04B61598" w14:textId="65697B98" w:rsidR="00531DD7" w:rsidRPr="00882394" w:rsidRDefault="00531DD7" w:rsidP="00CC78D8">
      <w:pPr>
        <w:pStyle w:val="Ttulo3"/>
      </w:pPr>
      <w:bookmarkStart w:id="203" w:name="sensibilidad-de-revisión-manual"/>
      <w:bookmarkStart w:id="204" w:name="_Toc233620442"/>
      <w:bookmarkEnd w:id="201"/>
      <w:r w:rsidRPr="00882394">
        <w:lastRenderedPageBreak/>
        <w:t>Sensibilidad de revisión manual</w:t>
      </w:r>
      <w:bookmarkEnd w:id="204"/>
    </w:p>
    <w:p w14:paraId="58671493" w14:textId="77777777" w:rsidR="00531DD7" w:rsidRPr="00882394" w:rsidRDefault="00531DD7" w:rsidP="00F703E7">
      <w:pPr>
        <w:pStyle w:val="FirstParagraph"/>
      </w:pPr>
      <w:r w:rsidRPr="00882394">
        <w:t>Si la revisión manual se externaliza, puede convertirse en un coste relevante. Por ello, la solución debe minimizar tickets dudosos mediante reglas OCR, controles antifraude y umbrales de confianza.</w:t>
      </w:r>
    </w:p>
    <w:tbl>
      <w:tblPr>
        <w:tblStyle w:val="Table"/>
        <w:tblW w:w="5000" w:type="pct"/>
        <w:tblLayout w:type="fixed"/>
        <w:tblLook w:val="0020" w:firstRow="1" w:lastRow="0" w:firstColumn="0" w:lastColumn="0" w:noHBand="0" w:noVBand="0"/>
      </w:tblPr>
      <w:tblGrid>
        <w:gridCol w:w="1728"/>
        <w:gridCol w:w="1728"/>
        <w:gridCol w:w="1728"/>
        <w:gridCol w:w="1728"/>
        <w:gridCol w:w="1728"/>
      </w:tblGrid>
      <w:tr w:rsidR="00531DD7" w:rsidRPr="00882394" w14:paraId="232C0DF5" w14:textId="77777777" w:rsidTr="0086024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8D39A0" w14:textId="77777777" w:rsidR="00531DD7" w:rsidRPr="00882394" w:rsidRDefault="00531DD7" w:rsidP="00F703E7">
            <w:pPr>
              <w:pStyle w:val="Compact"/>
            </w:pPr>
            <w:r w:rsidRPr="00882394">
              <w:t>Tickets procesados al año</w:t>
            </w:r>
          </w:p>
        </w:tc>
        <w:tc>
          <w:tcPr>
            <w:tcW w:w="1584" w:type="dxa"/>
          </w:tcPr>
          <w:p w14:paraId="15E86A06" w14:textId="77777777" w:rsidR="00531DD7" w:rsidRPr="00882394" w:rsidRDefault="00531DD7" w:rsidP="00F703E7">
            <w:pPr>
              <w:pStyle w:val="Compact"/>
            </w:pPr>
            <w:r w:rsidRPr="00882394">
              <w:t>% enviado a revisión manual</w:t>
            </w:r>
          </w:p>
        </w:tc>
        <w:tc>
          <w:tcPr>
            <w:tcW w:w="1584" w:type="dxa"/>
          </w:tcPr>
          <w:p w14:paraId="103812D1" w14:textId="77777777" w:rsidR="00531DD7" w:rsidRPr="00882394" w:rsidRDefault="00531DD7" w:rsidP="00F703E7">
            <w:pPr>
              <w:pStyle w:val="Compact"/>
            </w:pPr>
            <w:r w:rsidRPr="00882394">
              <w:t>Tickets revisados</w:t>
            </w:r>
          </w:p>
        </w:tc>
        <w:tc>
          <w:tcPr>
            <w:tcW w:w="1584" w:type="dxa"/>
          </w:tcPr>
          <w:p w14:paraId="52369CF6" w14:textId="77777777" w:rsidR="00531DD7" w:rsidRPr="00882394" w:rsidRDefault="00531DD7" w:rsidP="00F703E7">
            <w:pPr>
              <w:pStyle w:val="Compact"/>
            </w:pPr>
            <w:r w:rsidRPr="00882394">
              <w:t>Coste unitario</w:t>
            </w:r>
          </w:p>
        </w:tc>
        <w:tc>
          <w:tcPr>
            <w:tcW w:w="1584" w:type="dxa"/>
          </w:tcPr>
          <w:p w14:paraId="14307CAF" w14:textId="77777777" w:rsidR="00531DD7" w:rsidRPr="00882394" w:rsidRDefault="00531DD7" w:rsidP="00F703E7">
            <w:pPr>
              <w:pStyle w:val="Compact"/>
            </w:pPr>
            <w:r w:rsidRPr="00882394">
              <w:t>Coste anual</w:t>
            </w:r>
          </w:p>
        </w:tc>
      </w:tr>
      <w:tr w:rsidR="00531DD7" w:rsidRPr="00882394" w14:paraId="38D7559C" w14:textId="77777777" w:rsidTr="00860242">
        <w:tc>
          <w:tcPr>
            <w:tcW w:w="1584" w:type="dxa"/>
          </w:tcPr>
          <w:p w14:paraId="6C20354F" w14:textId="77777777" w:rsidR="00531DD7" w:rsidRPr="00882394" w:rsidRDefault="00531DD7" w:rsidP="00F703E7">
            <w:pPr>
              <w:pStyle w:val="Compact"/>
            </w:pPr>
            <w:r w:rsidRPr="00882394">
              <w:t>120.000</w:t>
            </w:r>
          </w:p>
        </w:tc>
        <w:tc>
          <w:tcPr>
            <w:tcW w:w="1584" w:type="dxa"/>
          </w:tcPr>
          <w:p w14:paraId="2AAA1894" w14:textId="77777777" w:rsidR="00531DD7" w:rsidRPr="00882394" w:rsidRDefault="00531DD7" w:rsidP="00F703E7">
            <w:pPr>
              <w:pStyle w:val="Compact"/>
            </w:pPr>
            <w:r w:rsidRPr="00882394">
              <w:t>5%</w:t>
            </w:r>
          </w:p>
        </w:tc>
        <w:tc>
          <w:tcPr>
            <w:tcW w:w="1584" w:type="dxa"/>
          </w:tcPr>
          <w:p w14:paraId="5A7DA96D" w14:textId="77777777" w:rsidR="00531DD7" w:rsidRPr="00882394" w:rsidRDefault="00531DD7" w:rsidP="00F703E7">
            <w:pPr>
              <w:pStyle w:val="Compact"/>
            </w:pPr>
            <w:r w:rsidRPr="00882394">
              <w:t>6.000</w:t>
            </w:r>
          </w:p>
        </w:tc>
        <w:tc>
          <w:tcPr>
            <w:tcW w:w="1584" w:type="dxa"/>
          </w:tcPr>
          <w:p w14:paraId="21D99543" w14:textId="77777777" w:rsidR="00531DD7" w:rsidRPr="00882394" w:rsidRDefault="00531DD7" w:rsidP="00F703E7">
            <w:pPr>
              <w:pStyle w:val="Compact"/>
            </w:pPr>
            <w:r w:rsidRPr="00882394">
              <w:t>6,70 €</w:t>
            </w:r>
          </w:p>
        </w:tc>
        <w:tc>
          <w:tcPr>
            <w:tcW w:w="1584" w:type="dxa"/>
          </w:tcPr>
          <w:p w14:paraId="333FFCF0" w14:textId="77777777" w:rsidR="00531DD7" w:rsidRPr="00882394" w:rsidRDefault="00531DD7" w:rsidP="00F703E7">
            <w:pPr>
              <w:pStyle w:val="Compact"/>
            </w:pPr>
            <w:r w:rsidRPr="00882394">
              <w:t>40.200 €</w:t>
            </w:r>
          </w:p>
        </w:tc>
      </w:tr>
      <w:tr w:rsidR="00531DD7" w:rsidRPr="00882394" w14:paraId="040D7EA4" w14:textId="77777777" w:rsidTr="00860242">
        <w:tc>
          <w:tcPr>
            <w:tcW w:w="1584" w:type="dxa"/>
          </w:tcPr>
          <w:p w14:paraId="37FC1405" w14:textId="77777777" w:rsidR="00531DD7" w:rsidRPr="00882394" w:rsidRDefault="00531DD7" w:rsidP="00F703E7">
            <w:pPr>
              <w:pStyle w:val="Compact"/>
            </w:pPr>
            <w:r w:rsidRPr="00882394">
              <w:t>120.000</w:t>
            </w:r>
          </w:p>
        </w:tc>
        <w:tc>
          <w:tcPr>
            <w:tcW w:w="1584" w:type="dxa"/>
          </w:tcPr>
          <w:p w14:paraId="5C98CF31" w14:textId="77777777" w:rsidR="00531DD7" w:rsidRPr="00882394" w:rsidRDefault="00531DD7" w:rsidP="00F703E7">
            <w:pPr>
              <w:pStyle w:val="Compact"/>
            </w:pPr>
            <w:r w:rsidRPr="00882394">
              <w:t>10%</w:t>
            </w:r>
          </w:p>
        </w:tc>
        <w:tc>
          <w:tcPr>
            <w:tcW w:w="1584" w:type="dxa"/>
          </w:tcPr>
          <w:p w14:paraId="6D5180A9" w14:textId="77777777" w:rsidR="00531DD7" w:rsidRPr="00882394" w:rsidRDefault="00531DD7" w:rsidP="00F703E7">
            <w:pPr>
              <w:pStyle w:val="Compact"/>
            </w:pPr>
            <w:r w:rsidRPr="00882394">
              <w:t>12.000</w:t>
            </w:r>
          </w:p>
        </w:tc>
        <w:tc>
          <w:tcPr>
            <w:tcW w:w="1584" w:type="dxa"/>
          </w:tcPr>
          <w:p w14:paraId="6AC1C8E1" w14:textId="77777777" w:rsidR="00531DD7" w:rsidRPr="00882394" w:rsidRDefault="00531DD7" w:rsidP="00F703E7">
            <w:pPr>
              <w:pStyle w:val="Compact"/>
            </w:pPr>
            <w:r w:rsidRPr="00882394">
              <w:t>6,70 €</w:t>
            </w:r>
          </w:p>
        </w:tc>
        <w:tc>
          <w:tcPr>
            <w:tcW w:w="1584" w:type="dxa"/>
          </w:tcPr>
          <w:p w14:paraId="274458C0" w14:textId="77777777" w:rsidR="00531DD7" w:rsidRPr="00882394" w:rsidRDefault="00531DD7" w:rsidP="00F703E7">
            <w:pPr>
              <w:pStyle w:val="Compact"/>
            </w:pPr>
            <w:r w:rsidRPr="00882394">
              <w:t>80.400 €</w:t>
            </w:r>
          </w:p>
        </w:tc>
      </w:tr>
      <w:tr w:rsidR="00531DD7" w:rsidRPr="00882394" w14:paraId="17C6928F" w14:textId="77777777" w:rsidTr="00860242">
        <w:tc>
          <w:tcPr>
            <w:tcW w:w="1584" w:type="dxa"/>
          </w:tcPr>
          <w:p w14:paraId="14C01899" w14:textId="77777777" w:rsidR="00531DD7" w:rsidRPr="00882394" w:rsidRDefault="00531DD7" w:rsidP="00F703E7">
            <w:pPr>
              <w:pStyle w:val="Compact"/>
            </w:pPr>
            <w:r w:rsidRPr="00882394">
              <w:t>120.000</w:t>
            </w:r>
          </w:p>
        </w:tc>
        <w:tc>
          <w:tcPr>
            <w:tcW w:w="1584" w:type="dxa"/>
          </w:tcPr>
          <w:p w14:paraId="287C4FD8" w14:textId="77777777" w:rsidR="00531DD7" w:rsidRPr="00882394" w:rsidRDefault="00531DD7" w:rsidP="00F703E7">
            <w:pPr>
              <w:pStyle w:val="Compact"/>
            </w:pPr>
            <w:r w:rsidRPr="00882394">
              <w:t>20%</w:t>
            </w:r>
          </w:p>
        </w:tc>
        <w:tc>
          <w:tcPr>
            <w:tcW w:w="1584" w:type="dxa"/>
          </w:tcPr>
          <w:p w14:paraId="440FD607" w14:textId="77777777" w:rsidR="00531DD7" w:rsidRPr="00882394" w:rsidRDefault="00531DD7" w:rsidP="00F703E7">
            <w:pPr>
              <w:pStyle w:val="Compact"/>
            </w:pPr>
            <w:r w:rsidRPr="00882394">
              <w:t>24.000</w:t>
            </w:r>
          </w:p>
        </w:tc>
        <w:tc>
          <w:tcPr>
            <w:tcW w:w="1584" w:type="dxa"/>
          </w:tcPr>
          <w:p w14:paraId="2E92AC1A" w14:textId="77777777" w:rsidR="00531DD7" w:rsidRPr="00882394" w:rsidRDefault="00531DD7" w:rsidP="00F703E7">
            <w:pPr>
              <w:pStyle w:val="Compact"/>
            </w:pPr>
            <w:r w:rsidRPr="00882394">
              <w:t>6,70 €</w:t>
            </w:r>
          </w:p>
        </w:tc>
        <w:tc>
          <w:tcPr>
            <w:tcW w:w="1584" w:type="dxa"/>
          </w:tcPr>
          <w:p w14:paraId="4BE127F4" w14:textId="77777777" w:rsidR="00531DD7" w:rsidRPr="00882394" w:rsidRDefault="00531DD7" w:rsidP="00F703E7">
            <w:pPr>
              <w:pStyle w:val="Compact"/>
            </w:pPr>
            <w:r w:rsidRPr="00882394">
              <w:t>160.800 €</w:t>
            </w:r>
          </w:p>
        </w:tc>
      </w:tr>
    </w:tbl>
    <w:p w14:paraId="773DF64D" w14:textId="77777777" w:rsidR="00377509" w:rsidRDefault="00377509" w:rsidP="00F703E7">
      <w:pPr>
        <w:pStyle w:val="Textoindependiente"/>
        <w:rPr>
          <w:b/>
          <w:bCs/>
        </w:rPr>
      </w:pPr>
    </w:p>
    <w:p w14:paraId="37F14666" w14:textId="1F1ED2E6" w:rsidR="00531DD7" w:rsidRPr="00882394" w:rsidRDefault="00531DD7" w:rsidP="00377509">
      <w:pPr>
        <w:pStyle w:val="Citadestacada"/>
      </w:pPr>
      <w:r w:rsidRPr="00882394">
        <w:t>Lectura económica:</w:t>
      </w:r>
      <w:r w:rsidRPr="00882394">
        <w:br/>
        <w:t>La automatización y las reglas antifraude son críticas porque cada punto porcentual adicional de revisión manual impacta directamente en el coste operativo. El objetivo debe ser mantener la revisión manual en una franja baja y concentrarla solo en tickets de baja confianza, alto valor o riesgo de fraude.</w:t>
      </w:r>
    </w:p>
    <w:p w14:paraId="3E2697B6" w14:textId="62A66CB8" w:rsidR="00531DD7" w:rsidRPr="00882394" w:rsidRDefault="00531DD7" w:rsidP="00531DD7"/>
    <w:p w14:paraId="69970718" w14:textId="3CED413F" w:rsidR="00531DD7" w:rsidRPr="00882394" w:rsidRDefault="00531DD7" w:rsidP="00CC78D8">
      <w:pPr>
        <w:pStyle w:val="Ttulo2"/>
      </w:pPr>
      <w:bookmarkStart w:id="205" w:name="conclusión-económica"/>
      <w:bookmarkStart w:id="206" w:name="_Toc233620443"/>
      <w:bookmarkEnd w:id="203"/>
      <w:r w:rsidRPr="00882394">
        <w:t>Conclusión económica</w:t>
      </w:r>
      <w:bookmarkEnd w:id="206"/>
    </w:p>
    <w:p w14:paraId="61F805B9" w14:textId="77777777" w:rsidR="00531DD7" w:rsidRPr="00882394" w:rsidRDefault="00531DD7" w:rsidP="00F703E7">
      <w:pPr>
        <w:pStyle w:val="FirstParagraph"/>
      </w:pPr>
      <w:r w:rsidRPr="00882394">
        <w:t>La inversión de primer año, estimada en </w:t>
      </w:r>
      <w:r w:rsidRPr="00882394">
        <w:rPr>
          <w:b/>
          <w:bCs/>
        </w:rPr>
        <w:t>75.280 €</w:t>
      </w:r>
      <w:r w:rsidRPr="00882394">
        <w:t> en el escenario base con 10.000 tickets OCR mensuales, representa aproximadamente el </w:t>
      </w:r>
      <w:r w:rsidRPr="00882394">
        <w:rPr>
          <w:b/>
          <w:bCs/>
        </w:rPr>
        <w:t>0,50%</w:t>
      </w:r>
      <w:r w:rsidRPr="00882394">
        <w:t> del volumen B2B/terceros estimado de Compactor.</w:t>
      </w:r>
    </w:p>
    <w:p w14:paraId="03007A87" w14:textId="77777777" w:rsidR="00531DD7" w:rsidRPr="00882394" w:rsidRDefault="00531DD7" w:rsidP="00F703E7">
      <w:pPr>
        <w:pStyle w:val="Textoindependiente"/>
      </w:pPr>
      <w:r w:rsidRPr="00882394">
        <w:t>Con un margen de contribución neto del </w:t>
      </w:r>
      <w:r w:rsidRPr="00882394">
        <w:rPr>
          <w:b/>
          <w:bCs/>
        </w:rPr>
        <w:t>30%</w:t>
      </w:r>
      <w:r w:rsidRPr="00882394">
        <w:t>, el proyecto necesitaría generar aproximadamente </w:t>
      </w:r>
      <w:r w:rsidRPr="00882394">
        <w:rPr>
          <w:b/>
          <w:bCs/>
        </w:rPr>
        <w:t>250.933 € de facturación D2C incremental</w:t>
      </w:r>
      <w:r w:rsidRPr="00882394">
        <w:t> para cubrir la inversión de primer año. Esta cifra equivale a solo el </w:t>
      </w:r>
      <w:r w:rsidRPr="00882394">
        <w:rPr>
          <w:b/>
          <w:bCs/>
        </w:rPr>
        <w:t>1,67%</w:t>
      </w:r>
      <w:r w:rsidRPr="00882394">
        <w:t> del volumen B2B/terceros.</w:t>
      </w:r>
    </w:p>
    <w:p w14:paraId="44694B3C" w14:textId="77777777" w:rsidR="00531DD7" w:rsidRPr="00882394" w:rsidRDefault="00531DD7" w:rsidP="00F703E7">
      <w:pPr>
        <w:pStyle w:val="Textoindependiente"/>
      </w:pPr>
      <w:r w:rsidRPr="00882394">
        <w:t>Por tanto, la tesis económica de la propuesta no se basa en que el ecommerce actual crezca de forma aislada, sino en convertir una pequeña fracción del volumen ya existente en terceros en relación directa, datos propios, usuarios activables, recompra y margen incremental.</w:t>
      </w:r>
    </w:p>
    <w:p w14:paraId="16780D80" w14:textId="77777777" w:rsidR="00531DD7" w:rsidRPr="00882394" w:rsidRDefault="00531DD7" w:rsidP="00F703E7">
      <w:pPr>
        <w:pStyle w:val="Textoindependiente"/>
      </w:pPr>
      <w:r w:rsidRPr="00882394">
        <w:lastRenderedPageBreak/>
        <w:t>El proyecto debe entenderse como una infraestructura de arrastre </w:t>
      </w:r>
      <w:r w:rsidRPr="00882394">
        <w:rPr>
          <w:b/>
          <w:bCs/>
        </w:rPr>
        <w:t>B2B → D2C</w:t>
      </w:r>
      <w:r w:rsidRPr="00882394">
        <w:t>: permite transformar ventas anónimas en terceros en base propia medible, activable y monetizable, sin sustituir el canal B2B ni comprometer desde el inicio inversiones prematuras en App nativa o integraciones directas con retailers.</w:t>
      </w:r>
    </w:p>
    <w:p w14:paraId="25A5B952" w14:textId="77777777" w:rsidR="00D04A2D" w:rsidRDefault="001B42EC" w:rsidP="00531DD7">
      <w:pPr>
        <w:sectPr w:rsidR="00D04A2D" w:rsidSect="00C41841">
          <w:pgSz w:w="12240" w:h="15840"/>
          <w:pgMar w:top="1440" w:right="1800" w:bottom="1440" w:left="1800" w:header="720" w:footer="720" w:gutter="0"/>
          <w:pgNumType w:start="0"/>
          <w:cols w:space="720"/>
          <w:titlePg/>
          <w:docGrid w:linePitch="360"/>
        </w:sectPr>
      </w:pPr>
      <w:r>
        <w:rPr>
          <w:lang w:val="en-US"/>
        </w:rPr>
      </w:r>
      <w:r>
        <w:rPr>
          <w:lang w:val="en-US"/>
        </w:rPr>
        <w:pict w14:anchorId="181A0FE4">
          <v:rect id="Horizontal Line 38" o:spid="_x0000_s2050"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AAA3AC" w14:textId="77777777" w:rsidR="00531DD7" w:rsidRPr="00882394" w:rsidRDefault="00531DD7" w:rsidP="00531DD7"/>
    <w:p w14:paraId="2B55AB7E" w14:textId="37C72736" w:rsidR="00531DD7" w:rsidRPr="00882394" w:rsidRDefault="00531DD7" w:rsidP="00377509">
      <w:pPr>
        <w:pStyle w:val="Ttulo1"/>
      </w:pPr>
      <w:bookmarkStart w:id="207" w:name="recomendación-final"/>
      <w:bookmarkStart w:id="208" w:name="_Toc233620444"/>
      <w:bookmarkEnd w:id="142"/>
      <w:bookmarkEnd w:id="187"/>
      <w:bookmarkEnd w:id="205"/>
      <w:r w:rsidRPr="00882394">
        <w:t>Recomendación final</w:t>
      </w:r>
      <w:bookmarkEnd w:id="208"/>
    </w:p>
    <w:p w14:paraId="10A0C87C" w14:textId="77777777" w:rsidR="00531DD7" w:rsidRPr="00882394" w:rsidRDefault="00531DD7" w:rsidP="00377509">
      <w:pPr>
        <w:pStyle w:val="Citadestacada"/>
      </w:pPr>
      <w:r w:rsidRPr="00882394">
        <w:t>Convercus propone iniciar el proyecto con Etapa 1 + Etapa 2A, al ser el alcance que mejor equilibra continuidad operativa, velocidad de implantación, control presupuestario y generación de valor medible.</w:t>
      </w:r>
    </w:p>
    <w:p w14:paraId="0337EA02" w14:textId="77777777" w:rsidR="00531DD7" w:rsidRPr="00882394" w:rsidRDefault="00531DD7" w:rsidP="00F703E7">
      <w:pPr>
        <w:pStyle w:val="Textoindependiente"/>
      </w:pPr>
      <w:r w:rsidRPr="00882394">
        <w:t>La </w:t>
      </w:r>
      <w:r w:rsidRPr="00882394">
        <w:rPr>
          <w:b/>
          <w:bCs/>
        </w:rPr>
        <w:t>Etapa 1</w:t>
      </w:r>
      <w:r w:rsidRPr="00882394">
        <w:t> permite migrar el programa actual desde BON Loyalty a Convercus preservando la continuidad del Compactor VIP Club. Su aportación principal es proteger el activo ya construido por Compactor: base registrada de ecommerce, histórico transaccional, reglas de puntos, niveles de estatus, recompensas y reconocimiento del cliente. Esta etapa reduce el riesgo de transición y prepara una arquitectura más gobernable para medir usuarios activos, recurrencia, canje, coste de incentivos y contribución económica del programa.</w:t>
      </w:r>
    </w:p>
    <w:p w14:paraId="1319019B" w14:textId="77777777" w:rsidR="00531DD7" w:rsidRPr="00882394" w:rsidRDefault="00531DD7" w:rsidP="00F703E7">
      <w:pPr>
        <w:pStyle w:val="Textoindependiente"/>
      </w:pPr>
      <w:r w:rsidRPr="00882394">
        <w:t>La </w:t>
      </w:r>
      <w:r w:rsidRPr="00882394">
        <w:rPr>
          <w:b/>
          <w:bCs/>
        </w:rPr>
        <w:t>Etapa 2A</w:t>
      </w:r>
      <w:r w:rsidRPr="00882394">
        <w:t> activa la principal palanca de crecimiento identificada: convertir parte del volumen B2B/terceros en relación D2C identificada, consentida y activable. Compactor cuenta con aproximadamente </w:t>
      </w:r>
      <w:r w:rsidRPr="00882394">
        <w:rPr>
          <w:b/>
          <w:bCs/>
        </w:rPr>
        <w:t>40.000 usuarios registrados en ecommerce</w:t>
      </w:r>
      <w:r w:rsidRPr="00882394">
        <w:t>, mientras que el canal B2B/terceros representa un volumen estimado de </w:t>
      </w:r>
      <w:r w:rsidRPr="00882394">
        <w:rPr>
          <w:b/>
          <w:bCs/>
        </w:rPr>
        <w:t>15 M€</w:t>
      </w:r>
      <w:r w:rsidRPr="00882394">
        <w:t>. El objetivo de crecer hasta </w:t>
      </w:r>
      <w:r w:rsidRPr="00882394">
        <w:rPr>
          <w:b/>
          <w:bCs/>
        </w:rPr>
        <w:t>100.000 usuarios registrados</w:t>
      </w:r>
      <w:r w:rsidRPr="00882394">
        <w:t> debe interpretarse como una estrategia de arrastre desde terceros hacia base propia, no como una simple ampliación del ecommerce actual.</w:t>
      </w:r>
    </w:p>
    <w:p w14:paraId="415F579A" w14:textId="77777777" w:rsidR="00531DD7" w:rsidRPr="00882394" w:rsidRDefault="00531DD7" w:rsidP="00F703E7">
      <w:pPr>
        <w:pStyle w:val="Textoindependiente"/>
      </w:pPr>
      <w:r w:rsidRPr="00882394">
        <w:t>La lógica económica de esta etapa es especialmente relevante: una inversión estimada de primer año de </w:t>
      </w:r>
      <w:r w:rsidRPr="00882394">
        <w:rPr>
          <w:b/>
          <w:bCs/>
        </w:rPr>
        <w:t>75.280 €</w:t>
      </w:r>
      <w:r w:rsidRPr="00882394">
        <w:t>representa aproximadamente el </w:t>
      </w:r>
      <w:r w:rsidRPr="00882394">
        <w:rPr>
          <w:b/>
          <w:bCs/>
        </w:rPr>
        <w:t>0,50%</w:t>
      </w:r>
      <w:r w:rsidRPr="00882394">
        <w:t> del volumen B2B/terceros. Con un margen de contribución neto del </w:t>
      </w:r>
      <w:r w:rsidRPr="00882394">
        <w:rPr>
          <w:b/>
          <w:bCs/>
        </w:rPr>
        <w:t>30%</w:t>
      </w:r>
      <w:r w:rsidRPr="00882394">
        <w:t>, el proyecto alcanzaría su umbral de recuperación si consigue generar aproximadamente </w:t>
      </w:r>
      <w:r w:rsidRPr="00882394">
        <w:rPr>
          <w:b/>
          <w:bCs/>
        </w:rPr>
        <w:t>250.933 € de facturación D2C incremental</w:t>
      </w:r>
      <w:r w:rsidRPr="00882394">
        <w:t>, equivalente al </w:t>
      </w:r>
      <w:r w:rsidRPr="00882394">
        <w:rPr>
          <w:b/>
          <w:bCs/>
        </w:rPr>
        <w:t>1,67%</w:t>
      </w:r>
      <w:r w:rsidRPr="00882394">
        <w:t> de dicho volumen. Por tanto, la propuesta no requiere transformar de forma masiva el canal B2B, sino capturar y activar una fracción reducida del valor que Compactor ya genera en terceros.</w:t>
      </w:r>
    </w:p>
    <w:p w14:paraId="01B07395" w14:textId="77777777" w:rsidR="00531DD7" w:rsidRPr="00882394" w:rsidRDefault="00531DD7" w:rsidP="00F703E7">
      <w:pPr>
        <w:pStyle w:val="Textoindependiente"/>
      </w:pPr>
      <w:r w:rsidRPr="00882394">
        <w:t>La </w:t>
      </w:r>
      <w:r w:rsidRPr="00882394">
        <w:rPr>
          <w:b/>
          <w:bCs/>
        </w:rPr>
        <w:t>Etapa 2B</w:t>
      </w:r>
      <w:r w:rsidRPr="00882394">
        <w:t xml:space="preserve"> queda planteada como evolución prospectiva, sujeta a los resultados reales de la Etapa 2A y al cumplimiento de las puertas de control definidas. Su activación deberá apoyarse en evidencia suficiente de adopción, recurrencia, calidad de dato, conversión, coste y contribución económica. En esa fase podrán valorarse módulos como QR en </w:t>
      </w:r>
      <w:r w:rsidRPr="00882394">
        <w:lastRenderedPageBreak/>
        <w:t>packaging, retos de temporada, Wallet Pass, referidos, segmentación avanzada, gamificación o App nativa si Compactor la solicita expresamente.</w:t>
      </w:r>
    </w:p>
    <w:p w14:paraId="694EDD4A" w14:textId="77777777" w:rsidR="00531DD7" w:rsidRPr="00882394" w:rsidRDefault="00531DD7" w:rsidP="00B413EA">
      <w:pPr>
        <w:pStyle w:val="Citadestacada"/>
      </w:pPr>
      <w:r w:rsidRPr="00882394">
        <w:t>La prioridad inicial no es lanzar una App ni ampliar funcionalidades de forma prematura. La prioridad es transformar ventas anónimas en terceros en relaciones directas y medibles con Compactor, enriquecer datos propios, activar compradores identificados y construir una base económica defendible para escalar el Compactor VIP Club con menor riesgo y mayor trazabilidad.</w:t>
      </w:r>
    </w:p>
    <w:p w14:paraId="7F659CF5" w14:textId="7C104AB0" w:rsidR="00F20A58" w:rsidRPr="00882394" w:rsidRDefault="00531DD7" w:rsidP="00F703E7">
      <w:pPr>
        <w:pStyle w:val="Textoindependiente"/>
      </w:pPr>
      <w:r w:rsidRPr="00BD4636">
        <w:rPr>
          <w:color w:val="00B050"/>
        </w:rPr>
        <w:t>El proyecto debe entenderse como una infraestructura de arrastre </w:t>
      </w:r>
      <w:r w:rsidRPr="00BD4636">
        <w:rPr>
          <w:b/>
          <w:bCs/>
          <w:color w:val="00B050"/>
        </w:rPr>
        <w:t>B2B → D2C</w:t>
      </w:r>
      <w:r w:rsidRPr="00882394">
        <w:t>: permite convertir una parte del alcance ya existente en distribución en base propia, activación comercial, recurrencia y margen incremental, sin sustituir el canal B2B ni comprometer desde el inicio inversiones prematuras en App nativa o integraciones directas con retailers.</w:t>
      </w:r>
      <w:bookmarkEnd w:id="1"/>
      <w:bookmarkEnd w:id="207"/>
      <w:r w:rsidR="002C7065" w:rsidRPr="00882394">
        <w:rPr>
          <w:rFonts w:ascii="Arial" w:hAnsi="Arial" w:cs="Arial"/>
          <w:color w:val="000000" w:themeColor="text1"/>
          <w:sz w:val="20"/>
          <w:szCs w:val="20"/>
        </w:rPr>
        <w:br/>
      </w:r>
    </w:p>
    <w:p w14:paraId="4CC5F40D" w14:textId="77777777" w:rsidR="00F20A58" w:rsidRPr="00882394" w:rsidRDefault="00F20A58">
      <w:pPr>
        <w:rPr>
          <w:rFonts w:ascii="Arial" w:hAnsi="Arial" w:cs="Arial"/>
          <w:color w:val="000000" w:themeColor="text1"/>
          <w:sz w:val="20"/>
          <w:szCs w:val="20"/>
        </w:rPr>
      </w:pPr>
      <w:r w:rsidRPr="00882394">
        <w:rPr>
          <w:rFonts w:ascii="Arial" w:hAnsi="Arial" w:cs="Arial"/>
          <w:color w:val="000000" w:themeColor="text1"/>
          <w:sz w:val="20"/>
          <w:szCs w:val="20"/>
        </w:rPr>
        <w:br w:type="page"/>
      </w:r>
    </w:p>
    <w:p w14:paraId="4E6B1D66" w14:textId="37C45EEF" w:rsidR="002F0839" w:rsidRPr="002F0839" w:rsidRDefault="002F0839" w:rsidP="002F0839">
      <w:pPr>
        <w:jc w:val="center"/>
        <w:rPr>
          <w:rFonts w:ascii="Arial" w:hAnsi="Arial" w:cs="Arial"/>
          <w:color w:val="000000" w:themeColor="text1"/>
          <w:sz w:val="20"/>
          <w:szCs w:val="20"/>
        </w:rPr>
      </w:pPr>
      <w:r w:rsidRPr="002F0839">
        <w:rPr>
          <w:rFonts w:ascii="Arial" w:hAnsi="Arial" w:cs="Arial"/>
          <w:color w:val="000000" w:themeColor="text1"/>
          <w:sz w:val="20"/>
          <w:szCs w:val="20"/>
        </w:rPr>
        <w:lastRenderedPageBreak/>
        <w:t>FIRMA y ACEPTACI</w:t>
      </w:r>
      <w:r>
        <w:rPr>
          <w:rFonts w:ascii="Arial" w:hAnsi="Arial" w:cs="Arial"/>
          <w:color w:val="000000" w:themeColor="text1"/>
          <w:sz w:val="20"/>
          <w:szCs w:val="20"/>
        </w:rPr>
        <w:t>ÓN</w:t>
      </w:r>
    </w:p>
    <w:p w14:paraId="06D72533" w14:textId="2962CD4F" w:rsidR="00385CEA" w:rsidRPr="002F0839" w:rsidRDefault="008B7026" w:rsidP="00D66622">
      <w:pPr>
        <w:rPr>
          <w:rFonts w:ascii="Arial" w:hAnsi="Arial" w:cs="Arial"/>
          <w:color w:val="000000" w:themeColor="text1"/>
          <w:sz w:val="20"/>
          <w:szCs w:val="20"/>
        </w:rPr>
      </w:pPr>
      <w:r w:rsidRPr="002F0839">
        <w:rPr>
          <w:rFonts w:ascii="Arial" w:hAnsi="Arial" w:cs="Arial"/>
          <w:color w:val="000000" w:themeColor="text1"/>
          <w:sz w:val="20"/>
          <w:szCs w:val="20"/>
        </w:rPr>
        <w:t>Por</w:t>
      </w:r>
      <w:r w:rsidR="002C7065" w:rsidRPr="002F0839">
        <w:rPr>
          <w:rFonts w:ascii="Arial" w:hAnsi="Arial" w:cs="Arial"/>
          <w:color w:val="000000" w:themeColor="text1"/>
          <w:sz w:val="20"/>
          <w:szCs w:val="20"/>
        </w:rPr>
        <w:t xml:space="preserve"> Convercus GmbH</w:t>
      </w:r>
    </w:p>
    <w:p w14:paraId="3C2C36CF" w14:textId="77777777" w:rsidR="002C7065" w:rsidRPr="002F0839" w:rsidRDefault="002C7065">
      <w:pPr>
        <w:rPr>
          <w:rFonts w:ascii="Arial" w:hAnsi="Arial" w:cs="Arial"/>
          <w:color w:val="000000" w:themeColor="text1"/>
        </w:rPr>
      </w:pPr>
    </w:p>
    <w:p w14:paraId="06BAC2DD" w14:textId="161FAEC8" w:rsidR="00385CEA" w:rsidRDefault="002C7065">
      <w:pPr>
        <w:rPr>
          <w:rFonts w:ascii="Arial" w:hAnsi="Arial" w:cs="Arial"/>
          <w:color w:val="000000" w:themeColor="text1"/>
          <w:sz w:val="20"/>
          <w:szCs w:val="20"/>
          <w:lang w:val="pt-BR"/>
        </w:rPr>
      </w:pPr>
      <w:r w:rsidRPr="00FB19DA">
        <w:rPr>
          <w:rFonts w:ascii="Arial" w:hAnsi="Arial" w:cs="Arial"/>
          <w:color w:val="000000" w:themeColor="text1"/>
          <w:lang w:val="pt-BR"/>
        </w:rPr>
        <w:t>__________________________</w:t>
      </w:r>
      <w:r w:rsidRPr="00FB19DA">
        <w:rPr>
          <w:rFonts w:ascii="Arial" w:hAnsi="Arial" w:cs="Arial"/>
          <w:color w:val="000000" w:themeColor="text1"/>
          <w:lang w:val="pt-BR"/>
        </w:rPr>
        <w:br/>
      </w:r>
      <w:r w:rsidRPr="00FB19DA">
        <w:rPr>
          <w:rFonts w:ascii="Arial" w:hAnsi="Arial" w:cs="Arial"/>
          <w:color w:val="000000" w:themeColor="text1"/>
          <w:sz w:val="20"/>
          <w:szCs w:val="20"/>
          <w:lang w:val="pt-BR"/>
        </w:rPr>
        <w:t>Dominic Spindler</w:t>
      </w:r>
      <w:r w:rsidRPr="00FB19DA">
        <w:rPr>
          <w:rFonts w:ascii="Arial" w:hAnsi="Arial" w:cs="Arial"/>
          <w:color w:val="000000" w:themeColor="text1"/>
          <w:sz w:val="20"/>
          <w:szCs w:val="20"/>
          <w:lang w:val="pt-BR"/>
        </w:rPr>
        <w:br/>
      </w:r>
      <w:r w:rsidR="00134E6C" w:rsidRPr="00FB19DA">
        <w:rPr>
          <w:rFonts w:ascii="Arial" w:hAnsi="Arial" w:cs="Arial"/>
          <w:color w:val="000000" w:themeColor="text1"/>
          <w:sz w:val="20"/>
          <w:szCs w:val="20"/>
          <w:lang w:val="pt-BR"/>
        </w:rPr>
        <w:t>CEO | Convercus GmbH</w:t>
      </w:r>
    </w:p>
    <w:p w14:paraId="52BE6CBF" w14:textId="77777777" w:rsidR="00131881" w:rsidRDefault="00131881">
      <w:pPr>
        <w:rPr>
          <w:rFonts w:ascii="Arial" w:hAnsi="Arial" w:cs="Arial"/>
          <w:color w:val="000000" w:themeColor="text1"/>
          <w:sz w:val="20"/>
          <w:szCs w:val="20"/>
          <w:lang w:val="pt-BR"/>
        </w:rPr>
      </w:pPr>
    </w:p>
    <w:p w14:paraId="150747E8" w14:textId="77777777" w:rsidR="00131881" w:rsidRPr="00FB19DA" w:rsidRDefault="00131881">
      <w:pPr>
        <w:rPr>
          <w:rFonts w:ascii="Arial" w:hAnsi="Arial" w:cs="Arial"/>
          <w:color w:val="000000" w:themeColor="text1"/>
          <w:sz w:val="20"/>
          <w:szCs w:val="20"/>
          <w:lang w:val="pt-BR"/>
        </w:rPr>
      </w:pPr>
    </w:p>
    <w:p w14:paraId="4909D5DB" w14:textId="5375C1F6" w:rsidR="008B7026" w:rsidRPr="00882394" w:rsidRDefault="008B7026" w:rsidP="00131881">
      <w:pPr>
        <w:rPr>
          <w:rFonts w:ascii="Segoe UI" w:hAnsi="Segoe UI" w:cs="Segoe UI"/>
          <w:sz w:val="48"/>
        </w:rPr>
      </w:pPr>
      <w:r w:rsidRPr="00882394">
        <w:rPr>
          <w:rFonts w:ascii="Arial" w:hAnsi="Arial" w:cs="Arial"/>
          <w:color w:val="000000" w:themeColor="text1"/>
          <w:sz w:val="20"/>
          <w:szCs w:val="20"/>
        </w:rPr>
        <w:t xml:space="preserve">Por </w:t>
      </w:r>
      <w:r w:rsidRPr="00753485">
        <w:t>CIE EUROPE GROUP</w:t>
      </w:r>
    </w:p>
    <w:p w14:paraId="45D247A4" w14:textId="6EF9C778" w:rsidR="00385CEA" w:rsidRPr="00882394" w:rsidRDefault="00385CEA">
      <w:pPr>
        <w:rPr>
          <w:rFonts w:ascii="Arial" w:hAnsi="Arial" w:cs="Arial"/>
          <w:color w:val="000000" w:themeColor="text1"/>
          <w:sz w:val="20"/>
          <w:szCs w:val="20"/>
        </w:rPr>
      </w:pPr>
    </w:p>
    <w:p w14:paraId="5C23E5E7" w14:textId="77777777" w:rsidR="002C7065" w:rsidRPr="00882394" w:rsidRDefault="002C7065">
      <w:pPr>
        <w:rPr>
          <w:rFonts w:ascii="Arial" w:hAnsi="Arial" w:cs="Arial"/>
          <w:color w:val="000000" w:themeColor="text1"/>
          <w:sz w:val="20"/>
          <w:szCs w:val="20"/>
        </w:rPr>
      </w:pPr>
    </w:p>
    <w:p w14:paraId="2F1330A0" w14:textId="798D969A" w:rsidR="00385CEA" w:rsidRPr="00882394" w:rsidRDefault="002C7065">
      <w:pPr>
        <w:rPr>
          <w:rFonts w:ascii="Arial" w:hAnsi="Arial" w:cs="Arial"/>
          <w:color w:val="000000" w:themeColor="text1"/>
          <w:sz w:val="20"/>
          <w:szCs w:val="20"/>
        </w:rPr>
      </w:pPr>
      <w:r w:rsidRPr="00882394">
        <w:rPr>
          <w:rFonts w:ascii="Arial" w:hAnsi="Arial" w:cs="Arial"/>
          <w:color w:val="000000" w:themeColor="text1"/>
          <w:sz w:val="20"/>
          <w:szCs w:val="20"/>
        </w:rPr>
        <w:t>__________________________</w:t>
      </w:r>
      <w:r w:rsidRPr="00882394">
        <w:rPr>
          <w:rFonts w:ascii="Arial" w:hAnsi="Arial" w:cs="Arial"/>
          <w:color w:val="000000" w:themeColor="text1"/>
          <w:sz w:val="20"/>
          <w:szCs w:val="20"/>
        </w:rPr>
        <w:br/>
      </w:r>
      <w:r w:rsidR="008B7026" w:rsidRPr="00882394">
        <w:rPr>
          <w:rFonts w:ascii="Arial" w:hAnsi="Arial" w:cs="Arial"/>
          <w:color w:val="000000" w:themeColor="text1"/>
          <w:sz w:val="20"/>
          <w:szCs w:val="20"/>
        </w:rPr>
        <w:t>Nombre</w:t>
      </w:r>
      <w:r w:rsidRPr="00882394">
        <w:rPr>
          <w:rFonts w:ascii="Arial" w:hAnsi="Arial" w:cs="Arial"/>
          <w:color w:val="000000" w:themeColor="text1"/>
          <w:sz w:val="20"/>
          <w:szCs w:val="20"/>
        </w:rPr>
        <w:t xml:space="preserve">, </w:t>
      </w:r>
      <w:r w:rsidR="008B7026" w:rsidRPr="00882394">
        <w:rPr>
          <w:rFonts w:ascii="Arial" w:hAnsi="Arial" w:cs="Arial"/>
          <w:color w:val="000000" w:themeColor="text1"/>
          <w:sz w:val="20"/>
          <w:szCs w:val="20"/>
        </w:rPr>
        <w:t>Cargo</w:t>
      </w:r>
    </w:p>
    <w:sectPr w:rsidR="00385CEA" w:rsidRPr="00882394" w:rsidSect="00C41841">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256DDE" w14:textId="77777777" w:rsidR="001B42EC" w:rsidRDefault="001B42EC" w:rsidP="002C7065">
      <w:pPr>
        <w:spacing w:after="0" w:line="240" w:lineRule="auto"/>
      </w:pPr>
      <w:r>
        <w:separator/>
      </w:r>
    </w:p>
  </w:endnote>
  <w:endnote w:type="continuationSeparator" w:id="0">
    <w:p w14:paraId="3A3C0A18" w14:textId="77777777" w:rsidR="001B42EC" w:rsidRDefault="001B42EC" w:rsidP="002C7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Sofia Sans">
    <w:panose1 w:val="00000000000000000000"/>
    <w:charset w:val="00"/>
    <w:family w:val="auto"/>
    <w:pitch w:val="variable"/>
    <w:sig w:usb0="A00002EF" w:usb1="4000A47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UnitOT-Light">
    <w:altName w:val="Calibri"/>
    <w:panose1 w:val="020B0604020202020204"/>
    <w:charset w:val="00"/>
    <w:family w:val="swiss"/>
    <w:pitch w:val="variable"/>
    <w:sig w:usb0="800000EF" w:usb1="5000207B" w:usb2="00000028"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EAC" w14:textId="69F68627" w:rsidR="002C7065" w:rsidRPr="002C7065" w:rsidRDefault="00972CB2" w:rsidP="002C7065">
    <w:pPr>
      <w:pStyle w:val="p1"/>
      <w:rPr>
        <w:rFonts w:ascii="Arial" w:hAnsi="Arial" w:cs="Arial"/>
        <w:color w:val="A6A6A6" w:themeColor="background1" w:themeShade="A6"/>
        <w:sz w:val="13"/>
        <w:szCs w:val="13"/>
      </w:rPr>
    </w:pPr>
    <w:r w:rsidRPr="00A60A7B">
      <w:rPr>
        <w:noProof/>
        <w:color w:val="7B9FB6"/>
      </w:rPr>
      <mc:AlternateContent>
        <mc:Choice Requires="wps">
          <w:drawing>
            <wp:anchor distT="0" distB="0" distL="114300" distR="114300" simplePos="0" relativeHeight="251658240" behindDoc="0" locked="0" layoutInCell="1" allowOverlap="1" wp14:anchorId="69C28DE4" wp14:editId="135E9213">
              <wp:simplePos x="0" y="0"/>
              <wp:positionH relativeFrom="column">
                <wp:posOffset>4304665</wp:posOffset>
              </wp:positionH>
              <wp:positionV relativeFrom="paragraph">
                <wp:posOffset>-184785</wp:posOffset>
              </wp:positionV>
              <wp:extent cx="1867535" cy="801370"/>
              <wp:effectExtent l="0" t="0" r="0" b="0"/>
              <wp:wrapNone/>
              <wp:docPr id="830109485" name="Textfeld 830109485"/>
              <wp:cNvGraphicFramePr/>
              <a:graphic xmlns:a="http://schemas.openxmlformats.org/drawingml/2006/main">
                <a:graphicData uri="http://schemas.microsoft.com/office/word/2010/wordprocessingShape">
                  <wps:wsp>
                    <wps:cNvSpPr txBox="1"/>
                    <wps:spPr>
                      <a:xfrm>
                        <a:off x="0" y="0"/>
                        <a:ext cx="1867535" cy="801370"/>
                      </a:xfrm>
                      <a:prstGeom prst="rect">
                        <a:avLst/>
                      </a:prstGeom>
                      <a:solidFill>
                        <a:schemeClr val="lt1"/>
                      </a:solidFill>
                      <a:ln w="6350">
                        <a:noFill/>
                      </a:ln>
                    </wps:spPr>
                    <wps:txbx>
                      <w:txbxContent>
                        <w:p w14:paraId="5B1BE32F" w14:textId="2802ACB3" w:rsidR="009375F9" w:rsidRPr="00E764D2" w:rsidRDefault="009375F9" w:rsidP="00972CB2">
                          <w:pPr>
                            <w:rPr>
                              <w:rFonts w:ascii="Calibri" w:hAnsi="Calibri" w:cs="Calibri"/>
                              <w:color w:val="092BFD"/>
                              <w:sz w:val="16"/>
                              <w:szCs w:val="16"/>
                              <w:lang w:val="de-DE"/>
                            </w:rPr>
                          </w:pPr>
                          <w:r w:rsidRPr="00E764D2">
                            <w:rPr>
                              <w:rFonts w:ascii="Calibri" w:hAnsi="Calibri" w:cs="Calibri"/>
                              <w:color w:val="092BFD"/>
                              <w:sz w:val="16"/>
                              <w:szCs w:val="16"/>
                              <w:lang w:val="de-DE"/>
                            </w:rPr>
                            <w:t>Bankverbindung:</w:t>
                          </w:r>
                          <w:r w:rsidR="00ED4AC6" w:rsidRPr="00E764D2">
                            <w:rPr>
                              <w:rFonts w:ascii="Calibri" w:hAnsi="Calibri" w:cs="Calibri"/>
                              <w:color w:val="092BFD"/>
                              <w:sz w:val="16"/>
                              <w:szCs w:val="16"/>
                              <w:lang w:val="de-DE"/>
                            </w:rPr>
                            <w:br/>
                          </w:r>
                          <w:r w:rsidRPr="00E764D2">
                            <w:rPr>
                              <w:rFonts w:ascii="Calibri" w:hAnsi="Calibri" w:cs="Calibri"/>
                              <w:color w:val="092BFD"/>
                              <w:sz w:val="16"/>
                              <w:szCs w:val="16"/>
                              <w:lang w:val="de-DE"/>
                            </w:rPr>
                            <w:t>Commerzbank Landshut</w:t>
                          </w:r>
                          <w:r w:rsidR="00ED4AC6" w:rsidRPr="00E764D2">
                            <w:rPr>
                              <w:rFonts w:ascii="Calibri" w:hAnsi="Calibri" w:cs="Calibri"/>
                              <w:color w:val="092BFD"/>
                              <w:sz w:val="16"/>
                              <w:szCs w:val="16"/>
                              <w:lang w:val="de-DE"/>
                            </w:rPr>
                            <w:br/>
                          </w:r>
                          <w:r w:rsidRPr="00E764D2">
                            <w:rPr>
                              <w:rFonts w:ascii="Calibri" w:hAnsi="Calibri" w:cs="Calibri"/>
                              <w:color w:val="092BFD"/>
                              <w:sz w:val="16"/>
                              <w:szCs w:val="16"/>
                              <w:lang w:val="de-DE"/>
                            </w:rPr>
                            <w:t>IBAN DE80 7434 0077 0490 9172 00</w:t>
                          </w:r>
                          <w:r w:rsidR="00ED4AC6" w:rsidRPr="00E764D2">
                            <w:rPr>
                              <w:rFonts w:ascii="Calibri" w:hAnsi="Calibri" w:cs="Calibri"/>
                              <w:color w:val="092BFD"/>
                              <w:sz w:val="16"/>
                              <w:szCs w:val="16"/>
                              <w:lang w:val="de-DE"/>
                            </w:rPr>
                            <w:br/>
                          </w:r>
                          <w:r w:rsidRPr="00E764D2">
                            <w:rPr>
                              <w:rFonts w:ascii="Calibri" w:hAnsi="Calibri" w:cs="Calibri"/>
                              <w:color w:val="092BFD"/>
                              <w:sz w:val="16"/>
                              <w:szCs w:val="16"/>
                              <w:lang w:val="de-DE"/>
                            </w:rPr>
                            <w:t>BIC COBADEFFXXX</w:t>
                          </w:r>
                        </w:p>
                        <w:p w14:paraId="57E77084" w14:textId="77777777" w:rsidR="009375F9" w:rsidRPr="00E764D2" w:rsidRDefault="009375F9" w:rsidP="00972CB2">
                          <w:pPr>
                            <w:rPr>
                              <w:rFonts w:ascii="Calibri" w:hAnsi="Calibri" w:cs="Calibri"/>
                              <w:color w:val="092BFD"/>
                              <w:sz w:val="16"/>
                              <w:szCs w:val="16"/>
                              <w:lang w:val="de-DE"/>
                            </w:rPr>
                          </w:pPr>
                        </w:p>
                      </w:txbxContent>
                    </wps:txbx>
                    <wps:bodyPr rot="0" spcFirstLastPara="0" vertOverflow="overflow" horzOverflow="overflow" vert="horz" wrap="square" lIns="91440" tIns="1440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28DE4" id="_x0000_t202" coordsize="21600,21600" o:spt="202" path="m,l,21600r21600,l21600,xe">
              <v:stroke joinstyle="miter"/>
              <v:path gradientshapeok="t" o:connecttype="rect"/>
            </v:shapetype>
            <v:shape id="Textfeld 830109485" o:spid="_x0000_s1028" type="#_x0000_t202" style="position:absolute;margin-left:338.95pt;margin-top:-14.55pt;width:147.05pt;height:6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" fillcolor="white [3201]" stroked="f" strokeweight=".5pt">
              <v:textbox inset=",4mm">
                <w:txbxContent>
                  <w:p w14:paraId="5B1BE32F" w14:textId="2802ACB3" w:rsidR="009375F9" w:rsidRPr="00E764D2" w:rsidRDefault="009375F9" w:rsidP="00972CB2">
                    <w:pPr>
                      <w:rPr>
                        <w:rFonts w:ascii="Calibri" w:hAnsi="Calibri" w:cs="Calibri"/>
                        <w:color w:val="092BFD"/>
                        <w:sz w:val="16"/>
                        <w:szCs w:val="16"/>
                        <w:lang w:val="de-DE"/>
                      </w:rPr>
                    </w:pPr>
                    <w:r w:rsidRPr="00E764D2">
                      <w:rPr>
                        <w:rFonts w:ascii="Calibri" w:hAnsi="Calibri" w:cs="Calibri"/>
                        <w:color w:val="092BFD"/>
                        <w:sz w:val="16"/>
                        <w:szCs w:val="16"/>
                        <w:lang w:val="de-DE"/>
                      </w:rPr>
                      <w:t>Bankverbindung:</w:t>
                    </w:r>
                    <w:r w:rsidR="00ED4AC6" w:rsidRPr="00E764D2">
                      <w:rPr>
                        <w:rFonts w:ascii="Calibri" w:hAnsi="Calibri" w:cs="Calibri"/>
                        <w:color w:val="092BFD"/>
                        <w:sz w:val="16"/>
                        <w:szCs w:val="16"/>
                        <w:lang w:val="de-DE"/>
                      </w:rPr>
                      <w:br/>
                    </w:r>
                    <w:r w:rsidRPr="00E764D2">
                      <w:rPr>
                        <w:rFonts w:ascii="Calibri" w:hAnsi="Calibri" w:cs="Calibri"/>
                        <w:color w:val="092BFD"/>
                        <w:sz w:val="16"/>
                        <w:szCs w:val="16"/>
                        <w:lang w:val="de-DE"/>
                      </w:rPr>
                      <w:t>Commerzbank Landshut</w:t>
                    </w:r>
                    <w:r w:rsidR="00ED4AC6" w:rsidRPr="00E764D2">
                      <w:rPr>
                        <w:rFonts w:ascii="Calibri" w:hAnsi="Calibri" w:cs="Calibri"/>
                        <w:color w:val="092BFD"/>
                        <w:sz w:val="16"/>
                        <w:szCs w:val="16"/>
                        <w:lang w:val="de-DE"/>
                      </w:rPr>
                      <w:br/>
                    </w:r>
                    <w:r w:rsidRPr="00E764D2">
                      <w:rPr>
                        <w:rFonts w:ascii="Calibri" w:hAnsi="Calibri" w:cs="Calibri"/>
                        <w:color w:val="092BFD"/>
                        <w:sz w:val="16"/>
                        <w:szCs w:val="16"/>
                        <w:lang w:val="de-DE"/>
                      </w:rPr>
                      <w:t>IBAN DE80 7434 0077 0490 9172 00</w:t>
                    </w:r>
                    <w:r w:rsidR="00ED4AC6" w:rsidRPr="00E764D2">
                      <w:rPr>
                        <w:rFonts w:ascii="Calibri" w:hAnsi="Calibri" w:cs="Calibri"/>
                        <w:color w:val="092BFD"/>
                        <w:sz w:val="16"/>
                        <w:szCs w:val="16"/>
                        <w:lang w:val="de-DE"/>
                      </w:rPr>
                      <w:br/>
                    </w:r>
                    <w:r w:rsidRPr="00E764D2">
                      <w:rPr>
                        <w:rFonts w:ascii="Calibri" w:hAnsi="Calibri" w:cs="Calibri"/>
                        <w:color w:val="092BFD"/>
                        <w:sz w:val="16"/>
                        <w:szCs w:val="16"/>
                        <w:lang w:val="de-DE"/>
                      </w:rPr>
                      <w:t>BIC COBADEFFXXX</w:t>
                    </w:r>
                  </w:p>
                  <w:p w14:paraId="57E77084" w14:textId="77777777" w:rsidR="009375F9" w:rsidRPr="00E764D2" w:rsidRDefault="009375F9" w:rsidP="00972CB2">
                    <w:pPr>
                      <w:rPr>
                        <w:rFonts w:ascii="Calibri" w:hAnsi="Calibri" w:cs="Calibri"/>
                        <w:color w:val="092BFD"/>
                        <w:sz w:val="16"/>
                        <w:szCs w:val="16"/>
                        <w:lang w:val="de-DE"/>
                      </w:rPr>
                    </w:pPr>
                  </w:p>
                </w:txbxContent>
              </v:textbox>
            </v:shape>
          </w:pict>
        </mc:Fallback>
      </mc:AlternateContent>
    </w:r>
    <w:r w:rsidRPr="00A60A7B">
      <w:rPr>
        <w:noProof/>
        <w:color w:val="7B9FB6"/>
      </w:rPr>
      <mc:AlternateContent>
        <mc:Choice Requires="wps">
          <w:drawing>
            <wp:anchor distT="0" distB="0" distL="114300" distR="114300" simplePos="0" relativeHeight="251658241" behindDoc="0" locked="0" layoutInCell="1" allowOverlap="1" wp14:anchorId="599D61E3" wp14:editId="58676835">
              <wp:simplePos x="0" y="0"/>
              <wp:positionH relativeFrom="column">
                <wp:posOffset>-453980</wp:posOffset>
              </wp:positionH>
              <wp:positionV relativeFrom="paragraph">
                <wp:posOffset>-184785</wp:posOffset>
              </wp:positionV>
              <wp:extent cx="1787525" cy="801974"/>
              <wp:effectExtent l="0" t="0" r="3175" b="0"/>
              <wp:wrapNone/>
              <wp:docPr id="1384278926" name="Textfeld 1384278926"/>
              <wp:cNvGraphicFramePr/>
              <a:graphic xmlns:a="http://schemas.openxmlformats.org/drawingml/2006/main">
                <a:graphicData uri="http://schemas.microsoft.com/office/word/2010/wordprocessingShape">
                  <wps:wsp>
                    <wps:cNvSpPr txBox="1"/>
                    <wps:spPr>
                      <a:xfrm>
                        <a:off x="0" y="0"/>
                        <a:ext cx="1787525" cy="801974"/>
                      </a:xfrm>
                      <a:prstGeom prst="rect">
                        <a:avLst/>
                      </a:prstGeom>
                      <a:solidFill>
                        <a:schemeClr val="lt1"/>
                      </a:solidFill>
                      <a:ln w="6350">
                        <a:noFill/>
                      </a:ln>
                    </wps:spPr>
                    <wps:txbx>
                      <w:txbxContent>
                        <w:p w14:paraId="4EF1C3E8" w14:textId="4FCDD8E4" w:rsidR="009375F9" w:rsidRPr="00ED4AC6" w:rsidRDefault="009375F9" w:rsidP="00972CB2">
                          <w:pPr>
                            <w:rPr>
                              <w:rFonts w:ascii="Calibri" w:hAnsi="Calibri" w:cs="Calibri"/>
                              <w:color w:val="092BFD"/>
                              <w:sz w:val="17"/>
                              <w:szCs w:val="17"/>
                              <w:lang w:val="de-DE"/>
                            </w:rPr>
                          </w:pPr>
                          <w:r w:rsidRPr="00ED4AC6">
                            <w:rPr>
                              <w:rFonts w:ascii="Calibri" w:hAnsi="Calibri" w:cs="Calibri"/>
                              <w:color w:val="092BFD"/>
                              <w:sz w:val="17"/>
                              <w:szCs w:val="17"/>
                              <w:lang w:val="de-DE"/>
                            </w:rPr>
                            <w:t>Convercus GmbH</w:t>
                          </w:r>
                          <w:r w:rsidR="00634DA6" w:rsidRPr="00ED4AC6">
                            <w:rPr>
                              <w:rFonts w:ascii="Calibri" w:hAnsi="Calibri" w:cs="Calibri"/>
                              <w:color w:val="092BFD"/>
                              <w:sz w:val="17"/>
                              <w:szCs w:val="17"/>
                              <w:lang w:val="de-DE"/>
                            </w:rPr>
                            <w:br/>
                          </w:r>
                          <w:r w:rsidRPr="00ED4AC6">
                            <w:rPr>
                              <w:rFonts w:ascii="Calibri" w:hAnsi="Calibri" w:cs="Calibri"/>
                              <w:color w:val="092BFD"/>
                              <w:sz w:val="17"/>
                              <w:szCs w:val="17"/>
                              <w:lang w:val="de-DE"/>
                            </w:rPr>
                            <w:t>Balanstrasse 73, Haus 8</w:t>
                          </w:r>
                          <w:r w:rsidR="00634DA6" w:rsidRPr="00ED4AC6">
                            <w:rPr>
                              <w:rFonts w:ascii="Calibri" w:hAnsi="Calibri" w:cs="Calibri"/>
                              <w:color w:val="092BFD"/>
                              <w:sz w:val="17"/>
                              <w:szCs w:val="17"/>
                              <w:lang w:val="de-DE"/>
                            </w:rPr>
                            <w:br/>
                          </w:r>
                          <w:r w:rsidRPr="00ED4AC6">
                            <w:rPr>
                              <w:rFonts w:ascii="Calibri" w:hAnsi="Calibri" w:cs="Calibri"/>
                              <w:color w:val="092BFD"/>
                              <w:sz w:val="17"/>
                              <w:szCs w:val="17"/>
                              <w:lang w:val="de-DE"/>
                            </w:rPr>
                            <w:t>81541 München</w:t>
                          </w:r>
                          <w:r w:rsidR="00ED4AC6" w:rsidRPr="00ED4AC6">
                            <w:rPr>
                              <w:rFonts w:ascii="Calibri" w:hAnsi="Calibri" w:cs="Calibri"/>
                              <w:color w:val="092BFD"/>
                              <w:sz w:val="17"/>
                              <w:szCs w:val="17"/>
                              <w:lang w:val="de-DE"/>
                            </w:rPr>
                            <w:t xml:space="preserve"> </w:t>
                          </w:r>
                          <w:r w:rsidRPr="00ED4AC6">
                            <w:rPr>
                              <w:rFonts w:ascii="Calibri" w:hAnsi="Calibri" w:cs="Calibri"/>
                              <w:color w:val="092BFD"/>
                              <w:sz w:val="17"/>
                              <w:szCs w:val="17"/>
                              <w:lang w:val="de-DE"/>
                            </w:rPr>
                            <w:t>www.conver</w:t>
                          </w:r>
                          <w:r w:rsidR="00ED4AC6">
                            <w:rPr>
                              <w:rFonts w:ascii="Calibri" w:hAnsi="Calibri" w:cs="Calibri"/>
                              <w:color w:val="092BFD"/>
                              <w:sz w:val="17"/>
                              <w:szCs w:val="17"/>
                              <w:lang w:val="de-DE"/>
                            </w:rPr>
                            <w:t>cus.c</w:t>
                          </w:r>
                          <w:r w:rsidRPr="00ED4AC6">
                            <w:rPr>
                              <w:rFonts w:ascii="Calibri" w:hAnsi="Calibri" w:cs="Calibri"/>
                              <w:color w:val="092BFD"/>
                              <w:sz w:val="17"/>
                              <w:szCs w:val="17"/>
                              <w:lang w:val="de-DE"/>
                            </w:rPr>
                            <w:t>om</w:t>
                          </w:r>
                        </w:p>
                        <w:p w14:paraId="2BF58CA6" w14:textId="77777777" w:rsidR="009375F9" w:rsidRPr="00ED4AC6" w:rsidRDefault="009375F9" w:rsidP="00972CB2">
                          <w:pPr>
                            <w:rPr>
                              <w:rFonts w:ascii="Calibri" w:hAnsi="Calibri" w:cs="Calibri"/>
                              <w:color w:val="092BFD"/>
                              <w:lang w:val="de-DE"/>
                            </w:rPr>
                          </w:pPr>
                        </w:p>
                      </w:txbxContent>
                    </wps:txbx>
                    <wps:bodyPr rot="0" spcFirstLastPara="0" vertOverflow="overflow" horzOverflow="overflow" vert="horz" wrap="square" lIns="360000" tIns="1440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D61E3" id="Textfeld 1384278926" o:spid="_x0000_s1029" type="#_x0000_t202" style="position:absolute;margin-left:-35.75pt;margin-top:-14.55pt;width:140.75pt;height:63.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" fillcolor="white [3201]" stroked="f" strokeweight=".5pt">
              <v:textbox inset="10mm,4mm">
                <w:txbxContent>
                  <w:p w14:paraId="4EF1C3E8" w14:textId="4FCDD8E4" w:rsidR="009375F9" w:rsidRPr="00ED4AC6" w:rsidRDefault="009375F9" w:rsidP="00972CB2">
                    <w:pPr>
                      <w:rPr>
                        <w:rFonts w:ascii="Calibri" w:hAnsi="Calibri" w:cs="Calibri"/>
                        <w:color w:val="092BFD"/>
                        <w:sz w:val="17"/>
                        <w:szCs w:val="17"/>
                        <w:lang w:val="de-DE"/>
                      </w:rPr>
                    </w:pPr>
                    <w:r w:rsidRPr="00ED4AC6">
                      <w:rPr>
                        <w:rFonts w:ascii="Calibri" w:hAnsi="Calibri" w:cs="Calibri"/>
                        <w:color w:val="092BFD"/>
                        <w:sz w:val="17"/>
                        <w:szCs w:val="17"/>
                        <w:lang w:val="de-DE"/>
                      </w:rPr>
                      <w:t>Convercus GmbH</w:t>
                    </w:r>
                    <w:r w:rsidR="00634DA6" w:rsidRPr="00ED4AC6">
                      <w:rPr>
                        <w:rFonts w:ascii="Calibri" w:hAnsi="Calibri" w:cs="Calibri"/>
                        <w:color w:val="092BFD"/>
                        <w:sz w:val="17"/>
                        <w:szCs w:val="17"/>
                        <w:lang w:val="de-DE"/>
                      </w:rPr>
                      <w:br/>
                    </w:r>
                    <w:r w:rsidRPr="00ED4AC6">
                      <w:rPr>
                        <w:rFonts w:ascii="Calibri" w:hAnsi="Calibri" w:cs="Calibri"/>
                        <w:color w:val="092BFD"/>
                        <w:sz w:val="17"/>
                        <w:szCs w:val="17"/>
                        <w:lang w:val="de-DE"/>
                      </w:rPr>
                      <w:t>Balanstrasse 73, Haus 8</w:t>
                    </w:r>
                    <w:r w:rsidR="00634DA6" w:rsidRPr="00ED4AC6">
                      <w:rPr>
                        <w:rFonts w:ascii="Calibri" w:hAnsi="Calibri" w:cs="Calibri"/>
                        <w:color w:val="092BFD"/>
                        <w:sz w:val="17"/>
                        <w:szCs w:val="17"/>
                        <w:lang w:val="de-DE"/>
                      </w:rPr>
                      <w:br/>
                    </w:r>
                    <w:r w:rsidRPr="00ED4AC6">
                      <w:rPr>
                        <w:rFonts w:ascii="Calibri" w:hAnsi="Calibri" w:cs="Calibri"/>
                        <w:color w:val="092BFD"/>
                        <w:sz w:val="17"/>
                        <w:szCs w:val="17"/>
                        <w:lang w:val="de-DE"/>
                      </w:rPr>
                      <w:t>81541 München</w:t>
                    </w:r>
                    <w:r w:rsidR="00ED4AC6" w:rsidRPr="00ED4AC6">
                      <w:rPr>
                        <w:rFonts w:ascii="Calibri" w:hAnsi="Calibri" w:cs="Calibri"/>
                        <w:color w:val="092BFD"/>
                        <w:sz w:val="17"/>
                        <w:szCs w:val="17"/>
                        <w:lang w:val="de-DE"/>
                      </w:rPr>
                      <w:t xml:space="preserve"> </w:t>
                    </w:r>
                    <w:r w:rsidRPr="00ED4AC6">
                      <w:rPr>
                        <w:rFonts w:ascii="Calibri" w:hAnsi="Calibri" w:cs="Calibri"/>
                        <w:color w:val="092BFD"/>
                        <w:sz w:val="17"/>
                        <w:szCs w:val="17"/>
                        <w:lang w:val="de-DE"/>
                      </w:rPr>
                      <w:t>www.conver</w:t>
                    </w:r>
                    <w:r w:rsidR="00ED4AC6">
                      <w:rPr>
                        <w:rFonts w:ascii="Calibri" w:hAnsi="Calibri" w:cs="Calibri"/>
                        <w:color w:val="092BFD"/>
                        <w:sz w:val="17"/>
                        <w:szCs w:val="17"/>
                        <w:lang w:val="de-DE"/>
                      </w:rPr>
                      <w:t>cus.c</w:t>
                    </w:r>
                    <w:r w:rsidRPr="00ED4AC6">
                      <w:rPr>
                        <w:rFonts w:ascii="Calibri" w:hAnsi="Calibri" w:cs="Calibri"/>
                        <w:color w:val="092BFD"/>
                        <w:sz w:val="17"/>
                        <w:szCs w:val="17"/>
                        <w:lang w:val="de-DE"/>
                      </w:rPr>
                      <w:t>om</w:t>
                    </w:r>
                  </w:p>
                  <w:p w14:paraId="2BF58CA6" w14:textId="77777777" w:rsidR="009375F9" w:rsidRPr="00ED4AC6" w:rsidRDefault="009375F9" w:rsidP="00972CB2">
                    <w:pPr>
                      <w:rPr>
                        <w:rFonts w:ascii="Calibri" w:hAnsi="Calibri" w:cs="Calibri"/>
                        <w:color w:val="092BFD"/>
                        <w:lang w:val="de-DE"/>
                      </w:rPr>
                    </w:pPr>
                  </w:p>
                </w:txbxContent>
              </v:textbox>
            </v:shape>
          </w:pict>
        </mc:Fallback>
      </mc:AlternateContent>
    </w:r>
    <w:r w:rsidR="00ED4AC6" w:rsidRPr="00A60A7B">
      <w:rPr>
        <w:noProof/>
        <w:color w:val="7B9FB6"/>
      </w:rPr>
      <mc:AlternateContent>
        <mc:Choice Requires="wps">
          <w:drawing>
            <wp:anchor distT="0" distB="0" distL="114300" distR="114300" simplePos="0" relativeHeight="251658242" behindDoc="0" locked="0" layoutInCell="1" allowOverlap="1" wp14:anchorId="6068E128" wp14:editId="4920C603">
              <wp:simplePos x="0" y="0"/>
              <wp:positionH relativeFrom="column">
                <wp:posOffset>1751813</wp:posOffset>
              </wp:positionH>
              <wp:positionV relativeFrom="paragraph">
                <wp:posOffset>-186520</wp:posOffset>
              </wp:positionV>
              <wp:extent cx="1973401" cy="801974"/>
              <wp:effectExtent l="0" t="0" r="0" b="0"/>
              <wp:wrapNone/>
              <wp:docPr id="789341004" name="Textfeld 789341004"/>
              <wp:cNvGraphicFramePr/>
              <a:graphic xmlns:a="http://schemas.openxmlformats.org/drawingml/2006/main">
                <a:graphicData uri="http://schemas.microsoft.com/office/word/2010/wordprocessingShape">
                  <wps:wsp>
                    <wps:cNvSpPr txBox="1"/>
                    <wps:spPr>
                      <a:xfrm>
                        <a:off x="0" y="0"/>
                        <a:ext cx="1973401" cy="801974"/>
                      </a:xfrm>
                      <a:prstGeom prst="rect">
                        <a:avLst/>
                      </a:prstGeom>
                      <a:solidFill>
                        <a:schemeClr val="lt1"/>
                      </a:solidFill>
                      <a:ln w="6350">
                        <a:noFill/>
                      </a:ln>
                    </wps:spPr>
                    <wps:txbx>
                      <w:txbxContent>
                        <w:p w14:paraId="02808FE0" w14:textId="5190E0D7" w:rsidR="009375F9" w:rsidRPr="00972CB2" w:rsidRDefault="009375F9" w:rsidP="00972CB2">
                          <w:pPr>
                            <w:rPr>
                              <w:rFonts w:ascii="Calibri" w:hAnsi="Calibri" w:cs="Calibri"/>
                              <w:color w:val="092BFD"/>
                              <w:sz w:val="16"/>
                              <w:szCs w:val="16"/>
                              <w:lang w:val="de-DE"/>
                            </w:rPr>
                          </w:pPr>
                          <w:r w:rsidRPr="00972CB2">
                            <w:rPr>
                              <w:rFonts w:ascii="Calibri" w:hAnsi="Calibri" w:cs="Calibri"/>
                              <w:color w:val="092BFD"/>
                              <w:sz w:val="16"/>
                              <w:szCs w:val="16"/>
                              <w:lang w:val="de-DE"/>
                            </w:rPr>
                            <w:t>Registergericht:</w:t>
                          </w:r>
                          <w:r w:rsidR="00634DA6" w:rsidRPr="00972CB2">
                            <w:rPr>
                              <w:rFonts w:ascii="Calibri" w:hAnsi="Calibri" w:cs="Calibri"/>
                              <w:color w:val="092BFD"/>
                              <w:sz w:val="16"/>
                              <w:szCs w:val="16"/>
                              <w:lang w:val="de-DE"/>
                            </w:rPr>
                            <w:br/>
                          </w:r>
                          <w:r w:rsidRPr="00972CB2">
                            <w:rPr>
                              <w:rFonts w:ascii="Calibri" w:hAnsi="Calibri" w:cs="Calibri"/>
                              <w:color w:val="092BFD"/>
                              <w:sz w:val="16"/>
                              <w:szCs w:val="16"/>
                              <w:lang w:val="de-DE"/>
                            </w:rPr>
                            <w:t>Amtsgericht München, HRB 262762</w:t>
                          </w:r>
                          <w:r w:rsidR="00634DA6" w:rsidRPr="00972CB2">
                            <w:rPr>
                              <w:rFonts w:ascii="Calibri" w:hAnsi="Calibri" w:cs="Calibri"/>
                              <w:color w:val="092BFD"/>
                              <w:sz w:val="16"/>
                              <w:szCs w:val="16"/>
                              <w:lang w:val="de-DE"/>
                            </w:rPr>
                            <w:br/>
                          </w:r>
                          <w:r w:rsidRPr="00972CB2">
                            <w:rPr>
                              <w:rFonts w:ascii="Calibri" w:hAnsi="Calibri" w:cs="Calibri"/>
                              <w:color w:val="092BFD"/>
                              <w:sz w:val="16"/>
                              <w:szCs w:val="16"/>
                              <w:lang w:val="de-DE"/>
                            </w:rPr>
                            <w:t xml:space="preserve">USt-ID DE286546792, </w:t>
                          </w:r>
                          <w:r w:rsidR="00634DA6" w:rsidRPr="00972CB2">
                            <w:rPr>
                              <w:rFonts w:ascii="Calibri" w:hAnsi="Calibri" w:cs="Calibri"/>
                              <w:color w:val="092BFD"/>
                              <w:sz w:val="16"/>
                              <w:szCs w:val="16"/>
                              <w:lang w:val="de-DE"/>
                            </w:rPr>
                            <w:br/>
                          </w:r>
                          <w:r w:rsidRPr="00972CB2">
                            <w:rPr>
                              <w:rFonts w:ascii="Calibri" w:hAnsi="Calibri" w:cs="Calibri"/>
                              <w:color w:val="092BFD"/>
                              <w:sz w:val="16"/>
                              <w:szCs w:val="16"/>
                              <w:lang w:val="de-DE"/>
                            </w:rPr>
                            <w:t>Steuernummer 143/126/49986</w:t>
                          </w:r>
                        </w:p>
                        <w:p w14:paraId="191C3767" w14:textId="77777777" w:rsidR="009375F9" w:rsidRPr="00972CB2" w:rsidRDefault="009375F9" w:rsidP="00972CB2">
                          <w:pPr>
                            <w:rPr>
                              <w:rFonts w:ascii="Calibri" w:hAnsi="Calibri" w:cs="Calibri"/>
                              <w:color w:val="092BFD"/>
                              <w:sz w:val="16"/>
                              <w:szCs w:val="16"/>
                              <w:lang w:val="de-DE"/>
                            </w:rPr>
                          </w:pPr>
                          <w:r w:rsidRPr="00972CB2">
                            <w:rPr>
                              <w:rFonts w:ascii="Calibri" w:hAnsi="Calibri" w:cs="Calibri"/>
                              <w:color w:val="092BFD"/>
                              <w:sz w:val="16"/>
                              <w:szCs w:val="16"/>
                              <w:lang w:val="de-DE"/>
                            </w:rPr>
                            <w:t>Geschäftsführer: Dominic Spindler CEO</w:t>
                          </w:r>
                        </w:p>
                        <w:p w14:paraId="6A8638A5" w14:textId="77777777" w:rsidR="009375F9" w:rsidRPr="00972CB2" w:rsidRDefault="009375F9" w:rsidP="00972CB2">
                          <w:pPr>
                            <w:rPr>
                              <w:rFonts w:ascii="Calibri" w:hAnsi="Calibri" w:cs="Calibri"/>
                              <w:color w:val="092BFD"/>
                              <w:sz w:val="16"/>
                              <w:szCs w:val="16"/>
                              <w:lang w:val="de-DE"/>
                            </w:rPr>
                          </w:pPr>
                        </w:p>
                      </w:txbxContent>
                    </wps:txbx>
                    <wps:bodyPr rot="0" spcFirstLastPara="0" vertOverflow="overflow" horzOverflow="overflow" vert="horz" wrap="square" lIns="91440" tIns="1440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8E128" id="Textfeld 789341004" o:spid="_x0000_s1030" type="#_x0000_t202" style="position:absolute;margin-left:137.95pt;margin-top:-14.7pt;width:155.4pt;height:63.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" fillcolor="white [3201]" stroked="f" strokeweight=".5pt">
              <v:textbox inset=",4mm">
                <w:txbxContent>
                  <w:p w14:paraId="02808FE0" w14:textId="5190E0D7" w:rsidR="009375F9" w:rsidRPr="00972CB2" w:rsidRDefault="009375F9" w:rsidP="00972CB2">
                    <w:pPr>
                      <w:rPr>
                        <w:rFonts w:ascii="Calibri" w:hAnsi="Calibri" w:cs="Calibri"/>
                        <w:color w:val="092BFD"/>
                        <w:sz w:val="16"/>
                        <w:szCs w:val="16"/>
                        <w:lang w:val="de-DE"/>
                      </w:rPr>
                    </w:pPr>
                    <w:r w:rsidRPr="00972CB2">
                      <w:rPr>
                        <w:rFonts w:ascii="Calibri" w:hAnsi="Calibri" w:cs="Calibri"/>
                        <w:color w:val="092BFD"/>
                        <w:sz w:val="16"/>
                        <w:szCs w:val="16"/>
                        <w:lang w:val="de-DE"/>
                      </w:rPr>
                      <w:t>Registergericht:</w:t>
                    </w:r>
                    <w:r w:rsidR="00634DA6" w:rsidRPr="00972CB2">
                      <w:rPr>
                        <w:rFonts w:ascii="Calibri" w:hAnsi="Calibri" w:cs="Calibri"/>
                        <w:color w:val="092BFD"/>
                        <w:sz w:val="16"/>
                        <w:szCs w:val="16"/>
                        <w:lang w:val="de-DE"/>
                      </w:rPr>
                      <w:br/>
                    </w:r>
                    <w:r w:rsidRPr="00972CB2">
                      <w:rPr>
                        <w:rFonts w:ascii="Calibri" w:hAnsi="Calibri" w:cs="Calibri"/>
                        <w:color w:val="092BFD"/>
                        <w:sz w:val="16"/>
                        <w:szCs w:val="16"/>
                        <w:lang w:val="de-DE"/>
                      </w:rPr>
                      <w:t>Amtsgericht München, HRB 262762</w:t>
                    </w:r>
                    <w:r w:rsidR="00634DA6" w:rsidRPr="00972CB2">
                      <w:rPr>
                        <w:rFonts w:ascii="Calibri" w:hAnsi="Calibri" w:cs="Calibri"/>
                        <w:color w:val="092BFD"/>
                        <w:sz w:val="16"/>
                        <w:szCs w:val="16"/>
                        <w:lang w:val="de-DE"/>
                      </w:rPr>
                      <w:br/>
                    </w:r>
                    <w:r w:rsidRPr="00972CB2">
                      <w:rPr>
                        <w:rFonts w:ascii="Calibri" w:hAnsi="Calibri" w:cs="Calibri"/>
                        <w:color w:val="092BFD"/>
                        <w:sz w:val="16"/>
                        <w:szCs w:val="16"/>
                        <w:lang w:val="de-DE"/>
                      </w:rPr>
                      <w:t xml:space="preserve">USt-ID DE286546792, </w:t>
                    </w:r>
                    <w:r w:rsidR="00634DA6" w:rsidRPr="00972CB2">
                      <w:rPr>
                        <w:rFonts w:ascii="Calibri" w:hAnsi="Calibri" w:cs="Calibri"/>
                        <w:color w:val="092BFD"/>
                        <w:sz w:val="16"/>
                        <w:szCs w:val="16"/>
                        <w:lang w:val="de-DE"/>
                      </w:rPr>
                      <w:br/>
                    </w:r>
                    <w:r w:rsidRPr="00972CB2">
                      <w:rPr>
                        <w:rFonts w:ascii="Calibri" w:hAnsi="Calibri" w:cs="Calibri"/>
                        <w:color w:val="092BFD"/>
                        <w:sz w:val="16"/>
                        <w:szCs w:val="16"/>
                        <w:lang w:val="de-DE"/>
                      </w:rPr>
                      <w:t>Steuernummer 143/126/49986</w:t>
                    </w:r>
                  </w:p>
                  <w:p w14:paraId="191C3767" w14:textId="77777777" w:rsidR="009375F9" w:rsidRPr="00972CB2" w:rsidRDefault="009375F9" w:rsidP="00972CB2">
                    <w:pPr>
                      <w:rPr>
                        <w:rFonts w:ascii="Calibri" w:hAnsi="Calibri" w:cs="Calibri"/>
                        <w:color w:val="092BFD"/>
                        <w:sz w:val="16"/>
                        <w:szCs w:val="16"/>
                        <w:lang w:val="de-DE"/>
                      </w:rPr>
                    </w:pPr>
                    <w:r w:rsidRPr="00972CB2">
                      <w:rPr>
                        <w:rFonts w:ascii="Calibri" w:hAnsi="Calibri" w:cs="Calibri"/>
                        <w:color w:val="092BFD"/>
                        <w:sz w:val="16"/>
                        <w:szCs w:val="16"/>
                        <w:lang w:val="de-DE"/>
                      </w:rPr>
                      <w:t>Geschäftsführer: Dominic Spindler CEO</w:t>
                    </w:r>
                  </w:p>
                  <w:p w14:paraId="6A8638A5" w14:textId="77777777" w:rsidR="009375F9" w:rsidRPr="00972CB2" w:rsidRDefault="009375F9" w:rsidP="00972CB2">
                    <w:pPr>
                      <w:rPr>
                        <w:rFonts w:ascii="Calibri" w:hAnsi="Calibri" w:cs="Calibri"/>
                        <w:color w:val="092BFD"/>
                        <w:sz w:val="16"/>
                        <w:szCs w:val="16"/>
                        <w:lang w:val="de-DE"/>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3D10DD" w14:textId="77777777" w:rsidR="001B42EC" w:rsidRDefault="001B42EC" w:rsidP="002C7065">
      <w:pPr>
        <w:spacing w:after="0" w:line="240" w:lineRule="auto"/>
      </w:pPr>
      <w:r>
        <w:separator/>
      </w:r>
    </w:p>
  </w:footnote>
  <w:footnote w:type="continuationSeparator" w:id="0">
    <w:p w14:paraId="6970D22C" w14:textId="77777777" w:rsidR="001B42EC" w:rsidRDefault="001B42EC" w:rsidP="002C70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7A1F4A" w14:textId="1C3AD5C2" w:rsidR="002C7065" w:rsidRDefault="002C7065">
    <w:pPr>
      <w:pStyle w:val="Encabezado"/>
    </w:pPr>
    <w:r>
      <w:rPr>
        <w:noProof/>
      </w:rPr>
      <w:drawing>
        <wp:inline distT="0" distB="0" distL="0" distR="0" wp14:anchorId="182743E1" wp14:editId="1C2F5130">
          <wp:extent cx="1430655" cy="488950"/>
          <wp:effectExtent l="0" t="0" r="4445" b="6350"/>
          <wp:docPr id="1903358787" name="Grafik 1" descr="Ein Bild, das Grafiken, Grafikdesign, Kreativit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84851" name="Grafik 1" descr="Ein Bild, das Grafiken, Grafikdesign, Kreativität enthält.&#10;&#10;KI-generierte Inhalte können fehlerhaft sein."/>
                  <pic:cNvPicPr/>
                </pic:nvPicPr>
                <pic:blipFill rotWithShape="1">
                  <a:blip r:embed="rId1"/>
                  <a:srcRect l="7955" t="16755" r="7619" b="15975"/>
                  <a:stretch>
                    <a:fillRect/>
                  </a:stretch>
                </pic:blipFill>
                <pic:spPr bwMode="auto">
                  <a:xfrm>
                    <a:off x="0" y="0"/>
                    <a:ext cx="1507836" cy="515328"/>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EBC54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72BC211C"/>
    <w:numStyleLink w:val="Estilo1"/>
  </w:abstractNum>
  <w:abstractNum w:abstractNumId="11" w15:restartNumberingAfterBreak="0">
    <w:nsid w:val="00A99411"/>
    <w:multiLevelType w:val="multilevel"/>
    <w:tmpl w:val="FFA2A3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9484741"/>
    <w:multiLevelType w:val="hybridMultilevel"/>
    <w:tmpl w:val="88C68D1A"/>
    <w:lvl w:ilvl="0" w:tplc="BEF07C8C">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DD43B5B"/>
    <w:multiLevelType w:val="hybridMultilevel"/>
    <w:tmpl w:val="543CFB46"/>
    <w:lvl w:ilvl="0" w:tplc="5EE6274E">
      <w:start w:val="51"/>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D9D0CE6"/>
    <w:multiLevelType w:val="hybridMultilevel"/>
    <w:tmpl w:val="22E4F4FA"/>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7" w15:restartNumberingAfterBreak="0">
    <w:nsid w:val="421B47E9"/>
    <w:multiLevelType w:val="hybridMultilevel"/>
    <w:tmpl w:val="D6E0D2EA"/>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8" w15:restartNumberingAfterBreak="0">
    <w:nsid w:val="4CC73C0F"/>
    <w:multiLevelType w:val="hybridMultilevel"/>
    <w:tmpl w:val="9760B49A"/>
    <w:lvl w:ilvl="0" w:tplc="9C7E3548">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2E64BBC"/>
    <w:multiLevelType w:val="hybridMultilevel"/>
    <w:tmpl w:val="4F8E7332"/>
    <w:lvl w:ilvl="0" w:tplc="BEF07C8C">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664856"/>
    <w:multiLevelType w:val="multilevel"/>
    <w:tmpl w:val="72BC211C"/>
    <w:styleLink w:val="Estilo1"/>
    <w:lvl w:ilvl="0">
      <w:numFmt w:val="bullet"/>
      <w:lvlText w:val=""/>
      <w:lvlJc w:val="left"/>
      <w:pPr>
        <w:ind w:left="720" w:hanging="360"/>
      </w:pPr>
      <w:rPr>
        <w:rFonts w:ascii="Symbol" w:hAnsi="Symbol" w:cs="Symbol" w:hint="default"/>
        <w:color w:val="7030A0"/>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15:restartNumberingAfterBreak="0">
    <w:nsid w:val="6E946A08"/>
    <w:multiLevelType w:val="multilevel"/>
    <w:tmpl w:val="92D691B8"/>
    <w:lvl w:ilvl="0">
      <w:start w:val="1"/>
      <w:numFmt w:val="decimal"/>
      <w:pStyle w:val="Ttulo1"/>
      <w:lvlText w:val="%1."/>
      <w:lvlJc w:val="left"/>
      <w:pPr>
        <w:ind w:left="360" w:hanging="360"/>
      </w:pPr>
    </w:lvl>
    <w:lvl w:ilvl="1">
      <w:start w:val="1"/>
      <w:numFmt w:val="decimal"/>
      <w:pStyle w:val="Ttulo2"/>
      <w:lvlText w:val="%1.%2."/>
      <w:lvlJc w:val="left"/>
      <w:pPr>
        <w:ind w:left="43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9074915"/>
    <w:multiLevelType w:val="hybridMultilevel"/>
    <w:tmpl w:val="C5B4FEFC"/>
    <w:lvl w:ilvl="0" w:tplc="42D0B0AA">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50358334">
    <w:abstractNumId w:val="8"/>
  </w:num>
  <w:num w:numId="2" w16cid:durableId="578254661">
    <w:abstractNumId w:val="6"/>
  </w:num>
  <w:num w:numId="3" w16cid:durableId="139033517">
    <w:abstractNumId w:val="5"/>
  </w:num>
  <w:num w:numId="4" w16cid:durableId="1533375981">
    <w:abstractNumId w:val="4"/>
  </w:num>
  <w:num w:numId="5" w16cid:durableId="979312829">
    <w:abstractNumId w:val="7"/>
  </w:num>
  <w:num w:numId="6" w16cid:durableId="721752259">
    <w:abstractNumId w:val="3"/>
  </w:num>
  <w:num w:numId="7" w16cid:durableId="1895851746">
    <w:abstractNumId w:val="2"/>
  </w:num>
  <w:num w:numId="8" w16cid:durableId="1619027789">
    <w:abstractNumId w:val="1"/>
  </w:num>
  <w:num w:numId="9" w16cid:durableId="1403406735">
    <w:abstractNumId w:val="0"/>
  </w:num>
  <w:num w:numId="10" w16cid:durableId="2099058728">
    <w:abstractNumId w:val="23"/>
  </w:num>
  <w:num w:numId="11" w16cid:durableId="1375615662">
    <w:abstractNumId w:val="13"/>
  </w:num>
  <w:num w:numId="12" w16cid:durableId="1946419939">
    <w:abstractNumId w:val="19"/>
  </w:num>
  <w:num w:numId="13" w16cid:durableId="881787718">
    <w:abstractNumId w:val="18"/>
  </w:num>
  <w:num w:numId="14" w16cid:durableId="1349066324">
    <w:abstractNumId w:val="14"/>
  </w:num>
  <w:num w:numId="15" w16cid:durableId="1947810880">
    <w:abstractNumId w:val="9"/>
  </w:num>
  <w:num w:numId="16" w16cid:durableId="11743010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86458010">
    <w:abstractNumId w:val="10"/>
  </w:num>
  <w:num w:numId="18" w16cid:durableId="318464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466310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699962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787179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96631120">
    <w:abstractNumId w:val="21"/>
  </w:num>
  <w:num w:numId="23" w16cid:durableId="326399211">
    <w:abstractNumId w:val="22"/>
  </w:num>
  <w:num w:numId="24" w16cid:durableId="597296972">
    <w:abstractNumId w:val="12"/>
  </w:num>
  <w:num w:numId="25" w16cid:durableId="726953183">
    <w:abstractNumId w:val="20"/>
  </w:num>
  <w:num w:numId="26" w16cid:durableId="1983997130">
    <w:abstractNumId w:val="22"/>
  </w:num>
  <w:num w:numId="27" w16cid:durableId="1934510905">
    <w:abstractNumId w:val="22"/>
  </w:num>
  <w:num w:numId="28" w16cid:durableId="129322200">
    <w:abstractNumId w:val="22"/>
  </w:num>
  <w:num w:numId="29" w16cid:durableId="1207913371">
    <w:abstractNumId w:val="16"/>
  </w:num>
  <w:num w:numId="30" w16cid:durableId="1268540378">
    <w:abstractNumId w:val="16"/>
  </w:num>
  <w:num w:numId="31" w16cid:durableId="1854219865">
    <w:abstractNumId w:val="16"/>
  </w:num>
  <w:num w:numId="32" w16cid:durableId="1645164158">
    <w:abstractNumId w:val="16"/>
  </w:num>
  <w:num w:numId="33" w16cid:durableId="761071577">
    <w:abstractNumId w:val="16"/>
  </w:num>
  <w:num w:numId="34" w16cid:durableId="1219824394">
    <w:abstractNumId w:val="15"/>
  </w:num>
  <w:num w:numId="35" w16cid:durableId="774058015">
    <w:abstractNumId w:val="17"/>
  </w:num>
  <w:num w:numId="36" w16cid:durableId="6600825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7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29"/>
    <w:rsid w:val="00007E11"/>
    <w:rsid w:val="00016C6D"/>
    <w:rsid w:val="0001792B"/>
    <w:rsid w:val="0002098A"/>
    <w:rsid w:val="00022A2C"/>
    <w:rsid w:val="00034616"/>
    <w:rsid w:val="00035006"/>
    <w:rsid w:val="000403C8"/>
    <w:rsid w:val="000442F9"/>
    <w:rsid w:val="00051A3A"/>
    <w:rsid w:val="00055F4D"/>
    <w:rsid w:val="0006063C"/>
    <w:rsid w:val="00060E9A"/>
    <w:rsid w:val="000770DF"/>
    <w:rsid w:val="00083A2F"/>
    <w:rsid w:val="00090CD1"/>
    <w:rsid w:val="00091942"/>
    <w:rsid w:val="000927C9"/>
    <w:rsid w:val="000B5837"/>
    <w:rsid w:val="000C315C"/>
    <w:rsid w:val="000C6FC3"/>
    <w:rsid w:val="000D1D29"/>
    <w:rsid w:val="000D35A3"/>
    <w:rsid w:val="000D4E79"/>
    <w:rsid w:val="000E7351"/>
    <w:rsid w:val="000E755F"/>
    <w:rsid w:val="000E7B74"/>
    <w:rsid w:val="000F4363"/>
    <w:rsid w:val="000F7B51"/>
    <w:rsid w:val="001003BF"/>
    <w:rsid w:val="00103D11"/>
    <w:rsid w:val="00117125"/>
    <w:rsid w:val="00122BD8"/>
    <w:rsid w:val="00123FA7"/>
    <w:rsid w:val="00131881"/>
    <w:rsid w:val="0013439B"/>
    <w:rsid w:val="00134593"/>
    <w:rsid w:val="00134E6C"/>
    <w:rsid w:val="001407D0"/>
    <w:rsid w:val="0014304E"/>
    <w:rsid w:val="00147BF7"/>
    <w:rsid w:val="001501A4"/>
    <w:rsid w:val="0015074B"/>
    <w:rsid w:val="0015697B"/>
    <w:rsid w:val="00173538"/>
    <w:rsid w:val="001807DF"/>
    <w:rsid w:val="001910AB"/>
    <w:rsid w:val="001B40D8"/>
    <w:rsid w:val="001B42EC"/>
    <w:rsid w:val="001C1F08"/>
    <w:rsid w:val="001D3F8E"/>
    <w:rsid w:val="001E537F"/>
    <w:rsid w:val="001F06D0"/>
    <w:rsid w:val="00205443"/>
    <w:rsid w:val="002123AD"/>
    <w:rsid w:val="00215FCA"/>
    <w:rsid w:val="002359A4"/>
    <w:rsid w:val="0026575C"/>
    <w:rsid w:val="00272084"/>
    <w:rsid w:val="00274479"/>
    <w:rsid w:val="00274D79"/>
    <w:rsid w:val="002750FA"/>
    <w:rsid w:val="00280E3F"/>
    <w:rsid w:val="00292BC5"/>
    <w:rsid w:val="00293E77"/>
    <w:rsid w:val="0029639D"/>
    <w:rsid w:val="00297519"/>
    <w:rsid w:val="002A55EE"/>
    <w:rsid w:val="002B6CBA"/>
    <w:rsid w:val="002C7065"/>
    <w:rsid w:val="002D58E5"/>
    <w:rsid w:val="002F0839"/>
    <w:rsid w:val="002F314E"/>
    <w:rsid w:val="002F53F4"/>
    <w:rsid w:val="0031654F"/>
    <w:rsid w:val="0032353F"/>
    <w:rsid w:val="00326F90"/>
    <w:rsid w:val="00330E01"/>
    <w:rsid w:val="00330F00"/>
    <w:rsid w:val="003332ED"/>
    <w:rsid w:val="003356FE"/>
    <w:rsid w:val="00377509"/>
    <w:rsid w:val="00377B66"/>
    <w:rsid w:val="00382C37"/>
    <w:rsid w:val="00385CEA"/>
    <w:rsid w:val="00390FD0"/>
    <w:rsid w:val="0039358E"/>
    <w:rsid w:val="003A7945"/>
    <w:rsid w:val="003C484A"/>
    <w:rsid w:val="003C6A21"/>
    <w:rsid w:val="003D5697"/>
    <w:rsid w:val="003E1827"/>
    <w:rsid w:val="003F0982"/>
    <w:rsid w:val="003F6602"/>
    <w:rsid w:val="004100BC"/>
    <w:rsid w:val="0041026A"/>
    <w:rsid w:val="00410AC6"/>
    <w:rsid w:val="00415001"/>
    <w:rsid w:val="00417F25"/>
    <w:rsid w:val="00420262"/>
    <w:rsid w:val="00421B50"/>
    <w:rsid w:val="00422716"/>
    <w:rsid w:val="004326E5"/>
    <w:rsid w:val="004376C1"/>
    <w:rsid w:val="004379B3"/>
    <w:rsid w:val="00452720"/>
    <w:rsid w:val="0045478C"/>
    <w:rsid w:val="00461F02"/>
    <w:rsid w:val="004A37EA"/>
    <w:rsid w:val="004B7B9E"/>
    <w:rsid w:val="004B7FB4"/>
    <w:rsid w:val="004C2A5A"/>
    <w:rsid w:val="004C7800"/>
    <w:rsid w:val="004E0CE8"/>
    <w:rsid w:val="004E30EC"/>
    <w:rsid w:val="004F028A"/>
    <w:rsid w:val="00500E58"/>
    <w:rsid w:val="00504CCA"/>
    <w:rsid w:val="005124A8"/>
    <w:rsid w:val="00517826"/>
    <w:rsid w:val="00522763"/>
    <w:rsid w:val="00531DD7"/>
    <w:rsid w:val="005332A0"/>
    <w:rsid w:val="0053592E"/>
    <w:rsid w:val="005445AB"/>
    <w:rsid w:val="00554287"/>
    <w:rsid w:val="005543D9"/>
    <w:rsid w:val="0056108F"/>
    <w:rsid w:val="0056339D"/>
    <w:rsid w:val="00564619"/>
    <w:rsid w:val="00570028"/>
    <w:rsid w:val="00573E22"/>
    <w:rsid w:val="0057670E"/>
    <w:rsid w:val="00577E12"/>
    <w:rsid w:val="00591E0F"/>
    <w:rsid w:val="0059676F"/>
    <w:rsid w:val="005C3CA9"/>
    <w:rsid w:val="005C4E16"/>
    <w:rsid w:val="005D5D1E"/>
    <w:rsid w:val="005D5F20"/>
    <w:rsid w:val="005E3BCB"/>
    <w:rsid w:val="005E55CE"/>
    <w:rsid w:val="005F63D9"/>
    <w:rsid w:val="005F6B88"/>
    <w:rsid w:val="00603AEE"/>
    <w:rsid w:val="00612EF1"/>
    <w:rsid w:val="00616AA9"/>
    <w:rsid w:val="00617B87"/>
    <w:rsid w:val="00634DA6"/>
    <w:rsid w:val="00637910"/>
    <w:rsid w:val="006411F4"/>
    <w:rsid w:val="0064746F"/>
    <w:rsid w:val="00650504"/>
    <w:rsid w:val="00673CCA"/>
    <w:rsid w:val="00674B56"/>
    <w:rsid w:val="006766CA"/>
    <w:rsid w:val="006A4FD2"/>
    <w:rsid w:val="006B5A5F"/>
    <w:rsid w:val="006B6F33"/>
    <w:rsid w:val="006C2293"/>
    <w:rsid w:val="006C33F7"/>
    <w:rsid w:val="006C3A21"/>
    <w:rsid w:val="006C555C"/>
    <w:rsid w:val="006C607E"/>
    <w:rsid w:val="00710CC9"/>
    <w:rsid w:val="00712CF1"/>
    <w:rsid w:val="00721A50"/>
    <w:rsid w:val="00744B62"/>
    <w:rsid w:val="00753485"/>
    <w:rsid w:val="0075348B"/>
    <w:rsid w:val="00754042"/>
    <w:rsid w:val="00754B25"/>
    <w:rsid w:val="00762F0F"/>
    <w:rsid w:val="00770DD2"/>
    <w:rsid w:val="00780D60"/>
    <w:rsid w:val="00781740"/>
    <w:rsid w:val="00782865"/>
    <w:rsid w:val="00784D9E"/>
    <w:rsid w:val="0078681F"/>
    <w:rsid w:val="007A2EF5"/>
    <w:rsid w:val="007B318D"/>
    <w:rsid w:val="007C5344"/>
    <w:rsid w:val="007E3BD0"/>
    <w:rsid w:val="007E43C4"/>
    <w:rsid w:val="007F79BF"/>
    <w:rsid w:val="008013E4"/>
    <w:rsid w:val="00811ACD"/>
    <w:rsid w:val="00823D2B"/>
    <w:rsid w:val="00837EB0"/>
    <w:rsid w:val="00841BD5"/>
    <w:rsid w:val="008554F0"/>
    <w:rsid w:val="008562AA"/>
    <w:rsid w:val="008647B3"/>
    <w:rsid w:val="00867B0C"/>
    <w:rsid w:val="00880938"/>
    <w:rsid w:val="0088123D"/>
    <w:rsid w:val="00882394"/>
    <w:rsid w:val="00894D2A"/>
    <w:rsid w:val="008B0F2B"/>
    <w:rsid w:val="008B7026"/>
    <w:rsid w:val="008C6EC4"/>
    <w:rsid w:val="008F6375"/>
    <w:rsid w:val="00905689"/>
    <w:rsid w:val="0090771A"/>
    <w:rsid w:val="009215B2"/>
    <w:rsid w:val="009260D7"/>
    <w:rsid w:val="009375F9"/>
    <w:rsid w:val="00941786"/>
    <w:rsid w:val="00943DBC"/>
    <w:rsid w:val="00951227"/>
    <w:rsid w:val="00960185"/>
    <w:rsid w:val="00967914"/>
    <w:rsid w:val="00972CB2"/>
    <w:rsid w:val="009843C0"/>
    <w:rsid w:val="00991C66"/>
    <w:rsid w:val="00995C71"/>
    <w:rsid w:val="009A1267"/>
    <w:rsid w:val="009A3C11"/>
    <w:rsid w:val="009B5E39"/>
    <w:rsid w:val="009B7A70"/>
    <w:rsid w:val="009D44C1"/>
    <w:rsid w:val="009E5899"/>
    <w:rsid w:val="00A01C9E"/>
    <w:rsid w:val="00A056DB"/>
    <w:rsid w:val="00A05B6D"/>
    <w:rsid w:val="00A1114C"/>
    <w:rsid w:val="00A208CA"/>
    <w:rsid w:val="00A21EC4"/>
    <w:rsid w:val="00A37F97"/>
    <w:rsid w:val="00A45FEF"/>
    <w:rsid w:val="00A653ED"/>
    <w:rsid w:val="00A918E9"/>
    <w:rsid w:val="00A96E6A"/>
    <w:rsid w:val="00AA1D8D"/>
    <w:rsid w:val="00AA27ED"/>
    <w:rsid w:val="00AC5DFF"/>
    <w:rsid w:val="00AD12E4"/>
    <w:rsid w:val="00AD4C9B"/>
    <w:rsid w:val="00AD7EFB"/>
    <w:rsid w:val="00AE7510"/>
    <w:rsid w:val="00AF0643"/>
    <w:rsid w:val="00AF0B52"/>
    <w:rsid w:val="00AF79E8"/>
    <w:rsid w:val="00B06188"/>
    <w:rsid w:val="00B11F8F"/>
    <w:rsid w:val="00B15E8B"/>
    <w:rsid w:val="00B2506B"/>
    <w:rsid w:val="00B36F4C"/>
    <w:rsid w:val="00B413EA"/>
    <w:rsid w:val="00B433C9"/>
    <w:rsid w:val="00B47730"/>
    <w:rsid w:val="00B6108A"/>
    <w:rsid w:val="00B93268"/>
    <w:rsid w:val="00B96D46"/>
    <w:rsid w:val="00BB3472"/>
    <w:rsid w:val="00BC2964"/>
    <w:rsid w:val="00BC6937"/>
    <w:rsid w:val="00BD3EBF"/>
    <w:rsid w:val="00BD4636"/>
    <w:rsid w:val="00BD4640"/>
    <w:rsid w:val="00BE077A"/>
    <w:rsid w:val="00BE5329"/>
    <w:rsid w:val="00BF13AB"/>
    <w:rsid w:val="00BF3ECE"/>
    <w:rsid w:val="00C00622"/>
    <w:rsid w:val="00C007E9"/>
    <w:rsid w:val="00C021F4"/>
    <w:rsid w:val="00C10323"/>
    <w:rsid w:val="00C158BA"/>
    <w:rsid w:val="00C20344"/>
    <w:rsid w:val="00C36820"/>
    <w:rsid w:val="00C41841"/>
    <w:rsid w:val="00C451AC"/>
    <w:rsid w:val="00C457FD"/>
    <w:rsid w:val="00C45E00"/>
    <w:rsid w:val="00C6031C"/>
    <w:rsid w:val="00C60EC3"/>
    <w:rsid w:val="00C84B16"/>
    <w:rsid w:val="00CB0074"/>
    <w:rsid w:val="00CB0664"/>
    <w:rsid w:val="00CC0C38"/>
    <w:rsid w:val="00CC447D"/>
    <w:rsid w:val="00CC4E42"/>
    <w:rsid w:val="00CC78D8"/>
    <w:rsid w:val="00CC7EBB"/>
    <w:rsid w:val="00CE0FBC"/>
    <w:rsid w:val="00CF59C1"/>
    <w:rsid w:val="00CF7864"/>
    <w:rsid w:val="00D01511"/>
    <w:rsid w:val="00D04A2D"/>
    <w:rsid w:val="00D10F51"/>
    <w:rsid w:val="00D1570F"/>
    <w:rsid w:val="00D21ABE"/>
    <w:rsid w:val="00D52FB6"/>
    <w:rsid w:val="00D54CCB"/>
    <w:rsid w:val="00D66622"/>
    <w:rsid w:val="00D700CD"/>
    <w:rsid w:val="00D74313"/>
    <w:rsid w:val="00D77167"/>
    <w:rsid w:val="00D8145C"/>
    <w:rsid w:val="00D91D1A"/>
    <w:rsid w:val="00DA7C2E"/>
    <w:rsid w:val="00DB4FCA"/>
    <w:rsid w:val="00DB6D3C"/>
    <w:rsid w:val="00DC6801"/>
    <w:rsid w:val="00DD5750"/>
    <w:rsid w:val="00DD5AC7"/>
    <w:rsid w:val="00DE12CF"/>
    <w:rsid w:val="00DE222F"/>
    <w:rsid w:val="00DE2E77"/>
    <w:rsid w:val="00DF112B"/>
    <w:rsid w:val="00DF17C7"/>
    <w:rsid w:val="00DF2502"/>
    <w:rsid w:val="00E0318E"/>
    <w:rsid w:val="00E1504F"/>
    <w:rsid w:val="00E15851"/>
    <w:rsid w:val="00E16F48"/>
    <w:rsid w:val="00E45D5F"/>
    <w:rsid w:val="00E504E6"/>
    <w:rsid w:val="00E54C98"/>
    <w:rsid w:val="00E71858"/>
    <w:rsid w:val="00E73F2B"/>
    <w:rsid w:val="00E75F1C"/>
    <w:rsid w:val="00E764D2"/>
    <w:rsid w:val="00E92683"/>
    <w:rsid w:val="00E93D2E"/>
    <w:rsid w:val="00EB0E47"/>
    <w:rsid w:val="00EC11C7"/>
    <w:rsid w:val="00ED4AC6"/>
    <w:rsid w:val="00EE02C7"/>
    <w:rsid w:val="00EE0B38"/>
    <w:rsid w:val="00EE119A"/>
    <w:rsid w:val="00EF3A90"/>
    <w:rsid w:val="00EF4A1A"/>
    <w:rsid w:val="00EF6C49"/>
    <w:rsid w:val="00F05BA9"/>
    <w:rsid w:val="00F10C08"/>
    <w:rsid w:val="00F17CA5"/>
    <w:rsid w:val="00F20A58"/>
    <w:rsid w:val="00F23FC5"/>
    <w:rsid w:val="00F505CA"/>
    <w:rsid w:val="00F54A27"/>
    <w:rsid w:val="00F55FFC"/>
    <w:rsid w:val="00F63B52"/>
    <w:rsid w:val="00F703E7"/>
    <w:rsid w:val="00F828B0"/>
    <w:rsid w:val="00F86C17"/>
    <w:rsid w:val="00F86D82"/>
    <w:rsid w:val="00F90C68"/>
    <w:rsid w:val="00F93C28"/>
    <w:rsid w:val="00F9761A"/>
    <w:rsid w:val="00FB19DA"/>
    <w:rsid w:val="00FB725C"/>
    <w:rsid w:val="00FB7331"/>
    <w:rsid w:val="00FB7EBB"/>
    <w:rsid w:val="00FC0FD2"/>
    <w:rsid w:val="00FC11BC"/>
    <w:rsid w:val="00FC4BF3"/>
    <w:rsid w:val="00FC693F"/>
    <w:rsid w:val="00FD05B5"/>
    <w:rsid w:val="00FE1671"/>
    <w:rsid w:val="00FE670C"/>
    <w:rsid w:val="00FF706E"/>
    <w:rsid w:val="00FF758D"/>
    <w:rsid w:val="1DC4D798"/>
    <w:rsid w:val="2C624277"/>
    <w:rsid w:val="7B3DB4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0"/>
    <o:shapelayout v:ext="edit">
      <o:idmap v:ext="edit" data="2"/>
    </o:shapelayout>
  </w:shapeDefaults>
  <w:decimalSymbol w:val=","/>
  <w:listSeparator w:val=";"/>
  <w14:docId w14:val="6440ECAD"/>
  <w14:defaultImageDpi w14:val="300"/>
  <w15:docId w15:val="{89F89CD5-F420-42DB-A9F7-86D2FFCE8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329"/>
    <w:pPr>
      <w:spacing w:before="120" w:after="120" w:line="360" w:lineRule="auto"/>
    </w:pPr>
    <w:rPr>
      <w:rFonts w:ascii="Sofia Sans" w:eastAsia="Times New Roman" w:hAnsi="Sofia Sans" w:cs="Times New Roman"/>
      <w:szCs w:val="24"/>
      <w:lang w:val="es-ES" w:eastAsia="es-ES"/>
    </w:rPr>
  </w:style>
  <w:style w:type="paragraph" w:styleId="Ttulo1">
    <w:name w:val="heading 1"/>
    <w:basedOn w:val="Normal"/>
    <w:next w:val="Normal"/>
    <w:link w:val="Ttulo1Car"/>
    <w:uiPriority w:val="9"/>
    <w:qFormat/>
    <w:rsid w:val="00E54C98"/>
    <w:pPr>
      <w:keepNext/>
      <w:numPr>
        <w:numId w:val="2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E54C98"/>
    <w:pPr>
      <w:keepNext/>
      <w:numPr>
        <w:ilvl w:val="1"/>
        <w:numId w:val="2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BC2964"/>
    <w:pPr>
      <w:keepNext/>
      <w:numPr>
        <w:ilvl w:val="2"/>
        <w:numId w:val="28"/>
      </w:numPr>
      <w:ind w:left="1072" w:hanging="505"/>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E54C98"/>
    <w:pPr>
      <w:numPr>
        <w:ilvl w:val="3"/>
        <w:numId w:val="28"/>
      </w:numPr>
      <w:outlineLvl w:val="3"/>
    </w:pPr>
  </w:style>
  <w:style w:type="paragraph" w:styleId="Ttulo5">
    <w:name w:val="heading 5"/>
    <w:basedOn w:val="Normal"/>
    <w:next w:val="Normal"/>
    <w:link w:val="Ttulo5Car"/>
    <w:uiPriority w:val="9"/>
    <w:semiHidden/>
    <w:unhideWhenUsed/>
    <w:rsid w:val="00E54C98"/>
    <w:pPr>
      <w:numPr>
        <w:ilvl w:val="4"/>
        <w:numId w:val="33"/>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E54C98"/>
    <w:pPr>
      <w:numPr>
        <w:ilvl w:val="5"/>
        <w:numId w:val="33"/>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E54C98"/>
    <w:pPr>
      <w:numPr>
        <w:ilvl w:val="6"/>
        <w:numId w:val="33"/>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E54C98"/>
    <w:pPr>
      <w:numPr>
        <w:ilvl w:val="7"/>
        <w:numId w:val="33"/>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E54C98"/>
    <w:pPr>
      <w:numPr>
        <w:ilvl w:val="8"/>
        <w:numId w:val="33"/>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4C98"/>
    <w:pPr>
      <w:tabs>
        <w:tab w:val="center" w:pos="4252"/>
        <w:tab w:val="right" w:pos="8504"/>
      </w:tabs>
    </w:pPr>
  </w:style>
  <w:style w:type="character" w:customStyle="1" w:styleId="EncabezadoCar">
    <w:name w:val="Encabezado Car"/>
    <w:link w:val="Encabezado"/>
    <w:uiPriority w:val="99"/>
    <w:rsid w:val="00E54C98"/>
    <w:rPr>
      <w:rFonts w:eastAsia="Times New Roman" w:cs="Times New Roman"/>
      <w:sz w:val="24"/>
      <w:szCs w:val="24"/>
      <w:lang w:val="es-ES" w:eastAsia="es-ES"/>
    </w:rPr>
  </w:style>
  <w:style w:type="paragraph" w:styleId="Piedepgina">
    <w:name w:val="footer"/>
    <w:basedOn w:val="Normal"/>
    <w:link w:val="PiedepginaCar"/>
    <w:uiPriority w:val="99"/>
    <w:unhideWhenUsed/>
    <w:rsid w:val="00E54C98"/>
    <w:pPr>
      <w:tabs>
        <w:tab w:val="center" w:pos="4252"/>
        <w:tab w:val="right" w:pos="8504"/>
      </w:tabs>
    </w:pPr>
  </w:style>
  <w:style w:type="character" w:customStyle="1" w:styleId="PiedepginaCar">
    <w:name w:val="Pie de página Car"/>
    <w:link w:val="Piedepgina"/>
    <w:uiPriority w:val="99"/>
    <w:rsid w:val="00E54C98"/>
    <w:rPr>
      <w:rFonts w:eastAsia="Times New Roman" w:cs="Times New Roman"/>
      <w:sz w:val="24"/>
      <w:szCs w:val="24"/>
      <w:lang w:val="es-ES" w:eastAsia="es-ES"/>
    </w:rPr>
  </w:style>
  <w:style w:type="paragraph" w:styleId="Sinespaciado">
    <w:name w:val="No Spacing"/>
    <w:link w:val="SinespaciadoCar"/>
    <w:uiPriority w:val="1"/>
    <w:rsid w:val="00E54C98"/>
    <w:pPr>
      <w:spacing w:after="0" w:line="240" w:lineRule="auto"/>
    </w:pPr>
    <w:rPr>
      <w:rFonts w:ascii="Calibri" w:eastAsia="Times New Roman" w:hAnsi="Calibri" w:cs="Times New Roman"/>
      <w:lang w:val="es-ES"/>
    </w:rPr>
  </w:style>
  <w:style w:type="character" w:customStyle="1" w:styleId="Ttulo1Car">
    <w:name w:val="Título 1 Car"/>
    <w:link w:val="Ttulo1"/>
    <w:uiPriority w:val="9"/>
    <w:rsid w:val="00E54C98"/>
    <w:rPr>
      <w:rFonts w:asciiTheme="majorHAnsi" w:eastAsia="Times New Roman" w:hAnsiTheme="majorHAnsi" w:cs="Times New Roman"/>
      <w:bCs/>
      <w:caps/>
      <w:color w:val="0098CD"/>
      <w:kern w:val="32"/>
      <w:sz w:val="36"/>
      <w:szCs w:val="32"/>
      <w:lang w:val="es-ES" w:eastAsia="es-ES"/>
    </w:rPr>
  </w:style>
  <w:style w:type="character" w:customStyle="1" w:styleId="Ttulo2Car">
    <w:name w:val="Título 2 Car"/>
    <w:link w:val="Ttulo2"/>
    <w:uiPriority w:val="9"/>
    <w:rsid w:val="00E54C98"/>
    <w:rPr>
      <w:rFonts w:asciiTheme="majorHAnsi" w:eastAsia="Times New Roman" w:hAnsiTheme="majorHAnsi" w:cs="Arial"/>
      <w:bCs/>
      <w:iCs/>
      <w:caps/>
      <w:color w:val="0098CD"/>
      <w:sz w:val="28"/>
      <w:szCs w:val="28"/>
      <w:lang w:val="es-ES" w:eastAsia="es-ES"/>
    </w:rPr>
  </w:style>
  <w:style w:type="character" w:customStyle="1" w:styleId="Ttulo3Car">
    <w:name w:val="Título 3 Car"/>
    <w:link w:val="Ttulo3"/>
    <w:uiPriority w:val="9"/>
    <w:rsid w:val="00BC2964"/>
    <w:rPr>
      <w:rFonts w:asciiTheme="majorHAnsi" w:eastAsia="Times New Roman" w:hAnsiTheme="majorHAnsi" w:cs="Times New Roman"/>
      <w:b/>
      <w:bCs/>
      <w:szCs w:val="26"/>
      <w:lang w:val="es-ES" w:eastAsia="es-ES"/>
    </w:rPr>
  </w:style>
  <w:style w:type="paragraph" w:styleId="Ttulo">
    <w:name w:val="Title"/>
    <w:aliases w:val="Subtitulos 3er nivel"/>
    <w:basedOn w:val="Normal"/>
    <w:next w:val="Normal"/>
    <w:link w:val="TtuloCar"/>
    <w:uiPriority w:val="10"/>
    <w:rsid w:val="00E54C98"/>
    <w:pPr>
      <w:outlineLvl w:val="2"/>
    </w:pPr>
    <w:rPr>
      <w:bCs/>
      <w:i/>
      <w:kern w:val="28"/>
      <w:szCs w:val="32"/>
    </w:rPr>
  </w:style>
  <w:style w:type="character" w:customStyle="1" w:styleId="TtuloCar">
    <w:name w:val="Título Car"/>
    <w:aliases w:val="Subtitulos 3er nivel Car"/>
    <w:link w:val="Ttulo"/>
    <w:uiPriority w:val="10"/>
    <w:rsid w:val="00E54C98"/>
    <w:rPr>
      <w:rFonts w:eastAsia="Times New Roman" w:cs="Times New Roman"/>
      <w:bCs/>
      <w:i/>
      <w:kern w:val="28"/>
      <w:sz w:val="24"/>
      <w:szCs w:val="32"/>
      <w:lang w:val="es-ES" w:eastAsia="es-ES"/>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rsid w:val="00E54C98"/>
    <w:pPr>
      <w:ind w:left="720"/>
      <w:contextualSpacing/>
    </w:pPr>
  </w:style>
  <w:style w:type="paragraph" w:styleId="Textoindependiente">
    <w:name w:val="Body Text"/>
    <w:basedOn w:val="Normal"/>
    <w:link w:val="TextoindependienteCar"/>
    <w:unhideWhenUsed/>
    <w:qFormat/>
    <w:rsid w:val="00F703E7"/>
  </w:style>
  <w:style w:type="character" w:customStyle="1" w:styleId="TextoindependienteCar">
    <w:name w:val="Texto independiente Car"/>
    <w:basedOn w:val="Fuentedeprrafopredeter"/>
    <w:link w:val="Textoindependiente"/>
    <w:rsid w:val="00F703E7"/>
    <w:rPr>
      <w:rFonts w:ascii="Sofia Sans" w:eastAsia="Times New Roman" w:hAnsi="Sofia Sans" w:cs="Times New Roman"/>
      <w:szCs w:val="24"/>
      <w:lang w:val="es-ES" w:eastAsia="es-ES"/>
    </w:rPr>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E54C98"/>
    <w:pPr>
      <w:spacing w:line="240" w:lineRule="auto"/>
    </w:pPr>
    <w:rPr>
      <w:iCs/>
      <w:color w:val="404040"/>
    </w:rPr>
  </w:style>
  <w:style w:type="character" w:customStyle="1" w:styleId="CitaCar">
    <w:name w:val="Cita Car"/>
    <w:link w:val="Cita"/>
    <w:uiPriority w:val="29"/>
    <w:rsid w:val="00E54C98"/>
    <w:rPr>
      <w:rFonts w:eastAsia="Times New Roman" w:cs="Times New Roman"/>
      <w:iCs/>
      <w:color w:val="404040"/>
      <w:sz w:val="24"/>
      <w:szCs w:val="24"/>
      <w:lang w:val="es-ES" w:eastAsia="es-ES"/>
    </w:rPr>
  </w:style>
  <w:style w:type="character" w:customStyle="1" w:styleId="Ttulo4Car">
    <w:name w:val="Título 4 Car"/>
    <w:link w:val="Ttulo4"/>
    <w:uiPriority w:val="9"/>
    <w:rsid w:val="00E54C98"/>
    <w:rPr>
      <w:rFonts w:eastAsia="Times New Roman" w:cs="Times New Roman"/>
      <w:sz w:val="24"/>
      <w:szCs w:val="24"/>
      <w:lang w:val="es-ES" w:eastAsia="es-ES"/>
    </w:rPr>
  </w:style>
  <w:style w:type="character" w:customStyle="1" w:styleId="Ttulo5Car">
    <w:name w:val="Título 5 Car"/>
    <w:link w:val="Ttulo5"/>
    <w:uiPriority w:val="9"/>
    <w:semiHidden/>
    <w:rsid w:val="00E54C98"/>
    <w:rPr>
      <w:rFonts w:ascii="Calibri" w:eastAsia="Times New Roman" w:hAnsi="Calibri" w:cs="Times New Roman"/>
      <w:b/>
      <w:bCs/>
      <w:i/>
      <w:iCs/>
      <w:sz w:val="26"/>
      <w:szCs w:val="26"/>
      <w:lang w:val="es-ES" w:eastAsia="es-ES"/>
    </w:rPr>
  </w:style>
  <w:style w:type="character" w:customStyle="1" w:styleId="Ttulo6Car">
    <w:name w:val="Título 6 Car"/>
    <w:link w:val="Ttulo6"/>
    <w:uiPriority w:val="9"/>
    <w:semiHidden/>
    <w:rsid w:val="00E54C98"/>
    <w:rPr>
      <w:rFonts w:ascii="Calibri" w:eastAsia="Times New Roman" w:hAnsi="Calibri" w:cs="Times New Roman"/>
      <w:b/>
      <w:bCs/>
      <w:sz w:val="24"/>
      <w:lang w:val="es-ES" w:eastAsia="es-ES"/>
    </w:rPr>
  </w:style>
  <w:style w:type="character" w:customStyle="1" w:styleId="Ttulo7Car">
    <w:name w:val="Título 7 Car"/>
    <w:link w:val="Ttulo7"/>
    <w:uiPriority w:val="9"/>
    <w:semiHidden/>
    <w:rsid w:val="00E54C98"/>
    <w:rPr>
      <w:rFonts w:ascii="Calibri" w:eastAsia="Times New Roman" w:hAnsi="Calibri" w:cs="Times New Roman"/>
      <w:sz w:val="24"/>
      <w:szCs w:val="24"/>
      <w:lang w:val="es-ES" w:eastAsia="es-ES"/>
    </w:rPr>
  </w:style>
  <w:style w:type="character" w:customStyle="1" w:styleId="Ttulo8Car">
    <w:name w:val="Título 8 Car"/>
    <w:link w:val="Ttulo8"/>
    <w:uiPriority w:val="9"/>
    <w:semiHidden/>
    <w:rsid w:val="00E54C98"/>
    <w:rPr>
      <w:rFonts w:ascii="Calibri" w:eastAsia="Times New Roman" w:hAnsi="Calibri" w:cs="Times New Roman"/>
      <w:i/>
      <w:iCs/>
      <w:sz w:val="24"/>
      <w:szCs w:val="24"/>
      <w:lang w:val="es-ES" w:eastAsia="es-ES"/>
    </w:rPr>
  </w:style>
  <w:style w:type="character" w:customStyle="1" w:styleId="Ttulo9Car">
    <w:name w:val="Título 9 Car"/>
    <w:link w:val="Ttulo9"/>
    <w:uiPriority w:val="9"/>
    <w:semiHidden/>
    <w:rsid w:val="00E54C98"/>
    <w:rPr>
      <w:rFonts w:ascii="Calibri Light" w:eastAsia="Times New Roman" w:hAnsi="Calibri Light" w:cs="Times New Roman"/>
      <w:sz w:val="24"/>
      <w:lang w:val="es-ES" w:eastAsia="es-ES"/>
    </w:rPr>
  </w:style>
  <w:style w:type="paragraph" w:styleId="Descripcin">
    <w:name w:val="caption"/>
    <w:basedOn w:val="Normal"/>
    <w:next w:val="Normal"/>
    <w:link w:val="DescripcinCar"/>
    <w:uiPriority w:val="35"/>
    <w:unhideWhenUsed/>
    <w:qFormat/>
    <w:rsid w:val="00E54C98"/>
    <w:rPr>
      <w:b/>
      <w:bCs/>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B19DA"/>
    <w:pPr>
      <w:pBdr>
        <w:top w:val="single" w:sz="4" w:space="1" w:color="4F81BD" w:themeColor="accent1"/>
        <w:bottom w:val="single" w:sz="4" w:space="4" w:color="4F81BD" w:themeColor="accent1"/>
      </w:pBdr>
      <w:spacing w:before="200" w:after="280"/>
      <w:ind w:left="936" w:right="936"/>
    </w:pPr>
    <w:rPr>
      <w:b/>
      <w:bCs/>
      <w:i/>
      <w:iCs/>
      <w:color w:val="9437FF"/>
    </w:rPr>
  </w:style>
  <w:style w:type="character" w:customStyle="1" w:styleId="CitadestacadaCar">
    <w:name w:val="Cita destacada Car"/>
    <w:basedOn w:val="Fuentedeprrafopredeter"/>
    <w:link w:val="Citadestacada"/>
    <w:uiPriority w:val="30"/>
    <w:rsid w:val="00FB19DA"/>
    <w:rPr>
      <w:rFonts w:ascii="Sofia Sans" w:hAnsi="Sofia Sans"/>
      <w:b/>
      <w:bCs/>
      <w:i/>
      <w:iCs/>
      <w:color w:val="9437FF"/>
      <w:sz w:val="24"/>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aliases w:val="Tablas"/>
    <w:basedOn w:val="Tabladeilustraciones"/>
    <w:next w:val="Normal"/>
    <w:uiPriority w:val="39"/>
    <w:unhideWhenUsed/>
    <w:qFormat/>
    <w:rsid w:val="00E54C98"/>
    <w:pPr>
      <w:tabs>
        <w:tab w:val="right" w:leader="dot" w:pos="9060"/>
      </w:tabs>
    </w:pPr>
    <w:rPr>
      <w:rFonts w:cs="Arial"/>
      <w:b/>
      <w:noProof/>
    </w:rPr>
  </w:style>
  <w:style w:type="table" w:styleId="Tablaconcuadrcula">
    <w:name w:val="Table Grid"/>
    <w:basedOn w:val="Tablanormal"/>
    <w:uiPriority w:val="59"/>
    <w:rsid w:val="00E54C98"/>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C7065"/>
    <w:pPr>
      <w:spacing w:before="100" w:beforeAutospacing="1" w:after="100" w:afterAutospacing="1" w:line="240" w:lineRule="auto"/>
    </w:pPr>
    <w:rPr>
      <w:rFonts w:ascii="Times New Roman" w:hAnsi="Times New Roman"/>
      <w:lang w:val="de-DE" w:eastAsia="de-DE"/>
    </w:rPr>
  </w:style>
  <w:style w:type="character" w:customStyle="1" w:styleId="s1">
    <w:name w:val="s1"/>
    <w:basedOn w:val="Fuentedeprrafopredeter"/>
    <w:rsid w:val="002C7065"/>
  </w:style>
  <w:style w:type="paragraph" w:customStyle="1" w:styleId="CFliesstext">
    <w:name w:val="C Fliesstext"/>
    <w:basedOn w:val="Normal"/>
    <w:rsid w:val="00A208CA"/>
    <w:pPr>
      <w:tabs>
        <w:tab w:val="left" w:pos="278"/>
        <w:tab w:val="left" w:pos="703"/>
        <w:tab w:val="left" w:pos="960"/>
      </w:tabs>
      <w:spacing w:after="0" w:line="280" w:lineRule="exact"/>
    </w:pPr>
    <w:rPr>
      <w:rFonts w:ascii="Calibri" w:eastAsia="Calibri" w:hAnsi="Calibri"/>
      <w:spacing w:val="6"/>
      <w:sz w:val="20"/>
      <w:szCs w:val="20"/>
      <w:lang w:val="de-DE" w:eastAsia="de-DE"/>
    </w:rPr>
  </w:style>
  <w:style w:type="paragraph" w:customStyle="1" w:styleId="CAbsenderzeile">
    <w:name w:val="C Absenderzeile"/>
    <w:autoRedefine/>
    <w:rsid w:val="00A208CA"/>
    <w:pPr>
      <w:framePr w:hSpace="142" w:wrap="around" w:vAnchor="page" w:hAnchor="page" w:x="1475" w:y="2391"/>
      <w:widowControl w:val="0"/>
      <w:tabs>
        <w:tab w:val="left" w:pos="278"/>
        <w:tab w:val="left" w:pos="703"/>
        <w:tab w:val="left" w:pos="960"/>
      </w:tabs>
      <w:autoSpaceDE w:val="0"/>
      <w:autoSpaceDN w:val="0"/>
      <w:adjustRightInd w:val="0"/>
      <w:spacing w:after="0" w:line="240" w:lineRule="auto"/>
      <w:ind w:left="-142"/>
      <w:suppressOverlap/>
      <w:textAlignment w:val="center"/>
    </w:pPr>
    <w:rPr>
      <w:rFonts w:ascii="Calibri" w:eastAsia="Times New Roman" w:hAnsi="Calibri" w:cs="Times New Roman"/>
      <w:noProof/>
      <w:spacing w:val="6"/>
      <w:sz w:val="14"/>
      <w:szCs w:val="14"/>
      <w:lang w:val="de-DE" w:eastAsia="de-DE"/>
    </w:rPr>
  </w:style>
  <w:style w:type="paragraph" w:customStyle="1" w:styleId="CBetreff">
    <w:name w:val="C Betreff"/>
    <w:basedOn w:val="CFliesstext"/>
    <w:qFormat/>
    <w:rsid w:val="00A208CA"/>
    <w:rPr>
      <w:b/>
      <w:bCs/>
    </w:rPr>
  </w:style>
  <w:style w:type="paragraph" w:styleId="Textosinformato">
    <w:name w:val="Plain Text"/>
    <w:basedOn w:val="Normal"/>
    <w:link w:val="TextosinformatoCar"/>
    <w:uiPriority w:val="99"/>
    <w:semiHidden/>
    <w:unhideWhenUsed/>
    <w:rsid w:val="00A208CA"/>
    <w:pPr>
      <w:spacing w:after="0" w:line="240" w:lineRule="auto"/>
    </w:pPr>
    <w:rPr>
      <w:rFonts w:ascii="Calibri" w:eastAsia="Calibri" w:hAnsi="Calibri"/>
      <w:szCs w:val="21"/>
      <w:lang w:val="de-DE"/>
    </w:rPr>
  </w:style>
  <w:style w:type="character" w:customStyle="1" w:styleId="TextosinformatoCar">
    <w:name w:val="Texto sin formato Car"/>
    <w:basedOn w:val="Fuentedeprrafopredeter"/>
    <w:link w:val="Textosinformato"/>
    <w:uiPriority w:val="99"/>
    <w:semiHidden/>
    <w:rsid w:val="00A208CA"/>
    <w:rPr>
      <w:rFonts w:ascii="Calibri" w:eastAsia="Calibri" w:hAnsi="Calibri" w:cs="Times New Roman"/>
      <w:szCs w:val="21"/>
      <w:lang w:val="de-DE"/>
    </w:rPr>
  </w:style>
  <w:style w:type="paragraph" w:styleId="Revisin">
    <w:name w:val="Revision"/>
    <w:hidden/>
    <w:uiPriority w:val="99"/>
    <w:semiHidden/>
    <w:rsid w:val="000927C9"/>
    <w:pPr>
      <w:spacing w:after="0" w:line="240" w:lineRule="auto"/>
    </w:pPr>
  </w:style>
  <w:style w:type="character" w:styleId="Refdecomentario">
    <w:name w:val="annotation reference"/>
    <w:uiPriority w:val="99"/>
    <w:semiHidden/>
    <w:unhideWhenUsed/>
    <w:rsid w:val="00E54C98"/>
    <w:rPr>
      <w:sz w:val="16"/>
      <w:szCs w:val="16"/>
    </w:rPr>
  </w:style>
  <w:style w:type="paragraph" w:styleId="Textocomentario">
    <w:name w:val="annotation text"/>
    <w:basedOn w:val="Normal"/>
    <w:link w:val="TextocomentarioCar"/>
    <w:uiPriority w:val="99"/>
    <w:unhideWhenUsed/>
    <w:rsid w:val="00E54C98"/>
    <w:rPr>
      <w:sz w:val="20"/>
      <w:szCs w:val="20"/>
    </w:rPr>
  </w:style>
  <w:style w:type="character" w:customStyle="1" w:styleId="TextocomentarioCar">
    <w:name w:val="Texto comentario Car"/>
    <w:link w:val="Textocomentario"/>
    <w:uiPriority w:val="99"/>
    <w:rsid w:val="00E54C98"/>
    <w:rPr>
      <w:rFonts w:eastAsia="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E54C98"/>
    <w:rPr>
      <w:b/>
      <w:bCs/>
    </w:rPr>
  </w:style>
  <w:style w:type="character" w:customStyle="1" w:styleId="AsuntodelcomentarioCar">
    <w:name w:val="Asunto del comentario Car"/>
    <w:link w:val="Asuntodelcomentario"/>
    <w:uiPriority w:val="99"/>
    <w:semiHidden/>
    <w:rsid w:val="00E54C98"/>
    <w:rPr>
      <w:rFonts w:eastAsia="Times New Roman" w:cs="Times New Roman"/>
      <w:b/>
      <w:bCs/>
      <w:sz w:val="20"/>
      <w:szCs w:val="20"/>
      <w:lang w:val="es-ES" w:eastAsia="es-ES"/>
    </w:rPr>
  </w:style>
  <w:style w:type="paragraph" w:customStyle="1" w:styleId="FirstParagraph">
    <w:name w:val="First Paragraph"/>
    <w:basedOn w:val="Textoindependiente"/>
    <w:next w:val="Textoindependiente"/>
    <w:qFormat/>
    <w:rsid w:val="00951227"/>
    <w:pPr>
      <w:spacing w:before="180" w:after="180"/>
    </w:pPr>
    <w:rPr>
      <w:lang w:eastAsia="zh-CN"/>
    </w:rPr>
  </w:style>
  <w:style w:type="paragraph" w:customStyle="1" w:styleId="Compact">
    <w:name w:val="Compact"/>
    <w:basedOn w:val="Textoindependiente"/>
    <w:qFormat/>
    <w:rsid w:val="00B11F8F"/>
    <w:pPr>
      <w:spacing w:before="36" w:after="36" w:line="240" w:lineRule="auto"/>
    </w:pPr>
    <w:rPr>
      <w:sz w:val="20"/>
      <w:szCs w:val="20"/>
      <w:lang w:eastAsia="zh-CN"/>
    </w:rPr>
  </w:style>
  <w:style w:type="paragraph" w:customStyle="1" w:styleId="Author">
    <w:name w:val="Author"/>
    <w:basedOn w:val="Ttulo"/>
    <w:next w:val="Textoindependiente"/>
    <w:qFormat/>
    <w:rsid w:val="00770DD2"/>
    <w:pPr>
      <w:keepNext/>
      <w:keepLines/>
      <w:spacing w:after="80"/>
      <w:jc w:val="center"/>
    </w:pPr>
    <w:rPr>
      <w:kern w:val="0"/>
      <w:sz w:val="24"/>
      <w:szCs w:val="24"/>
      <w:lang w:eastAsia="zh-CN"/>
    </w:rPr>
  </w:style>
  <w:style w:type="paragraph" w:styleId="Fecha">
    <w:name w:val="Date"/>
    <w:basedOn w:val="Ttulo"/>
    <w:next w:val="Textoindependiente"/>
    <w:link w:val="FechaCar"/>
    <w:qFormat/>
    <w:rsid w:val="00770DD2"/>
    <w:pPr>
      <w:keepNext/>
      <w:keepLines/>
      <w:spacing w:after="80"/>
      <w:jc w:val="center"/>
    </w:pPr>
    <w:rPr>
      <w:kern w:val="0"/>
      <w:sz w:val="24"/>
      <w:szCs w:val="24"/>
      <w:lang w:eastAsia="zh-CN"/>
    </w:rPr>
  </w:style>
  <w:style w:type="character" w:customStyle="1" w:styleId="FechaCar">
    <w:name w:val="Fecha Car"/>
    <w:basedOn w:val="Fuentedeprrafopredeter"/>
    <w:link w:val="Fecha"/>
    <w:rsid w:val="00770DD2"/>
    <w:rPr>
      <w:rFonts w:asciiTheme="majorHAnsi" w:eastAsiaTheme="majorEastAsia" w:hAnsiTheme="majorHAnsi" w:cstheme="majorBidi"/>
      <w:sz w:val="24"/>
      <w:szCs w:val="24"/>
      <w:lang w:eastAsia="zh-CN"/>
    </w:rPr>
  </w:style>
  <w:style w:type="paragraph" w:customStyle="1" w:styleId="AbstractTitle">
    <w:name w:val="Abstract Title"/>
    <w:basedOn w:val="Normal"/>
    <w:next w:val="Abstract"/>
    <w:qFormat/>
    <w:rsid w:val="00770DD2"/>
    <w:pPr>
      <w:keepNext/>
      <w:keepLines/>
      <w:spacing w:before="300" w:after="0" w:line="240" w:lineRule="auto"/>
      <w:jc w:val="center"/>
    </w:pPr>
    <w:rPr>
      <w:b/>
      <w:sz w:val="20"/>
      <w:szCs w:val="20"/>
      <w:lang w:eastAsia="zh-CN"/>
    </w:rPr>
  </w:style>
  <w:style w:type="paragraph" w:customStyle="1" w:styleId="Abstract">
    <w:name w:val="Abstract"/>
    <w:basedOn w:val="Normal"/>
    <w:next w:val="Textoindependiente"/>
    <w:qFormat/>
    <w:rsid w:val="00770DD2"/>
    <w:pPr>
      <w:keepNext/>
      <w:keepLines/>
      <w:spacing w:before="100" w:after="300" w:line="240" w:lineRule="auto"/>
    </w:pPr>
    <w:rPr>
      <w:sz w:val="20"/>
      <w:szCs w:val="20"/>
      <w:lang w:eastAsia="zh-CN"/>
    </w:rPr>
  </w:style>
  <w:style w:type="paragraph" w:styleId="Bibliografa">
    <w:name w:val="Bibliography"/>
    <w:basedOn w:val="Normal"/>
    <w:qFormat/>
    <w:rsid w:val="00770DD2"/>
    <w:pPr>
      <w:spacing w:line="240" w:lineRule="auto"/>
    </w:pPr>
    <w:rPr>
      <w:lang w:eastAsia="zh-CN"/>
    </w:rPr>
  </w:style>
  <w:style w:type="paragraph" w:styleId="Textodebloque">
    <w:name w:val="Block Text"/>
    <w:basedOn w:val="Textoindependiente"/>
    <w:next w:val="Textoindependiente"/>
    <w:uiPriority w:val="9"/>
    <w:unhideWhenUsed/>
    <w:qFormat/>
    <w:rsid w:val="00770DD2"/>
    <w:pPr>
      <w:spacing w:before="100" w:after="100" w:line="240" w:lineRule="auto"/>
      <w:ind w:left="480" w:right="480"/>
    </w:pPr>
    <w:rPr>
      <w:lang w:eastAsia="zh-CN"/>
    </w:rPr>
  </w:style>
  <w:style w:type="paragraph" w:styleId="Textonotapie">
    <w:name w:val="footnote text"/>
    <w:basedOn w:val="Normal"/>
    <w:link w:val="TextonotapieCar"/>
    <w:uiPriority w:val="99"/>
    <w:unhideWhenUsed/>
    <w:rsid w:val="00E54C98"/>
    <w:pPr>
      <w:spacing w:before="0" w:after="0" w:line="240" w:lineRule="auto"/>
    </w:pPr>
    <w:rPr>
      <w:sz w:val="20"/>
      <w:szCs w:val="20"/>
    </w:rPr>
  </w:style>
  <w:style w:type="character" w:customStyle="1" w:styleId="TextonotapieCar">
    <w:name w:val="Texto nota pie Car"/>
    <w:basedOn w:val="Fuentedeprrafopredeter"/>
    <w:link w:val="Textonotapie"/>
    <w:uiPriority w:val="99"/>
    <w:rsid w:val="00E54C98"/>
    <w:rPr>
      <w:rFonts w:eastAsia="Times New Roman" w:cs="Times New Roman"/>
      <w:sz w:val="20"/>
      <w:szCs w:val="20"/>
      <w:lang w:val="es-ES" w:eastAsia="es-ES"/>
    </w:rPr>
  </w:style>
  <w:style w:type="paragraph" w:customStyle="1" w:styleId="FootnoteBlockText">
    <w:name w:val="Footnote Block Text"/>
    <w:basedOn w:val="Textonotapie"/>
    <w:next w:val="Textonotapie"/>
    <w:uiPriority w:val="9"/>
    <w:unhideWhenUsed/>
    <w:qFormat/>
    <w:rsid w:val="00770DD2"/>
    <w:pPr>
      <w:spacing w:before="100" w:after="100"/>
      <w:ind w:left="480" w:right="480"/>
    </w:pPr>
  </w:style>
  <w:style w:type="table" w:customStyle="1" w:styleId="Table">
    <w:name w:val="Table"/>
    <w:semiHidden/>
    <w:unhideWhenUsed/>
    <w:qFormat/>
    <w:rsid w:val="00770DD2"/>
    <w:pPr>
      <w:spacing w:line="240" w:lineRule="auto"/>
    </w:pPr>
    <w:rPr>
      <w:sz w:val="24"/>
      <w:szCs w:val="24"/>
      <w:lang w:val="es-E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770DD2"/>
    <w:pPr>
      <w:keepNext/>
      <w:keepLines/>
      <w:spacing w:after="0" w:line="240" w:lineRule="auto"/>
    </w:pPr>
    <w:rPr>
      <w:b/>
      <w:lang w:eastAsia="zh-CN"/>
    </w:rPr>
  </w:style>
  <w:style w:type="paragraph" w:customStyle="1" w:styleId="Definition">
    <w:name w:val="Definition"/>
    <w:basedOn w:val="Normal"/>
    <w:rsid w:val="00770DD2"/>
    <w:pPr>
      <w:spacing w:line="240" w:lineRule="auto"/>
    </w:pPr>
    <w:rPr>
      <w:lang w:eastAsia="zh-CN"/>
    </w:rPr>
  </w:style>
  <w:style w:type="paragraph" w:customStyle="1" w:styleId="TableCaption">
    <w:name w:val="Table Caption"/>
    <w:basedOn w:val="Descripcin"/>
    <w:rsid w:val="00770DD2"/>
    <w:pPr>
      <w:keepNext/>
    </w:pPr>
    <w:rPr>
      <w:b w:val="0"/>
      <w:bCs w:val="0"/>
      <w:i/>
      <w:sz w:val="24"/>
      <w:szCs w:val="24"/>
      <w:lang w:eastAsia="zh-CN"/>
    </w:rPr>
  </w:style>
  <w:style w:type="paragraph" w:customStyle="1" w:styleId="ImageCaption">
    <w:name w:val="Image Caption"/>
    <w:basedOn w:val="Descripcin"/>
    <w:rsid w:val="00770DD2"/>
    <w:rPr>
      <w:b w:val="0"/>
      <w:bCs w:val="0"/>
      <w:i/>
      <w:sz w:val="24"/>
      <w:szCs w:val="24"/>
      <w:lang w:eastAsia="zh-CN"/>
    </w:rPr>
  </w:style>
  <w:style w:type="paragraph" w:customStyle="1" w:styleId="Figure">
    <w:name w:val="Figure"/>
    <w:basedOn w:val="Normal"/>
    <w:rsid w:val="00770DD2"/>
    <w:pPr>
      <w:spacing w:line="240" w:lineRule="auto"/>
    </w:pPr>
    <w:rPr>
      <w:lang w:eastAsia="zh-CN"/>
    </w:rPr>
  </w:style>
  <w:style w:type="paragraph" w:customStyle="1" w:styleId="CaptionedFigure">
    <w:name w:val="Captioned Figure"/>
    <w:basedOn w:val="Figure"/>
    <w:rsid w:val="00770DD2"/>
    <w:pPr>
      <w:keepNext/>
    </w:pPr>
  </w:style>
  <w:style w:type="character" w:customStyle="1" w:styleId="DescripcinCar">
    <w:name w:val="Descripción Car"/>
    <w:basedOn w:val="Fuentedeprrafopredeter"/>
    <w:link w:val="Descripcin"/>
    <w:uiPriority w:val="35"/>
    <w:rsid w:val="00770DD2"/>
    <w:rPr>
      <w:rFonts w:eastAsia="Times New Roman" w:cs="Times New Roman"/>
      <w:b/>
      <w:bCs/>
      <w:sz w:val="20"/>
      <w:szCs w:val="20"/>
      <w:lang w:val="es-ES" w:eastAsia="es-ES"/>
    </w:rPr>
  </w:style>
  <w:style w:type="character" w:customStyle="1" w:styleId="VerbatimChar">
    <w:name w:val="Verbatim Char"/>
    <w:basedOn w:val="DescripcinCar"/>
    <w:link w:val="SourceCode"/>
    <w:rsid w:val="00770DD2"/>
    <w:rPr>
      <w:rFonts w:ascii="Consolas" w:eastAsia="Times New Roman" w:hAnsi="Consolas" w:cs="Times New Roman"/>
      <w:b/>
      <w:bCs/>
      <w:color w:val="4F81BD" w:themeColor="accent1"/>
      <w:sz w:val="18"/>
      <w:szCs w:val="18"/>
      <w:lang w:val="es-ES" w:eastAsia="es-ES"/>
    </w:rPr>
  </w:style>
  <w:style w:type="character" w:customStyle="1" w:styleId="SectionNumber">
    <w:name w:val="Section Number"/>
    <w:basedOn w:val="DescripcinCar"/>
    <w:rsid w:val="00770DD2"/>
    <w:rPr>
      <w:rFonts w:eastAsia="Times New Roman" w:cs="Times New Roman"/>
      <w:b/>
      <w:bCs/>
      <w:color w:val="4F81BD" w:themeColor="accent1"/>
      <w:sz w:val="18"/>
      <w:szCs w:val="18"/>
      <w:lang w:val="es-ES" w:eastAsia="es-ES"/>
    </w:rPr>
  </w:style>
  <w:style w:type="character" w:styleId="Refdenotaalpie">
    <w:name w:val="footnote reference"/>
    <w:basedOn w:val="Fuentedeprrafopredeter"/>
    <w:uiPriority w:val="99"/>
    <w:unhideWhenUsed/>
    <w:rsid w:val="00E54C98"/>
    <w:rPr>
      <w:vertAlign w:val="superscript"/>
    </w:rPr>
  </w:style>
  <w:style w:type="character" w:styleId="Hipervnculo">
    <w:name w:val="Hyperlink"/>
    <w:uiPriority w:val="99"/>
    <w:unhideWhenUsed/>
    <w:rsid w:val="00E54C98"/>
    <w:rPr>
      <w:color w:val="0563C1"/>
      <w:u w:val="single"/>
    </w:rPr>
  </w:style>
  <w:style w:type="paragraph" w:customStyle="1" w:styleId="SourceCode">
    <w:name w:val="Source Code"/>
    <w:basedOn w:val="Normal"/>
    <w:link w:val="VerbatimChar"/>
    <w:rsid w:val="00770DD2"/>
    <w:pPr>
      <w:wordWrap w:val="0"/>
      <w:spacing w:line="240" w:lineRule="auto"/>
    </w:pPr>
    <w:rPr>
      <w:rFonts w:ascii="Consolas" w:hAnsi="Consolas"/>
      <w:b/>
      <w:bCs/>
      <w:color w:val="4F81BD" w:themeColor="accent1"/>
      <w:szCs w:val="18"/>
    </w:rPr>
  </w:style>
  <w:style w:type="character" w:customStyle="1" w:styleId="KeywordTok">
    <w:name w:val="KeywordTok"/>
    <w:basedOn w:val="VerbatimChar"/>
    <w:rsid w:val="00770DD2"/>
    <w:rPr>
      <w:rFonts w:ascii="Consolas" w:eastAsia="Times New Roman" w:hAnsi="Consolas" w:cs="Times New Roman"/>
      <w:b w:val="0"/>
      <w:bCs/>
      <w:color w:val="007020"/>
      <w:sz w:val="18"/>
      <w:szCs w:val="18"/>
      <w:lang w:val="es-ES" w:eastAsia="es-ES"/>
    </w:rPr>
  </w:style>
  <w:style w:type="character" w:customStyle="1" w:styleId="DataTypeTok">
    <w:name w:val="DataTypeTok"/>
    <w:basedOn w:val="VerbatimChar"/>
    <w:rsid w:val="00770DD2"/>
    <w:rPr>
      <w:rFonts w:ascii="Consolas" w:eastAsia="Times New Roman" w:hAnsi="Consolas" w:cs="Times New Roman"/>
      <w:b/>
      <w:bCs/>
      <w:color w:val="902000"/>
      <w:sz w:val="18"/>
      <w:szCs w:val="18"/>
      <w:lang w:val="es-ES" w:eastAsia="es-ES"/>
    </w:rPr>
  </w:style>
  <w:style w:type="character" w:customStyle="1" w:styleId="DecValTok">
    <w:name w:val="DecValTok"/>
    <w:basedOn w:val="VerbatimChar"/>
    <w:rsid w:val="00770DD2"/>
    <w:rPr>
      <w:rFonts w:ascii="Consolas" w:eastAsia="Times New Roman" w:hAnsi="Consolas" w:cs="Times New Roman"/>
      <w:b/>
      <w:bCs/>
      <w:color w:val="40A070"/>
      <w:sz w:val="18"/>
      <w:szCs w:val="18"/>
      <w:lang w:val="es-ES" w:eastAsia="es-ES"/>
    </w:rPr>
  </w:style>
  <w:style w:type="character" w:customStyle="1" w:styleId="BaseNTok">
    <w:name w:val="BaseNTok"/>
    <w:basedOn w:val="VerbatimChar"/>
    <w:rsid w:val="00770DD2"/>
    <w:rPr>
      <w:rFonts w:ascii="Consolas" w:eastAsia="Times New Roman" w:hAnsi="Consolas" w:cs="Times New Roman"/>
      <w:b/>
      <w:bCs/>
      <w:color w:val="40A070"/>
      <w:sz w:val="18"/>
      <w:szCs w:val="18"/>
      <w:lang w:val="es-ES" w:eastAsia="es-ES"/>
    </w:rPr>
  </w:style>
  <w:style w:type="character" w:customStyle="1" w:styleId="FloatTok">
    <w:name w:val="FloatTok"/>
    <w:basedOn w:val="VerbatimChar"/>
    <w:rsid w:val="00770DD2"/>
    <w:rPr>
      <w:rFonts w:ascii="Consolas" w:eastAsia="Times New Roman" w:hAnsi="Consolas" w:cs="Times New Roman"/>
      <w:b/>
      <w:bCs/>
      <w:color w:val="40A070"/>
      <w:sz w:val="18"/>
      <w:szCs w:val="18"/>
      <w:lang w:val="es-ES" w:eastAsia="es-ES"/>
    </w:rPr>
  </w:style>
  <w:style w:type="character" w:customStyle="1" w:styleId="ConstantTok">
    <w:name w:val="ConstantTok"/>
    <w:basedOn w:val="VerbatimChar"/>
    <w:rsid w:val="00770DD2"/>
    <w:rPr>
      <w:rFonts w:ascii="Consolas" w:eastAsia="Times New Roman" w:hAnsi="Consolas" w:cs="Times New Roman"/>
      <w:b/>
      <w:bCs/>
      <w:color w:val="880000"/>
      <w:sz w:val="18"/>
      <w:szCs w:val="18"/>
      <w:lang w:val="es-ES" w:eastAsia="es-ES"/>
    </w:rPr>
  </w:style>
  <w:style w:type="character" w:customStyle="1" w:styleId="CharTok">
    <w:name w:val="CharTok"/>
    <w:basedOn w:val="VerbatimChar"/>
    <w:rsid w:val="00770DD2"/>
    <w:rPr>
      <w:rFonts w:ascii="Consolas" w:eastAsia="Times New Roman" w:hAnsi="Consolas" w:cs="Times New Roman"/>
      <w:b/>
      <w:bCs/>
      <w:color w:val="4070A0"/>
      <w:sz w:val="18"/>
      <w:szCs w:val="18"/>
      <w:lang w:val="es-ES" w:eastAsia="es-ES"/>
    </w:rPr>
  </w:style>
  <w:style w:type="character" w:customStyle="1" w:styleId="SpecialCharTok">
    <w:name w:val="SpecialCharTok"/>
    <w:basedOn w:val="VerbatimChar"/>
    <w:rsid w:val="00770DD2"/>
    <w:rPr>
      <w:rFonts w:ascii="Consolas" w:eastAsia="Times New Roman" w:hAnsi="Consolas" w:cs="Times New Roman"/>
      <w:b/>
      <w:bCs/>
      <w:color w:val="4070A0"/>
      <w:sz w:val="18"/>
      <w:szCs w:val="18"/>
      <w:lang w:val="es-ES" w:eastAsia="es-ES"/>
    </w:rPr>
  </w:style>
  <w:style w:type="character" w:customStyle="1" w:styleId="StringTok">
    <w:name w:val="StringTok"/>
    <w:basedOn w:val="VerbatimChar"/>
    <w:rsid w:val="00770DD2"/>
    <w:rPr>
      <w:rFonts w:ascii="Consolas" w:eastAsia="Times New Roman" w:hAnsi="Consolas" w:cs="Times New Roman"/>
      <w:b/>
      <w:bCs/>
      <w:color w:val="4070A0"/>
      <w:sz w:val="18"/>
      <w:szCs w:val="18"/>
      <w:lang w:val="es-ES" w:eastAsia="es-ES"/>
    </w:rPr>
  </w:style>
  <w:style w:type="character" w:customStyle="1" w:styleId="VerbatimStringTok">
    <w:name w:val="VerbatimStringTok"/>
    <w:basedOn w:val="VerbatimChar"/>
    <w:rsid w:val="00770DD2"/>
    <w:rPr>
      <w:rFonts w:ascii="Consolas" w:eastAsia="Times New Roman" w:hAnsi="Consolas" w:cs="Times New Roman"/>
      <w:b/>
      <w:bCs/>
      <w:color w:val="4070A0"/>
      <w:sz w:val="18"/>
      <w:szCs w:val="18"/>
      <w:lang w:val="es-ES" w:eastAsia="es-ES"/>
    </w:rPr>
  </w:style>
  <w:style w:type="character" w:customStyle="1" w:styleId="SpecialStringTok">
    <w:name w:val="SpecialStringTok"/>
    <w:basedOn w:val="VerbatimChar"/>
    <w:rsid w:val="00770DD2"/>
    <w:rPr>
      <w:rFonts w:ascii="Consolas" w:eastAsia="Times New Roman" w:hAnsi="Consolas" w:cs="Times New Roman"/>
      <w:b/>
      <w:bCs/>
      <w:color w:val="BB6688"/>
      <w:sz w:val="18"/>
      <w:szCs w:val="18"/>
      <w:lang w:val="es-ES" w:eastAsia="es-ES"/>
    </w:rPr>
  </w:style>
  <w:style w:type="character" w:customStyle="1" w:styleId="ImportTok">
    <w:name w:val="ImportTok"/>
    <w:basedOn w:val="VerbatimChar"/>
    <w:rsid w:val="00770DD2"/>
    <w:rPr>
      <w:rFonts w:ascii="Consolas" w:eastAsia="Times New Roman" w:hAnsi="Consolas" w:cs="Times New Roman"/>
      <w:b w:val="0"/>
      <w:bCs/>
      <w:color w:val="008000"/>
      <w:sz w:val="18"/>
      <w:szCs w:val="18"/>
      <w:lang w:val="es-ES" w:eastAsia="es-ES"/>
    </w:rPr>
  </w:style>
  <w:style w:type="character" w:customStyle="1" w:styleId="CommentTok">
    <w:name w:val="CommentTok"/>
    <w:basedOn w:val="VerbatimChar"/>
    <w:rsid w:val="00770DD2"/>
    <w:rPr>
      <w:rFonts w:ascii="Consolas" w:eastAsia="Times New Roman" w:hAnsi="Consolas" w:cs="Times New Roman"/>
      <w:b/>
      <w:bCs/>
      <w:i/>
      <w:color w:val="60A0B0"/>
      <w:sz w:val="18"/>
      <w:szCs w:val="18"/>
      <w:lang w:val="es-ES" w:eastAsia="es-ES"/>
    </w:rPr>
  </w:style>
  <w:style w:type="character" w:customStyle="1" w:styleId="DocumentationTok">
    <w:name w:val="DocumentationTok"/>
    <w:basedOn w:val="VerbatimChar"/>
    <w:rsid w:val="00770DD2"/>
    <w:rPr>
      <w:rFonts w:ascii="Consolas" w:eastAsia="Times New Roman" w:hAnsi="Consolas" w:cs="Times New Roman"/>
      <w:b/>
      <w:bCs/>
      <w:i/>
      <w:color w:val="BA2121"/>
      <w:sz w:val="18"/>
      <w:szCs w:val="18"/>
      <w:lang w:val="es-ES" w:eastAsia="es-ES"/>
    </w:rPr>
  </w:style>
  <w:style w:type="character" w:customStyle="1" w:styleId="AnnotationTok">
    <w:name w:val="AnnotationTok"/>
    <w:basedOn w:val="VerbatimChar"/>
    <w:rsid w:val="00770DD2"/>
    <w:rPr>
      <w:rFonts w:ascii="Consolas" w:eastAsia="Times New Roman" w:hAnsi="Consolas" w:cs="Times New Roman"/>
      <w:b w:val="0"/>
      <w:bCs/>
      <w:i/>
      <w:color w:val="60A0B0"/>
      <w:sz w:val="18"/>
      <w:szCs w:val="18"/>
      <w:lang w:val="es-ES" w:eastAsia="es-ES"/>
    </w:rPr>
  </w:style>
  <w:style w:type="character" w:customStyle="1" w:styleId="CommentVarTok">
    <w:name w:val="CommentVarTok"/>
    <w:basedOn w:val="VerbatimChar"/>
    <w:rsid w:val="00770DD2"/>
    <w:rPr>
      <w:rFonts w:ascii="Consolas" w:eastAsia="Times New Roman" w:hAnsi="Consolas" w:cs="Times New Roman"/>
      <w:b w:val="0"/>
      <w:bCs/>
      <w:i/>
      <w:color w:val="60A0B0"/>
      <w:sz w:val="18"/>
      <w:szCs w:val="18"/>
      <w:lang w:val="es-ES" w:eastAsia="es-ES"/>
    </w:rPr>
  </w:style>
  <w:style w:type="character" w:customStyle="1" w:styleId="OtherTok">
    <w:name w:val="OtherTok"/>
    <w:basedOn w:val="VerbatimChar"/>
    <w:rsid w:val="00770DD2"/>
    <w:rPr>
      <w:rFonts w:ascii="Consolas" w:eastAsia="Times New Roman" w:hAnsi="Consolas" w:cs="Times New Roman"/>
      <w:b/>
      <w:bCs/>
      <w:color w:val="007020"/>
      <w:sz w:val="18"/>
      <w:szCs w:val="18"/>
      <w:lang w:val="es-ES" w:eastAsia="es-ES"/>
    </w:rPr>
  </w:style>
  <w:style w:type="character" w:customStyle="1" w:styleId="FunctionTok">
    <w:name w:val="FunctionTok"/>
    <w:basedOn w:val="VerbatimChar"/>
    <w:rsid w:val="00770DD2"/>
    <w:rPr>
      <w:rFonts w:ascii="Consolas" w:eastAsia="Times New Roman" w:hAnsi="Consolas" w:cs="Times New Roman"/>
      <w:b/>
      <w:bCs/>
      <w:color w:val="06287E"/>
      <w:sz w:val="18"/>
      <w:szCs w:val="18"/>
      <w:lang w:val="es-ES" w:eastAsia="es-ES"/>
    </w:rPr>
  </w:style>
  <w:style w:type="character" w:customStyle="1" w:styleId="VariableTok">
    <w:name w:val="VariableTok"/>
    <w:basedOn w:val="VerbatimChar"/>
    <w:rsid w:val="00770DD2"/>
    <w:rPr>
      <w:rFonts w:ascii="Consolas" w:eastAsia="Times New Roman" w:hAnsi="Consolas" w:cs="Times New Roman"/>
      <w:b/>
      <w:bCs/>
      <w:color w:val="19177C"/>
      <w:sz w:val="18"/>
      <w:szCs w:val="18"/>
      <w:lang w:val="es-ES" w:eastAsia="es-ES"/>
    </w:rPr>
  </w:style>
  <w:style w:type="character" w:customStyle="1" w:styleId="ControlFlowTok">
    <w:name w:val="ControlFlowTok"/>
    <w:basedOn w:val="VerbatimChar"/>
    <w:rsid w:val="00770DD2"/>
    <w:rPr>
      <w:rFonts w:ascii="Consolas" w:eastAsia="Times New Roman" w:hAnsi="Consolas" w:cs="Times New Roman"/>
      <w:b w:val="0"/>
      <w:bCs/>
      <w:color w:val="007020"/>
      <w:sz w:val="18"/>
      <w:szCs w:val="18"/>
      <w:lang w:val="es-ES" w:eastAsia="es-ES"/>
    </w:rPr>
  </w:style>
  <w:style w:type="character" w:customStyle="1" w:styleId="OperatorTok">
    <w:name w:val="OperatorTok"/>
    <w:basedOn w:val="VerbatimChar"/>
    <w:rsid w:val="00770DD2"/>
    <w:rPr>
      <w:rFonts w:ascii="Consolas" w:eastAsia="Times New Roman" w:hAnsi="Consolas" w:cs="Times New Roman"/>
      <w:b/>
      <w:bCs/>
      <w:color w:val="666666"/>
      <w:sz w:val="18"/>
      <w:szCs w:val="18"/>
      <w:lang w:val="es-ES" w:eastAsia="es-ES"/>
    </w:rPr>
  </w:style>
  <w:style w:type="character" w:customStyle="1" w:styleId="BuiltInTok">
    <w:name w:val="BuiltInTok"/>
    <w:basedOn w:val="VerbatimChar"/>
    <w:rsid w:val="00770DD2"/>
    <w:rPr>
      <w:rFonts w:ascii="Consolas" w:eastAsia="Times New Roman" w:hAnsi="Consolas" w:cs="Times New Roman"/>
      <w:b/>
      <w:bCs/>
      <w:color w:val="008000"/>
      <w:sz w:val="18"/>
      <w:szCs w:val="18"/>
      <w:lang w:val="es-ES" w:eastAsia="es-ES"/>
    </w:rPr>
  </w:style>
  <w:style w:type="character" w:customStyle="1" w:styleId="ExtensionTok">
    <w:name w:val="ExtensionTok"/>
    <w:basedOn w:val="VerbatimChar"/>
    <w:rsid w:val="00770DD2"/>
    <w:rPr>
      <w:rFonts w:ascii="Consolas" w:eastAsia="Times New Roman" w:hAnsi="Consolas" w:cs="Times New Roman"/>
      <w:b/>
      <w:bCs/>
      <w:color w:val="4F81BD" w:themeColor="accent1"/>
      <w:sz w:val="18"/>
      <w:szCs w:val="18"/>
      <w:lang w:val="es-ES" w:eastAsia="es-ES"/>
    </w:rPr>
  </w:style>
  <w:style w:type="character" w:customStyle="1" w:styleId="PreprocessorTok">
    <w:name w:val="PreprocessorTok"/>
    <w:basedOn w:val="VerbatimChar"/>
    <w:rsid w:val="00770DD2"/>
    <w:rPr>
      <w:rFonts w:ascii="Consolas" w:eastAsia="Times New Roman" w:hAnsi="Consolas" w:cs="Times New Roman"/>
      <w:b/>
      <w:bCs/>
      <w:color w:val="BC7A00"/>
      <w:sz w:val="18"/>
      <w:szCs w:val="18"/>
      <w:lang w:val="es-ES" w:eastAsia="es-ES"/>
    </w:rPr>
  </w:style>
  <w:style w:type="character" w:customStyle="1" w:styleId="AttributeTok">
    <w:name w:val="AttributeTok"/>
    <w:basedOn w:val="VerbatimChar"/>
    <w:rsid w:val="00770DD2"/>
    <w:rPr>
      <w:rFonts w:ascii="Consolas" w:eastAsia="Times New Roman" w:hAnsi="Consolas" w:cs="Times New Roman"/>
      <w:b/>
      <w:bCs/>
      <w:color w:val="7D9029"/>
      <w:sz w:val="18"/>
      <w:szCs w:val="18"/>
      <w:lang w:val="es-ES" w:eastAsia="es-ES"/>
    </w:rPr>
  </w:style>
  <w:style w:type="character" w:customStyle="1" w:styleId="RegionMarkerTok">
    <w:name w:val="RegionMarkerTok"/>
    <w:basedOn w:val="VerbatimChar"/>
    <w:rsid w:val="00770DD2"/>
    <w:rPr>
      <w:rFonts w:ascii="Consolas" w:eastAsia="Times New Roman" w:hAnsi="Consolas" w:cs="Times New Roman"/>
      <w:b/>
      <w:bCs/>
      <w:color w:val="4F81BD" w:themeColor="accent1"/>
      <w:sz w:val="18"/>
      <w:szCs w:val="18"/>
      <w:lang w:val="es-ES" w:eastAsia="es-ES"/>
    </w:rPr>
  </w:style>
  <w:style w:type="character" w:customStyle="1" w:styleId="InformationTok">
    <w:name w:val="InformationTok"/>
    <w:basedOn w:val="VerbatimChar"/>
    <w:rsid w:val="00770DD2"/>
    <w:rPr>
      <w:rFonts w:ascii="Consolas" w:eastAsia="Times New Roman" w:hAnsi="Consolas" w:cs="Times New Roman"/>
      <w:b w:val="0"/>
      <w:bCs/>
      <w:i/>
      <w:color w:val="60A0B0"/>
      <w:sz w:val="18"/>
      <w:szCs w:val="18"/>
      <w:lang w:val="es-ES" w:eastAsia="es-ES"/>
    </w:rPr>
  </w:style>
  <w:style w:type="character" w:customStyle="1" w:styleId="WarningTok">
    <w:name w:val="WarningTok"/>
    <w:basedOn w:val="VerbatimChar"/>
    <w:rsid w:val="00770DD2"/>
    <w:rPr>
      <w:rFonts w:ascii="Consolas" w:eastAsia="Times New Roman" w:hAnsi="Consolas" w:cs="Times New Roman"/>
      <w:b w:val="0"/>
      <w:bCs/>
      <w:i/>
      <w:color w:val="60A0B0"/>
      <w:sz w:val="18"/>
      <w:szCs w:val="18"/>
      <w:lang w:val="es-ES" w:eastAsia="es-ES"/>
    </w:rPr>
  </w:style>
  <w:style w:type="character" w:customStyle="1" w:styleId="AlertTok">
    <w:name w:val="AlertTok"/>
    <w:basedOn w:val="VerbatimChar"/>
    <w:rsid w:val="00770DD2"/>
    <w:rPr>
      <w:rFonts w:ascii="Consolas" w:eastAsia="Times New Roman" w:hAnsi="Consolas" w:cs="Times New Roman"/>
      <w:b w:val="0"/>
      <w:bCs/>
      <w:color w:val="FF0000"/>
      <w:sz w:val="18"/>
      <w:szCs w:val="18"/>
      <w:lang w:val="es-ES" w:eastAsia="es-ES"/>
    </w:rPr>
  </w:style>
  <w:style w:type="character" w:customStyle="1" w:styleId="ErrorTok">
    <w:name w:val="ErrorTok"/>
    <w:basedOn w:val="VerbatimChar"/>
    <w:rsid w:val="00770DD2"/>
    <w:rPr>
      <w:rFonts w:ascii="Consolas" w:eastAsia="Times New Roman" w:hAnsi="Consolas" w:cs="Times New Roman"/>
      <w:b w:val="0"/>
      <w:bCs/>
      <w:color w:val="FF0000"/>
      <w:sz w:val="18"/>
      <w:szCs w:val="18"/>
      <w:lang w:val="es-ES" w:eastAsia="es-ES"/>
    </w:rPr>
  </w:style>
  <w:style w:type="character" w:customStyle="1" w:styleId="NormalTok">
    <w:name w:val="NormalTok"/>
    <w:basedOn w:val="VerbatimChar"/>
    <w:rsid w:val="00770DD2"/>
    <w:rPr>
      <w:rFonts w:ascii="Consolas" w:eastAsia="Times New Roman" w:hAnsi="Consolas" w:cs="Times New Roman"/>
      <w:b/>
      <w:bCs/>
      <w:color w:val="4F81BD" w:themeColor="accent1"/>
      <w:sz w:val="18"/>
      <w:szCs w:val="18"/>
      <w:lang w:val="es-ES" w:eastAsia="es-ES"/>
    </w:rPr>
  </w:style>
  <w:style w:type="numbering" w:customStyle="1" w:styleId="Estilo1">
    <w:name w:val="Estilo1"/>
    <w:uiPriority w:val="99"/>
    <w:rsid w:val="00894D2A"/>
    <w:pPr>
      <w:numPr>
        <w:numId w:val="22"/>
      </w:numPr>
    </w:pPr>
  </w:style>
  <w:style w:type="character" w:customStyle="1" w:styleId="SinespaciadoCar">
    <w:name w:val="Sin espaciado Car"/>
    <w:link w:val="Sinespaciado"/>
    <w:uiPriority w:val="1"/>
    <w:rsid w:val="00E54C98"/>
    <w:rPr>
      <w:rFonts w:ascii="Calibri" w:eastAsia="Times New Roman" w:hAnsi="Calibri" w:cs="Times New Roman"/>
      <w:lang w:val="es-ES"/>
    </w:rPr>
  </w:style>
  <w:style w:type="paragraph" w:styleId="TDC1">
    <w:name w:val="toc 1"/>
    <w:basedOn w:val="Normal"/>
    <w:next w:val="Normal"/>
    <w:autoRedefine/>
    <w:uiPriority w:val="39"/>
    <w:unhideWhenUsed/>
    <w:rsid w:val="00E54C98"/>
  </w:style>
  <w:style w:type="paragraph" w:styleId="TDC2">
    <w:name w:val="toc 2"/>
    <w:basedOn w:val="Normal"/>
    <w:next w:val="Normal"/>
    <w:autoRedefine/>
    <w:uiPriority w:val="39"/>
    <w:unhideWhenUsed/>
    <w:rsid w:val="00E54C98"/>
    <w:pPr>
      <w:ind w:left="221"/>
    </w:pPr>
  </w:style>
  <w:style w:type="paragraph" w:styleId="TDC3">
    <w:name w:val="toc 3"/>
    <w:basedOn w:val="Normal"/>
    <w:next w:val="Normal"/>
    <w:autoRedefine/>
    <w:uiPriority w:val="39"/>
    <w:unhideWhenUsed/>
    <w:rsid w:val="00E54C98"/>
    <w:pPr>
      <w:ind w:left="440"/>
    </w:pPr>
  </w:style>
  <w:style w:type="paragraph" w:styleId="Tabladeilustraciones">
    <w:name w:val="table of figures"/>
    <w:basedOn w:val="Normal"/>
    <w:next w:val="Normal"/>
    <w:uiPriority w:val="99"/>
    <w:unhideWhenUsed/>
    <w:rsid w:val="00E54C98"/>
  </w:style>
  <w:style w:type="paragraph" w:customStyle="1" w:styleId="Ttulo1sinnumerar">
    <w:name w:val="Título 1 sin numerar"/>
    <w:basedOn w:val="Ttulo1"/>
    <w:qFormat/>
    <w:rsid w:val="00E54C98"/>
    <w:pPr>
      <w:numPr>
        <w:numId w:val="0"/>
      </w:numPr>
    </w:pPr>
    <w:rPr>
      <w:caps w:val="0"/>
    </w:rPr>
  </w:style>
  <w:style w:type="paragraph" w:customStyle="1" w:styleId="Anexo">
    <w:name w:val="Anexo"/>
    <w:basedOn w:val="Ttulo1sinnumerar"/>
    <w:qFormat/>
    <w:rsid w:val="00E54C98"/>
    <w:pPr>
      <w:numPr>
        <w:numId w:val="24"/>
      </w:numPr>
    </w:pPr>
  </w:style>
  <w:style w:type="paragraph" w:customStyle="1" w:styleId="Figuras">
    <w:name w:val="Figuras"/>
    <w:basedOn w:val="Normal"/>
    <w:link w:val="FigurasCar"/>
    <w:autoRedefine/>
    <w:qFormat/>
    <w:rsid w:val="00E54C98"/>
    <w:pPr>
      <w:jc w:val="center"/>
    </w:pPr>
    <w:rPr>
      <w:rFonts w:cs="Arial"/>
      <w:i/>
    </w:rPr>
  </w:style>
  <w:style w:type="character" w:customStyle="1" w:styleId="FigurasCar">
    <w:name w:val="Figuras Car"/>
    <w:link w:val="Figuras"/>
    <w:rsid w:val="00E54C98"/>
    <w:rPr>
      <w:rFonts w:eastAsia="Times New Roman" w:cs="Arial"/>
      <w:i/>
      <w:sz w:val="24"/>
      <w:szCs w:val="24"/>
      <w:lang w:val="es-ES" w:eastAsia="es-ES"/>
    </w:rPr>
  </w:style>
  <w:style w:type="paragraph" w:styleId="ndice1">
    <w:name w:val="index 1"/>
    <w:basedOn w:val="Normal"/>
    <w:next w:val="Normal"/>
    <w:autoRedefine/>
    <w:uiPriority w:val="99"/>
    <w:semiHidden/>
    <w:unhideWhenUsed/>
    <w:qFormat/>
    <w:rsid w:val="00E54C98"/>
    <w:pPr>
      <w:numPr>
        <w:numId w:val="25"/>
      </w:numPr>
    </w:pPr>
    <w:rPr>
      <w:b/>
      <w:caps/>
      <w:sz w:val="28"/>
    </w:rPr>
  </w:style>
  <w:style w:type="paragraph" w:styleId="ndice2">
    <w:name w:val="index 2"/>
    <w:basedOn w:val="Normal"/>
    <w:next w:val="Normal"/>
    <w:autoRedefine/>
    <w:uiPriority w:val="99"/>
    <w:semiHidden/>
    <w:unhideWhenUsed/>
    <w:qFormat/>
    <w:rsid w:val="00E54C98"/>
    <w:pPr>
      <w:ind w:left="709" w:hanging="709"/>
    </w:pPr>
    <w:rPr>
      <w:b/>
      <w:caps/>
    </w:rPr>
  </w:style>
  <w:style w:type="paragraph" w:styleId="ndice3">
    <w:name w:val="index 3"/>
    <w:basedOn w:val="Normal"/>
    <w:next w:val="Normal"/>
    <w:autoRedefine/>
    <w:uiPriority w:val="99"/>
    <w:semiHidden/>
    <w:unhideWhenUsed/>
    <w:qFormat/>
    <w:rsid w:val="00E54C98"/>
    <w:pPr>
      <w:ind w:left="221" w:hanging="221"/>
    </w:pPr>
  </w:style>
  <w:style w:type="paragraph" w:styleId="ndice4">
    <w:name w:val="index 4"/>
    <w:basedOn w:val="Normal"/>
    <w:next w:val="Normal"/>
    <w:autoRedefine/>
    <w:uiPriority w:val="99"/>
    <w:semiHidden/>
    <w:unhideWhenUsed/>
    <w:qFormat/>
    <w:rsid w:val="00E54C98"/>
    <w:pPr>
      <w:ind w:left="221" w:hanging="221"/>
    </w:pPr>
    <w:rPr>
      <w:i/>
    </w:rPr>
  </w:style>
  <w:style w:type="paragraph" w:customStyle="1" w:styleId="Pgina">
    <w:name w:val="Página"/>
    <w:basedOn w:val="Piedepgina"/>
    <w:link w:val="PginaCar"/>
    <w:qFormat/>
    <w:rsid w:val="00E54C98"/>
    <w:pPr>
      <w:jc w:val="right"/>
    </w:pPr>
    <w:rPr>
      <w:rFonts w:cs="Arial"/>
    </w:rPr>
  </w:style>
  <w:style w:type="character" w:customStyle="1" w:styleId="PginaCar">
    <w:name w:val="Página Car"/>
    <w:basedOn w:val="PiedepginaCar"/>
    <w:link w:val="Pgina"/>
    <w:rsid w:val="00E54C98"/>
    <w:rPr>
      <w:rFonts w:eastAsia="Times New Roman" w:cs="Arial"/>
      <w:sz w:val="24"/>
      <w:szCs w:val="24"/>
      <w:lang w:val="es-ES" w:eastAsia="es-ES"/>
    </w:rPr>
  </w:style>
  <w:style w:type="paragraph" w:customStyle="1" w:styleId="Piedefoto-tabla">
    <w:name w:val="Pie de foto-tabla"/>
    <w:basedOn w:val="Normal"/>
    <w:next w:val="Normal"/>
    <w:uiPriority w:val="16"/>
    <w:qFormat/>
    <w:rsid w:val="00E54C98"/>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PiedepginaSecciones">
    <w:name w:val="Pie de página_Secciones"/>
    <w:basedOn w:val="Normal"/>
    <w:uiPriority w:val="19"/>
    <w:qFormat/>
    <w:rsid w:val="00E54C98"/>
    <w:pPr>
      <w:tabs>
        <w:tab w:val="right" w:pos="8220"/>
      </w:tabs>
      <w:spacing w:after="100" w:line="240" w:lineRule="auto"/>
      <w:jc w:val="right"/>
    </w:pPr>
    <w:rPr>
      <w:rFonts w:ascii="Calibri" w:hAnsi="Calibri" w:cs="UnitOT-Light"/>
      <w:bCs/>
      <w:noProof/>
      <w:color w:val="0098CD"/>
      <w:sz w:val="20"/>
      <w:szCs w:val="20"/>
    </w:rPr>
  </w:style>
  <w:style w:type="paragraph" w:customStyle="1" w:styleId="Referenciasbibliogrficas">
    <w:name w:val="Referencias bibliográficas"/>
    <w:basedOn w:val="Normal"/>
    <w:qFormat/>
    <w:rsid w:val="00E54C98"/>
    <w:pPr>
      <w:ind w:left="284" w:hanging="284"/>
    </w:pPr>
    <w:rPr>
      <w:lang w:val="en-US"/>
    </w:rPr>
  </w:style>
  <w:style w:type="table" w:styleId="Tablaconcuadrcula4-nfasis1">
    <w:name w:val="Grid Table 4 Accent 1"/>
    <w:basedOn w:val="Tablanormal"/>
    <w:uiPriority w:val="49"/>
    <w:rsid w:val="00E54C98"/>
    <w:pPr>
      <w:spacing w:after="0" w:line="240" w:lineRule="auto"/>
    </w:pPr>
    <w:rPr>
      <w:rFonts w:ascii="Calibri" w:eastAsia="Calibri" w:hAnsi="Calibri" w:cs="Times New Roman"/>
      <w:sz w:val="20"/>
      <w:szCs w:val="20"/>
      <w:lang w:val="es-ES" w:eastAsia="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DC4">
    <w:name w:val="toc 4"/>
    <w:basedOn w:val="Normal"/>
    <w:next w:val="Normal"/>
    <w:autoRedefine/>
    <w:uiPriority w:val="39"/>
    <w:unhideWhenUsed/>
    <w:rsid w:val="00E54C98"/>
    <w:pPr>
      <w:ind w:left="660"/>
    </w:pPr>
  </w:style>
  <w:style w:type="paragraph" w:styleId="TDC8">
    <w:name w:val="toc 8"/>
    <w:basedOn w:val="Normal"/>
    <w:next w:val="Normal"/>
    <w:autoRedefine/>
    <w:uiPriority w:val="39"/>
    <w:unhideWhenUsed/>
    <w:rsid w:val="00E54C98"/>
    <w:pPr>
      <w:ind w:left="1540"/>
    </w:pPr>
  </w:style>
  <w:style w:type="paragraph" w:styleId="TDC9">
    <w:name w:val="toc 9"/>
    <w:basedOn w:val="Normal"/>
    <w:next w:val="Normal"/>
    <w:autoRedefine/>
    <w:uiPriority w:val="39"/>
    <w:unhideWhenUsed/>
    <w:rsid w:val="00E54C98"/>
    <w:pPr>
      <w:ind w:left="1760"/>
    </w:pPr>
  </w:style>
  <w:style w:type="paragraph" w:styleId="Textodeglobo">
    <w:name w:val="Balloon Text"/>
    <w:basedOn w:val="Normal"/>
    <w:link w:val="TextodegloboCar"/>
    <w:uiPriority w:val="99"/>
    <w:semiHidden/>
    <w:unhideWhenUsed/>
    <w:rsid w:val="00E54C98"/>
    <w:rPr>
      <w:rFonts w:ascii="Tahoma" w:hAnsi="Tahoma"/>
      <w:sz w:val="16"/>
      <w:szCs w:val="16"/>
      <w:lang w:val="x-none"/>
    </w:rPr>
  </w:style>
  <w:style w:type="character" w:customStyle="1" w:styleId="TextodegloboCar">
    <w:name w:val="Texto de globo Car"/>
    <w:link w:val="Textodeglobo"/>
    <w:uiPriority w:val="99"/>
    <w:semiHidden/>
    <w:rsid w:val="00E54C98"/>
    <w:rPr>
      <w:rFonts w:ascii="Tahoma" w:eastAsia="Times New Roman" w:hAnsi="Tahoma" w:cs="Times New Roman"/>
      <w:sz w:val="16"/>
      <w:szCs w:val="16"/>
      <w:lang w:val="x-none" w:eastAsia="es-ES"/>
    </w:rPr>
  </w:style>
  <w:style w:type="paragraph" w:customStyle="1" w:styleId="Ttulondices">
    <w:name w:val="Título Índices"/>
    <w:basedOn w:val="Normal"/>
    <w:link w:val="TtulondicesCar"/>
    <w:qFormat/>
    <w:rsid w:val="00E54C98"/>
    <w:rPr>
      <w:rFonts w:asciiTheme="majorHAnsi" w:hAnsiTheme="majorHAnsi" w:cs="Arial"/>
      <w:color w:val="0098CD"/>
      <w:sz w:val="36"/>
      <w:szCs w:val="36"/>
      <w:lang w:eastAsia="en-US"/>
    </w:rPr>
  </w:style>
  <w:style w:type="character" w:customStyle="1" w:styleId="TtulondicesCar">
    <w:name w:val="Título Índices Car"/>
    <w:basedOn w:val="Fuentedeprrafopredeter"/>
    <w:link w:val="Ttulondices"/>
    <w:rsid w:val="00E54C98"/>
    <w:rPr>
      <w:rFonts w:asciiTheme="majorHAnsi" w:eastAsia="Times New Roman" w:hAnsiTheme="majorHAnsi" w:cs="Arial"/>
      <w:color w:val="0098CD"/>
      <w:sz w:val="36"/>
      <w:szCs w:val="36"/>
      <w:lang w:val="es-ES"/>
    </w:rPr>
  </w:style>
  <w:style w:type="paragraph" w:styleId="TDC5">
    <w:name w:val="toc 5"/>
    <w:basedOn w:val="Normal"/>
    <w:next w:val="Normal"/>
    <w:autoRedefine/>
    <w:uiPriority w:val="39"/>
    <w:unhideWhenUsed/>
    <w:rsid w:val="00122BD8"/>
    <w:pPr>
      <w:spacing w:before="0" w:after="100" w:line="278" w:lineRule="auto"/>
      <w:ind w:left="960"/>
    </w:pPr>
    <w:rPr>
      <w:rFonts w:asciiTheme="minorHAnsi" w:eastAsiaTheme="minorEastAsia" w:hAnsiTheme="minorHAnsi" w:cstheme="minorBidi"/>
      <w:kern w:val="2"/>
      <w:sz w:val="24"/>
      <w:lang w:eastAsia="es-ES_tradnl"/>
      <w14:ligatures w14:val="standardContextual"/>
    </w:rPr>
  </w:style>
  <w:style w:type="paragraph" w:styleId="TDC6">
    <w:name w:val="toc 6"/>
    <w:basedOn w:val="Normal"/>
    <w:next w:val="Normal"/>
    <w:autoRedefine/>
    <w:uiPriority w:val="39"/>
    <w:unhideWhenUsed/>
    <w:rsid w:val="00122BD8"/>
    <w:pPr>
      <w:spacing w:before="0" w:after="100" w:line="278" w:lineRule="auto"/>
      <w:ind w:left="1200"/>
    </w:pPr>
    <w:rPr>
      <w:rFonts w:asciiTheme="minorHAnsi" w:eastAsiaTheme="minorEastAsia" w:hAnsiTheme="minorHAnsi" w:cstheme="minorBidi"/>
      <w:kern w:val="2"/>
      <w:sz w:val="24"/>
      <w:lang w:eastAsia="es-ES_tradnl"/>
      <w14:ligatures w14:val="standardContextual"/>
    </w:rPr>
  </w:style>
  <w:style w:type="paragraph" w:styleId="TDC7">
    <w:name w:val="toc 7"/>
    <w:basedOn w:val="Normal"/>
    <w:next w:val="Normal"/>
    <w:autoRedefine/>
    <w:uiPriority w:val="39"/>
    <w:unhideWhenUsed/>
    <w:rsid w:val="00122BD8"/>
    <w:pPr>
      <w:spacing w:before="0" w:after="100" w:line="278" w:lineRule="auto"/>
      <w:ind w:left="1440"/>
    </w:pPr>
    <w:rPr>
      <w:rFonts w:asciiTheme="minorHAnsi" w:eastAsiaTheme="minorEastAsia" w:hAnsiTheme="minorHAnsi" w:cstheme="minorBidi"/>
      <w:kern w:val="2"/>
      <w:sz w:val="24"/>
      <w:lang w:eastAsia="es-ES_tradnl"/>
      <w14:ligatures w14:val="standardContextual"/>
    </w:rPr>
  </w:style>
  <w:style w:type="character" w:styleId="Mencinsinresolver">
    <w:name w:val="Unresolved Mention"/>
    <w:basedOn w:val="Fuentedeprrafopredeter"/>
    <w:uiPriority w:val="99"/>
    <w:semiHidden/>
    <w:unhideWhenUsed/>
    <w:rsid w:val="00122BD8"/>
    <w:rPr>
      <w:color w:val="605E5C"/>
      <w:shd w:val="clear" w:color="auto" w:fill="E1DFDD"/>
    </w:rPr>
  </w:style>
  <w:style w:type="paragraph" w:customStyle="1" w:styleId="CalloutNote">
    <w:name w:val="Callout Note"/>
    <w:basedOn w:val="Textoindependiente"/>
    <w:pPr>
      <w:spacing w:before="120" w:after="120" w:line="252" w:lineRule="auto"/>
      <w:ind w:left="200" w:right="120"/>
      <w:shd w:val="clear" w:color="auto" w:fill="DDEBFF"/>
      <w:pBdr>
        <w:left w:val="single" w:sz="24" w:space="8" w:color="2F5597"/>
      </w:pBdr>
    </w:pPr>
    <w:rPr>
      <w:rFonts w:ascii="Aptos" w:hAnsi="Aptos"/>
      <w:color w:val="1F1F1F"/>
      <w:sz w:val="21"/>
    </w:rPr>
  </w:style>
  <w:style w:type="paragraph" w:customStyle="1" w:styleId="CalloutInfo">
    <w:name w:val="Callout Info"/>
    <w:basedOn w:val="Textoindependiente"/>
    <w:pPr>
      <w:spacing w:before="120" w:after="120" w:line="252" w:lineRule="auto"/>
      <w:ind w:left="200" w:right="120"/>
      <w:shd w:val="clear" w:color="auto" w:fill="DDEBFF"/>
      <w:pBdr>
        <w:left w:val="single" w:sz="24" w:space="8" w:color="2F5597"/>
      </w:pBdr>
    </w:pPr>
    <w:rPr>
      <w:rFonts w:ascii="Aptos" w:hAnsi="Aptos"/>
      <w:color w:val="1F1F1F"/>
      <w:sz w:val="21"/>
    </w:rPr>
  </w:style>
  <w:style w:type="paragraph" w:customStyle="1" w:styleId="CalloutTip">
    <w:name w:val="Callout Tip"/>
    <w:basedOn w:val="Textoindependiente"/>
    <w:pPr>
      <w:spacing w:before="120" w:after="120" w:line="252" w:lineRule="auto"/>
      <w:ind w:left="200" w:right="120"/>
      <w:shd w:val="clear" w:color="auto" w:fill="E2F0D9"/>
      <w:pBdr>
        <w:left w:val="single" w:sz="24" w:space="8" w:color="548235"/>
      </w:pBdr>
    </w:pPr>
    <w:rPr>
      <w:rFonts w:ascii="Aptos" w:hAnsi="Aptos"/>
      <w:color w:val="1F1F1F"/>
      <w:sz w:val="21"/>
    </w:rPr>
  </w:style>
  <w:style w:type="paragraph" w:customStyle="1" w:styleId="CalloutHint">
    <w:name w:val="Callout Hint"/>
    <w:basedOn w:val="Textoindependiente"/>
    <w:pPr>
      <w:spacing w:before="120" w:after="120" w:line="252" w:lineRule="auto"/>
      <w:ind w:left="200" w:right="120"/>
      <w:shd w:val="clear" w:color="auto" w:fill="E2F0D9"/>
      <w:pBdr>
        <w:left w:val="single" w:sz="24" w:space="8" w:color="548235"/>
      </w:pBdr>
    </w:pPr>
    <w:rPr>
      <w:rFonts w:ascii="Aptos" w:hAnsi="Aptos"/>
      <w:color w:val="1F1F1F"/>
      <w:sz w:val="21"/>
    </w:rPr>
  </w:style>
  <w:style w:type="paragraph" w:customStyle="1" w:styleId="CalloutSuccess">
    <w:name w:val="Callout Success"/>
    <w:basedOn w:val="Textoindependiente"/>
    <w:pPr>
      <w:spacing w:before="120" w:after="120" w:line="252" w:lineRule="auto"/>
      <w:ind w:left="200" w:right="120"/>
      <w:shd w:val="clear" w:color="auto" w:fill="E2F0D9"/>
      <w:pBdr>
        <w:left w:val="single" w:sz="24" w:space="8" w:color="548235"/>
      </w:pBdr>
    </w:pPr>
    <w:rPr>
      <w:rFonts w:ascii="Aptos" w:hAnsi="Aptos"/>
      <w:color w:val="1F1F1F"/>
      <w:sz w:val="21"/>
    </w:rPr>
  </w:style>
  <w:style w:type="paragraph" w:customStyle="1" w:styleId="CalloutQuestion">
    <w:name w:val="Callout Question"/>
    <w:basedOn w:val="Textoindependiente"/>
    <w:pPr>
      <w:spacing w:before="120" w:after="120" w:line="252" w:lineRule="auto"/>
      <w:ind w:left="200" w:right="120"/>
      <w:shd w:val="clear" w:color="auto" w:fill="EAF2F8"/>
      <w:pBdr>
        <w:left w:val="single" w:sz="24" w:space="8" w:color="1F4E79"/>
      </w:pBdr>
    </w:pPr>
    <w:rPr>
      <w:rFonts w:ascii="Aptos" w:hAnsi="Aptos"/>
      <w:color w:val="1F1F1F"/>
      <w:sz w:val="21"/>
    </w:rPr>
  </w:style>
  <w:style w:type="paragraph" w:customStyle="1" w:styleId="CalloutWarning">
    <w:name w:val="Callout Warning"/>
    <w:basedOn w:val="Textoindependiente"/>
    <w:pPr>
      <w:spacing w:before="120" w:after="120" w:line="252" w:lineRule="auto"/>
      <w:ind w:left="200" w:right="120"/>
      <w:shd w:val="clear" w:color="auto" w:fill="FFF2CC"/>
      <w:pBdr>
        <w:left w:val="single" w:sz="24" w:space="8" w:color="BF9000"/>
      </w:pBdr>
    </w:pPr>
    <w:rPr>
      <w:rFonts w:ascii="Aptos" w:hAnsi="Aptos"/>
      <w:color w:val="1F1F1F"/>
      <w:sz w:val="21"/>
    </w:rPr>
  </w:style>
  <w:style w:type="paragraph" w:customStyle="1" w:styleId="CalloutAttention">
    <w:name w:val="Callout Attention"/>
    <w:basedOn w:val="Textoindependiente"/>
    <w:pPr>
      <w:spacing w:before="120" w:after="120" w:line="252" w:lineRule="auto"/>
      <w:ind w:left="200" w:right="120"/>
      <w:shd w:val="clear" w:color="auto" w:fill="FFF2CC"/>
      <w:pBdr>
        <w:left w:val="single" w:sz="24" w:space="8" w:color="BF9000"/>
      </w:pBdr>
    </w:pPr>
    <w:rPr>
      <w:rFonts w:ascii="Aptos" w:hAnsi="Aptos"/>
      <w:color w:val="1F1F1F"/>
      <w:sz w:val="21"/>
    </w:rPr>
  </w:style>
  <w:style w:type="paragraph" w:customStyle="1" w:styleId="CalloutImportant">
    <w:name w:val="Callout Important"/>
    <w:basedOn w:val="Textoindependiente"/>
    <w:pPr>
      <w:spacing w:before="120" w:after="120" w:line="252" w:lineRule="auto"/>
      <w:ind w:left="200" w:right="120"/>
      <w:shd w:val="clear" w:color="auto" w:fill="FCE4D6"/>
      <w:pBdr>
        <w:left w:val="single" w:sz="24" w:space="8" w:color="C00000"/>
      </w:pBdr>
    </w:pPr>
    <w:rPr>
      <w:rFonts w:ascii="Aptos" w:hAnsi="Aptos"/>
      <w:color w:val="1F1F1F"/>
      <w:sz w:val="21"/>
    </w:rPr>
  </w:style>
  <w:style w:type="paragraph" w:customStyle="1" w:styleId="CalloutDanger">
    <w:name w:val="Callout Danger"/>
    <w:basedOn w:val="Textoindependiente"/>
    <w:pPr>
      <w:spacing w:before="120" w:after="120" w:line="252" w:lineRule="auto"/>
      <w:ind w:left="200" w:right="120"/>
      <w:shd w:val="clear" w:color="auto" w:fill="FCE4D6"/>
      <w:pBdr>
        <w:left w:val="single" w:sz="24" w:space="8" w:color="C00000"/>
      </w:pBdr>
    </w:pPr>
    <w:rPr>
      <w:rFonts w:ascii="Aptos" w:hAnsi="Aptos"/>
      <w:color w:val="1F1F1F"/>
      <w:sz w:val="21"/>
    </w:rPr>
  </w:style>
  <w:style w:type="paragraph" w:customStyle="1" w:styleId="CalloutExample">
    <w:name w:val="Callout Example"/>
    <w:basedOn w:val="Textoindependiente"/>
    <w:pPr>
      <w:spacing w:before="120" w:after="120" w:line="252" w:lineRule="auto"/>
      <w:ind w:left="200" w:right="120"/>
      <w:shd w:val="clear" w:color="auto" w:fill="EDE7F6"/>
      <w:pBdr>
        <w:left w:val="single" w:sz="24" w:space="8" w:color="7030A0"/>
      </w:pBdr>
    </w:pPr>
    <w:rPr>
      <w:rFonts w:ascii="Aptos" w:hAnsi="Aptos"/>
      <w:color w:val="1F1F1F"/>
      <w:sz w:val="21"/>
    </w:rPr>
  </w:style>
  <w:style w:type="paragraph" w:customStyle="1" w:styleId="CalloutQuote">
    <w:name w:val="Callout Quote"/>
    <w:basedOn w:val="Textoindependiente"/>
    <w:pPr>
      <w:spacing w:before="120" w:after="120" w:line="252" w:lineRule="auto"/>
      <w:ind w:left="200" w:right="120"/>
      <w:shd w:val="clear" w:color="auto" w:fill="EDEDED"/>
      <w:pBdr>
        <w:left w:val="single" w:sz="24" w:space="8" w:color="666666"/>
      </w:pBdr>
    </w:pPr>
    <w:rPr>
      <w:rFonts w:ascii="Aptos" w:hAnsi="Aptos"/>
      <w:color w:val="1F1F1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5953dc5-f563-4235-ab12-53c7c4ec3e34">
      <Terms xmlns="http://schemas.microsoft.com/office/infopath/2007/PartnerControls"/>
    </lcf76f155ced4ddcb4097134ff3c332f>
    <TaxCatchAll xmlns="d9532885-5f53-4566-bd02-4c7865205278" xsi:nil="true"/>
    <Comments xmlns="65953dc5-f563-4235-ab12-53c7c4ec3e3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480E5CF55E5A4469A1DDF6A3059F916" ma:contentTypeVersion="15" ma:contentTypeDescription="Crear nuevo documento." ma:contentTypeScope="" ma:versionID="16565155c4a808418806f4f3b4e7a350">
  <xsd:schema xmlns:xsd="http://www.w3.org/2001/XMLSchema" xmlns:xs="http://www.w3.org/2001/XMLSchema" xmlns:p="http://schemas.microsoft.com/office/2006/metadata/properties" xmlns:ns1="http://schemas.microsoft.com/sharepoint/v3" xmlns:ns2="65953dc5-f563-4235-ab12-53c7c4ec3e34" xmlns:ns3="d9532885-5f53-4566-bd02-4c7865205278" targetNamespace="http://schemas.microsoft.com/office/2006/metadata/properties" ma:root="true" ma:fieldsID="d553dbf4375da326f73ffbbbb8d76e11" ns1:_="" ns2:_="" ns3:_="">
    <xsd:import namespace="http://schemas.microsoft.com/sharepoint/v3"/>
    <xsd:import namespace="65953dc5-f563-4235-ab12-53c7c4ec3e34"/>
    <xsd:import namespace="d9532885-5f53-4566-bd02-4c78652052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Location"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Propiedades de la Directiva de cumplimiento unificado" ma:hidden="true" ma:internalName="_ip_UnifiedCompliancePolicyProperties">
      <xsd:simpleType>
        <xsd:restriction base="dms:Note"/>
      </xsd:simpleType>
    </xsd:element>
    <xsd:element name="_ip_UnifiedCompliancePolicyUIAction" ma:index="1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953dc5-f563-4235-ab12-53c7c4ec3e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125309b7-f53d-47ea-b87b-706861e1f96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Comments" ma:index="22"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532885-5f53-4566-bd02-4c786520527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02d67c8-84f3-499a-969d-772766e4b783}" ma:internalName="TaxCatchAll" ma:showField="CatchAllData" ma:web="d9532885-5f53-4566-bd02-4c7865205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4154977-1D60-4E28-8A1E-82ECD394A3C8}">
  <ds:schemaRefs>
    <ds:schemaRef ds:uri="http://schemas.microsoft.com/office/2006/metadata/properties"/>
    <ds:schemaRef ds:uri="http://schemas.microsoft.com/office/infopath/2007/PartnerControls"/>
    <ds:schemaRef ds:uri="http://schemas.microsoft.com/sharepoint/v3"/>
    <ds:schemaRef ds:uri="65953dc5-f563-4235-ab12-53c7c4ec3e34"/>
    <ds:schemaRef ds:uri="d9532885-5f53-4566-bd02-4c7865205278"/>
  </ds:schemaRefs>
</ds:datastoreItem>
</file>

<file path=customXml/itemProps3.xml><?xml version="1.0" encoding="utf-8"?>
<ds:datastoreItem xmlns:ds="http://schemas.openxmlformats.org/officeDocument/2006/customXml" ds:itemID="{A6FD8DBF-1D3A-4C68-8D6E-11FFB9C0354A}">
  <ds:schemaRefs>
    <ds:schemaRef ds:uri="http://schemas.microsoft.com/sharepoint/v3/contenttype/forms"/>
  </ds:schemaRefs>
</ds:datastoreItem>
</file>

<file path=customXml/itemProps4.xml><?xml version="1.0" encoding="utf-8"?>
<ds:datastoreItem xmlns:ds="http://schemas.openxmlformats.org/officeDocument/2006/customXml" ds:itemID="{0193BE3C-CC68-440D-ABA0-FAA0ACBE5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5953dc5-f563-4235-ab12-53c7c4ec3e34"/>
    <ds:schemaRef ds:uri="d9532885-5f53-4566-bd02-4c78652052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55</Pages>
  <Words>9939</Words>
  <Characters>59040</Characters>
  <Application>Microsoft Office Word</Application>
  <DocSecurity>0</DocSecurity>
  <Lines>2566</Lines>
  <Paragraphs>1815</Paragraphs>
  <ScaleCrop>false</ScaleCrop>
  <Manager/>
  <Company/>
  <LinksUpToDate>false</LinksUpToDate>
  <CharactersWithSpaces>67164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Migración del Compactor VIP Club y activación de compradores de terceros</dc:title>
  <dc:subject>Oferta Económica</dc:subject>
  <dc:creator>JJVR</dc:creator>
  <cp:keywords/>
  <dc:description/>
  <cp:lastModifiedBy>Juan José Vázquez Rubio</cp:lastModifiedBy>
  <cp:revision>7</cp:revision>
  <cp:lastPrinted>2026-06-25T17:15:00Z</cp:lastPrinted>
  <dcterms:created xsi:type="dcterms:W3CDTF">2026-06-26T18:58:00Z</dcterms:created>
  <dcterms:modified xsi:type="dcterms:W3CDTF">2026-06-29T08:12:00Z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0x010100A480E5CF55E5A4469A1DDF6A3059F916</vt:lpwstr>
  </property>
  <property fmtid="{D5CDD505-2E9C-101B-9397-08002B2CF9AE}" pid="3" name="MediaServiceImageTags">
    <vt:lpwstr/>
  </property>
  <property fmtid="{D5CDD505-2E9C-101B-9397-08002B2CF9AE}" pid="4" name="docLang">
    <vt:lpwstr>de</vt:lpwstr>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