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b w:val="1"/>
          <w:sz w:val="68"/>
          <w:szCs w:val="68"/>
        </w:rPr>
      </w:pPr>
      <w:r w:rsidDel="00000000" w:rsidR="00000000" w:rsidRPr="00000000">
        <w:rPr>
          <w:b w:val="1"/>
          <w:sz w:val="68"/>
          <w:szCs w:val="68"/>
          <w:rtl w:val="0"/>
        </w:rPr>
        <w:t xml:space="preserve">Software Requirements Specification</w:t>
      </w:r>
    </w:p>
    <w:p w:rsidR="00000000" w:rsidDel="00000000" w:rsidP="00000000" w:rsidRDefault="00000000" w:rsidRPr="00000000" w14:paraId="00000002">
      <w:pPr>
        <w:spacing w:line="480" w:lineRule="auto"/>
        <w:jc w:val="right"/>
        <w:rPr>
          <w:b w:val="1"/>
          <w:sz w:val="68"/>
          <w:szCs w:val="68"/>
        </w:rPr>
      </w:pPr>
      <w:r w:rsidDel="00000000" w:rsidR="00000000" w:rsidRPr="00000000">
        <w:rPr>
          <w:b w:val="1"/>
          <w:sz w:val="68"/>
          <w:szCs w:val="68"/>
          <w:rtl w:val="0"/>
        </w:rPr>
        <w:t xml:space="preserve">for </w:t>
      </w:r>
    </w:p>
    <w:p w:rsidR="00000000" w:rsidDel="00000000" w:rsidP="00000000" w:rsidRDefault="00000000" w:rsidRPr="00000000" w14:paraId="00000003">
      <w:pPr>
        <w:spacing w:line="480" w:lineRule="auto"/>
        <w:jc w:val="right"/>
        <w:rPr>
          <w:b w:val="1"/>
          <w:sz w:val="68"/>
          <w:szCs w:val="68"/>
        </w:rPr>
      </w:pPr>
      <w:r w:rsidDel="00000000" w:rsidR="00000000" w:rsidRPr="00000000">
        <w:rPr>
          <w:b w:val="1"/>
          <w:sz w:val="68"/>
          <w:szCs w:val="68"/>
          <w:rtl w:val="0"/>
        </w:rPr>
        <w:t xml:space="preserve">Self Checkout Machine</w:t>
      </w:r>
    </w:p>
    <w:p w:rsidR="00000000" w:rsidDel="00000000" w:rsidP="00000000" w:rsidRDefault="00000000" w:rsidRPr="00000000" w14:paraId="00000004">
      <w:pPr>
        <w:spacing w:line="480" w:lineRule="auto"/>
        <w:jc w:val="right"/>
        <w:rPr>
          <w:sz w:val="26"/>
          <w:szCs w:val="26"/>
        </w:rPr>
      </w:pPr>
      <w:r w:rsidDel="00000000" w:rsidR="00000000" w:rsidRPr="00000000">
        <w:rPr>
          <w:rtl w:val="0"/>
        </w:rPr>
      </w:r>
    </w:p>
    <w:p w:rsidR="00000000" w:rsidDel="00000000" w:rsidP="00000000" w:rsidRDefault="00000000" w:rsidRPr="00000000" w14:paraId="00000005">
      <w:pPr>
        <w:spacing w:line="480" w:lineRule="auto"/>
        <w:jc w:val="right"/>
        <w:rPr>
          <w:sz w:val="26"/>
          <w:szCs w:val="26"/>
        </w:rPr>
      </w:pPr>
      <w:r w:rsidDel="00000000" w:rsidR="00000000" w:rsidRPr="00000000">
        <w:rPr>
          <w:rtl w:val="0"/>
        </w:rPr>
      </w:r>
    </w:p>
    <w:p w:rsidR="00000000" w:rsidDel="00000000" w:rsidP="00000000" w:rsidRDefault="00000000" w:rsidRPr="00000000" w14:paraId="00000006">
      <w:pPr>
        <w:spacing w:line="480" w:lineRule="auto"/>
        <w:jc w:val="right"/>
        <w:rPr>
          <w:sz w:val="26"/>
          <w:szCs w:val="26"/>
        </w:rPr>
      </w:pPr>
      <w:r w:rsidDel="00000000" w:rsidR="00000000" w:rsidRPr="00000000">
        <w:rPr>
          <w:rtl w:val="0"/>
        </w:rPr>
      </w:r>
    </w:p>
    <w:p w:rsidR="00000000" w:rsidDel="00000000" w:rsidP="00000000" w:rsidRDefault="00000000" w:rsidRPr="00000000" w14:paraId="00000007">
      <w:pPr>
        <w:spacing w:line="480" w:lineRule="auto"/>
        <w:jc w:val="right"/>
        <w:rPr>
          <w:sz w:val="26"/>
          <w:szCs w:val="26"/>
        </w:rPr>
      </w:pPr>
      <w:r w:rsidDel="00000000" w:rsidR="00000000" w:rsidRPr="00000000">
        <w:rPr>
          <w:rtl w:val="0"/>
        </w:rPr>
      </w:r>
    </w:p>
    <w:p w:rsidR="00000000" w:rsidDel="00000000" w:rsidP="00000000" w:rsidRDefault="00000000" w:rsidRPr="00000000" w14:paraId="00000008">
      <w:pPr>
        <w:spacing w:line="480" w:lineRule="auto"/>
        <w:jc w:val="right"/>
        <w:rPr>
          <w:sz w:val="26"/>
          <w:szCs w:val="26"/>
        </w:rPr>
      </w:pPr>
      <w:r w:rsidDel="00000000" w:rsidR="00000000" w:rsidRPr="00000000">
        <w:rPr>
          <w:rtl w:val="0"/>
        </w:rPr>
      </w:r>
    </w:p>
    <w:p w:rsidR="00000000" w:rsidDel="00000000" w:rsidP="00000000" w:rsidRDefault="00000000" w:rsidRPr="00000000" w14:paraId="00000009">
      <w:pPr>
        <w:spacing w:line="480" w:lineRule="auto"/>
        <w:jc w:val="right"/>
        <w:rPr>
          <w:sz w:val="26"/>
          <w:szCs w:val="26"/>
        </w:rPr>
      </w:pPr>
      <w:r w:rsidDel="00000000" w:rsidR="00000000" w:rsidRPr="00000000">
        <w:rPr>
          <w:rtl w:val="0"/>
        </w:rPr>
      </w:r>
    </w:p>
    <w:p w:rsidR="00000000" w:rsidDel="00000000" w:rsidP="00000000" w:rsidRDefault="00000000" w:rsidRPr="00000000" w14:paraId="0000000A">
      <w:pPr>
        <w:spacing w:line="480" w:lineRule="auto"/>
        <w:jc w:val="right"/>
        <w:rPr>
          <w:sz w:val="26"/>
          <w:szCs w:val="26"/>
        </w:rPr>
      </w:pPr>
      <w:r w:rsidDel="00000000" w:rsidR="00000000" w:rsidRPr="00000000">
        <w:rPr>
          <w:rtl w:val="0"/>
        </w:rPr>
      </w:r>
    </w:p>
    <w:p w:rsidR="00000000" w:rsidDel="00000000" w:rsidP="00000000" w:rsidRDefault="00000000" w:rsidRPr="00000000" w14:paraId="0000000B">
      <w:pPr>
        <w:spacing w:line="480" w:lineRule="auto"/>
        <w:jc w:val="right"/>
        <w:rPr>
          <w:sz w:val="26"/>
          <w:szCs w:val="26"/>
        </w:rPr>
      </w:pPr>
      <w:r w:rsidDel="00000000" w:rsidR="00000000" w:rsidRPr="00000000">
        <w:rPr>
          <w:sz w:val="26"/>
          <w:szCs w:val="26"/>
          <w:rtl w:val="0"/>
        </w:rPr>
        <w:t xml:space="preserve">Version 1 </w:t>
      </w:r>
    </w:p>
    <w:p w:rsidR="00000000" w:rsidDel="00000000" w:rsidP="00000000" w:rsidRDefault="00000000" w:rsidRPr="00000000" w14:paraId="0000000C">
      <w:pPr>
        <w:spacing w:line="480" w:lineRule="auto"/>
        <w:jc w:val="right"/>
        <w:rPr>
          <w:sz w:val="26"/>
          <w:szCs w:val="26"/>
        </w:rPr>
      </w:pPr>
      <w:r w:rsidDel="00000000" w:rsidR="00000000" w:rsidRPr="00000000">
        <w:rPr>
          <w:sz w:val="26"/>
          <w:szCs w:val="26"/>
          <w:rtl w:val="0"/>
        </w:rPr>
        <w:t xml:space="preserve">Prepared by Group7:  Eddie Torres, Felix Lang, Huda Ali, Ella Brink</w:t>
      </w:r>
    </w:p>
    <w:p w:rsidR="00000000" w:rsidDel="00000000" w:rsidP="00000000" w:rsidRDefault="00000000" w:rsidRPr="00000000" w14:paraId="0000000D">
      <w:pPr>
        <w:spacing w:line="480" w:lineRule="auto"/>
        <w:jc w:val="right"/>
        <w:rPr>
          <w:sz w:val="26"/>
          <w:szCs w:val="26"/>
        </w:rPr>
      </w:pPr>
      <w:r w:rsidDel="00000000" w:rsidR="00000000" w:rsidRPr="00000000">
        <w:rPr>
          <w:sz w:val="26"/>
          <w:szCs w:val="26"/>
          <w:rtl w:val="0"/>
        </w:rPr>
        <w:t xml:space="preserve"> CIS453</w:t>
      </w:r>
    </w:p>
    <w:p w:rsidR="00000000" w:rsidDel="00000000" w:rsidP="00000000" w:rsidRDefault="00000000" w:rsidRPr="00000000" w14:paraId="0000000E">
      <w:pPr>
        <w:spacing w:line="480" w:lineRule="auto"/>
        <w:jc w:val="right"/>
        <w:rPr>
          <w:rFonts w:ascii="Times New Roman" w:cs="Times New Roman" w:eastAsia="Times New Roman" w:hAnsi="Times New Roman"/>
          <w:sz w:val="24"/>
          <w:szCs w:val="24"/>
        </w:rPr>
      </w:pPr>
      <w:r w:rsidDel="00000000" w:rsidR="00000000" w:rsidRPr="00000000">
        <w:rPr>
          <w:sz w:val="26"/>
          <w:szCs w:val="26"/>
          <w:rtl w:val="0"/>
        </w:rPr>
        <w:t xml:space="preserve">  October 15th, 2023</w:t>
      </w: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Introduction</w:t>
      </w:r>
    </w:p>
    <w:p w:rsidR="00000000" w:rsidDel="00000000" w:rsidP="00000000" w:rsidRDefault="00000000" w:rsidRPr="00000000" w14:paraId="00000010">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Purpose</w:t>
      </w:r>
    </w:p>
    <w:p w:rsidR="00000000" w:rsidDel="00000000" w:rsidP="00000000" w:rsidRDefault="00000000" w:rsidRPr="00000000" w14:paraId="00000011">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Requirements Specification(SRS) will provide a detailed description of a Self Checkout Machine that will streamline contactless payment, keep track of inventory, and provide a useful tool to a store and its employees. This SRS also provides the developers with a framework to ensure a successful implementation of the system.</w:t>
      </w:r>
    </w:p>
    <w:p w:rsidR="00000000" w:rsidDel="00000000" w:rsidP="00000000" w:rsidRDefault="00000000" w:rsidRPr="00000000" w14:paraId="0000001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Scope</w:t>
      </w:r>
    </w:p>
    <w:p w:rsidR="00000000" w:rsidDel="00000000" w:rsidP="00000000" w:rsidRDefault="00000000" w:rsidRPr="00000000" w14:paraId="0000001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document specifies the requirements for the following capabilities:</w:t>
        <w:br w:type="textWrapping"/>
        <w:t xml:space="preserve">            1. Item scanning - Adding/Removing from cart</w:t>
      </w:r>
    </w:p>
    <w:p w:rsidR="00000000" w:rsidDel="00000000" w:rsidP="00000000" w:rsidRDefault="00000000" w:rsidRPr="00000000" w14:paraId="0000001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Purchasing Process (Cash and Card)</w:t>
      </w:r>
    </w:p>
    <w:p w:rsidR="00000000" w:rsidDel="00000000" w:rsidP="00000000" w:rsidRDefault="00000000" w:rsidRPr="00000000" w14:paraId="0000001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 Additional Store Features (Coupons, Loyalty Cards)</w:t>
      </w:r>
    </w:p>
    <w:p w:rsidR="00000000" w:rsidDel="00000000" w:rsidP="00000000" w:rsidRDefault="00000000" w:rsidRPr="00000000" w14:paraId="0000001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Inventory Tracking</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Overview</w:t>
      </w:r>
    </w:p>
    <w:p w:rsidR="00000000" w:rsidDel="00000000" w:rsidP="00000000" w:rsidRDefault="00000000" w:rsidRPr="00000000" w14:paraId="0000001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document follows the recommended format specified in the IEEE Std</w:t>
      </w:r>
    </w:p>
    <w:p w:rsidR="00000000" w:rsidDel="00000000" w:rsidP="00000000" w:rsidRDefault="00000000" w:rsidRPr="00000000" w14:paraId="0000001B">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830 -1998 Recommended Practice for Software Specifications. For Section 3, </w:t>
      </w:r>
    </w:p>
    <w:p w:rsidR="00000000" w:rsidDel="00000000" w:rsidP="00000000" w:rsidRDefault="00000000" w:rsidRPr="00000000" w14:paraId="0000001C">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specified template A.5 for organizing information by feature is followed.</w:t>
      </w:r>
    </w:p>
    <w:p w:rsidR="00000000" w:rsidDel="00000000" w:rsidP="00000000" w:rsidRDefault="00000000" w:rsidRPr="00000000" w14:paraId="0000001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Overall Description</w:t>
      </w:r>
    </w:p>
    <w:p w:rsidR="00000000" w:rsidDel="00000000" w:rsidP="00000000" w:rsidRDefault="00000000" w:rsidRPr="00000000" w14:paraId="0000001E">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Product Perspective </w:t>
        <w:br w:type="textWrapping"/>
        <w:tab/>
        <w:t xml:space="preserve">This Self Checkout Machine is intended to provide a seamless shopping </w:t>
        <w:br w:type="textWrapping"/>
        <w:tab/>
        <w:t xml:space="preserve">experience while maintaining independence during the process. The  </w:t>
        <w:tab/>
      </w:r>
    </w:p>
    <w:p w:rsidR="00000000" w:rsidDel="00000000" w:rsidP="00000000" w:rsidRDefault="00000000" w:rsidRPr="00000000" w14:paraId="0000001F">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benefits of independence during shopping include a faster sales process, while avoiding invading the customers privacy, and simplifying the process for said customers. This will be done by taking advantage of the machine and allowing the responsibility to partially fall off of the employees.</w:t>
      </w:r>
      <w:r w:rsidDel="00000000" w:rsidR="00000000" w:rsidRPr="00000000">
        <w:rPr>
          <w:rtl w:val="0"/>
        </w:rPr>
      </w:r>
    </w:p>
    <w:p w:rsidR="00000000" w:rsidDel="00000000" w:rsidP="00000000" w:rsidRDefault="00000000" w:rsidRPr="00000000" w14:paraId="00000020">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ind w:left="144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wp:posOffset>
            </wp:positionH>
            <wp:positionV relativeFrom="paragraph">
              <wp:posOffset>285750</wp:posOffset>
            </wp:positionV>
            <wp:extent cx="6481763" cy="4290013"/>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481763" cy="4290013"/>
                    </a:xfrm>
                    <a:prstGeom prst="rect"/>
                    <a:ln/>
                  </pic:spPr>
                </pic:pic>
              </a:graphicData>
            </a:graphic>
          </wp:anchor>
        </w:drawing>
      </w:r>
    </w:p>
    <w:p w:rsidR="00000000" w:rsidDel="00000000" w:rsidP="00000000" w:rsidRDefault="00000000" w:rsidRPr="00000000" w14:paraId="0000002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36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1 System Block Diagram</w:t>
      </w:r>
    </w:p>
    <w:p w:rsidR="00000000" w:rsidDel="00000000" w:rsidP="00000000" w:rsidRDefault="00000000" w:rsidRPr="00000000" w14:paraId="00000026">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2.2 Product Functions</w:t>
      </w:r>
      <w:r w:rsidDel="00000000" w:rsidR="00000000" w:rsidRPr="00000000">
        <w:rPr>
          <w:rtl w:val="0"/>
        </w:rPr>
      </w:r>
    </w:p>
    <w:p w:rsidR="00000000" w:rsidDel="00000000" w:rsidP="00000000" w:rsidRDefault="00000000" w:rsidRPr="00000000" w14:paraId="0000003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Use Case Diagram depicts the users of the system and the intended way in which they interact with the system.</w:t>
      </w:r>
      <w:r w:rsidDel="00000000" w:rsidR="00000000" w:rsidRPr="00000000">
        <w:rPr>
          <w:rFonts w:ascii="Times New Roman" w:cs="Times New Roman" w:eastAsia="Times New Roman" w:hAnsi="Times New Roman"/>
          <w:sz w:val="24"/>
          <w:szCs w:val="24"/>
        </w:rPr>
        <w:drawing>
          <wp:inline distB="114300" distT="114300" distL="114300" distR="114300">
            <wp:extent cx="4986338" cy="4455083"/>
            <wp:effectExtent b="0" l="0" r="0" t="0"/>
            <wp:docPr id="5" name="image2.png"/>
            <a:graphic>
              <a:graphicData uri="http://schemas.openxmlformats.org/drawingml/2006/picture">
                <pic:pic>
                  <pic:nvPicPr>
                    <pic:cNvPr id="0" name="image2.png"/>
                    <pic:cNvPicPr preferRelativeResize="0"/>
                  </pic:nvPicPr>
                  <pic:blipFill>
                    <a:blip r:embed="rId7"/>
                    <a:srcRect b="9642" l="9134" r="9615" t="10398"/>
                    <a:stretch>
                      <a:fillRect/>
                    </a:stretch>
                  </pic:blipFill>
                  <pic:spPr>
                    <a:xfrm>
                      <a:off x="0" y="0"/>
                      <a:ext cx="4986338" cy="445508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left="72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2 Self Checkout Machine Use Cases</w:t>
      </w:r>
    </w:p>
    <w:p w:rsidR="00000000" w:rsidDel="00000000" w:rsidP="00000000" w:rsidRDefault="00000000" w:rsidRPr="00000000" w14:paraId="00000032">
      <w:pPr>
        <w:spacing w:line="360" w:lineRule="auto"/>
        <w:ind w:left="72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360" w:lineRule="auto"/>
        <w:ind w:left="72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360" w:lineRule="auto"/>
        <w:ind w:left="72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360" w:lineRule="auto"/>
        <w:ind w:left="72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360" w:lineRule="auto"/>
        <w:ind w:left="72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360" w:lineRule="auto"/>
        <w:ind w:left="72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360" w:lineRule="auto"/>
        <w:ind w:left="72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360" w:lineRule="auto"/>
        <w:ind w:left="72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360" w:lineRule="auto"/>
        <w:ind w:left="72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w:t>
      </w:r>
      <w:r w:rsidDel="00000000" w:rsidR="00000000" w:rsidRPr="00000000">
        <w:rPr>
          <w:rFonts w:ascii="Times New Roman" w:cs="Times New Roman" w:eastAsia="Times New Roman" w:hAnsi="Times New Roman"/>
          <w:b w:val="1"/>
          <w:sz w:val="28"/>
          <w:szCs w:val="28"/>
          <w:rtl w:val="0"/>
        </w:rPr>
        <w:t xml:space="preserve">Use Case Descriptions</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Weigh Produce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 produce and use mass to calculate price for produce to be charged to the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the customer to measure the amount they took on their own</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able to calculate price per mass of all vegetables sold by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marked as the correct product to calculate the price correctly. If the wrong price per mass is used, the wrong price will be calculated.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able to accept all produce sold and marked as had by inventory.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Completion of Use Case: Produce price is calculated for customer by the scale and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is given correct price for their produce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are either given incorrect prices for their produce by wrong produce input or the scale causes inaccuracy.</w:t>
            </w:r>
          </w:p>
        </w:tc>
      </w:tr>
    </w:tbl>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Scan Item</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the User to scan their own items as they checkout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the customer with an independent shopping experience</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able to scan all items that are marked as had in the inventory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selected items to scan and brought them to the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inventory database may be incorrect which may cause conflict for the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Completion of Use Case: User’s item is scanned and added to their purchase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is scanned and added to list to purchase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is not scanned or not added to the list of items to purchase</w:t>
            </w:r>
          </w:p>
        </w:tc>
      </w:tr>
    </w:tbl>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Verify Age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certain items like Alcohol that require a minimum age to drink.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no rules are broken and to incur zero liability</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able to scan IDs from every state.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is of legal age for the item with the minimum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not from the States may need to use a regular checkout with a cashier.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Completion of Use Case: Customer’s age is verified and they are sold or not sold the item based on their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age is verified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age is not verified</w:t>
            </w:r>
          </w:p>
        </w:tc>
      </w:tr>
    </w:tbl>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Payment</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the Customer to purchase their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Process of a Store</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accept cash and 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POS / Inventory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must have enough money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might use cash or 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Completion of Use Case: Customer is able to purchase their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purchases their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cant purchase their items</w:t>
            </w:r>
          </w:p>
        </w:tc>
      </w:tr>
    </w:tbl>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Cash Transaction</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Several Forms of Currency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Several Forms of Currency</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 Currency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enough money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bring a unique assortment of bills.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Completion of Use Case: User is able to purchase products with Cash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purchases products with cash and receives an accurate cash difference if overpaid (i.e. paid with $30 on an order of $29 dollars, the customer should receive a dollar 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cannot purchase products with cash or receives incorrect amount of cashback</w:t>
            </w:r>
          </w:p>
        </w:tc>
      </w:tr>
    </w:tbl>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Card Transaction</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Several Forms of Currency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Several Forms of Currency</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 Currency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rHeight w:val="525.9765625000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sufficient balance/funds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accept multiple types of cards (i.e. MasterCard, Visa, Amex, Discover) to allow as many customers to purchase items as possible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Completion of Use Case: Customer is able to purchase products using their 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purchases products with 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cannot purchase products with card</w:t>
            </w:r>
          </w:p>
        </w:tc>
      </w:tr>
    </w:tbl>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Coupon</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offer the Customer a discount, perhaps following events and holidays, or just to clear 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Encourage shoppers to shop and spend more</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available for limited time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received discount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must be capable of keeping track of all currently available coupons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Completion of Use Case: Products price is reduced when coupon is applied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Coupon is successfully applied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Coupon is unsuccessfully applied</w:t>
            </w:r>
          </w:p>
        </w:tc>
      </w:tr>
    </w:tbl>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Print Receipt</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list of purchased products for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track of inventory, and allow customers to keep track of their finances.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a itemized list of purchased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POS / Inventory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Purchase must occur to print receipt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all customers will want the physical receipt and we should allow them to opt for a digital copy via email or 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Completion of Use Case: Customer is printed itemized list of products purchased and their respective prices.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Receipt is successfully printed, emailed, or texted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Receipt is not successfully printed, emailed, or texted</w:t>
            </w:r>
          </w:p>
        </w:tc>
      </w:tr>
    </w:tbl>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Loyalty Card</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Engage with Customers and allow them special privileges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incentivize recurring shopping</w:t>
            </w:r>
          </w:p>
        </w:tc>
      </w:tr>
      <w:tr>
        <w:trPr>
          <w:cantSplit w:val="0"/>
          <w:trHeight w:val="7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Exclusive Discounts, Early Access to Sales, or a points program to game-ify the shopping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must be a Loyalty Member to receive loyalty 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every customer is a loyalty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Completion of Use Case: User is given an exclusive special for their recurring shopping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Loyalty card collects points at checkout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Loyalty </w:t>
            </w:r>
            <w:r w:rsidDel="00000000" w:rsidR="00000000" w:rsidRPr="00000000">
              <w:rPr>
                <w:rFonts w:ascii="Times New Roman" w:cs="Times New Roman" w:eastAsia="Times New Roman" w:hAnsi="Times New Roman"/>
                <w:sz w:val="24"/>
                <w:szCs w:val="24"/>
                <w:rtl w:val="0"/>
              </w:rPr>
              <w:t xml:space="preserve">card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does</w:t>
            </w:r>
            <w:r w:rsidDel="00000000" w:rsidR="00000000" w:rsidRPr="00000000">
              <w:rPr>
                <w:rFonts w:ascii="Times New Roman" w:cs="Times New Roman" w:eastAsia="Times New Roman" w:hAnsi="Times New Roman"/>
                <w:sz w:val="24"/>
                <w:szCs w:val="24"/>
                <w:rtl w:val="0"/>
              </w:rPr>
              <w:t xml:space="preserve"> not collect points.</w:t>
            </w:r>
          </w:p>
        </w:tc>
      </w:tr>
    </w:tbl>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Remove Item</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customer to edit the list of items they purchased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for last minute adjustments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able to remove all available items in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requested assistance and the employee uses a card or code to access the removal tool. Must also have scanned an item first in order for the item to be removed.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on standby to aid customers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Completion of Use Case: Selected items are removed from list of items to be purchased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items are removed from list of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items are not removed from list of items</w:t>
            </w:r>
          </w:p>
        </w:tc>
      </w:tr>
    </w:tbl>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Request Assistance</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the customer to call an employee to their self checkout machine for assistance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the customers get access to help to use machine or to remove items from list of items scanned</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 Employee interaction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is on standby to assist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all customers will need assistance, and should only be used when help is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Completion of Use Case: Employee is notified of an assistance request and the corresponding self checkout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helped by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not helped by employee</w:t>
            </w:r>
          </w:p>
        </w:tc>
      </w:tr>
    </w:tbl>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Sunny Day Scenario</w:t>
      </w: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8055"/>
        <w:tblGridChange w:id="0">
          <w:tblGrid>
            <w:gridCol w:w="1305"/>
            <w:gridCol w:w="8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scenario begins when a customer begins scanning a transaction at the Self Checkout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items without barcodes, </w:t>
            </w:r>
            <w:r w:rsidDel="00000000" w:rsidR="00000000" w:rsidRPr="00000000">
              <w:rPr>
                <w:rFonts w:ascii="Times New Roman" w:cs="Times New Roman" w:eastAsia="Times New Roman" w:hAnsi="Times New Roman"/>
                <w:sz w:val="24"/>
                <w:szCs w:val="24"/>
                <w:rtl w:val="0"/>
              </w:rPr>
              <w:t xml:space="preserve">the customer</w:t>
            </w:r>
            <w:r w:rsidDel="00000000" w:rsidR="00000000" w:rsidRPr="00000000">
              <w:rPr>
                <w:rFonts w:ascii="Times New Roman" w:cs="Times New Roman" w:eastAsia="Times New Roman" w:hAnsi="Times New Roman"/>
                <w:sz w:val="24"/>
                <w:szCs w:val="24"/>
                <w:rtl w:val="0"/>
              </w:rPr>
              <w:t xml:space="preserve"> is able to select the item from the inventory displayed on the screen and weigh the item on the scanner.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Midway through the transaction, the customer presses the “Help” button which flags down an employee for assistance in verifying the age of the customer for an alcoholic beverage.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is able to scan their employee ID to ensure the age is verified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employee leaves, they remove an item that was accidentally scanned twice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customer finishes scanning all the items, they scan their loyalty card to accumulate points from the purchase and apply coupons.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amount after coupons is accurate, so the customer pays with a 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payment successfully goes through, and the system prints the receipt as per the customer's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transaction is complete.</w:t>
            </w:r>
          </w:p>
        </w:tc>
      </w:tr>
    </w:tbl>
    <w:p w:rsidR="00000000" w:rsidDel="00000000" w:rsidP="00000000" w:rsidRDefault="00000000" w:rsidRPr="00000000" w14:paraId="0000014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Rainy Day Scenario</w:t>
      </w: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8055"/>
        <w:tblGridChange w:id="0">
          <w:tblGrid>
            <w:gridCol w:w="1305"/>
            <w:gridCol w:w="8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scenario begins with a failure to scan the item to begin the transaction</w:t>
            </w:r>
          </w:p>
        </w:tc>
      </w:tr>
    </w:tbl>
    <w:p w:rsidR="00000000" w:rsidDel="00000000" w:rsidP="00000000" w:rsidRDefault="00000000" w:rsidRPr="00000000" w14:paraId="0000014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3 Specific Requirements</w:t>
      </w:r>
      <w:r w:rsidDel="00000000" w:rsidR="00000000" w:rsidRPr="00000000">
        <w:rPr>
          <w:rtl w:val="0"/>
        </w:rPr>
      </w:r>
    </w:p>
    <w:p w:rsidR="00000000" w:rsidDel="00000000" w:rsidP="00000000" w:rsidRDefault="00000000" w:rsidRPr="00000000" w14:paraId="000001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System features</w:t>
      </w:r>
      <w:r w:rsidDel="00000000" w:rsidR="00000000" w:rsidRPr="00000000">
        <w:drawing>
          <wp:anchor allowOverlap="1" behindDoc="0" distB="114300" distT="114300" distL="114300" distR="114300" hidden="0" layoutInCell="1" locked="0" relativeHeight="0" simplePos="0">
            <wp:simplePos x="0" y="0"/>
            <wp:positionH relativeFrom="column">
              <wp:posOffset>3800475</wp:posOffset>
            </wp:positionH>
            <wp:positionV relativeFrom="paragraph">
              <wp:posOffset>333375</wp:posOffset>
            </wp:positionV>
            <wp:extent cx="1927318" cy="1857375"/>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27318" cy="1857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333375</wp:posOffset>
            </wp:positionV>
            <wp:extent cx="4148138" cy="1858728"/>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148138" cy="1858728"/>
                    </a:xfrm>
                    <a:prstGeom prst="rect"/>
                    <a:ln/>
                  </pic:spPr>
                </pic:pic>
              </a:graphicData>
            </a:graphic>
          </wp:anchor>
        </w:drawing>
      </w:r>
    </w:p>
    <w:p w:rsidR="00000000" w:rsidDel="00000000" w:rsidP="00000000" w:rsidRDefault="00000000" w:rsidRPr="00000000" w14:paraId="0000014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2">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4">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5">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3.1 Customer-Centered Activity Self Checkout Machine </w:t>
      </w:r>
    </w:p>
    <w:p w:rsidR="00000000" w:rsidDel="00000000" w:rsidP="00000000" w:rsidRDefault="00000000" w:rsidRPr="00000000" w14:paraId="00000156">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-336549</wp:posOffset>
            </wp:positionH>
            <wp:positionV relativeFrom="paragraph">
              <wp:posOffset>114300</wp:posOffset>
            </wp:positionV>
            <wp:extent cx="6442831" cy="273843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0"/>
                    <a:srcRect b="10826" l="17628" r="4807" t="30769"/>
                    <a:stretch>
                      <a:fillRect/>
                    </a:stretch>
                  </pic:blipFill>
                  <pic:spPr>
                    <a:xfrm>
                      <a:off x="0" y="0"/>
                      <a:ext cx="6442831" cy="2738438"/>
                    </a:xfrm>
                    <a:prstGeom prst="rect"/>
                    <a:ln/>
                  </pic:spPr>
                </pic:pic>
              </a:graphicData>
            </a:graphic>
          </wp:anchor>
        </w:drawing>
      </w:r>
    </w:p>
    <w:p w:rsidR="00000000" w:rsidDel="00000000" w:rsidP="00000000" w:rsidRDefault="00000000" w:rsidRPr="00000000" w14:paraId="0000015A">
      <w:pPr>
        <w:spacing w:line="36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3.2 Self Checkout Machine Activity</w:t>
      </w:r>
    </w:p>
    <w:p w:rsidR="00000000" w:rsidDel="00000000" w:rsidP="00000000" w:rsidRDefault="00000000" w:rsidRPr="00000000" w14:paraId="0000015B">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-149224</wp:posOffset>
            </wp:positionH>
            <wp:positionV relativeFrom="paragraph">
              <wp:posOffset>123825</wp:posOffset>
            </wp:positionV>
            <wp:extent cx="6238562" cy="2469431"/>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238562" cy="2469431"/>
                    </a:xfrm>
                    <a:prstGeom prst="rect"/>
                    <a:ln/>
                  </pic:spPr>
                </pic:pic>
              </a:graphicData>
            </a:graphic>
          </wp:anchor>
        </w:drawing>
      </w:r>
    </w:p>
    <w:p w:rsidR="00000000" w:rsidDel="00000000" w:rsidP="00000000" w:rsidRDefault="00000000" w:rsidRPr="00000000" w14:paraId="0000015C">
      <w:pPr>
        <w:spacing w:line="36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3.3  Self Checkout Bagging Area Activity</w:t>
      </w:r>
    </w:p>
    <w:p w:rsidR="00000000" w:rsidDel="00000000" w:rsidP="00000000" w:rsidRDefault="00000000" w:rsidRPr="00000000" w14:paraId="0000015D">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spacing w:line="36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F">
      <w:pPr>
        <w:spacing w:line="36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0">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114300</wp:posOffset>
            </wp:positionV>
            <wp:extent cx="5943600" cy="2336800"/>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336800"/>
                    </a:xfrm>
                    <a:prstGeom prst="rect"/>
                    <a:ln/>
                  </pic:spPr>
                </pic:pic>
              </a:graphicData>
            </a:graphic>
          </wp:anchor>
        </w:drawing>
      </w:r>
    </w:p>
    <w:p w:rsidR="00000000" w:rsidDel="00000000" w:rsidP="00000000" w:rsidRDefault="00000000" w:rsidRPr="00000000" w14:paraId="00000163">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spacing w:line="36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3.4  Self Checkout Coupon Activity</w:t>
      </w:r>
    </w:p>
    <w:p w:rsidR="00000000" w:rsidDel="00000000" w:rsidP="00000000" w:rsidRDefault="00000000" w:rsidRPr="00000000" w14:paraId="0000016C">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r w:rsidDel="00000000" w:rsidR="00000000" w:rsidRPr="00000000">
        <w:rPr>
          <w:rtl w:val="0"/>
        </w:rPr>
      </w:r>
    </w:p>
    <w:p w:rsidR="00000000" w:rsidDel="00000000" w:rsidP="00000000" w:rsidRDefault="00000000" w:rsidRPr="00000000" w14:paraId="0000016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 Process:</w:t>
      </w:r>
    </w:p>
    <w:p w:rsidR="00000000" w:rsidDel="00000000" w:rsidP="00000000" w:rsidRDefault="00000000" w:rsidRPr="00000000" w14:paraId="00000170">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allow customers to initiate the checkout process by scanning their items.</w:t>
      </w:r>
    </w:p>
    <w:p w:rsidR="00000000" w:rsidDel="00000000" w:rsidP="00000000" w:rsidRDefault="00000000" w:rsidRPr="00000000" w14:paraId="00000171">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display scanned items and their prices on the screen.</w:t>
      </w:r>
    </w:p>
    <w:p w:rsidR="00000000" w:rsidDel="00000000" w:rsidP="00000000" w:rsidRDefault="00000000" w:rsidRPr="00000000" w14:paraId="0000017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Processing:</w:t>
      </w:r>
    </w:p>
    <w:p w:rsidR="00000000" w:rsidDel="00000000" w:rsidP="00000000" w:rsidRDefault="00000000" w:rsidRPr="00000000" w14:paraId="00000173">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accept credit and debit card payments.</w:t>
      </w:r>
    </w:p>
    <w:p w:rsidR="00000000" w:rsidDel="00000000" w:rsidP="00000000" w:rsidRDefault="00000000" w:rsidRPr="00000000" w14:paraId="00000174">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provide a cash payment option.</w:t>
      </w:r>
    </w:p>
    <w:p w:rsidR="00000000" w:rsidDel="00000000" w:rsidP="00000000" w:rsidRDefault="00000000" w:rsidRPr="00000000" w14:paraId="00000175">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support mobile wallet payments, such as Apple Pay and Google Pay.</w:t>
      </w:r>
    </w:p>
    <w:p w:rsidR="00000000" w:rsidDel="00000000" w:rsidP="00000000" w:rsidRDefault="00000000" w:rsidRPr="00000000" w14:paraId="00000176">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process payments securely through encryption.</w:t>
      </w:r>
    </w:p>
    <w:p w:rsidR="00000000" w:rsidDel="00000000" w:rsidP="00000000" w:rsidRDefault="00000000" w:rsidRPr="00000000" w14:paraId="0000017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Verification:</w:t>
      </w:r>
    </w:p>
    <w:p w:rsidR="00000000" w:rsidDel="00000000" w:rsidP="00000000" w:rsidRDefault="00000000" w:rsidRPr="00000000" w14:paraId="00000178">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prompt customers to verify their age when purchasing age-restricted items.</w:t>
      </w:r>
    </w:p>
    <w:p w:rsidR="00000000" w:rsidDel="00000000" w:rsidP="00000000" w:rsidRDefault="00000000" w:rsidRPr="00000000" w14:paraId="00000179">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accept and validate government-issued IDs for age verification.</w:t>
      </w:r>
    </w:p>
    <w:p w:rsidR="00000000" w:rsidDel="00000000" w:rsidP="00000000" w:rsidRDefault="00000000" w:rsidRPr="00000000" w14:paraId="0000017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w:t>
      </w:r>
      <w:r w:rsidDel="00000000" w:rsidR="00000000" w:rsidRPr="00000000">
        <w:rPr>
          <w:rtl w:val="0"/>
        </w:rPr>
      </w:r>
    </w:p>
    <w:p w:rsidR="00000000" w:rsidDel="00000000" w:rsidP="00000000" w:rsidRDefault="00000000" w:rsidRPr="00000000" w14:paraId="0000017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17D">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complete payment processing within 10 seconds for 95% of transactions.</w:t>
      </w:r>
    </w:p>
    <w:p w:rsidR="00000000" w:rsidDel="00000000" w:rsidP="00000000" w:rsidRDefault="00000000" w:rsidRPr="00000000" w14:paraId="0000017E">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handle a minimum of 100 concurrent users without performance degradation.</w:t>
      </w:r>
    </w:p>
    <w:p w:rsidR="00000000" w:rsidDel="00000000" w:rsidP="00000000" w:rsidRDefault="00000000" w:rsidRPr="00000000" w14:paraId="0000017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w:t>
      </w:r>
    </w:p>
    <w:p w:rsidR="00000000" w:rsidDel="00000000" w:rsidP="00000000" w:rsidRDefault="00000000" w:rsidRPr="00000000" w14:paraId="00000181">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interface shall be intuitive and easy to use, with clear instructions for each step of the checkout process.</w:t>
      </w:r>
    </w:p>
    <w:p w:rsidR="00000000" w:rsidDel="00000000" w:rsidP="00000000" w:rsidRDefault="00000000" w:rsidRPr="00000000" w14:paraId="00000182">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support multiple languages for user interface text.</w:t>
      </w:r>
    </w:p>
    <w:p w:rsidR="00000000" w:rsidDel="00000000" w:rsidP="00000000" w:rsidRDefault="00000000" w:rsidRPr="00000000" w14:paraId="0000018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p w:rsidR="00000000" w:rsidDel="00000000" w:rsidP="00000000" w:rsidRDefault="00000000" w:rsidRPr="00000000" w14:paraId="00000185">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have a maximum downtime of 1 hour per month for maintenance.</w:t>
      </w:r>
    </w:p>
    <w:p w:rsidR="00000000" w:rsidDel="00000000" w:rsidP="00000000" w:rsidRDefault="00000000" w:rsidRPr="00000000" w14:paraId="00000186">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recover from unexpected errors or crashes within 30 seconds.</w:t>
      </w:r>
    </w:p>
    <w:p w:rsidR="00000000" w:rsidDel="00000000" w:rsidP="00000000" w:rsidRDefault="00000000" w:rsidRPr="00000000" w14:paraId="0000018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189">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encrypt customer payment data in compliance with industry security standards.</w:t>
      </w:r>
    </w:p>
    <w:p w:rsidR="00000000" w:rsidDel="00000000" w:rsidP="00000000" w:rsidRDefault="00000000" w:rsidRPr="00000000" w14:paraId="0000018A">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have user access controls to prevent unauthorized access to configuration settings.</w:t>
      </w:r>
    </w:p>
    <w:p w:rsidR="00000000" w:rsidDel="00000000" w:rsidP="00000000" w:rsidRDefault="00000000" w:rsidRPr="00000000" w14:paraId="0000018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w:t>
      </w:r>
    </w:p>
    <w:p w:rsidR="00000000" w:rsidDel="00000000" w:rsidP="00000000" w:rsidRDefault="00000000" w:rsidRPr="00000000" w14:paraId="0000018D">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provide accessibility features for visually impaired users, including screen reader compatibility.</w:t>
      </w:r>
    </w:p>
    <w:p w:rsidR="00000000" w:rsidDel="00000000" w:rsidP="00000000" w:rsidRDefault="00000000" w:rsidRPr="00000000" w14:paraId="0000018E">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have a font size adjustment option for visually impaired users.</w:t>
      </w:r>
    </w:p>
    <w:p w:rsidR="00000000" w:rsidDel="00000000" w:rsidP="00000000" w:rsidRDefault="00000000" w:rsidRPr="00000000" w14:paraId="0000018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p w:rsidR="00000000" w:rsidDel="00000000" w:rsidP="00000000" w:rsidRDefault="00000000" w:rsidRPr="00000000" w14:paraId="00000191">
      <w:pPr>
        <w:numPr>
          <w:ilvl w:val="0"/>
          <w:numId w:val="1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be designed to scale up to accommodate an increased number of self-checkout machines in the future.</w:t>
      </w:r>
    </w:p>
    <w:p w:rsidR="00000000" w:rsidDel="00000000" w:rsidP="00000000" w:rsidRDefault="00000000" w:rsidRPr="00000000" w14:paraId="00000192">
      <w:pPr>
        <w:numPr>
          <w:ilvl w:val="0"/>
          <w:numId w:val="1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have load balancing mechanisms to distribute traffic evenly.</w:t>
      </w:r>
    </w:p>
    <w:p w:rsidR="00000000" w:rsidDel="00000000" w:rsidP="00000000" w:rsidRDefault="00000000" w:rsidRPr="00000000" w14:paraId="0000019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w:t>
      </w:r>
    </w:p>
    <w:p w:rsidR="00000000" w:rsidDel="00000000" w:rsidP="00000000" w:rsidRDefault="00000000" w:rsidRPr="00000000" w14:paraId="00000195">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adhere to all relevant legal and regulatory requirements for payment processing and data security.</w:t>
      </w:r>
    </w:p>
    <w:p w:rsidR="00000000" w:rsidDel="00000000" w:rsidP="00000000" w:rsidRDefault="00000000" w:rsidRPr="00000000" w14:paraId="0000019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Maintainability:</w:t>
      </w:r>
    </w:p>
    <w:p w:rsidR="00000000" w:rsidDel="00000000" w:rsidP="00000000" w:rsidRDefault="00000000" w:rsidRPr="00000000" w14:paraId="00000198">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allow for software updates to be applied without affecting ongoing transactions.</w:t>
      </w:r>
    </w:p>
    <w:p w:rsidR="00000000" w:rsidDel="00000000" w:rsidP="00000000" w:rsidRDefault="00000000" w:rsidRPr="00000000" w14:paraId="00000199">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have clear documentation for maintenance and troubleshooting procedures.</w:t>
      </w:r>
    </w:p>
    <w:p w:rsidR="00000000" w:rsidDel="00000000" w:rsidP="00000000" w:rsidRDefault="00000000" w:rsidRPr="00000000" w14:paraId="0000019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19C">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functional requirements shall have associated test cases to verify their proper implementation.</w:t>
      </w:r>
    </w:p>
    <w:p w:rsidR="00000000" w:rsidDel="00000000" w:rsidP="00000000" w:rsidRDefault="00000000" w:rsidRPr="00000000" w14:paraId="0000019D">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scenarios shall be defined to validate non-functional requirements, such as performance, security, and accessibility.</w:t>
      </w:r>
    </w:p>
    <w:p w:rsidR="00000000" w:rsidDel="00000000" w:rsidP="00000000" w:rsidRDefault="00000000" w:rsidRPr="00000000" w14:paraId="0000019E">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requirements are clear, implementable, and testable, while also addressing the "shall" requirement for each statement. They cover a range of functional and non-functional aspects of the self-checkout system.</w:t>
      </w:r>
    </w:p>
    <w:p w:rsidR="00000000" w:rsidDel="00000000" w:rsidP="00000000" w:rsidRDefault="00000000" w:rsidRPr="00000000" w14:paraId="0000019F">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670513</wp:posOffset>
          </wp:positionV>
          <wp:extent cx="2757488" cy="2673526"/>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757488" cy="2673526"/>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