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  <w:color w:val="FF0000"/>
        </w:rPr>
        <w:t>因子1：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bid</w:t>
      </w:r>
      <w:r>
        <w:rPr>
          <w:rFonts w:ascii="Times New Roman" w:hAnsi="Times New Roman" w:eastAsia="宋体" w:cs="Times New Roman"/>
          <w:b/>
          <w:bCs/>
          <w:color w:val="FF0000"/>
        </w:rPr>
        <w:t>_age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含义：当前时刻的ap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或bp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，按照这个值已经持续了多少时间。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dataframe.rolling()函数提供滚动窗口计算的函数。</w:t>
      </w:r>
      <w:r>
        <w:rPr>
          <w:rFonts w:hint="eastAsia" w:ascii="Times New Roman" w:hAnsi="Times New Roman" w:eastAsia="宋体" w:cs="Times New Roman"/>
        </w:rPr>
        <w:t>一次取一个窗口大小为</w:t>
      </w:r>
      <w:r>
        <w:rPr>
          <w:rFonts w:ascii="Times New Roman" w:hAnsi="Times New Roman" w:eastAsia="宋体" w:cs="Times New Roman"/>
        </w:rPr>
        <w:t>k，并对其执行一些所需的数学运算</w:t>
      </w:r>
      <w:r>
        <w:rPr>
          <w:rFonts w:hint="eastAsia" w:ascii="Times New Roman" w:hAnsi="Times New Roman" w:eastAsia="宋体" w:cs="Times New Roman"/>
        </w:rPr>
        <w:t>。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p</w:t>
      </w:r>
      <w:r>
        <w:rPr>
          <w:rFonts w:hint="eastAsia" w:ascii="Times New Roman" w:hAnsi="Times New Roman" w:eastAsia="宋体" w:cs="Times New Roman"/>
        </w:rPr>
        <w:t>d</w:t>
      </w:r>
      <w:r>
        <w:rPr>
          <w:rFonts w:ascii="Times New Roman" w:hAnsi="Times New Roman" w:eastAsia="宋体" w:cs="Times New Roman"/>
        </w:rPr>
        <w:t>.dataframe.apply(func,axis,raw:bool)</w:t>
      </w:r>
      <w:r>
        <w:rPr>
          <w:rFonts w:hint="eastAsia" w:ascii="Times New Roman" w:hAnsi="Times New Roman" w:eastAsia="宋体" w:cs="Times New Roman"/>
        </w:rPr>
        <w:t>，raw是True的话，function收到的是n</w:t>
      </w:r>
      <w:r>
        <w:rPr>
          <w:rFonts w:ascii="Times New Roman" w:hAnsi="Times New Roman" w:eastAsia="宋体" w:cs="Times New Roman"/>
        </w:rPr>
        <w:t>darray</w:t>
      </w:r>
      <w:r>
        <w:rPr>
          <w:rFonts w:hint="eastAsia" w:ascii="Times New Roman" w:hAnsi="Times New Roman" w:eastAsia="宋体" w:cs="Times New Roman"/>
        </w:rPr>
        <w:t>对象；否则收到的是</w:t>
      </w:r>
      <w:r>
        <w:rPr>
          <w:rFonts w:ascii="Times New Roman" w:hAnsi="Times New Roman" w:eastAsia="宋体" w:cs="Times New Roman"/>
        </w:rPr>
        <w:t>Series</w:t>
      </w:r>
      <w:r>
        <w:rPr>
          <w:rFonts w:hint="eastAsia" w:ascii="Times New Roman" w:hAnsi="Times New Roman" w:eastAsia="宋体" w:cs="Times New Roman"/>
        </w:rPr>
        <w:t>对象。</w:t>
      </w:r>
    </w:p>
    <w:p>
      <w:pPr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ascii="Times New Roman" w:hAnsi="Times New Roman" w:eastAsia="宋体" w:cs="Times New Roman"/>
          <w:b/>
          <w:bCs/>
          <w:color w:val="FF0000"/>
        </w:rPr>
        <w:t>因子2：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arrive</w:t>
      </w:r>
      <w:r>
        <w:rPr>
          <w:rFonts w:ascii="Times New Roman" w:hAnsi="Times New Roman" w:eastAsia="宋体" w:cs="Times New Roman"/>
          <w:b/>
          <w:bCs/>
          <w:color w:val="FF000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rate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含义：交易成交的频率，可以看出行情好坏。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res = trade['ts'].diff(n).fillna(0) / n</w:t>
      </w:r>
      <w:bookmarkStart w:id="1" w:name="_GoBack"/>
      <w:bookmarkEnd w:id="1"/>
    </w:p>
    <w:p>
      <w:pPr>
        <w:jc w:val="center"/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Times New Roman"/>
                </w:rPr>
                <m:t>ar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i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ts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−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ts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i−n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</w:rPr>
                <m:t>n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因子3：twap_diff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含义：历史平均交易价格与当前交易价格的差值，反映市场状况。</w:t>
      </w:r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hint="eastAsia" w:ascii="Cambria Math" w:hAnsi="Cambria Math" w:eastAsia="宋体" w:cs="Times New Roman"/>
            </w:rPr>
            <m:t>td</m:t>
          </m:r>
          <m:r>
            <m:rPr/>
            <w:rPr>
              <w:rFonts w:ascii="Cambria Math" w:hAnsi="Cambria Math" w:eastAsia="宋体" w:cs="Times New Roman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MS Gothic" w:eastAsia="MS Gothic" w:cs="MS Gothic"/>
                    </w:rPr>
                    <m:t>|</m:t>
                  </m:r>
                  <m:r>
                    <m:rPr/>
                    <w:rPr>
                      <w:rFonts w:hint="eastAsia" w:ascii="MS Gothic" w:hAnsi="MS Gothic" w:eastAsia="MS Gothic" w:cs="MS Gothic"/>
                    </w:rPr>
                    <m:t>∗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Times New Roman"/>
                        </w:rPr>
                        <m:t>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|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 w:eastAsia="宋体" w:cs="Times New Roman"/>
            </w:rPr>
            <m:t>p</m:t>
          </m:r>
        </m:oMath>
      </m:oMathPara>
    </w:p>
    <w:p>
      <w:pPr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ascii="Times New Roman" w:hAnsi="Times New Roman" w:eastAsia="宋体" w:cs="Times New Roman"/>
          <w:b/>
          <w:bCs/>
          <w:color w:val="FF0000"/>
        </w:rPr>
        <w:t>因子4：cofi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（尝试用b</w:t>
      </w:r>
      <w:r>
        <w:rPr>
          <w:rFonts w:ascii="Times New Roman" w:hAnsi="Times New Roman" w:eastAsia="宋体" w:cs="Times New Roman"/>
          <w:b/>
          <w:bCs/>
          <w:color w:val="FF0000"/>
        </w:rPr>
        <w:t>p1-bp5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做一个因子）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含义：比较当前时刻与前一时刻bp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和ap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的差值，乘上b</w:t>
      </w:r>
      <w:r>
        <w:rPr>
          <w:rFonts w:ascii="Times New Roman" w:hAnsi="Times New Roman" w:eastAsia="宋体" w:cs="Times New Roman"/>
        </w:rPr>
        <w:t>v1</w:t>
      </w:r>
      <w:r>
        <w:rPr>
          <w:rFonts w:hint="eastAsia" w:ascii="Times New Roman" w:hAnsi="Times New Roman" w:eastAsia="宋体" w:cs="Times New Roman"/>
        </w:rPr>
        <w:t>或av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。</w:t>
      </w:r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hint="eastAsia" w:ascii="Cambria Math" w:hAnsi="Cambria Math" w:eastAsia="宋体" w:cs="Times New Roman"/>
            </w:rPr>
            <m:t>a</m:t>
          </m:r>
          <m:r>
            <m:rPr/>
            <w:rPr>
              <w:rFonts w:ascii="Cambria Math" w:hAnsi="Cambria Math" w:eastAsia="宋体" w:cs="Times New Roman"/>
            </w:rPr>
            <m:t>=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bv1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t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∗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b=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bv1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t−1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∗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2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c=</m:t>
          </m:r>
          <m:r>
            <m:rPr/>
            <w:rPr>
              <w:rFonts w:hint="eastAsia" w:ascii="Cambria Math" w:hAnsi="Cambria Math" w:eastAsia="宋体" w:cs="Times New Roman"/>
            </w:rPr>
            <m:t>a</m:t>
          </m:r>
          <m:r>
            <m:rPr/>
            <w:rPr>
              <w:rFonts w:ascii="Cambria Math" w:hAnsi="Cambria Math" w:eastAsia="宋体" w:cs="Times New Roman"/>
            </w:rPr>
            <m:t>v1∗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3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d=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Times New Roman"/>
                </w:rPr>
                <m:t>a</m:t>
              </m:r>
              <m:r>
                <m:rPr/>
                <w:rPr>
                  <w:rFonts w:ascii="Cambria Math" w:hAnsi="Cambria Math" w:eastAsia="宋体" w:cs="Times New Roman"/>
                </w:rPr>
                <m:t>v1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t−1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∗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4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 xml:space="preserve">1 , if 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0, otℎervise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 xml:space="preserve">    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2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 xml:space="preserve">0 , if 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1, otℎervise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3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 xml:space="preserve">0, if 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1, otℎervise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 xml:space="preserve">    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δ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2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hint="eastAsia" w:ascii="Cambria Math" w:hAnsi="Cambria Math" w:eastAsia="宋体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宋体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qArr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 xml:space="preserve">1 , if 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t−1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0, otℎervise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eqArr>
              <m:ctrlPr>
                <w:rPr>
                  <w:rFonts w:ascii="Cambria Math" w:hAnsi="Cambria Math" w:eastAsia="宋体" w:cs="Times New Roman"/>
                  <w:i/>
                </w:rPr>
              </m:ctrlPr>
            </m:e>
          </m:d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res=a−b−c+d</m:t>
          </m:r>
        </m:oMath>
      </m:oMathPara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因子5：oir_diff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含义：比较当前av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-av</w:t>
      </w: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和bv</w:t>
      </w:r>
      <w:r>
        <w:rPr>
          <w:rFonts w:ascii="Times New Roman" w:hAnsi="Times New Roman" w:eastAsia="宋体" w:cs="Times New Roman"/>
        </w:rPr>
        <w:t>1-bv5</w:t>
      </w:r>
      <w:r>
        <w:rPr>
          <w:rFonts w:hint="eastAsia" w:ascii="Times New Roman" w:hAnsi="Times New Roman" w:eastAsia="宋体" w:cs="Times New Roman"/>
        </w:rPr>
        <w:t>的大小。</w:t>
      </w:r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hint="eastAsia" w:ascii="Cambria Math" w:hAnsi="Cambria Math" w:eastAsia="宋体" w:cs="Times New Roman"/>
            </w:rPr>
            <m:t>a</m:t>
          </m:r>
          <m:r>
            <m:rPr/>
            <w:rPr>
              <w:rFonts w:ascii="Cambria Math" w:hAnsi="Cambria Math" w:eastAsia="宋体" w:cs="Times New Roman"/>
            </w:rPr>
            <m:t>=av1+av2+av3+av4+av5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b=bv1+bv2+bv3+bv4+bv5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oir</m:t>
          </m:r>
          <m:r>
            <m:rPr/>
            <w:rPr>
              <w:rFonts w:hint="eastAsia" w:ascii="Cambria Math" w:hAnsi="Cambria Math" w:eastAsia="宋体" w:cs="Times New Roman"/>
            </w:rPr>
            <m:t>=</m:t>
          </m:r>
          <m:r>
            <m:rPr/>
            <w:rPr>
              <w:rFonts w:ascii="Cambria Math" w:hAnsi="Cambria Math" w:eastAsia="宋体" w:cs="Times New Roman"/>
            </w:rPr>
            <m:t>2∗(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 w:cs="Times New Roman"/>
                </w:rPr>
                <m:t>log⁡</m:t>
              </m:r>
              <m:r>
                <m:rPr/>
                <w:rPr>
                  <w:rFonts w:ascii="Cambria Math" w:hAnsi="Cambria Math" w:eastAsia="宋体" w:cs="Times New Roman"/>
                </w:rPr>
                <m:t>(b+1)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eastAsia="宋体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宋体" w:cs="Times New Roman"/>
                    </w:rPr>
                    <m:t>log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a+1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eastAsia="宋体" w:cs="Times New Roman"/>
                    </w:rPr>
                  </m:ctrlPr>
                </m:e>
              </m:func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eastAsia="宋体" w:cs="Times New Roman"/>
                </w:rPr>
                <m:t>log⁡</m:t>
              </m:r>
              <m:r>
                <m:rPr/>
                <w:rPr>
                  <w:rFonts w:ascii="Cambria Math" w:hAnsi="Cambria Math" w:eastAsia="宋体" w:cs="Times New Roman"/>
                </w:rPr>
                <m:t>(b+1)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−0.5)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res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i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=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oir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i−10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−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oir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i−1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</m:oMath>
      </m:oMathPara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其他的注意点：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数据集中，t</w:t>
      </w:r>
      <w:r>
        <w:rPr>
          <w:rFonts w:ascii="Times New Roman" w:hAnsi="Times New Roman" w:eastAsia="宋体" w:cs="Times New Roman"/>
        </w:rPr>
        <w:t>s</w:t>
      </w:r>
      <w:r>
        <w:rPr>
          <w:rFonts w:hint="eastAsia" w:ascii="Times New Roman" w:hAnsi="Times New Roman" w:eastAsia="宋体" w:cs="Times New Roman"/>
        </w:rPr>
        <w:t>是时间戳，单位是ms。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因子6：pmtv</w:t>
      </w:r>
      <w:r>
        <w:rPr>
          <w:rFonts w:hint="eastAsia" w:ascii="Times New Roman" w:hAnsi="Times New Roman" w:eastAsia="宋体" w:cs="Times New Roman"/>
          <w:b/>
          <w:bCs/>
        </w:rPr>
        <w:t>（尝试改下diff的值，做一个因子）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含义：(当前时刻累计交易量-前一时刻累计交易量)*(当前时刻bp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-前一时刻bp</w:t>
      </w:r>
      <w:r>
        <w:rPr>
          <w:rFonts w:ascii="Times New Roman" w:hAnsi="Times New Roman" w:eastAsia="宋体" w:cs="Times New Roman"/>
        </w:rPr>
        <w:t>1)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因子7：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price</w:t>
      </w:r>
      <w:r>
        <w:rPr>
          <w:rFonts w:ascii="Times New Roman" w:hAnsi="Times New Roman" w:eastAsia="宋体" w:cs="Times New Roman"/>
          <w:b/>
          <w:bCs/>
          <w:color w:val="FF0000"/>
        </w:rPr>
        <w:t>_impact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含义：当前ap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与5个ap整体值的比较；bp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与5个bp整体值的比较。</w:t>
      </w:r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hint="eastAsia" w:ascii="Cambria Math" w:hAnsi="Cambria Math" w:eastAsia="宋体" w:cs="Times New Roman"/>
            </w:rPr>
            <m:t>ask</m:t>
          </m:r>
          <m:r>
            <m:rPr/>
            <w:rPr>
              <w:rFonts w:ascii="Cambria Math" w:hAnsi="Cambria Math" w:eastAsia="宋体" w:cs="Times New Roman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∗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bid=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∗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res=−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</w:rPr>
                <m:t>ap1−ask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</w:rPr>
                <m:t>ap1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−−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r>
                <m:rPr/>
                <w:rPr>
                  <w:rFonts w:ascii="Cambria Math" w:hAnsi="Cambria Math" w:eastAsia="宋体" w:cs="Times New Roman"/>
                </w:rPr>
                <m:t>bp1−bid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r>
                <m:rPr/>
                <w:rPr>
                  <w:rFonts w:ascii="Cambria Math" w:hAnsi="Cambria Math" w:eastAsia="宋体" w:cs="Times New Roman"/>
                </w:rPr>
                <m:t>bp1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rPr>
          <w:rFonts w:ascii="Times New Roman" w:hAnsi="Times New Roman" w:eastAsia="宋体" w:cs="Times New Roman"/>
          <w:b/>
          <w:bCs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因子8：weight price to mid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含义：给5个level的</w:t>
      </w:r>
      <w:r>
        <w:rPr>
          <w:rFonts w:ascii="Times New Roman" w:hAnsi="Times New Roman" w:eastAsia="宋体" w:cs="Times New Roman"/>
        </w:rPr>
        <w:t>volumn</w:t>
      </w:r>
      <w:r>
        <w:rPr>
          <w:rFonts w:hint="eastAsia" w:ascii="Times New Roman" w:hAnsi="Times New Roman" w:eastAsia="宋体" w:cs="Times New Roman"/>
        </w:rPr>
        <w:t>赋予退化权重</w:t>
      </w:r>
    </w:p>
    <w:p>
      <w:pPr>
        <w:jc w:val="center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</w:rPr>
          <m:t>decay_weigℎt</m:t>
        </m:r>
        <m:r>
          <m:rPr/>
          <w:rPr>
            <w:rFonts w:hint="eastAsia" w:ascii="Cambria Math" w:hAnsi="Cambria Math" w:eastAsia="宋体" w:cs="Times New Roman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i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α</m:t>
            </m:r>
            <m:ctrlPr>
              <w:rPr>
                <w:rFonts w:ascii="Cambria Math" w:hAnsi="Cambria Math" w:eastAsia="宋体" w:cs="Times New Roman"/>
                <w:i/>
              </w:rPr>
            </m:ctrlPr>
          </m:e>
          <m:sup>
            <m:r>
              <m:rPr/>
              <w:rPr>
                <w:rFonts w:hint="eastAsia" w:ascii="Cambria Math" w:hAnsi="Cambria Math" w:eastAsia="宋体" w:cs="Times New Roman"/>
              </w:rPr>
              <m:t>n</m:t>
            </m:r>
            <m:ctrlPr>
              <w:rPr>
                <w:rFonts w:ascii="Cambria Math" w:hAnsi="Cambria Math" w:eastAsia="宋体" w:cs="Times New Roman"/>
                <w:i/>
              </w:rPr>
            </m:ctrlPr>
          </m:sup>
        </m:sSup>
      </m:oMath>
      <w:r>
        <w:rPr>
          <w:rFonts w:hint="eastAsia" w:ascii="Times New Roman" w:hAnsi="Times New Roman" w:eastAsia="宋体" w:cs="Times New Roman"/>
        </w:rPr>
        <w:t>,</w:t>
      </w:r>
    </w:p>
    <w:p>
      <w:pPr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av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n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=av∗decay_weigℎt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bv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n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=bv∗decay_weigℎt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mp=(ap1+bp1)/2</m:t>
          </m:r>
        </m:oMath>
      </m:oMathPara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res=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∗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Times New Roman"/>
                        </w:rPr>
                        <m:t>b</m:t>
                      </m:r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∗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bp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i=1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p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av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bv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</w:rPr>
                    <m:t>)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</m:nary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−mp</m:t>
          </m:r>
        </m:oMath>
      </m:oMathPara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因子9：</w:t>
      </w:r>
      <w:r>
        <w:rPr>
          <w:rFonts w:ascii="Times New Roman" w:hAnsi="Times New Roman" w:eastAsia="宋体" w:cs="Times New Roman"/>
          <w:b/>
          <w:bCs/>
        </w:rPr>
        <w:t>withdraws</w:t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0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</w:rPr>
        <w:t>big_vpin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3975100" cy="66421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682" cy="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hint="eastAsia" w:ascii="Times New Roman" w:hAnsi="Times New Roman" w:eastAsia="宋体" w:cs="Times New Roman"/>
          <w:b/>
          <w:bCs/>
          <w:color w:val="FF0000"/>
        </w:rPr>
        <w:t>因子1</w:t>
      </w:r>
      <w:r>
        <w:rPr>
          <w:rFonts w:ascii="Times New Roman" w:hAnsi="Times New Roman" w:eastAsia="宋体" w:cs="Times New Roman"/>
          <w:b/>
          <w:bCs/>
          <w:color w:val="FF0000"/>
        </w:rPr>
        <w:t>1</w:t>
      </w:r>
      <w:r>
        <w:rPr>
          <w:rFonts w:hint="eastAsia" w:ascii="Times New Roman" w:hAnsi="Times New Roman" w:eastAsia="宋体" w:cs="Times New Roman"/>
          <w:b/>
          <w:bCs/>
          <w:color w:val="FF0000"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fair_spread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</w:t>
      </w:r>
    </w:p>
    <w:p>
      <w:pPr>
        <w:rPr>
          <w:rFonts w:ascii="Times New Roman" w:hAnsi="Times New Roman" w:eastAsia="宋体" w:cs="Times New Roman"/>
        </w:rPr>
      </w:pPr>
      <m:oMathPara>
        <m:oMath>
          <m:r>
            <m:rPr/>
            <w:rPr>
              <w:rFonts w:hint="eastAsia" w:ascii="Cambria Math" w:hAnsi="Cambria Math" w:eastAsia="宋体" w:cs="Times New Roman"/>
            </w:rPr>
            <m:t>res</m:t>
          </m:r>
          <m:r>
            <m:rPr/>
            <w:rPr>
              <w:rFonts w:ascii="Cambria Math" w:hAnsi="Cambria Math" w:eastAsia="宋体" w:cs="Times New Roman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bv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+</m:t>
          </m:r>
          <m:f>
            <m:fPr>
              <m:ctrlPr>
                <w:rPr>
                  <w:rFonts w:ascii="Cambria Math" w:hAnsi="Cambria Math" w:eastAsia="宋体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ap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∗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4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="宋体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av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Times New Roman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i/>
                </w:rPr>
              </m:ctrlPr>
            </m:den>
          </m:f>
          <m:r>
            <m:rPr/>
            <w:rPr>
              <w:rFonts w:ascii="Cambria Math" w:hAnsi="Cambria Math" w:eastAsia="宋体" w:cs="Times New Roman"/>
            </w:rPr>
            <m:t>−(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ap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+</m:t>
          </m:r>
          <m:sSub>
            <m:sSubPr>
              <m:ctrlPr>
                <w:rPr>
                  <w:rFonts w:ascii="Cambria Math" w:hAnsi="Cambria Math" w:eastAsia="宋体" w:cs="Times New Roman"/>
                  <w:i/>
                </w:rPr>
              </m:ctrlPr>
            </m:sSubPr>
            <m:e>
              <m:r>
                <m:rPr/>
                <w:rPr>
                  <w:rFonts w:ascii="Cambria Math" w:hAnsi="Cambria Math" w:eastAsia="宋体" w:cs="Times New Roman"/>
                </w:rPr>
                <m:t>bp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e>
            <m:sub>
              <m:r>
                <m:rPr/>
                <w:rPr>
                  <w:rFonts w:ascii="Cambria Math" w:hAnsi="Cambria Math" w:eastAsia="宋体" w:cs="Times New Roman"/>
                </w:rPr>
                <m:t>1</m:t>
              </m:r>
              <m:ctrlPr>
                <w:rPr>
                  <w:rFonts w:ascii="Cambria Math" w:hAnsi="Cambria Math" w:eastAsia="宋体" w:cs="Times New Roman"/>
                  <w:i/>
                </w:rPr>
              </m:ctrlPr>
            </m:sub>
          </m:sSub>
          <m:r>
            <m:rPr/>
            <w:rPr>
              <w:rFonts w:ascii="Cambria Math" w:hAnsi="Cambria Math" w:eastAsia="宋体" w:cs="Times New Roman"/>
            </w:rPr>
            <m:t>)</m:t>
          </m:r>
        </m:oMath>
      </m:oMathPara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相关系数高。</w:t>
      </w:r>
    </w:p>
    <w:p>
      <w:pP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因子1</w:t>
      </w: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  <w:t>large_jump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含义：价格(</w:t>
      </w:r>
      <w:r>
        <w:rPr>
          <w:rFonts w:ascii="Times New Roman" w:hAnsi="Times New Roman" w:eastAsia="宋体" w:cs="Times New Roman"/>
        </w:rPr>
        <w:t xml:space="preserve">ap1 </w:t>
      </w:r>
      <w:r>
        <w:rPr>
          <w:rFonts w:hint="eastAsia" w:ascii="Times New Roman" w:hAnsi="Times New Roman" w:eastAsia="宋体" w:cs="Times New Roman"/>
        </w:rPr>
        <w:t>or</w:t>
      </w:r>
      <w:r>
        <w:rPr>
          <w:rFonts w:ascii="Times New Roman" w:hAnsi="Times New Roman" w:eastAsia="宋体" w:cs="Times New Roman"/>
        </w:rPr>
        <w:t xml:space="preserve"> bp1)</w:t>
      </w:r>
      <w:r>
        <w:rPr>
          <w:rFonts w:hint="eastAsia" w:ascii="Times New Roman" w:hAnsi="Times New Roman" w:eastAsia="宋体" w:cs="Times New Roman"/>
        </w:rPr>
        <w:t>变化是否超过特定的阈值（有买和卖两个方向）。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096385" cy="193421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527" cy="194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3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order_flow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含义：先记录前一时刻的b</w:t>
      </w:r>
      <w:r>
        <w:rPr>
          <w:rFonts w:ascii="Times New Roman" w:hAnsi="Times New Roman" w:eastAsia="宋体" w:cs="Times New Roman"/>
        </w:rPr>
        <w:t>p1</w:t>
      </w:r>
      <w:r>
        <w:rPr>
          <w:rFonts w:hint="eastAsia" w:ascii="Times New Roman" w:hAnsi="Times New Roman" w:eastAsia="宋体" w:cs="Times New Roman"/>
        </w:rPr>
        <w:t>和bp</w:t>
      </w: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，以及V</w:t>
      </w:r>
      <w:r>
        <w:rPr>
          <w:rFonts w:ascii="Times New Roman" w:hAnsi="Times New Roman" w:eastAsia="宋体" w:cs="Times New Roman"/>
        </w:rPr>
        <w:t>=bv1+bv2+bv3+bv4 +bv5</w:t>
      </w:r>
      <w:r>
        <w:rPr>
          <w:rFonts w:hint="eastAsia" w:ascii="Times New Roman" w:hAnsi="Times New Roman" w:eastAsia="宋体" w:cs="Times New Roman"/>
        </w:rPr>
        <w:t>；再比较当前时刻价格和前一时刻b</w:t>
      </w:r>
      <w:r>
        <w:rPr>
          <w:rFonts w:ascii="Times New Roman" w:hAnsi="Times New Roman" w:eastAsia="宋体" w:cs="Times New Roman"/>
        </w:rPr>
        <w:t>p1</w:t>
      </w:r>
      <w:r>
        <w:rPr>
          <w:rFonts w:hint="eastAsia" w:ascii="Times New Roman" w:hAnsi="Times New Roman" w:eastAsia="宋体" w:cs="Times New Roman"/>
        </w:rPr>
        <w:t>与bp</w:t>
      </w: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的大小，根据比较结果调整V的大小。（ask和bid类似）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446270" cy="15671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874" cy="157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4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price_distance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含义：当前时刻的价格与前一个时刻价格的差值，取绝对值。再对当前时刻前n个时刻的差值求和。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176395" cy="11455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173" cy="11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5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</w:rPr>
        <w:t>price_swap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含义：原先是</w:t>
      </w:r>
      <w:r>
        <w:rPr>
          <w:rFonts w:ascii="Times New Roman" w:hAnsi="Times New Roman" w:eastAsia="宋体" w:cs="Times New Roman"/>
        </w:rPr>
        <w:t>ap1*av1+bp1*bv1</w:t>
      </w:r>
      <w:r>
        <w:rPr>
          <w:rFonts w:hint="eastAsia" w:ascii="Times New Roman" w:hAnsi="Times New Roman" w:eastAsia="宋体" w:cs="Times New Roman"/>
        </w:rPr>
        <w:t>，改成a</w:t>
      </w:r>
      <w:r>
        <w:rPr>
          <w:rFonts w:ascii="Times New Roman" w:hAnsi="Times New Roman" w:eastAsia="宋体" w:cs="Times New Roman"/>
        </w:rPr>
        <w:t>p1*bv1+bp1*av1</w:t>
      </w:r>
      <w:r>
        <w:rPr>
          <w:rFonts w:hint="eastAsia" w:ascii="Times New Roman" w:hAnsi="Times New Roman" w:eastAsia="宋体" w:cs="Times New Roman"/>
        </w:rPr>
        <w:t>；再求这两个值的差。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264660" cy="7321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32" cy="7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6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return_lag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含义：ap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和bp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价格的差值。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406900" cy="76898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331" cy="7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7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swr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</w:t>
      </w:r>
    </w:p>
    <w:p>
      <w:pPr>
        <w:jc w:val="center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727575" cy="68389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6" cy="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8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tick_vpin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</w:t>
      </w:r>
      <w:r>
        <w:rPr>
          <w:rFonts w:ascii="Times New Roman" w:hAnsi="Times New Roman" w:eastAsia="宋体" w:cs="Times New Roman"/>
        </w:rPr>
        <w:t xml:space="preserve">avg_price = </w:t>
      </w:r>
      <w:r>
        <w:rPr>
          <w:rFonts w:hint="eastAsia" w:ascii="Times New Roman" w:hAnsi="Times New Roman" w:eastAsia="宋体" w:cs="Times New Roman"/>
        </w:rPr>
        <w:t>trade</w:t>
      </w:r>
      <w:r>
        <w:rPr>
          <w:rFonts w:ascii="Times New Roman" w:hAnsi="Times New Roman" w:eastAsia="宋体" w:cs="Times New Roman"/>
        </w:rPr>
        <w:t>.p/trade.v</w:t>
      </w:r>
      <w:r>
        <w:rPr>
          <w:rFonts w:hint="eastAsia"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>volume</w:t>
      </w:r>
      <w:r>
        <w:rPr>
          <w:rFonts w:hint="eastAsia" w:ascii="Times New Roman" w:hAnsi="Times New Roman" w:eastAsia="宋体" w:cs="Times New Roman"/>
        </w:rPr>
        <w:t>=trade</w:t>
      </w:r>
      <w:r>
        <w:rPr>
          <w:rFonts w:ascii="Times New Roman" w:hAnsi="Times New Roman" w:eastAsia="宋体" w:cs="Times New Roman"/>
        </w:rPr>
        <w:t>.v</w:t>
      </w:r>
      <w:r>
        <w:rPr>
          <w:rFonts w:hint="eastAsia" w:ascii="Times New Roman" w:hAnsi="Times New Roman" w:eastAsia="宋体" w:cs="Times New Roman"/>
        </w:rPr>
        <w:t>；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912995" cy="605155"/>
            <wp:effectExtent l="0" t="0" r="1905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5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4938389" cy="6087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因子1</w:t>
      </w:r>
      <w:r>
        <w:rPr>
          <w:rFonts w:ascii="Times New Roman" w:hAnsi="Times New Roman" w:eastAsia="宋体" w:cs="Times New Roman"/>
          <w:b/>
          <w:bCs/>
        </w:rPr>
        <w:t>9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volume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含义：当前时刻的</w:t>
      </w:r>
      <w:r>
        <w:rPr>
          <w:rFonts w:ascii="Times New Roman" w:hAnsi="Times New Roman" w:eastAsia="宋体" w:cs="Times New Roman"/>
        </w:rPr>
        <w:t>bv1</w:t>
      </w:r>
      <w:r>
        <w:rPr>
          <w:rFonts w:hint="eastAsia" w:ascii="Times New Roman" w:hAnsi="Times New Roman" w:eastAsia="宋体" w:cs="Times New Roman"/>
        </w:rPr>
        <w:t>或a</w:t>
      </w:r>
      <w:r>
        <w:rPr>
          <w:rFonts w:ascii="Times New Roman" w:hAnsi="Times New Roman" w:eastAsia="宋体" w:cs="Times New Roman"/>
        </w:rPr>
        <w:t>v1</w:t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因子</w:t>
      </w:r>
      <w:r>
        <w:rPr>
          <w:rFonts w:ascii="Times New Roman" w:hAnsi="Times New Roman" w:eastAsia="宋体" w:cs="Times New Roman"/>
          <w:b/>
          <w:bCs/>
        </w:rPr>
        <w:t>20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  <w:color w:val="FF0000"/>
        </w:rPr>
        <w:t>volume_at_same_price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含义：对trade数据，同一个price持续的时间。</w:t>
      </w:r>
    </w:p>
    <w:p>
      <w:pPr>
        <w:rPr>
          <w:rFonts w:hint="eastAsia"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  <w:sz w:val="28"/>
          <w:szCs w:val="32"/>
        </w:rPr>
      </w:pPr>
      <w:r>
        <w:rPr>
          <w:rFonts w:ascii="Times New Roman" w:hAnsi="Times New Roman" w:eastAsia="宋体" w:cs="Times New Roman"/>
          <w:b/>
          <w:bCs/>
          <w:sz w:val="28"/>
          <w:szCs w:val="32"/>
        </w:rPr>
        <w:tab/>
      </w:r>
      <w:r>
        <w:rPr>
          <w:rFonts w:hint="eastAsia" w:ascii="Times New Roman" w:hAnsi="Times New Roman" w:eastAsia="宋体" w:cs="Times New Roman"/>
          <w:b/>
          <w:bCs/>
          <w:sz w:val="28"/>
          <w:szCs w:val="32"/>
        </w:rPr>
        <w:t>新的测试变量：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对trade来说，price的值较高，因此采用两个数相减，比两个数相除会更有可解释性些。</w:t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测试因子1：</w:t>
      </w:r>
      <w:r>
        <w:rPr>
          <w:rFonts w:ascii="Times New Roman" w:hAnsi="Times New Roman" w:eastAsia="宋体" w:cs="Times New Roman"/>
          <w:b/>
          <w:bCs/>
        </w:rPr>
        <w:t>tpap_diff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含义：当前trade的价格与</w:t>
      </w:r>
      <w:bookmarkStart w:id="0" w:name="_Hlk106632997"/>
      <w:r>
        <w:rPr>
          <w:rFonts w:hint="eastAsia" w:ascii="Times New Roman" w:hAnsi="Times New Roman" w:eastAsia="宋体" w:cs="Times New Roman"/>
        </w:rPr>
        <w:t>前n个时刻trade平均价格</w:t>
      </w:r>
      <w:bookmarkEnd w:id="0"/>
      <w:r>
        <w:rPr>
          <w:rFonts w:hint="eastAsia" w:ascii="Times New Roman" w:hAnsi="Times New Roman" w:eastAsia="宋体" w:cs="Times New Roman"/>
        </w:rPr>
        <w:t>的差值。（相比</w:t>
      </w:r>
      <w:r>
        <w:rPr>
          <w:rFonts w:ascii="Times New Roman" w:hAnsi="Times New Roman" w:eastAsia="宋体" w:cs="Times New Roman"/>
        </w:rPr>
        <w:t>twap_diff，没有用trade.v做加权）</w:t>
      </w:r>
    </w:p>
    <w:p>
      <w:pPr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drawing>
          <wp:inline distT="0" distB="0" distL="0" distR="0">
            <wp:extent cx="3943985" cy="14414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11" cy="14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</w:rPr>
        <w:t>这个因子比较好的地方是负x对应的y一般都为正；正x对应的y一般为负。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268470" cy="1767205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477" cy="17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</w:rPr>
      </w:pPr>
    </w:p>
    <w:p>
      <w:pPr>
        <w:ind w:firstLine="42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2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</w:rPr>
        <w:t>tpap_diff_mean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含义：对测试因子1的前n个时刻，取平均值。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068445" cy="1729740"/>
            <wp:effectExtent l="0" t="0" r="825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38" cy="17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3973830" cy="1786890"/>
            <wp:effectExtent l="0" t="0" r="762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97" cy="17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测试因子3：</w:t>
      </w:r>
      <w:r>
        <w:rPr>
          <w:rFonts w:ascii="Times New Roman" w:hAnsi="Times New Roman" w:eastAsia="宋体" w:cs="Times New Roman"/>
          <w:b/>
          <w:bCs/>
        </w:rPr>
        <w:t>tpap_mean_diff2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</w:rPr>
        <w:t>含义：测试因子1减测试因子2。</w:t>
      </w:r>
    </w:p>
    <w:p>
      <w:pPr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drawing>
          <wp:inline distT="0" distB="0" distL="0" distR="0">
            <wp:extent cx="4964430" cy="2092325"/>
            <wp:effectExtent l="0" t="0" r="762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057" cy="20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  <w:b/>
          <w:bCs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4</w:t>
      </w:r>
      <w:r>
        <w:rPr>
          <w:rFonts w:hint="eastAsia" w:ascii="Times New Roman" w:hAnsi="Times New Roman" w:eastAsia="宋体" w:cs="Times New Roman"/>
          <w:b/>
          <w:bCs/>
        </w:rPr>
        <w:t>：pos</w:t>
      </w:r>
      <w:r>
        <w:rPr>
          <w:rFonts w:ascii="Times New Roman" w:hAnsi="Times New Roman" w:eastAsia="宋体" w:cs="Times New Roman"/>
          <w:b/>
          <w:bCs/>
        </w:rPr>
        <w:t>_neg_diff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含义：最近的n个时刻，trade.v为正和trade</w:t>
      </w:r>
      <w:r>
        <w:rPr>
          <w:rFonts w:ascii="Times New Roman" w:hAnsi="Times New Roman" w:eastAsia="宋体" w:cs="Times New Roman"/>
        </w:rPr>
        <w:t>.v</w:t>
      </w:r>
      <w:r>
        <w:rPr>
          <w:rFonts w:hint="eastAsia" w:ascii="Times New Roman" w:hAnsi="Times New Roman" w:eastAsia="宋体" w:cs="Times New Roman"/>
        </w:rPr>
        <w:t>为负的</w:t>
      </w:r>
      <w:r>
        <w:rPr>
          <w:rFonts w:hint="eastAsia" w:ascii="Times New Roman" w:hAnsi="Times New Roman" w:eastAsia="宋体" w:cs="Times New Roman"/>
          <w:b/>
          <w:bCs/>
        </w:rPr>
        <w:t>个数</w:t>
      </w:r>
      <w:r>
        <w:rPr>
          <w:rFonts w:hint="eastAsia" w:ascii="Times New Roman" w:hAnsi="Times New Roman" w:eastAsia="宋体" w:cs="Times New Roman"/>
        </w:rPr>
        <w:t>的差值（更一般的，trade</w:t>
      </w:r>
      <w:r>
        <w:rPr>
          <w:rFonts w:ascii="Times New Roman" w:hAnsi="Times New Roman" w:eastAsia="宋体" w:cs="Times New Roman"/>
        </w:rPr>
        <w:t>.v</w:t>
      </w:r>
      <w:r>
        <w:rPr>
          <w:rFonts w:hint="eastAsia" w:ascii="Times New Roman" w:hAnsi="Times New Roman" w:eastAsia="宋体" w:cs="Times New Roman"/>
        </w:rPr>
        <w:t>的正负差值）。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829810" cy="179451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626" cy="17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相关性较高，</w:t>
      </w:r>
      <w:r>
        <w:rPr>
          <w:rFonts w:ascii="Times New Roman" w:hAnsi="Times New Roman" w:eastAsia="宋体" w:cs="Times New Roman"/>
        </w:rPr>
        <w:t>plot_stats</w:t>
      </w:r>
      <w:r>
        <w:rPr>
          <w:rFonts w:hint="eastAsia" w:ascii="Times New Roman" w:hAnsi="Times New Roman" w:eastAsia="宋体" w:cs="Times New Roman"/>
        </w:rPr>
        <w:t>的情况也较好。</w:t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5</w:t>
      </w:r>
      <w:r>
        <w:rPr>
          <w:rFonts w:hint="eastAsia" w:ascii="Times New Roman" w:hAnsi="Times New Roman" w:eastAsia="宋体" w:cs="Times New Roman"/>
          <w:b/>
          <w:bCs/>
        </w:rPr>
        <w:t>：p</w:t>
      </w:r>
      <w:r>
        <w:rPr>
          <w:rFonts w:ascii="Times New Roman" w:hAnsi="Times New Roman" w:eastAsia="宋体" w:cs="Times New Roman"/>
          <w:b/>
          <w:bCs/>
        </w:rPr>
        <w:t>os_neg_diff_p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含义：最近的n个时刻，trade.v为正和trade</w:t>
      </w:r>
      <w:r>
        <w:rPr>
          <w:rFonts w:ascii="Times New Roman" w:hAnsi="Times New Roman" w:eastAsia="宋体" w:cs="Times New Roman"/>
        </w:rPr>
        <w:t>.v</w:t>
      </w:r>
      <w:r>
        <w:rPr>
          <w:rFonts w:hint="eastAsia" w:ascii="Times New Roman" w:hAnsi="Times New Roman" w:eastAsia="宋体" w:cs="Times New Roman"/>
        </w:rPr>
        <w:t>为负的时间点交易总价的差值。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512945" cy="161861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653" cy="16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相关性不高，但plot</w:t>
      </w:r>
      <w:r>
        <w:rPr>
          <w:rFonts w:ascii="Times New Roman" w:hAnsi="Times New Roman" w:eastAsia="宋体" w:cs="Times New Roman"/>
        </w:rPr>
        <w:t>_stats</w:t>
      </w:r>
      <w:r>
        <w:rPr>
          <w:rFonts w:hint="eastAsia" w:ascii="Times New Roman" w:hAnsi="Times New Roman" w:eastAsia="宋体" w:cs="Times New Roman"/>
        </w:rPr>
        <w:t>较好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092575" cy="173545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709" cy="17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088130" cy="165608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380" cy="16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209415" cy="177800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105" cy="17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6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</w:rPr>
        <w:t>pv</w:t>
      </w:r>
      <w:r>
        <w:rPr>
          <w:rFonts w:hint="eastAsia" w:ascii="Times New Roman" w:hAnsi="Times New Roman" w:eastAsia="宋体" w:cs="Times New Roman"/>
          <w:b/>
          <w:bCs/>
        </w:rPr>
        <w:t>_</w:t>
      </w:r>
      <w:r>
        <w:rPr>
          <w:rFonts w:ascii="Times New Roman" w:hAnsi="Times New Roman" w:eastAsia="宋体" w:cs="Times New Roman"/>
          <w:b/>
          <w:bCs/>
        </w:rPr>
        <w:t>diff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含义：当前时刻v</w:t>
      </w:r>
      <w:r>
        <w:rPr>
          <w:rFonts w:ascii="Times New Roman" w:hAnsi="Times New Roman" w:eastAsia="宋体" w:cs="Times New Roman"/>
        </w:rPr>
        <w:t>*p</w:t>
      </w:r>
      <w:r>
        <w:rPr>
          <w:rFonts w:hint="eastAsia" w:ascii="Times New Roman" w:hAnsi="Times New Roman" w:eastAsia="宋体" w:cs="Times New Roman"/>
        </w:rPr>
        <w:t>减去前一时刻v</w:t>
      </w:r>
      <w:r>
        <w:rPr>
          <w:rFonts w:ascii="Times New Roman" w:hAnsi="Times New Roman" w:eastAsia="宋体" w:cs="Times New Roman"/>
        </w:rPr>
        <w:t>*p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从意义上来讲可行，比如前一时刻v为负值， v为正值，相减后，值较大，体现买卖主动性的变化。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342130" cy="1440815"/>
            <wp:effectExtent l="0" t="0" r="12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21" cy="14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但总的相关性较低。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243705" cy="186245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409" cy="186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7</w:t>
      </w:r>
      <w:r>
        <w:rPr>
          <w:rFonts w:hint="eastAsia"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bCs/>
        </w:rPr>
        <w:t>pv</w:t>
      </w:r>
      <w:r>
        <w:rPr>
          <w:rFonts w:hint="eastAsia" w:ascii="Times New Roman" w:hAnsi="Times New Roman" w:eastAsia="宋体" w:cs="Times New Roman"/>
          <w:b/>
          <w:bCs/>
        </w:rPr>
        <w:t>_</w:t>
      </w:r>
      <w:r>
        <w:rPr>
          <w:rFonts w:ascii="Times New Roman" w:hAnsi="Times New Roman" w:eastAsia="宋体" w:cs="Times New Roman"/>
          <w:b/>
          <w:bCs/>
        </w:rPr>
        <w:t>diff_mean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含义：测试因子</w:t>
      </w: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前n个时刻的平均值。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303395" cy="1671955"/>
            <wp:effectExtent l="0" t="0" r="190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74" cy="16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相关性不高。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4338320" cy="1887220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44" cy="18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ab/>
      </w:r>
      <w:r>
        <w:rPr>
          <w:rFonts w:hint="eastAsia" w:ascii="Times New Roman" w:hAnsi="Times New Roman" w:eastAsia="宋体" w:cs="Times New Roman"/>
          <w:b/>
          <w:bCs/>
        </w:rPr>
        <w:t>测试因子</w:t>
      </w:r>
      <w:r>
        <w:rPr>
          <w:rFonts w:ascii="Times New Roman" w:hAnsi="Times New Roman" w:eastAsia="宋体" w:cs="Times New Roman"/>
          <w:b/>
          <w:bCs/>
        </w:rPr>
        <w:t>8</w:t>
      </w:r>
      <w:r>
        <w:rPr>
          <w:rFonts w:hint="eastAsia" w:ascii="Times New Roman" w:hAnsi="Times New Roman" w:eastAsia="宋体" w:cs="Times New Roman"/>
          <w:b/>
          <w:bCs/>
        </w:rPr>
        <w:t>：t</w:t>
      </w:r>
      <w:r>
        <w:rPr>
          <w:rFonts w:ascii="Times New Roman" w:hAnsi="Times New Roman" w:eastAsia="宋体" w:cs="Times New Roman"/>
          <w:b/>
          <w:bCs/>
        </w:rPr>
        <w:t>p</w:t>
      </w:r>
      <w:r>
        <w:rPr>
          <w:rFonts w:hint="eastAsia" w:ascii="Times New Roman" w:hAnsi="Times New Roman" w:eastAsia="宋体" w:cs="Times New Roman"/>
          <w:b/>
          <w:bCs/>
        </w:rPr>
        <w:t>ap</w:t>
      </w:r>
      <w:r>
        <w:rPr>
          <w:rFonts w:ascii="Times New Roman" w:hAnsi="Times New Roman" w:eastAsia="宋体" w:cs="Times New Roman"/>
          <w:b/>
          <w:bCs/>
        </w:rPr>
        <w:t>_std</w:t>
      </w:r>
    </w:p>
    <w:p>
      <w:pPr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含义：测试因子1（当前trade的价格与前n个时刻trade平均价格的差值）除以前n个时刻trade价格的标准差。</w:t>
      </w:r>
    </w:p>
    <w:p>
      <w:pPr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测试因子8，相比较测试因子1，在n</w:t>
      </w:r>
      <w:r>
        <w:rPr>
          <w:rFonts w:ascii="Times New Roman" w:hAnsi="Times New Roman" w:eastAsia="宋体" w:cs="Times New Roman"/>
        </w:rPr>
        <w:t>=20</w:t>
      </w:r>
      <w:r>
        <w:rPr>
          <w:rFonts w:hint="eastAsia" w:ascii="Times New Roman" w:hAnsi="Times New Roman" w:eastAsia="宋体" w:cs="Times New Roman"/>
        </w:rPr>
        <w:t>时，皮尔逊相关系数从-</w:t>
      </w:r>
      <w:r>
        <w:rPr>
          <w:rFonts w:ascii="Times New Roman" w:hAnsi="Times New Roman" w:eastAsia="宋体" w:cs="Times New Roman"/>
        </w:rPr>
        <w:t>0.470</w:t>
      </w:r>
      <w:r>
        <w:rPr>
          <w:rFonts w:hint="eastAsia" w:ascii="Times New Roman" w:hAnsi="Times New Roman" w:eastAsia="宋体" w:cs="Times New Roman"/>
        </w:rPr>
        <w:t>提高到</w:t>
      </w:r>
      <w:r>
        <w:rPr>
          <w:rFonts w:ascii="Times New Roman" w:hAnsi="Times New Roman" w:eastAsia="宋体" w:cs="Times New Roman"/>
        </w:rPr>
        <w:t>-0.057</w:t>
      </w:r>
      <w:r>
        <w:rPr>
          <w:rFonts w:hint="eastAsia" w:ascii="Times New Roman" w:hAnsi="Times New Roman" w:eastAsia="宋体" w:cs="Times New Roman"/>
        </w:rPr>
        <w:t>；斯皮尔曼相关系数从-</w:t>
      </w:r>
      <w:r>
        <w:rPr>
          <w:rFonts w:ascii="Times New Roman" w:hAnsi="Times New Roman" w:eastAsia="宋体" w:cs="Times New Roman"/>
        </w:rPr>
        <w:t>0.058</w:t>
      </w:r>
      <w:r>
        <w:rPr>
          <w:rFonts w:hint="eastAsia" w:ascii="Times New Roman" w:hAnsi="Times New Roman" w:eastAsia="宋体" w:cs="Times New Roman"/>
        </w:rPr>
        <w:t>提升到</w:t>
      </w:r>
      <w:r>
        <w:rPr>
          <w:rFonts w:ascii="Times New Roman" w:hAnsi="Times New Roman" w:eastAsia="宋体" w:cs="Times New Roman"/>
        </w:rPr>
        <w:t>-0.065</w:t>
      </w:r>
      <w:r>
        <w:rPr>
          <w:rFonts w:hint="eastAsia" w:ascii="Times New Roman" w:hAnsi="Times New Roman" w:eastAsia="宋体" w:cs="Times New Roman"/>
        </w:rPr>
        <w:t>。而且相关系数图更接近于线性。但是变量呈现双峰分布。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6"/>
      </w:tblGrid>
      <w:tr>
        <w:trPr>
          <w:trHeight w:val="1664" w:hRule="atLeast"/>
          <w:jc w:val="center"/>
        </w:trPr>
        <w:tc>
          <w:tcPr>
            <w:tcW w:w="5634" w:type="dxa"/>
          </w:tcPr>
          <w:p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drawing>
                <wp:inline distT="0" distB="0" distL="0" distR="0">
                  <wp:extent cx="3235960" cy="1251585"/>
                  <wp:effectExtent l="0" t="0" r="2540" b="571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470" cy="1257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4" w:hRule="atLeast"/>
          <w:jc w:val="center"/>
        </w:trPr>
        <w:tc>
          <w:tcPr>
            <w:tcW w:w="5634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测试因子1</w:t>
            </w:r>
          </w:p>
        </w:tc>
      </w:tr>
      <w:tr>
        <w:trPr>
          <w:trHeight w:val="1664" w:hRule="atLeast"/>
          <w:jc w:val="center"/>
        </w:trPr>
        <w:tc>
          <w:tcPr>
            <w:tcW w:w="5634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drawing>
                <wp:inline distT="0" distB="0" distL="0" distR="0">
                  <wp:extent cx="3445510" cy="1269365"/>
                  <wp:effectExtent l="0" t="0" r="2540" b="698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590" cy="127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6" w:hRule="atLeast"/>
          <w:jc w:val="center"/>
        </w:trPr>
        <w:tc>
          <w:tcPr>
            <w:tcW w:w="5634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测试因子8</w:t>
            </w:r>
          </w:p>
        </w:tc>
      </w:tr>
    </w:tbl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inline distT="0" distB="0" distL="0" distR="0">
            <wp:extent cx="3724910" cy="13970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546" cy="140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D23"/>
    <w:rsid w:val="000077B7"/>
    <w:rsid w:val="000129CB"/>
    <w:rsid w:val="00041B6F"/>
    <w:rsid w:val="000537A0"/>
    <w:rsid w:val="00064D01"/>
    <w:rsid w:val="00071DF3"/>
    <w:rsid w:val="000A6CDA"/>
    <w:rsid w:val="000B136F"/>
    <w:rsid w:val="000C3F41"/>
    <w:rsid w:val="000F4A45"/>
    <w:rsid w:val="00106BEB"/>
    <w:rsid w:val="001302B1"/>
    <w:rsid w:val="00141554"/>
    <w:rsid w:val="001424F9"/>
    <w:rsid w:val="001A63DF"/>
    <w:rsid w:val="001B5B4D"/>
    <w:rsid w:val="001C1165"/>
    <w:rsid w:val="001E3C65"/>
    <w:rsid w:val="001F0956"/>
    <w:rsid w:val="00211CC5"/>
    <w:rsid w:val="00227136"/>
    <w:rsid w:val="00245A03"/>
    <w:rsid w:val="00252F3C"/>
    <w:rsid w:val="00253A0E"/>
    <w:rsid w:val="00255E97"/>
    <w:rsid w:val="0027689D"/>
    <w:rsid w:val="002962D3"/>
    <w:rsid w:val="002A49B9"/>
    <w:rsid w:val="002B1C2B"/>
    <w:rsid w:val="002B61A9"/>
    <w:rsid w:val="00300E66"/>
    <w:rsid w:val="003016A1"/>
    <w:rsid w:val="00303DBD"/>
    <w:rsid w:val="00303F56"/>
    <w:rsid w:val="00314D7A"/>
    <w:rsid w:val="00352DDD"/>
    <w:rsid w:val="00372D08"/>
    <w:rsid w:val="003748EC"/>
    <w:rsid w:val="0037681B"/>
    <w:rsid w:val="00387F38"/>
    <w:rsid w:val="003D07EE"/>
    <w:rsid w:val="003D73C0"/>
    <w:rsid w:val="003E50A5"/>
    <w:rsid w:val="00403373"/>
    <w:rsid w:val="00423496"/>
    <w:rsid w:val="00441738"/>
    <w:rsid w:val="00452020"/>
    <w:rsid w:val="00465861"/>
    <w:rsid w:val="00487A1F"/>
    <w:rsid w:val="0049054C"/>
    <w:rsid w:val="00491EAB"/>
    <w:rsid w:val="004A34C2"/>
    <w:rsid w:val="004D35A9"/>
    <w:rsid w:val="004E3EC4"/>
    <w:rsid w:val="004E4CCF"/>
    <w:rsid w:val="005108B0"/>
    <w:rsid w:val="00517A8A"/>
    <w:rsid w:val="00522A8D"/>
    <w:rsid w:val="00526E96"/>
    <w:rsid w:val="00533480"/>
    <w:rsid w:val="00546978"/>
    <w:rsid w:val="005725D8"/>
    <w:rsid w:val="00573667"/>
    <w:rsid w:val="00574491"/>
    <w:rsid w:val="005A3BC9"/>
    <w:rsid w:val="005B2C03"/>
    <w:rsid w:val="005F530D"/>
    <w:rsid w:val="0062063F"/>
    <w:rsid w:val="00621F54"/>
    <w:rsid w:val="00630262"/>
    <w:rsid w:val="00644813"/>
    <w:rsid w:val="00664066"/>
    <w:rsid w:val="0066498B"/>
    <w:rsid w:val="00675DCB"/>
    <w:rsid w:val="006B5852"/>
    <w:rsid w:val="006E12C3"/>
    <w:rsid w:val="007049D0"/>
    <w:rsid w:val="00732DB8"/>
    <w:rsid w:val="0074581D"/>
    <w:rsid w:val="00773192"/>
    <w:rsid w:val="0077340D"/>
    <w:rsid w:val="007872CB"/>
    <w:rsid w:val="007A64C8"/>
    <w:rsid w:val="007B210F"/>
    <w:rsid w:val="007D3138"/>
    <w:rsid w:val="007E2A14"/>
    <w:rsid w:val="007E39B9"/>
    <w:rsid w:val="007F3799"/>
    <w:rsid w:val="00804591"/>
    <w:rsid w:val="008100D9"/>
    <w:rsid w:val="00816F26"/>
    <w:rsid w:val="00832B61"/>
    <w:rsid w:val="00836246"/>
    <w:rsid w:val="008671CE"/>
    <w:rsid w:val="008719AE"/>
    <w:rsid w:val="00876F34"/>
    <w:rsid w:val="00887CB5"/>
    <w:rsid w:val="00893AB6"/>
    <w:rsid w:val="008A3C11"/>
    <w:rsid w:val="008D0153"/>
    <w:rsid w:val="008E05EC"/>
    <w:rsid w:val="008E299B"/>
    <w:rsid w:val="008E59B7"/>
    <w:rsid w:val="00900818"/>
    <w:rsid w:val="00917665"/>
    <w:rsid w:val="009228CD"/>
    <w:rsid w:val="009267BA"/>
    <w:rsid w:val="00943509"/>
    <w:rsid w:val="00946EB8"/>
    <w:rsid w:val="009743E6"/>
    <w:rsid w:val="00977A06"/>
    <w:rsid w:val="009849AB"/>
    <w:rsid w:val="009A4646"/>
    <w:rsid w:val="009C1BBF"/>
    <w:rsid w:val="009D486B"/>
    <w:rsid w:val="009D59CC"/>
    <w:rsid w:val="00A02DD2"/>
    <w:rsid w:val="00A04C71"/>
    <w:rsid w:val="00A07960"/>
    <w:rsid w:val="00A1240C"/>
    <w:rsid w:val="00A3003A"/>
    <w:rsid w:val="00A51A81"/>
    <w:rsid w:val="00AA2D30"/>
    <w:rsid w:val="00AB68A9"/>
    <w:rsid w:val="00AD029B"/>
    <w:rsid w:val="00AD6B57"/>
    <w:rsid w:val="00AF36E2"/>
    <w:rsid w:val="00AF7BD7"/>
    <w:rsid w:val="00B159B5"/>
    <w:rsid w:val="00B27C32"/>
    <w:rsid w:val="00B460C3"/>
    <w:rsid w:val="00B5377E"/>
    <w:rsid w:val="00B837F9"/>
    <w:rsid w:val="00B84821"/>
    <w:rsid w:val="00B92CFD"/>
    <w:rsid w:val="00B943C0"/>
    <w:rsid w:val="00B9744D"/>
    <w:rsid w:val="00BA6903"/>
    <w:rsid w:val="00BB31DC"/>
    <w:rsid w:val="00BB7B73"/>
    <w:rsid w:val="00BC3C87"/>
    <w:rsid w:val="00BC5750"/>
    <w:rsid w:val="00BD3917"/>
    <w:rsid w:val="00BD4B23"/>
    <w:rsid w:val="00BD5D77"/>
    <w:rsid w:val="00BD6513"/>
    <w:rsid w:val="00BF45BC"/>
    <w:rsid w:val="00BF6D14"/>
    <w:rsid w:val="00C10863"/>
    <w:rsid w:val="00C12872"/>
    <w:rsid w:val="00C36793"/>
    <w:rsid w:val="00C40963"/>
    <w:rsid w:val="00C72AB8"/>
    <w:rsid w:val="00C9462A"/>
    <w:rsid w:val="00C94EAE"/>
    <w:rsid w:val="00CC5C04"/>
    <w:rsid w:val="00CC67D8"/>
    <w:rsid w:val="00CD0A95"/>
    <w:rsid w:val="00CD31F6"/>
    <w:rsid w:val="00CF204F"/>
    <w:rsid w:val="00D0196C"/>
    <w:rsid w:val="00D30899"/>
    <w:rsid w:val="00D341AA"/>
    <w:rsid w:val="00D35FC7"/>
    <w:rsid w:val="00D66D81"/>
    <w:rsid w:val="00DC0B83"/>
    <w:rsid w:val="00DC78CC"/>
    <w:rsid w:val="00E01780"/>
    <w:rsid w:val="00E01E30"/>
    <w:rsid w:val="00E033A5"/>
    <w:rsid w:val="00E10990"/>
    <w:rsid w:val="00E12330"/>
    <w:rsid w:val="00E163BC"/>
    <w:rsid w:val="00E16B02"/>
    <w:rsid w:val="00E30534"/>
    <w:rsid w:val="00E53F86"/>
    <w:rsid w:val="00EA7528"/>
    <w:rsid w:val="00EB4BA5"/>
    <w:rsid w:val="00EC4D23"/>
    <w:rsid w:val="00EC5338"/>
    <w:rsid w:val="00EE7C37"/>
    <w:rsid w:val="00EE7D29"/>
    <w:rsid w:val="00F31A29"/>
    <w:rsid w:val="00F53B3D"/>
    <w:rsid w:val="00F63820"/>
    <w:rsid w:val="00F71E91"/>
    <w:rsid w:val="00F81AFB"/>
    <w:rsid w:val="00F96D9A"/>
    <w:rsid w:val="00F97F64"/>
    <w:rsid w:val="00FD0731"/>
    <w:rsid w:val="00FE048D"/>
    <w:rsid w:val="00FF2591"/>
    <w:rsid w:val="F237E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laceholder Text"/>
    <w:basedOn w:val="6"/>
    <w:semiHidden/>
    <w:uiPriority w:val="99"/>
    <w:rPr>
      <w:color w:val="808080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488</Words>
  <Characters>2788</Characters>
  <Lines>23</Lines>
  <Paragraphs>6</Paragraphs>
  <TotalTime>3610</TotalTime>
  <ScaleCrop>false</ScaleCrop>
  <LinksUpToDate>false</LinksUpToDate>
  <CharactersWithSpaces>3270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2022-06-15T09:30:00Z</dcterms:created>
  <dc:creator>王 鹏</dc:creator>
  <cp:lastModifiedBy>fanベtianxu〃</cp:lastModifiedBy>
  <dcterms:modified xsi:type="dcterms:W3CDTF">2025-06-08T00:26:06Z</dcterms:modified>
  <cp:revision>256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B1AF9E40B23AC7581E68446831ECE3FB_42</vt:lpwstr>
  </property>
</Properties>
</file>