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2B" w:rsidRPr="002B1219" w:rsidRDefault="002B1219">
      <w:pPr>
        <w:rPr>
          <w:lang w:val="es-MX"/>
        </w:rPr>
      </w:pPr>
      <w:r>
        <w:rPr>
          <w:lang w:val="es-MX"/>
        </w:rPr>
        <w:t>Contenido del documento</w:t>
      </w:r>
      <w:bookmarkStart w:id="0" w:name="_GoBack"/>
      <w:bookmarkEnd w:id="0"/>
    </w:p>
    <w:sectPr w:rsidR="00973B2B" w:rsidRPr="002B1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19"/>
    <w:rsid w:val="002B1219"/>
    <w:rsid w:val="0097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43E34-7ADD-4578-A224-17CD8841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2021-06-17T06:03:00Z</dcterms:created>
  <dcterms:modified xsi:type="dcterms:W3CDTF">2021-06-17T06:06:00Z</dcterms:modified>
</cp:coreProperties>
</file>