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88" w:rsidRPr="00A76E21" w:rsidRDefault="00932A88" w:rsidP="00333356">
      <w:pPr>
        <w:pStyle w:val="1"/>
        <w:spacing w:beforeLines="100" w:before="312" w:afterLines="100" w:after="312" w:line="440" w:lineRule="exact"/>
        <w:rPr>
          <w:rFonts w:ascii="宋体" w:eastAsia="宋体" w:hAnsi="宋体" w:cs="Times New Roman"/>
          <w:sz w:val="21"/>
          <w:szCs w:val="21"/>
        </w:rPr>
      </w:pPr>
      <w:r w:rsidRPr="00A76E21">
        <w:rPr>
          <w:rFonts w:ascii="宋体" w:eastAsia="宋体" w:hAnsi="宋体" w:cs="Times New Roman"/>
          <w:sz w:val="21"/>
          <w:szCs w:val="21"/>
        </w:rPr>
        <w:t>机器学习工程师纳米学位</w:t>
      </w:r>
    </w:p>
    <w:p w:rsidR="00932A88" w:rsidRPr="00A76E21" w:rsidRDefault="00932A88" w:rsidP="00333356">
      <w:pPr>
        <w:pStyle w:val="2"/>
        <w:spacing w:beforeLines="100" w:before="312" w:afterLines="100" w:after="312" w:line="440" w:lineRule="exact"/>
        <w:rPr>
          <w:rFonts w:ascii="宋体" w:eastAsia="宋体" w:hAnsi="宋体" w:cs="Times New Roman"/>
          <w:sz w:val="21"/>
          <w:szCs w:val="21"/>
        </w:rPr>
      </w:pPr>
      <w:r w:rsidRPr="00A76E21">
        <w:rPr>
          <w:rFonts w:ascii="宋体" w:eastAsia="宋体" w:hAnsi="宋体" w:cs="Times New Roman"/>
          <w:sz w:val="21"/>
          <w:szCs w:val="21"/>
        </w:rPr>
        <w:t>开题报告</w:t>
      </w:r>
    </w:p>
    <w:p w:rsidR="009A4F5C" w:rsidRPr="00A76E21" w:rsidRDefault="00932A88" w:rsidP="00333356">
      <w:pPr>
        <w:spacing w:beforeLines="100" w:before="312" w:afterLines="100" w:after="312" w:line="440" w:lineRule="exact"/>
        <w:rPr>
          <w:rFonts w:ascii="宋体" w:eastAsia="宋体" w:hAnsi="宋体" w:cs="Times New Roman"/>
          <w:szCs w:val="21"/>
        </w:rPr>
      </w:pPr>
      <w:proofErr w:type="gramStart"/>
      <w:r w:rsidRPr="00A76E21">
        <w:rPr>
          <w:rFonts w:ascii="宋体" w:eastAsia="宋体" w:hAnsi="宋体" w:cs="Times New Roman"/>
          <w:szCs w:val="21"/>
        </w:rPr>
        <w:t>姬</w:t>
      </w:r>
      <w:proofErr w:type="gramEnd"/>
      <w:r w:rsidRPr="00A76E21">
        <w:rPr>
          <w:rFonts w:ascii="宋体" w:eastAsia="宋体" w:hAnsi="宋体" w:cs="Times New Roman"/>
          <w:szCs w:val="21"/>
        </w:rPr>
        <w:t>建业</w:t>
      </w:r>
    </w:p>
    <w:p w:rsidR="00932A88" w:rsidRPr="00A76E21" w:rsidRDefault="00932A88" w:rsidP="00333356">
      <w:pPr>
        <w:spacing w:beforeLines="100" w:before="312" w:afterLines="100" w:after="312" w:line="440" w:lineRule="exact"/>
        <w:rPr>
          <w:rFonts w:ascii="宋体" w:eastAsia="宋体" w:hAnsi="宋体" w:cs="Times New Roman"/>
          <w:szCs w:val="21"/>
        </w:rPr>
      </w:pPr>
      <w:r w:rsidRPr="00A76E21">
        <w:rPr>
          <w:rFonts w:ascii="宋体" w:eastAsia="宋体" w:hAnsi="宋体" w:cs="Times New Roman"/>
          <w:szCs w:val="21"/>
        </w:rPr>
        <w:t>2018年7月4日</w:t>
      </w:r>
    </w:p>
    <w:p w:rsidR="00932A88" w:rsidRPr="00A76E21" w:rsidRDefault="00932A88" w:rsidP="00333356">
      <w:pPr>
        <w:pStyle w:val="2"/>
        <w:spacing w:beforeLines="100" w:before="312" w:afterLines="100" w:after="312" w:line="440" w:lineRule="exact"/>
        <w:rPr>
          <w:rFonts w:ascii="宋体" w:eastAsia="宋体" w:hAnsi="宋体" w:cs="Times New Roman"/>
          <w:sz w:val="21"/>
          <w:szCs w:val="21"/>
        </w:rPr>
      </w:pPr>
      <w:r w:rsidRPr="00A76E21">
        <w:rPr>
          <w:rFonts w:ascii="宋体" w:eastAsia="宋体" w:hAnsi="宋体" w:cs="Times New Roman"/>
          <w:sz w:val="21"/>
          <w:szCs w:val="21"/>
        </w:rPr>
        <w:t>项目背景</w:t>
      </w:r>
      <w:r w:rsidR="00CF70B6" w:rsidRPr="00A76E21">
        <w:rPr>
          <w:rFonts w:ascii="宋体" w:eastAsia="宋体" w:hAnsi="宋体" w:cs="Times New Roman"/>
          <w:sz w:val="21"/>
          <w:szCs w:val="21"/>
        </w:rPr>
        <w:t>：</w:t>
      </w:r>
    </w:p>
    <w:p w:rsidR="00932A88" w:rsidRPr="00A76E21" w:rsidRDefault="00932A88" w:rsidP="00333356">
      <w:pPr>
        <w:spacing w:beforeLines="100" w:before="312" w:afterLines="100" w:after="312" w:line="440" w:lineRule="exact"/>
        <w:rPr>
          <w:rFonts w:ascii="宋体" w:eastAsia="宋体" w:hAnsi="宋体" w:cs="Times New Roman"/>
          <w:szCs w:val="21"/>
        </w:rPr>
      </w:pPr>
      <w:proofErr w:type="spellStart"/>
      <w:r w:rsidRPr="00A76E21">
        <w:rPr>
          <w:rFonts w:ascii="宋体" w:eastAsia="宋体" w:hAnsi="宋体" w:cs="Times New Roman"/>
          <w:szCs w:val="21"/>
        </w:rPr>
        <w:t>Rossman</w:t>
      </w:r>
      <w:proofErr w:type="spellEnd"/>
      <w:r w:rsidRPr="00A76E21">
        <w:rPr>
          <w:rFonts w:ascii="宋体" w:eastAsia="宋体" w:hAnsi="宋体" w:cs="Times New Roman"/>
          <w:szCs w:val="21"/>
        </w:rPr>
        <w:t xml:space="preserve"> 销售预测：</w:t>
      </w:r>
    </w:p>
    <w:p w:rsidR="00932A88" w:rsidRPr="00A76E21" w:rsidRDefault="00932A88" w:rsidP="00333356">
      <w:pPr>
        <w:spacing w:beforeLines="100" w:before="312" w:afterLines="100" w:after="312" w:line="440" w:lineRule="exact"/>
        <w:ind w:firstLineChars="200" w:firstLine="420"/>
        <w:rPr>
          <w:rFonts w:ascii="宋体" w:eastAsia="宋体" w:hAnsi="宋体" w:cs="Times New Roman"/>
          <w:szCs w:val="21"/>
        </w:rPr>
      </w:pPr>
      <w:proofErr w:type="spellStart"/>
      <w:r w:rsidRPr="00A76E21">
        <w:rPr>
          <w:rFonts w:ascii="宋体" w:eastAsia="宋体" w:hAnsi="宋体" w:cs="Times New Roman"/>
          <w:szCs w:val="21"/>
        </w:rPr>
        <w:t>Rossman</w:t>
      </w:r>
      <w:proofErr w:type="spellEnd"/>
      <w:r w:rsidRPr="00A76E21">
        <w:rPr>
          <w:rFonts w:ascii="宋体" w:eastAsia="宋体" w:hAnsi="宋体" w:cs="Times New Roman"/>
          <w:szCs w:val="21"/>
          <w:shd w:val="clear" w:color="auto" w:fill="FFFFFF"/>
        </w:rPr>
        <w:t>在7个欧洲国家经营着3,000多家药店目前，</w:t>
      </w:r>
      <w:proofErr w:type="spellStart"/>
      <w:r w:rsidRPr="00A76E21">
        <w:rPr>
          <w:rFonts w:ascii="宋体" w:eastAsia="宋体" w:hAnsi="宋体" w:cs="Times New Roman"/>
          <w:szCs w:val="21"/>
          <w:shd w:val="clear" w:color="auto" w:fill="FFFFFF"/>
        </w:rPr>
        <w:t>Rossmann</w:t>
      </w:r>
      <w:proofErr w:type="spellEnd"/>
      <w:r w:rsidRPr="00A76E21">
        <w:rPr>
          <w:rFonts w:ascii="宋体" w:eastAsia="宋体" w:hAnsi="宋体" w:cs="Times New Roman"/>
          <w:szCs w:val="21"/>
          <w:shd w:val="clear" w:color="auto" w:fill="FFFFFF"/>
        </w:rPr>
        <w:t>商店经理的任务是预先提前六周预测他们的日常销售。商店销售受许多因素的影响，包括促销，竞争，学校和州假日，季节性和地方性。成千上万的个体经理根据他们独特的情况预测销售情况，结果的准确性可能会有很大差异。</w:t>
      </w:r>
    </w:p>
    <w:p w:rsidR="00932A88" w:rsidRPr="00A76E21" w:rsidRDefault="00932A88" w:rsidP="00333356">
      <w:pPr>
        <w:spacing w:beforeLines="100" w:before="312" w:afterLines="100" w:after="312" w:line="440" w:lineRule="exact"/>
        <w:ind w:firstLineChars="200" w:firstLine="420"/>
        <w:rPr>
          <w:rFonts w:ascii="宋体" w:eastAsia="宋体" w:hAnsi="宋体" w:cs="Times New Roman"/>
          <w:szCs w:val="21"/>
          <w:shd w:val="clear" w:color="auto" w:fill="FFFFFF"/>
        </w:rPr>
      </w:pPr>
      <w:r w:rsidRPr="00A76E21">
        <w:rPr>
          <w:rFonts w:ascii="宋体" w:eastAsia="宋体" w:hAnsi="宋体" w:cs="Times New Roman"/>
          <w:szCs w:val="21"/>
        </w:rPr>
        <w:t>项目要求预测6周以后</w:t>
      </w:r>
      <w:r w:rsidRPr="00A76E21">
        <w:rPr>
          <w:rFonts w:ascii="宋体" w:eastAsia="宋体" w:hAnsi="宋体" w:cs="Times New Roman"/>
          <w:szCs w:val="21"/>
          <w:shd w:val="clear" w:color="auto" w:fill="FFFFFF"/>
        </w:rPr>
        <w:t>德国各地的1,115家商店每周销售，通过历史销售数据构建回归模型，预测未来6周的销售量。</w:t>
      </w:r>
    </w:p>
    <w:p w:rsidR="00932A88" w:rsidRPr="00A76E21" w:rsidRDefault="00932A88" w:rsidP="00333356">
      <w:pPr>
        <w:spacing w:beforeLines="100" w:before="312" w:afterLines="100" w:after="312" w:line="440" w:lineRule="exact"/>
        <w:ind w:firstLineChars="200" w:firstLine="420"/>
        <w:rPr>
          <w:rFonts w:ascii="宋体" w:eastAsia="宋体" w:hAnsi="宋体" w:cs="Times New Roman"/>
          <w:szCs w:val="21"/>
          <w:shd w:val="clear" w:color="auto" w:fill="FFFFFF"/>
        </w:rPr>
      </w:pPr>
      <w:r w:rsidRPr="00A76E21">
        <w:rPr>
          <w:rFonts w:ascii="宋体" w:eastAsia="宋体" w:hAnsi="宋体" w:cs="Times New Roman"/>
          <w:szCs w:val="21"/>
          <w:shd w:val="clear" w:color="auto" w:fill="FFFFFF"/>
        </w:rPr>
        <w:t>销售预测是一个常见的场景，在供应链管理，顾客服务和制造业领域有广泛的应用。使用过去的</w:t>
      </w:r>
      <w:r w:rsidR="00CF70B6" w:rsidRPr="00A76E21">
        <w:rPr>
          <w:rFonts w:ascii="宋体" w:eastAsia="宋体" w:hAnsi="宋体" w:cs="Times New Roman"/>
          <w:szCs w:val="21"/>
          <w:shd w:val="clear" w:color="auto" w:fill="FFFFFF"/>
        </w:rPr>
        <w:t>销量预测未来的情形存在很大的挑战，由于经济下滑，员工离职，流行物品的更新，增加的竞争等因素[1]，一个合适的销售预测模型可以帮助企业节省很多成本，以及及时采取措施来应对预测的有利或不利的结果通常的预测算法有神经网络，基于时间序列的ARIMA，基于数据挖掘等算法。目前比较流行的是基于数据挖掘算法，通过提取特征，使用</w:t>
      </w:r>
      <w:proofErr w:type="spellStart"/>
      <w:r w:rsidR="00CF70B6" w:rsidRPr="00A76E21">
        <w:rPr>
          <w:rFonts w:ascii="宋体" w:eastAsia="宋体" w:hAnsi="宋体" w:cs="Times New Roman"/>
          <w:szCs w:val="21"/>
          <w:shd w:val="clear" w:color="auto" w:fill="FFFFFF"/>
        </w:rPr>
        <w:t>xgboost</w:t>
      </w:r>
      <w:proofErr w:type="spellEnd"/>
      <w:r w:rsidR="00CF70B6" w:rsidRPr="00A76E21">
        <w:rPr>
          <w:rFonts w:ascii="宋体" w:eastAsia="宋体" w:hAnsi="宋体" w:cs="Times New Roman"/>
          <w:szCs w:val="21"/>
          <w:shd w:val="clear" w:color="auto" w:fill="FFFFFF"/>
        </w:rPr>
        <w:t>, GBDT等算法实现预测[2-3]。</w:t>
      </w:r>
    </w:p>
    <w:p w:rsidR="00CF70B6" w:rsidRPr="00A76E21" w:rsidRDefault="00CF70B6" w:rsidP="00333356">
      <w:pPr>
        <w:spacing w:beforeLines="100" w:before="312" w:afterLines="100" w:after="312" w:line="440" w:lineRule="exact"/>
        <w:rPr>
          <w:rFonts w:ascii="宋体" w:eastAsia="宋体" w:hAnsi="宋体" w:cs="Times New Roman"/>
          <w:szCs w:val="21"/>
          <w:shd w:val="clear" w:color="auto" w:fill="FFFFFF"/>
        </w:rPr>
      </w:pPr>
    </w:p>
    <w:p w:rsidR="00CF70B6" w:rsidRPr="00A76E21" w:rsidRDefault="00CF70B6" w:rsidP="00333356">
      <w:pPr>
        <w:pStyle w:val="2"/>
        <w:spacing w:beforeLines="100" w:before="312" w:afterLines="100" w:after="312" w:line="440" w:lineRule="exact"/>
        <w:rPr>
          <w:rFonts w:ascii="宋体" w:eastAsia="宋体" w:hAnsi="宋体" w:cs="Times New Roman"/>
          <w:sz w:val="21"/>
          <w:szCs w:val="21"/>
          <w:shd w:val="clear" w:color="auto" w:fill="FFFFFF"/>
        </w:rPr>
      </w:pPr>
      <w:r w:rsidRPr="00A76E21">
        <w:rPr>
          <w:rFonts w:ascii="宋体" w:eastAsia="宋体" w:hAnsi="宋体" w:cs="Times New Roman"/>
          <w:sz w:val="21"/>
          <w:szCs w:val="21"/>
          <w:shd w:val="clear" w:color="auto" w:fill="FFFFFF"/>
        </w:rPr>
        <w:t>问题描述：</w:t>
      </w:r>
    </w:p>
    <w:p w:rsidR="00CF70B6" w:rsidRPr="00A76E21" w:rsidRDefault="00CF70B6" w:rsidP="00333356">
      <w:pPr>
        <w:spacing w:beforeLines="100" w:before="312" w:afterLines="100" w:after="312" w:line="440" w:lineRule="exact"/>
        <w:ind w:firstLineChars="200" w:firstLine="420"/>
        <w:rPr>
          <w:rFonts w:ascii="宋体" w:eastAsia="宋体" w:hAnsi="宋体" w:cs="Times New Roman"/>
          <w:szCs w:val="21"/>
          <w:shd w:val="clear" w:color="auto" w:fill="FFFFFF"/>
        </w:rPr>
      </w:pPr>
      <w:r w:rsidRPr="00A76E21">
        <w:rPr>
          <w:rFonts w:ascii="宋体" w:eastAsia="宋体" w:hAnsi="宋体" w:cs="Times New Roman"/>
          <w:szCs w:val="21"/>
          <w:shd w:val="clear" w:color="auto" w:fill="FFFFFF"/>
        </w:rPr>
        <w:t>项目的目的是预测未来</w:t>
      </w:r>
      <w:r w:rsidR="00F076F1" w:rsidRPr="00A76E21">
        <w:rPr>
          <w:rFonts w:ascii="宋体" w:eastAsia="宋体" w:hAnsi="宋体" w:cs="Times New Roman"/>
          <w:szCs w:val="21"/>
          <w:shd w:val="clear" w:color="auto" w:fill="FFFFFF"/>
        </w:rPr>
        <w:t>六</w:t>
      </w:r>
      <w:r w:rsidR="00F076F1" w:rsidRPr="00A76E21">
        <w:rPr>
          <w:rFonts w:ascii="宋体" w:eastAsia="宋体" w:hAnsi="宋体" w:cs="Times New Roman"/>
          <w:szCs w:val="21"/>
        </w:rPr>
        <w:t>周</w:t>
      </w:r>
      <w:r w:rsidRPr="00A76E21">
        <w:rPr>
          <w:rFonts w:ascii="宋体" w:eastAsia="宋体" w:hAnsi="宋体" w:cs="Times New Roman"/>
          <w:szCs w:val="21"/>
          <w:shd w:val="clear" w:color="auto" w:fill="FFFFFF"/>
        </w:rPr>
        <w:t>的销量，通过挖掘数据的特征，构建回归模型</w:t>
      </w:r>
      <w:r w:rsidR="00F076F1" w:rsidRPr="00A76E21">
        <w:rPr>
          <w:rFonts w:ascii="宋体" w:eastAsia="宋体" w:hAnsi="宋体" w:cs="Times New Roman"/>
          <w:szCs w:val="21"/>
          <w:shd w:val="clear" w:color="auto" w:fill="FFFFFF"/>
        </w:rPr>
        <w:t>。通过训练数据集来训练模型，通过均方根误差（RMSE）的大小来衡量模型的好坏，均方根误差越小时，模型越好，一个完美的模型理论上来讲均方根误差可以为0</w:t>
      </w:r>
      <w:r w:rsidR="00F076F1" w:rsidRPr="00A76E21">
        <w:rPr>
          <w:rFonts w:ascii="宋体" w:eastAsia="宋体" w:hAnsi="宋体" w:cs="Times New Roman"/>
          <w:szCs w:val="21"/>
        </w:rPr>
        <w:t>。</w:t>
      </w:r>
      <w:r w:rsidR="00F076F1" w:rsidRPr="00A76E21">
        <w:rPr>
          <w:rFonts w:ascii="宋体" w:eastAsia="宋体" w:hAnsi="宋体" w:cs="Times New Roman"/>
          <w:szCs w:val="21"/>
          <w:shd w:val="clear" w:color="auto" w:fill="FFFFFF"/>
        </w:rPr>
        <w:t>根据预测集数据来预测未来六</w:t>
      </w:r>
      <w:r w:rsidR="00F076F1" w:rsidRPr="00A76E21">
        <w:rPr>
          <w:rFonts w:ascii="宋体" w:eastAsia="宋体" w:hAnsi="宋体" w:cs="Times New Roman"/>
          <w:szCs w:val="21"/>
          <w:shd w:val="clear" w:color="auto" w:fill="FFFFFF"/>
        </w:rPr>
        <w:lastRenderedPageBreak/>
        <w:t>周的销量。</w:t>
      </w:r>
    </w:p>
    <w:p w:rsidR="00F076F1" w:rsidRPr="00A76E21" w:rsidRDefault="00F076F1" w:rsidP="00333356">
      <w:pPr>
        <w:pStyle w:val="2"/>
        <w:spacing w:beforeLines="100" w:before="312" w:afterLines="100" w:after="312" w:line="440" w:lineRule="exact"/>
        <w:rPr>
          <w:rFonts w:ascii="宋体" w:eastAsia="宋体" w:hAnsi="宋体" w:cs="Times New Roman"/>
          <w:sz w:val="21"/>
          <w:szCs w:val="21"/>
          <w:shd w:val="clear" w:color="auto" w:fill="FFFFFF"/>
        </w:rPr>
      </w:pPr>
      <w:r w:rsidRPr="00A76E21">
        <w:rPr>
          <w:rFonts w:ascii="宋体" w:eastAsia="宋体" w:hAnsi="宋体" w:cs="Times New Roman"/>
          <w:sz w:val="21"/>
          <w:szCs w:val="21"/>
          <w:shd w:val="clear" w:color="auto" w:fill="FFFFFF"/>
        </w:rPr>
        <w:t>数据集和输入：</w:t>
      </w:r>
    </w:p>
    <w:p w:rsidR="00F076F1" w:rsidRPr="00A76E21" w:rsidRDefault="00F076F1" w:rsidP="00333356">
      <w:pPr>
        <w:spacing w:beforeLines="100" w:before="312" w:afterLines="100" w:after="312" w:line="440" w:lineRule="exact"/>
        <w:ind w:firstLineChars="200" w:firstLine="420"/>
        <w:rPr>
          <w:rFonts w:ascii="宋体" w:eastAsia="宋体" w:hAnsi="宋体" w:cs="Times New Roman"/>
          <w:szCs w:val="21"/>
          <w:shd w:val="clear" w:color="auto" w:fill="FFFFFF"/>
        </w:rPr>
      </w:pPr>
      <w:r w:rsidRPr="00A76E21">
        <w:rPr>
          <w:rFonts w:ascii="宋体" w:eastAsia="宋体" w:hAnsi="宋体" w:cs="Times New Roman"/>
          <w:szCs w:val="21"/>
          <w:shd w:val="clear" w:color="auto" w:fill="FFFFFF"/>
        </w:rPr>
        <w:t>本项目的数据</w:t>
      </w:r>
      <w:proofErr w:type="gramStart"/>
      <w:r w:rsidRPr="00A76E21">
        <w:rPr>
          <w:rFonts w:ascii="宋体" w:eastAsia="宋体" w:hAnsi="宋体" w:cs="Times New Roman"/>
          <w:szCs w:val="21"/>
          <w:shd w:val="clear" w:color="auto" w:fill="FFFFFF"/>
        </w:rPr>
        <w:t>集来自</w:t>
      </w:r>
      <w:proofErr w:type="spellStart"/>
      <w:proofErr w:type="gramEnd"/>
      <w:r w:rsidRPr="00A76E21">
        <w:rPr>
          <w:rFonts w:ascii="宋体" w:eastAsia="宋体" w:hAnsi="宋体" w:cs="Times New Roman"/>
          <w:szCs w:val="21"/>
          <w:shd w:val="clear" w:color="auto" w:fill="FFFFFF"/>
        </w:rPr>
        <w:t>kaggle</w:t>
      </w:r>
      <w:proofErr w:type="spellEnd"/>
      <w:r w:rsidRPr="00A76E21">
        <w:rPr>
          <w:rFonts w:ascii="宋体" w:eastAsia="宋体" w:hAnsi="宋体" w:cs="Times New Roman"/>
          <w:szCs w:val="21"/>
          <w:shd w:val="clear" w:color="auto" w:fill="FFFFFF"/>
        </w:rPr>
        <w:t xml:space="preserve"> </w:t>
      </w:r>
      <w:proofErr w:type="spellStart"/>
      <w:r w:rsidRPr="00A76E21">
        <w:rPr>
          <w:rFonts w:ascii="宋体" w:eastAsia="宋体" w:hAnsi="宋体" w:cs="Times New Roman"/>
          <w:szCs w:val="21"/>
          <w:shd w:val="clear" w:color="auto" w:fill="FFFFFF"/>
        </w:rPr>
        <w:t>Rossmann</w:t>
      </w:r>
      <w:proofErr w:type="spellEnd"/>
      <w:r w:rsidRPr="00A76E21">
        <w:rPr>
          <w:rFonts w:ascii="宋体" w:eastAsia="宋体" w:hAnsi="宋体" w:cs="Times New Roman"/>
          <w:szCs w:val="21"/>
          <w:shd w:val="clear" w:color="auto" w:fill="FFFFFF"/>
        </w:rPr>
        <w:t xml:space="preserve"> store sales 项目。数据包含训练集，测试集，商店信息。</w:t>
      </w:r>
    </w:p>
    <w:p w:rsidR="00F076F1" w:rsidRPr="00A76E21" w:rsidRDefault="00F076F1" w:rsidP="00333356">
      <w:pPr>
        <w:spacing w:beforeLines="100" w:before="312" w:afterLines="100" w:after="312" w:line="440" w:lineRule="exact"/>
        <w:ind w:firstLineChars="200" w:firstLine="420"/>
        <w:rPr>
          <w:rFonts w:ascii="宋体" w:eastAsia="宋体" w:hAnsi="宋体" w:cs="Times New Roman"/>
          <w:szCs w:val="21"/>
          <w:shd w:val="clear" w:color="auto" w:fill="FFFFFF"/>
        </w:rPr>
      </w:pPr>
      <w:r w:rsidRPr="00A76E21">
        <w:rPr>
          <w:rFonts w:ascii="宋体" w:eastAsia="宋体" w:hAnsi="宋体" w:cs="Times New Roman"/>
          <w:szCs w:val="21"/>
          <w:shd w:val="clear" w:color="auto" w:fill="FFFFFF"/>
        </w:rPr>
        <w:t>训练集和测试集数据包括商店id，销售额，客户数量</w:t>
      </w:r>
      <w:r w:rsidR="00F422E9" w:rsidRPr="00A76E21">
        <w:rPr>
          <w:rFonts w:ascii="宋体" w:eastAsia="宋体" w:hAnsi="宋体" w:cs="Times New Roman"/>
          <w:szCs w:val="21"/>
          <w:shd w:val="clear" w:color="auto" w:fill="FFFFFF"/>
        </w:rPr>
        <w:t>，每个周的第几天</w:t>
      </w:r>
      <w:r w:rsidRPr="00A76E21">
        <w:rPr>
          <w:rFonts w:ascii="宋体" w:eastAsia="宋体" w:hAnsi="宋体" w:cs="Times New Roman"/>
          <w:szCs w:val="21"/>
          <w:shd w:val="clear" w:color="auto" w:fill="FFFFFF"/>
        </w:rPr>
        <w:t>，商店是否营业，州假日（公共假日，复活节，圣诞节），学校假期。</w:t>
      </w:r>
    </w:p>
    <w:p w:rsidR="00F422E9" w:rsidRPr="00A76E21" w:rsidRDefault="00F422E9" w:rsidP="00333356">
      <w:pPr>
        <w:spacing w:beforeLines="100" w:before="312" w:afterLines="100" w:after="312" w:line="440" w:lineRule="exact"/>
        <w:ind w:firstLineChars="200" w:firstLine="420"/>
        <w:rPr>
          <w:rFonts w:ascii="宋体" w:eastAsia="宋体" w:hAnsi="宋体" w:cs="Times New Roman"/>
          <w:szCs w:val="21"/>
          <w:shd w:val="clear" w:color="auto" w:fill="FFFFFF"/>
        </w:rPr>
      </w:pPr>
      <w:r w:rsidRPr="00A76E21">
        <w:rPr>
          <w:rFonts w:ascii="宋体" w:eastAsia="宋体" w:hAnsi="宋体" w:cs="Times New Roman"/>
          <w:szCs w:val="21"/>
          <w:shd w:val="clear" w:color="auto" w:fill="FFFFFF"/>
        </w:rPr>
        <w:t>其中连续型变量为</w:t>
      </w:r>
      <w:r w:rsidRPr="00A76E21">
        <w:rPr>
          <w:rFonts w:ascii="宋体" w:eastAsia="宋体" w:hAnsi="宋体" w:cs="Times New Roman"/>
          <w:color w:val="47494D"/>
          <w:szCs w:val="21"/>
          <w:shd w:val="clear" w:color="auto" w:fill="FFFFFF"/>
        </w:rPr>
        <w:t>Sales</w:t>
      </w:r>
      <w:r w:rsidRPr="00A76E21">
        <w:rPr>
          <w:rFonts w:ascii="宋体" w:eastAsia="宋体" w:hAnsi="宋体" w:cs="Times New Roman"/>
          <w:szCs w:val="21"/>
          <w:shd w:val="clear" w:color="auto" w:fill="FFFFFF"/>
        </w:rPr>
        <w:t>，</w:t>
      </w:r>
      <w:r w:rsidRPr="00A76E21">
        <w:rPr>
          <w:rFonts w:ascii="宋体" w:eastAsia="宋体" w:hAnsi="宋体" w:cs="Times New Roman"/>
          <w:color w:val="47494D"/>
          <w:szCs w:val="21"/>
          <w:shd w:val="clear" w:color="auto" w:fill="FFFFFF"/>
        </w:rPr>
        <w:t>Customers</w:t>
      </w:r>
      <w:r w:rsidRPr="00A76E21">
        <w:rPr>
          <w:rFonts w:ascii="宋体" w:eastAsia="宋体" w:hAnsi="宋体" w:cs="Times New Roman"/>
          <w:szCs w:val="21"/>
          <w:shd w:val="clear" w:color="auto" w:fill="FFFFFF"/>
        </w:rPr>
        <w:t>。离散型变量</w:t>
      </w:r>
      <w:r w:rsidRPr="00A76E21">
        <w:rPr>
          <w:rFonts w:ascii="宋体" w:eastAsia="宋体" w:hAnsi="宋体" w:cs="Times New Roman"/>
          <w:color w:val="47494D"/>
          <w:szCs w:val="21"/>
          <w:shd w:val="clear" w:color="auto" w:fill="FFFFFF"/>
        </w:rPr>
        <w:t>Open，Promo，</w:t>
      </w:r>
      <w:proofErr w:type="spellStart"/>
      <w:r w:rsidRPr="00A76E21">
        <w:rPr>
          <w:rFonts w:ascii="宋体" w:eastAsia="宋体" w:hAnsi="宋体" w:cs="Times New Roman"/>
          <w:color w:val="47494D"/>
          <w:szCs w:val="21"/>
          <w:shd w:val="clear" w:color="auto" w:fill="FFFFFF"/>
        </w:rPr>
        <w:t>StateHoliday</w:t>
      </w:r>
      <w:proofErr w:type="spellEnd"/>
      <w:r w:rsidRPr="00A76E21">
        <w:rPr>
          <w:rFonts w:ascii="宋体" w:eastAsia="宋体" w:hAnsi="宋体" w:cs="Times New Roman"/>
          <w:color w:val="47494D"/>
          <w:szCs w:val="21"/>
          <w:shd w:val="clear" w:color="auto" w:fill="FFFFFF"/>
        </w:rPr>
        <w:t>，</w:t>
      </w:r>
      <w:proofErr w:type="spellStart"/>
      <w:r w:rsidRPr="00A76E21">
        <w:rPr>
          <w:rFonts w:ascii="宋体" w:eastAsia="宋体" w:hAnsi="宋体" w:cs="Times New Roman"/>
          <w:color w:val="47494D"/>
          <w:szCs w:val="21"/>
          <w:shd w:val="clear" w:color="auto" w:fill="FFFFFF"/>
        </w:rPr>
        <w:t>SchoolHoliday</w:t>
      </w:r>
      <w:proofErr w:type="spellEnd"/>
      <w:r w:rsidRPr="00A76E21">
        <w:rPr>
          <w:rFonts w:ascii="宋体" w:eastAsia="宋体" w:hAnsi="宋体" w:cs="Times New Roman"/>
          <w:color w:val="47494D"/>
          <w:szCs w:val="21"/>
          <w:shd w:val="clear" w:color="auto" w:fill="FFFFFF"/>
        </w:rPr>
        <w:t>。日期型变量Date。其中date可以拆分成年月日，</w:t>
      </w:r>
      <w:proofErr w:type="spellStart"/>
      <w:r w:rsidRPr="00A76E21">
        <w:rPr>
          <w:rFonts w:ascii="宋体" w:eastAsia="宋体" w:hAnsi="宋体" w:cs="Times New Roman"/>
          <w:color w:val="47494D"/>
          <w:szCs w:val="21"/>
          <w:shd w:val="clear" w:color="auto" w:fill="FFFFFF"/>
        </w:rPr>
        <w:t>StateHoliday</w:t>
      </w:r>
      <w:proofErr w:type="spellEnd"/>
      <w:r w:rsidRPr="00A76E21">
        <w:rPr>
          <w:rFonts w:ascii="宋体" w:eastAsia="宋体" w:hAnsi="宋体" w:cs="Times New Roman"/>
          <w:color w:val="47494D"/>
          <w:szCs w:val="21"/>
          <w:shd w:val="clear" w:color="auto" w:fill="FFFFFF"/>
        </w:rPr>
        <w:t>需要做</w:t>
      </w:r>
      <w:proofErr w:type="spellStart"/>
      <w:r w:rsidRPr="00A76E21">
        <w:rPr>
          <w:rFonts w:ascii="宋体" w:eastAsia="宋体" w:hAnsi="宋体" w:cs="Times New Roman"/>
          <w:color w:val="47494D"/>
          <w:szCs w:val="21"/>
          <w:shd w:val="clear" w:color="auto" w:fill="FFFFFF"/>
        </w:rPr>
        <w:t>onehot</w:t>
      </w:r>
      <w:proofErr w:type="spellEnd"/>
      <w:r w:rsidRPr="00A76E21">
        <w:rPr>
          <w:rFonts w:ascii="宋体" w:eastAsia="宋体" w:hAnsi="宋体" w:cs="Times New Roman"/>
          <w:color w:val="47494D"/>
          <w:szCs w:val="21"/>
          <w:shd w:val="clear" w:color="auto" w:fill="FFFFFF"/>
        </w:rPr>
        <w:t>处理。</w:t>
      </w:r>
    </w:p>
    <w:p w:rsidR="00F076F1" w:rsidRPr="00A76E21" w:rsidRDefault="00F076F1" w:rsidP="00333356">
      <w:pPr>
        <w:spacing w:beforeLines="100" w:before="312" w:afterLines="100" w:after="312" w:line="440" w:lineRule="exact"/>
        <w:ind w:firstLineChars="200" w:firstLine="420"/>
        <w:rPr>
          <w:rFonts w:ascii="宋体" w:eastAsia="宋体" w:hAnsi="宋体" w:cs="Times New Roman"/>
          <w:szCs w:val="21"/>
          <w:shd w:val="clear" w:color="auto" w:fill="FFFFFF"/>
        </w:rPr>
      </w:pPr>
      <w:r w:rsidRPr="00A76E21">
        <w:rPr>
          <w:rFonts w:ascii="宋体" w:eastAsia="宋体" w:hAnsi="宋体" w:cs="Times New Roman"/>
          <w:szCs w:val="21"/>
          <w:shd w:val="clear" w:color="auto" w:fill="FFFFFF"/>
        </w:rPr>
        <w:t>商店信息包括商店类型，距离最近的竞争对手商店的距离，最接近的竞争对手开放时间的大致年份和月份，商店当天是否正在运营促销，商店的持续和连续促销</w:t>
      </w:r>
      <w:r w:rsidR="00F422E9" w:rsidRPr="00A76E21">
        <w:rPr>
          <w:rFonts w:ascii="宋体" w:eastAsia="宋体" w:hAnsi="宋体" w:cs="Times New Roman"/>
          <w:szCs w:val="21"/>
          <w:shd w:val="clear" w:color="auto" w:fill="FFFFFF"/>
        </w:rPr>
        <w:t>，促销开始的年份和月份，促销的启动的月份。</w:t>
      </w:r>
    </w:p>
    <w:p w:rsidR="00F422E9" w:rsidRPr="00A76E21" w:rsidRDefault="00F422E9" w:rsidP="00333356">
      <w:pPr>
        <w:spacing w:beforeLines="100" w:before="312" w:afterLines="100" w:after="312" w:line="440" w:lineRule="exact"/>
        <w:ind w:firstLineChars="200" w:firstLine="420"/>
        <w:rPr>
          <w:rFonts w:ascii="宋体" w:eastAsia="宋体" w:hAnsi="宋体" w:cs="Times New Roman"/>
          <w:color w:val="47494D"/>
          <w:szCs w:val="21"/>
          <w:shd w:val="clear" w:color="auto" w:fill="FFFFFF"/>
        </w:rPr>
      </w:pPr>
      <w:r w:rsidRPr="00A76E21">
        <w:rPr>
          <w:rFonts w:ascii="宋体" w:eastAsia="宋体" w:hAnsi="宋体" w:cs="Times New Roman"/>
          <w:szCs w:val="21"/>
          <w:shd w:val="clear" w:color="auto" w:fill="FFFFFF"/>
        </w:rPr>
        <w:t>其中连续型变量为</w:t>
      </w:r>
      <w:proofErr w:type="spellStart"/>
      <w:r w:rsidRPr="00A76E21">
        <w:rPr>
          <w:rFonts w:ascii="宋体" w:eastAsia="宋体" w:hAnsi="宋体" w:cs="Times New Roman"/>
          <w:color w:val="47494D"/>
          <w:szCs w:val="21"/>
          <w:shd w:val="clear" w:color="auto" w:fill="FFFFFF"/>
        </w:rPr>
        <w:t>CompetitionDistance</w:t>
      </w:r>
      <w:proofErr w:type="spellEnd"/>
      <w:r w:rsidRPr="00A76E21">
        <w:rPr>
          <w:rFonts w:ascii="宋体" w:eastAsia="宋体" w:hAnsi="宋体" w:cs="Times New Roman"/>
          <w:color w:val="47494D"/>
          <w:szCs w:val="21"/>
          <w:shd w:val="clear" w:color="auto" w:fill="FFFFFF"/>
        </w:rPr>
        <w:t>，离散型变量为</w:t>
      </w:r>
      <w:proofErr w:type="spellStart"/>
      <w:r w:rsidRPr="00A76E21">
        <w:rPr>
          <w:rFonts w:ascii="宋体" w:eastAsia="宋体" w:hAnsi="宋体" w:cs="Times New Roman"/>
          <w:color w:val="47494D"/>
          <w:szCs w:val="21"/>
          <w:shd w:val="clear" w:color="auto" w:fill="FFFFFF"/>
        </w:rPr>
        <w:t>StoreType</w:t>
      </w:r>
      <w:proofErr w:type="spellEnd"/>
      <w:r w:rsidRPr="00A76E21">
        <w:rPr>
          <w:rFonts w:ascii="宋体" w:eastAsia="宋体" w:hAnsi="宋体" w:cs="Times New Roman"/>
          <w:color w:val="47494D"/>
          <w:szCs w:val="21"/>
          <w:shd w:val="clear" w:color="auto" w:fill="FFFFFF"/>
        </w:rPr>
        <w:t>，Assortment，</w:t>
      </w:r>
      <w:r w:rsidRPr="00A76E21">
        <w:rPr>
          <w:rFonts w:ascii="宋体" w:eastAsia="宋体" w:hAnsi="宋体" w:cs="Times New Roman"/>
          <w:szCs w:val="21"/>
        </w:rPr>
        <w:br/>
      </w:r>
      <w:r w:rsidRPr="00A76E21">
        <w:rPr>
          <w:rFonts w:ascii="宋体" w:eastAsia="宋体" w:hAnsi="宋体" w:cs="Times New Roman"/>
          <w:color w:val="47494D"/>
          <w:szCs w:val="21"/>
          <w:shd w:val="clear" w:color="auto" w:fill="FFFFFF"/>
        </w:rPr>
        <w:t>Promo2</w:t>
      </w:r>
      <w:r w:rsidRPr="00A76E21">
        <w:rPr>
          <w:rFonts w:ascii="宋体" w:eastAsia="宋体" w:hAnsi="宋体" w:cs="Times New Roman"/>
          <w:szCs w:val="21"/>
        </w:rPr>
        <w:t>，</w:t>
      </w:r>
      <w:proofErr w:type="spellStart"/>
      <w:r w:rsidRPr="00A76E21">
        <w:rPr>
          <w:rFonts w:ascii="宋体" w:eastAsia="宋体" w:hAnsi="宋体" w:cs="Times New Roman"/>
          <w:color w:val="47494D"/>
          <w:szCs w:val="21"/>
          <w:shd w:val="clear" w:color="auto" w:fill="FFFFFF"/>
        </w:rPr>
        <w:t>PromoInterval</w:t>
      </w:r>
      <w:proofErr w:type="spellEnd"/>
      <w:r w:rsidRPr="00A76E21">
        <w:rPr>
          <w:rFonts w:ascii="宋体" w:eastAsia="宋体" w:hAnsi="宋体" w:cs="Times New Roman"/>
          <w:color w:val="47494D"/>
          <w:szCs w:val="21"/>
          <w:shd w:val="clear" w:color="auto" w:fill="FFFFFF"/>
        </w:rPr>
        <w:t>，日期型变量为</w:t>
      </w:r>
      <w:proofErr w:type="spellStart"/>
      <w:r w:rsidRPr="00A76E21">
        <w:rPr>
          <w:rFonts w:ascii="宋体" w:eastAsia="宋体" w:hAnsi="宋体" w:cs="Times New Roman"/>
          <w:color w:val="47494D"/>
          <w:szCs w:val="21"/>
          <w:shd w:val="clear" w:color="auto" w:fill="FFFFFF"/>
        </w:rPr>
        <w:t>CompetitionOpenSinceMonth</w:t>
      </w:r>
      <w:proofErr w:type="spellEnd"/>
      <w:r w:rsidRPr="00A76E21">
        <w:rPr>
          <w:rFonts w:ascii="宋体" w:eastAsia="宋体" w:hAnsi="宋体" w:cs="Times New Roman"/>
          <w:color w:val="47494D"/>
          <w:szCs w:val="21"/>
          <w:shd w:val="clear" w:color="auto" w:fill="FFFFFF"/>
        </w:rPr>
        <w:t xml:space="preserve">,  </w:t>
      </w:r>
      <w:proofErr w:type="spellStart"/>
      <w:r w:rsidRPr="00A76E21">
        <w:rPr>
          <w:rFonts w:ascii="宋体" w:eastAsia="宋体" w:hAnsi="宋体" w:cs="Times New Roman"/>
          <w:color w:val="47494D"/>
          <w:szCs w:val="21"/>
          <w:shd w:val="clear" w:color="auto" w:fill="FFFFFF"/>
        </w:rPr>
        <w:t>CompetitionOpenSinceYear</w:t>
      </w:r>
      <w:proofErr w:type="spellEnd"/>
      <w:r w:rsidRPr="00A76E21">
        <w:rPr>
          <w:rFonts w:ascii="宋体" w:eastAsia="宋体" w:hAnsi="宋体" w:cs="Times New Roman"/>
          <w:color w:val="47494D"/>
          <w:szCs w:val="21"/>
          <w:shd w:val="clear" w:color="auto" w:fill="FFFFFF"/>
        </w:rPr>
        <w:t>, Promo2SinceWeek,</w:t>
      </w:r>
      <w:r w:rsidRPr="00A76E21">
        <w:rPr>
          <w:rFonts w:ascii="宋体" w:eastAsia="宋体" w:hAnsi="宋体" w:cs="Times New Roman"/>
          <w:szCs w:val="21"/>
        </w:rPr>
        <w:t xml:space="preserve"> </w:t>
      </w:r>
      <w:r w:rsidRPr="00A76E21">
        <w:rPr>
          <w:rFonts w:ascii="宋体" w:eastAsia="宋体" w:hAnsi="宋体" w:cs="Times New Roman"/>
          <w:color w:val="47494D"/>
          <w:szCs w:val="21"/>
          <w:shd w:val="clear" w:color="auto" w:fill="FFFFFF"/>
        </w:rPr>
        <w:t>Promo2SinceYear</w:t>
      </w:r>
      <w:r w:rsidR="004528D8" w:rsidRPr="00A76E21">
        <w:rPr>
          <w:rFonts w:ascii="宋体" w:eastAsia="宋体" w:hAnsi="宋体" w:cs="Times New Roman"/>
          <w:color w:val="47494D"/>
          <w:szCs w:val="21"/>
          <w:shd w:val="clear" w:color="auto" w:fill="FFFFFF"/>
        </w:rPr>
        <w:t xml:space="preserve">。 </w:t>
      </w:r>
    </w:p>
    <w:p w:rsidR="00F422E9" w:rsidRPr="00A76E21" w:rsidRDefault="00F422E9" w:rsidP="00333356">
      <w:pPr>
        <w:pStyle w:val="2"/>
        <w:spacing w:beforeLines="100" w:before="312" w:afterLines="100" w:after="312" w:line="440" w:lineRule="exact"/>
        <w:rPr>
          <w:rFonts w:ascii="宋体" w:eastAsia="宋体" w:hAnsi="宋体" w:cs="Times New Roman"/>
          <w:sz w:val="21"/>
          <w:szCs w:val="21"/>
          <w:shd w:val="clear" w:color="auto" w:fill="FFFFFF"/>
        </w:rPr>
      </w:pPr>
      <w:r w:rsidRPr="00A76E21">
        <w:rPr>
          <w:rFonts w:ascii="宋体" w:eastAsia="宋体" w:hAnsi="宋体" w:cs="Times New Roman"/>
          <w:sz w:val="21"/>
          <w:szCs w:val="21"/>
          <w:shd w:val="clear" w:color="auto" w:fill="FFFFFF"/>
        </w:rPr>
        <w:t>基准模型：</w:t>
      </w:r>
    </w:p>
    <w:p w:rsidR="00F422E9" w:rsidRPr="00A76E21" w:rsidRDefault="00941893" w:rsidP="00333356">
      <w:pPr>
        <w:spacing w:beforeLines="100" w:before="312" w:afterLines="100" w:after="312" w:line="440" w:lineRule="exact"/>
        <w:ind w:firstLineChars="200" w:firstLine="420"/>
        <w:rPr>
          <w:rFonts w:ascii="宋体" w:eastAsia="宋体" w:hAnsi="宋体"/>
          <w:szCs w:val="21"/>
        </w:rPr>
      </w:pPr>
      <w:r w:rsidRPr="00A76E21">
        <w:rPr>
          <w:rFonts w:ascii="宋体" w:eastAsia="宋体" w:hAnsi="宋体" w:cs="Times New Roman"/>
          <w:szCs w:val="21"/>
        </w:rPr>
        <w:t>基准模型使用GBDT,使用</w:t>
      </w:r>
      <w:proofErr w:type="spellStart"/>
      <w:r w:rsidRPr="00A76E21">
        <w:rPr>
          <w:rFonts w:ascii="宋体" w:eastAsia="宋体" w:hAnsi="宋体" w:cs="Times New Roman"/>
          <w:szCs w:val="21"/>
        </w:rPr>
        <w:t>sklearn</w:t>
      </w:r>
      <w:proofErr w:type="spellEnd"/>
      <w:r w:rsidRPr="00A76E21">
        <w:rPr>
          <w:rFonts w:ascii="宋体" w:eastAsia="宋体" w:hAnsi="宋体" w:cs="Times New Roman"/>
          <w:szCs w:val="21"/>
        </w:rPr>
        <w:t xml:space="preserve"> 中封装的GBDT，通过调整最大树深度，树的数量，学习率，最小分裂节点数等参数，在</w:t>
      </w:r>
      <w:r w:rsidR="00A76E21" w:rsidRPr="00A76E21">
        <w:rPr>
          <w:rFonts w:ascii="宋体" w:eastAsia="宋体" w:hAnsi="宋体" w:cs="Times New Roman" w:hint="eastAsia"/>
          <w:szCs w:val="21"/>
        </w:rPr>
        <w:t>最终</w:t>
      </w:r>
      <w:r w:rsidRPr="00A76E21">
        <w:rPr>
          <w:rFonts w:ascii="宋体" w:eastAsia="宋体" w:hAnsi="宋体" w:cs="Times New Roman"/>
          <w:szCs w:val="21"/>
        </w:rPr>
        <w:t>测试集上</w:t>
      </w:r>
      <w:proofErr w:type="spellStart"/>
      <w:r w:rsidR="00A76E21" w:rsidRPr="00A76E21">
        <w:rPr>
          <w:rFonts w:ascii="宋体" w:eastAsia="宋体" w:hAnsi="宋体" w:cs="Times New Roman" w:hint="eastAsia"/>
          <w:szCs w:val="21"/>
        </w:rPr>
        <w:t>kaggle</w:t>
      </w:r>
      <w:proofErr w:type="spellEnd"/>
      <w:r w:rsidR="00A76E21" w:rsidRPr="00A76E21">
        <w:rPr>
          <w:rFonts w:ascii="宋体" w:eastAsia="宋体" w:hAnsi="宋体" w:hint="eastAsia"/>
          <w:szCs w:val="21"/>
        </w:rPr>
        <w:t xml:space="preserve"> 上得分为0.133.</w:t>
      </w:r>
    </w:p>
    <w:p w:rsidR="00A76E21" w:rsidRPr="00A76E21" w:rsidRDefault="00A76E21" w:rsidP="00333356">
      <w:pPr>
        <w:spacing w:beforeLines="100" w:before="312" w:afterLines="100" w:after="312" w:line="440" w:lineRule="exact"/>
        <w:ind w:firstLineChars="200" w:firstLine="420"/>
        <w:rPr>
          <w:rFonts w:ascii="宋体" w:eastAsia="宋体" w:hAnsi="宋体" w:hint="eastAsia"/>
          <w:szCs w:val="21"/>
        </w:rPr>
      </w:pPr>
      <w:r w:rsidRPr="00A76E21">
        <w:rPr>
          <w:rFonts w:ascii="宋体" w:eastAsia="宋体" w:hAnsi="宋体" w:hint="eastAsia"/>
          <w:szCs w:val="21"/>
        </w:rPr>
        <w:t>本项目的任务是达到</w:t>
      </w:r>
      <w:proofErr w:type="spellStart"/>
      <w:r w:rsidRPr="00A76E21">
        <w:rPr>
          <w:rFonts w:ascii="宋体" w:eastAsia="宋体" w:hAnsi="宋体"/>
          <w:szCs w:val="21"/>
        </w:rPr>
        <w:t>kaggle</w:t>
      </w:r>
      <w:proofErr w:type="spellEnd"/>
      <w:r w:rsidRPr="00A76E21">
        <w:rPr>
          <w:rFonts w:ascii="宋体" w:eastAsia="宋体" w:hAnsi="宋体" w:hint="eastAsia"/>
          <w:szCs w:val="21"/>
        </w:rPr>
        <w:t>测试集上满足前10</w:t>
      </w:r>
      <w:r w:rsidRPr="00A76E21">
        <w:rPr>
          <w:rFonts w:ascii="宋体" w:eastAsia="宋体" w:hAnsi="宋体"/>
          <w:szCs w:val="21"/>
        </w:rPr>
        <w:t>%</w:t>
      </w:r>
      <w:r w:rsidRPr="00A76E21">
        <w:rPr>
          <w:rFonts w:ascii="宋体" w:eastAsia="宋体" w:hAnsi="宋体" w:hint="eastAsia"/>
          <w:szCs w:val="21"/>
        </w:rPr>
        <w:t>得分。</w:t>
      </w:r>
      <w:r w:rsidRPr="00A76E21">
        <w:rPr>
          <w:rFonts w:ascii="宋体" w:eastAsia="宋体" w:hAnsi="宋体"/>
          <w:szCs w:val="21"/>
        </w:rPr>
        <w:t>也就是在 Private Leaderboard 上的 RMSPE 要低于 0.11773</w:t>
      </w:r>
    </w:p>
    <w:p w:rsidR="004528D8" w:rsidRPr="00A76E21" w:rsidRDefault="004528D8" w:rsidP="00333356">
      <w:pPr>
        <w:pStyle w:val="2"/>
        <w:spacing w:beforeLines="100" w:before="312" w:afterLines="100" w:after="312" w:line="440" w:lineRule="exact"/>
        <w:rPr>
          <w:rFonts w:ascii="宋体" w:eastAsia="宋体" w:hAnsi="宋体"/>
          <w:sz w:val="21"/>
          <w:szCs w:val="21"/>
        </w:rPr>
      </w:pPr>
      <w:r w:rsidRPr="00A76E21">
        <w:rPr>
          <w:rFonts w:ascii="宋体" w:eastAsia="宋体" w:hAnsi="宋体" w:cs="Times New Roman"/>
          <w:sz w:val="21"/>
          <w:szCs w:val="21"/>
        </w:rPr>
        <w:t>评价指标：</w:t>
      </w:r>
    </w:p>
    <w:p w:rsidR="00A76E21" w:rsidRDefault="004528D8" w:rsidP="00333356">
      <w:pPr>
        <w:spacing w:beforeLines="100" w:before="312" w:afterLines="100" w:after="312" w:line="440" w:lineRule="exact"/>
        <w:ind w:firstLine="420"/>
        <w:rPr>
          <w:rFonts w:ascii="宋体" w:eastAsia="宋体" w:hAnsi="宋体" w:cs="Times New Roman"/>
          <w:szCs w:val="21"/>
        </w:rPr>
      </w:pPr>
      <w:r w:rsidRPr="00A76E21">
        <w:rPr>
          <w:rFonts w:ascii="宋体" w:eastAsia="宋体" w:hAnsi="宋体" w:cs="Times New Roman"/>
          <w:szCs w:val="21"/>
        </w:rPr>
        <w:t>本次评价使用RMS</w:t>
      </w:r>
      <w:r w:rsidR="00A76E21">
        <w:rPr>
          <w:rFonts w:ascii="宋体" w:eastAsia="宋体" w:hAnsi="宋体" w:cs="Times New Roman" w:hint="eastAsia"/>
          <w:szCs w:val="21"/>
        </w:rPr>
        <w:t>P</w:t>
      </w:r>
      <w:r w:rsidRPr="00A76E21">
        <w:rPr>
          <w:rFonts w:ascii="宋体" w:eastAsia="宋体" w:hAnsi="宋体" w:cs="Times New Roman"/>
          <w:szCs w:val="21"/>
        </w:rPr>
        <w:t>E，尽可能的降低测试集的RMS</w:t>
      </w:r>
      <w:r w:rsidR="00A76E21">
        <w:rPr>
          <w:rFonts w:ascii="宋体" w:eastAsia="宋体" w:hAnsi="宋体" w:cs="Times New Roman" w:hint="eastAsia"/>
          <w:szCs w:val="21"/>
        </w:rPr>
        <w:t>P</w:t>
      </w:r>
      <w:r w:rsidRPr="00A76E21">
        <w:rPr>
          <w:rFonts w:ascii="宋体" w:eastAsia="宋体" w:hAnsi="宋体" w:cs="Times New Roman"/>
          <w:szCs w:val="21"/>
        </w:rPr>
        <w:t>E，选取RMS</w:t>
      </w:r>
      <w:r w:rsidR="00A76E21">
        <w:rPr>
          <w:rFonts w:ascii="宋体" w:eastAsia="宋体" w:hAnsi="宋体" w:cs="Times New Roman"/>
          <w:szCs w:val="21"/>
        </w:rPr>
        <w:t>P</w:t>
      </w:r>
      <w:r w:rsidRPr="00A76E21">
        <w:rPr>
          <w:rFonts w:ascii="宋体" w:eastAsia="宋体" w:hAnsi="宋体" w:cs="Times New Roman"/>
          <w:szCs w:val="21"/>
        </w:rPr>
        <w:t>E最低的1个或几个模型融合的结果。</w:t>
      </w:r>
    </w:p>
    <w:p w:rsidR="004528D8" w:rsidRDefault="00A76E21" w:rsidP="00A76E21">
      <w:pPr>
        <w:spacing w:beforeLines="100" w:before="312" w:afterLines="100" w:after="312" w:line="440" w:lineRule="exact"/>
        <w:ind w:firstLine="420"/>
        <w:jc w:val="center"/>
        <w:rPr>
          <w:rFonts w:ascii="宋体" w:eastAsia="宋体" w:hAnsi="宋体" w:cs="Times New Roman"/>
          <w:szCs w:val="21"/>
        </w:rPr>
      </w:pPr>
      <w:r>
        <w:rPr>
          <w:rFonts w:ascii="宋体" w:eastAsia="宋体" w:hAnsi="宋体" w:cs="Times New Roman" w:hint="eastAsia"/>
          <w:szCs w:val="21"/>
        </w:rPr>
        <w:lastRenderedPageBreak/>
        <w:t>RMS</w:t>
      </w:r>
      <w:r>
        <w:rPr>
          <w:rFonts w:ascii="宋体" w:eastAsia="宋体" w:hAnsi="宋体" w:cs="Times New Roman"/>
          <w:szCs w:val="21"/>
        </w:rPr>
        <w:t>P</w:t>
      </w:r>
      <w:r>
        <w:rPr>
          <w:rFonts w:ascii="宋体" w:eastAsia="宋体" w:hAnsi="宋体" w:cs="Times New Roman" w:hint="eastAsia"/>
          <w:szCs w:val="21"/>
        </w:rPr>
        <w:t>E=</w:t>
      </w:r>
      <w:r w:rsidR="00B74FDD">
        <w:rPr>
          <w:rFonts w:ascii="宋体" w:eastAsia="宋体" w:hAnsi="宋体" w:cs="Times New Roman"/>
          <w:szCs w:val="21"/>
        </w:rPr>
        <w:t xml:space="preserve"> </w:t>
      </w:r>
      <m:oMath>
        <m:rad>
          <m:radPr>
            <m:degHide m:val="1"/>
            <m:ctrlPr>
              <w:rPr>
                <w:rFonts w:ascii="Cambria Math" w:eastAsia="宋体" w:hAnsi="Cambria Math" w:cs="Times New Roman"/>
                <w:szCs w:val="21"/>
              </w:rPr>
            </m:ctrlPr>
          </m:radPr>
          <m:deg/>
          <m:e>
            <m:f>
              <m:fPr>
                <m:ctrlPr>
                  <w:rPr>
                    <w:rFonts w:ascii="Cambria Math" w:eastAsia="宋体" w:hAnsi="Cambria Math" w:cs="Times New Roman"/>
                    <w:szCs w:val="21"/>
                  </w:rPr>
                </m:ctrlPr>
              </m:fPr>
              <m:num>
                <m:r>
                  <m:rPr>
                    <m:sty m:val="p"/>
                  </m:rPr>
                  <w:rPr>
                    <w:rFonts w:ascii="Cambria Math" w:eastAsia="宋体" w:hAnsi="Cambria Math" w:cs="Times New Roman"/>
                    <w:szCs w:val="21"/>
                  </w:rPr>
                  <m:t>1</m:t>
                </m:r>
              </m:num>
              <m:den>
                <m:r>
                  <m:rPr>
                    <m:sty m:val="p"/>
                  </m:rPr>
                  <w:rPr>
                    <w:rFonts w:ascii="Cambria Math" w:eastAsia="宋体" w:hAnsi="Cambria Math" w:cs="Times New Roman"/>
                    <w:szCs w:val="21"/>
                  </w:rPr>
                  <m:t>n</m:t>
                </m:r>
              </m:den>
            </m:f>
            <m:nary>
              <m:naryPr>
                <m:chr m:val="∑"/>
                <m:limLoc m:val="undOvr"/>
                <m:grow m:val="1"/>
                <m:ctrlPr>
                  <w:rPr>
                    <w:rFonts w:ascii="Cambria Math" w:eastAsia="宋体" w:hAnsi="Cambria Math" w:cs="Times New Roman"/>
                    <w:szCs w:val="21"/>
                  </w:rPr>
                </m:ctrlPr>
              </m:naryPr>
              <m:sub>
                <m:r>
                  <m:rPr>
                    <m:sty m:val="p"/>
                  </m:rPr>
                  <w:rPr>
                    <w:rFonts w:ascii="Cambria Math" w:eastAsia="宋体" w:hAnsi="Cambria Math" w:cs="Times New Roman"/>
                    <w:szCs w:val="21"/>
                  </w:rPr>
                  <m:t>i=1</m:t>
                </m:r>
              </m:sub>
              <m:sup>
                <m:r>
                  <m:rPr>
                    <m:sty m:val="p"/>
                  </m:rPr>
                  <w:rPr>
                    <w:rFonts w:ascii="Cambria Math" w:eastAsia="宋体" w:hAnsi="Cambria Math" w:cs="Times New Roman"/>
                    <w:szCs w:val="21"/>
                  </w:rPr>
                  <m:t>n</m:t>
                </m:r>
              </m:sup>
              <m:e>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f>
                          <m:fPr>
                            <m:ctrlPr>
                              <w:rPr>
                                <w:rFonts w:ascii="Cambria Math" w:eastAsia="宋体" w:hAnsi="Cambria Math" w:cs="Times New Roman"/>
                                <w:szCs w:val="21"/>
                              </w:rPr>
                            </m:ctrlPr>
                          </m:fPr>
                          <m:num>
                            <m:sSub>
                              <m:sSubPr>
                                <m:ctrlPr>
                                  <w:rPr>
                                    <w:rFonts w:ascii="Cambria Math" w:eastAsia="宋体" w:hAnsi="Cambria Math" w:cs="Times New Roman"/>
                                    <w:szCs w:val="21"/>
                                  </w:rPr>
                                </m:ctrlPr>
                              </m:sSubPr>
                              <m:e>
                                <m:r>
                                  <m:rPr>
                                    <m:sty m:val="p"/>
                                  </m:rPr>
                                  <w:rPr>
                                    <w:rFonts w:ascii="Cambria Math" w:eastAsia="宋体" w:hAnsi="Cambria Math" w:cs="Times New Roman"/>
                                    <w:szCs w:val="21"/>
                                  </w:rPr>
                                  <m:t>y</m:t>
                                </m:r>
                              </m:e>
                              <m:sub>
                                <m:r>
                                  <m:rPr>
                                    <m:sty m:val="p"/>
                                  </m:rPr>
                                  <w:rPr>
                                    <w:rFonts w:ascii="Cambria Math" w:eastAsia="宋体" w:hAnsi="Cambria Math" w:cs="Times New Roman"/>
                                    <w:szCs w:val="21"/>
                                  </w:rPr>
                                  <m:t>i</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y</m:t>
                                    </m:r>
                                  </m:e>
                                </m:acc>
                              </m:e>
                              <m:sub>
                                <m:r>
                                  <m:rPr>
                                    <m:sty m:val="p"/>
                                  </m:rPr>
                                  <w:rPr>
                                    <w:rFonts w:ascii="Cambria Math" w:eastAsia="宋体" w:hAnsi="Cambria Math" w:cs="Times New Roman"/>
                                    <w:szCs w:val="21"/>
                                  </w:rPr>
                                  <m:t>i</m:t>
                                </m:r>
                              </m:sub>
                            </m:sSub>
                          </m:num>
                          <m:den>
                            <m:sSub>
                              <m:sSubPr>
                                <m:ctrlPr>
                                  <w:rPr>
                                    <w:rFonts w:ascii="Cambria Math" w:eastAsia="宋体" w:hAnsi="Cambria Math" w:cs="Times New Roman"/>
                                    <w:szCs w:val="21"/>
                                  </w:rPr>
                                </m:ctrlPr>
                              </m:sSubPr>
                              <m:e>
                                <m:r>
                                  <m:rPr>
                                    <m:sty m:val="p"/>
                                  </m:rPr>
                                  <w:rPr>
                                    <w:rFonts w:ascii="Cambria Math" w:eastAsia="宋体" w:hAnsi="Cambria Math" w:cs="Times New Roman"/>
                                    <w:szCs w:val="21"/>
                                  </w:rPr>
                                  <m:t>y</m:t>
                                </m:r>
                              </m:e>
                              <m:sub>
                                <m:r>
                                  <m:rPr>
                                    <m:sty m:val="p"/>
                                  </m:rPr>
                                  <w:rPr>
                                    <w:rFonts w:ascii="Cambria Math" w:eastAsia="宋体" w:hAnsi="Cambria Math" w:cs="Times New Roman"/>
                                    <w:szCs w:val="21"/>
                                  </w:rPr>
                                  <m:t>i</m:t>
                                </m:r>
                              </m:sub>
                            </m:sSub>
                          </m:den>
                        </m:f>
                      </m:e>
                    </m:d>
                  </m:e>
                  <m:sup>
                    <m:r>
                      <m:rPr>
                        <m:sty m:val="p"/>
                      </m:rPr>
                      <w:rPr>
                        <w:rFonts w:ascii="Cambria Math" w:eastAsia="宋体" w:hAnsi="Cambria Math" w:cs="Times New Roman"/>
                        <w:szCs w:val="21"/>
                      </w:rPr>
                      <m:t>2</m:t>
                    </m:r>
                  </m:sup>
                </m:sSup>
              </m:e>
            </m:nary>
          </m:e>
        </m:rad>
      </m:oMath>
    </w:p>
    <w:p w:rsidR="00A76E21" w:rsidRPr="00B74FDD" w:rsidRDefault="00A76E21" w:rsidP="00A76E21">
      <w:pPr>
        <w:spacing w:beforeLines="100" w:before="312" w:afterLines="100" w:after="312" w:line="440" w:lineRule="exact"/>
        <w:ind w:firstLine="420"/>
        <w:jc w:val="left"/>
        <w:rPr>
          <w:rFonts w:ascii="宋体" w:eastAsia="宋体" w:hAnsi="宋体" w:cs="Times New Roman" w:hint="eastAsia"/>
          <w:szCs w:val="21"/>
        </w:rPr>
      </w:pPr>
      <w:r>
        <w:rPr>
          <w:rFonts w:ascii="宋体" w:eastAsia="宋体" w:hAnsi="宋体" w:cs="Times New Roman" w:hint="eastAsia"/>
          <w:szCs w:val="21"/>
        </w:rPr>
        <w:t>上式中</w:t>
      </w:r>
      <w:proofErr w:type="spellStart"/>
      <w:r>
        <w:rPr>
          <w:rFonts w:ascii="宋体" w:eastAsia="宋体" w:hAnsi="宋体" w:cs="Times New Roman" w:hint="eastAsia"/>
          <w:szCs w:val="21"/>
        </w:rPr>
        <w:t>y</w:t>
      </w:r>
      <w:r w:rsidRPr="00A76E21">
        <w:rPr>
          <w:rFonts w:ascii="宋体" w:eastAsia="宋体" w:hAnsi="宋体" w:cs="Times New Roman"/>
          <w:szCs w:val="21"/>
          <w:vertAlign w:val="subscript"/>
        </w:rPr>
        <w:t>i</w:t>
      </w:r>
      <w:proofErr w:type="spellEnd"/>
      <w:r>
        <w:rPr>
          <w:rFonts w:ascii="宋体" w:eastAsia="宋体" w:hAnsi="宋体" w:cs="Times New Roman" w:hint="eastAsia"/>
          <w:szCs w:val="21"/>
        </w:rPr>
        <w:t>是实际销量。</w:t>
      </w:r>
      <w:proofErr w:type="spellStart"/>
      <w:r w:rsidR="00B74FDD">
        <w:rPr>
          <w:rFonts w:ascii="宋体" w:eastAsia="宋体" w:hAnsi="宋体" w:cs="Times New Roman" w:hint="eastAsia"/>
          <w:szCs w:val="21"/>
        </w:rPr>
        <w:t>y</w:t>
      </w:r>
      <w:r w:rsidR="00B74FDD" w:rsidRPr="00A76E21">
        <w:rPr>
          <w:rFonts w:ascii="宋体" w:eastAsia="宋体" w:hAnsi="宋体" w:cs="Times New Roman"/>
          <w:szCs w:val="21"/>
          <w:vertAlign w:val="subscript"/>
        </w:rPr>
        <w:t>i</w:t>
      </w:r>
      <w:proofErr w:type="spellEnd"/>
      <w:r w:rsidR="00B74FDD">
        <w:rPr>
          <w:rFonts w:ascii="宋体" w:eastAsia="宋体" w:hAnsi="宋体" w:cs="Times New Roman"/>
          <w:szCs w:val="21"/>
        </w:rPr>
        <w:t>-hat</w:t>
      </w:r>
      <w:r w:rsidR="00B74FDD">
        <w:rPr>
          <w:rFonts w:ascii="宋体" w:eastAsia="宋体" w:hAnsi="宋体" w:cs="Times New Roman" w:hint="eastAsia"/>
          <w:szCs w:val="21"/>
        </w:rPr>
        <w:t>为销量的预测值。</w:t>
      </w:r>
    </w:p>
    <w:p w:rsidR="004528D8" w:rsidRPr="00A76E21" w:rsidRDefault="004528D8" w:rsidP="00333356">
      <w:pPr>
        <w:spacing w:beforeLines="100" w:before="312" w:afterLines="100" w:after="312" w:line="440" w:lineRule="exact"/>
        <w:ind w:firstLine="420"/>
        <w:rPr>
          <w:rFonts w:ascii="宋体" w:eastAsia="宋体" w:hAnsi="宋体" w:cs="Times New Roman"/>
          <w:noProof/>
          <w:szCs w:val="21"/>
        </w:rPr>
      </w:pPr>
      <w:r w:rsidRPr="00A76E21">
        <w:rPr>
          <w:rFonts w:ascii="宋体" w:eastAsia="宋体" w:hAnsi="宋体" w:cs="Times New Roman"/>
          <w:noProof/>
          <w:szCs w:val="21"/>
        </w:rPr>
        <w:t xml:space="preserve"> </w:t>
      </w:r>
    </w:p>
    <w:p w:rsidR="004528D8" w:rsidRPr="00A76E21" w:rsidRDefault="004528D8" w:rsidP="00333356">
      <w:pPr>
        <w:pStyle w:val="2"/>
        <w:spacing w:beforeLines="100" w:before="312" w:afterLines="100" w:after="312" w:line="440" w:lineRule="exact"/>
        <w:rPr>
          <w:rFonts w:ascii="宋体" w:eastAsia="宋体" w:hAnsi="宋体" w:cs="Times New Roman"/>
          <w:sz w:val="21"/>
          <w:szCs w:val="21"/>
        </w:rPr>
      </w:pPr>
      <w:r w:rsidRPr="00A76E21">
        <w:rPr>
          <w:rFonts w:ascii="宋体" w:eastAsia="宋体" w:hAnsi="宋体" w:cs="Times New Roman"/>
          <w:sz w:val="21"/>
          <w:szCs w:val="21"/>
        </w:rPr>
        <w:t>项目设计：</w:t>
      </w:r>
    </w:p>
    <w:p w:rsidR="004528D8" w:rsidRPr="00A76E21" w:rsidRDefault="00333356" w:rsidP="00333356">
      <w:pPr>
        <w:pStyle w:val="a6"/>
        <w:numPr>
          <w:ilvl w:val="0"/>
          <w:numId w:val="1"/>
        </w:numPr>
        <w:spacing w:beforeLines="100" w:before="312" w:afterLines="100" w:after="312" w:line="440" w:lineRule="exact"/>
        <w:ind w:firstLineChars="0"/>
        <w:rPr>
          <w:rFonts w:ascii="宋体" w:eastAsia="宋体" w:hAnsi="宋体" w:cs="Times New Roman"/>
          <w:szCs w:val="21"/>
        </w:rPr>
      </w:pPr>
      <w:r w:rsidRPr="00A76E21">
        <w:rPr>
          <w:rFonts w:ascii="宋体" w:eastAsia="宋体" w:hAnsi="宋体" w:cs="Times New Roman"/>
          <w:szCs w:val="21"/>
        </w:rPr>
        <w:t>训练数据，测试数据与商店信息合并，增加数据的特征。</w:t>
      </w:r>
    </w:p>
    <w:p w:rsidR="00333356" w:rsidRPr="00A76E21" w:rsidRDefault="00333356" w:rsidP="00333356">
      <w:pPr>
        <w:pStyle w:val="a6"/>
        <w:numPr>
          <w:ilvl w:val="0"/>
          <w:numId w:val="1"/>
        </w:numPr>
        <w:spacing w:beforeLines="100" w:before="312" w:afterLines="100" w:after="312" w:line="440" w:lineRule="exact"/>
        <w:ind w:firstLineChars="0"/>
        <w:rPr>
          <w:rFonts w:ascii="宋体" w:eastAsia="宋体" w:hAnsi="宋体" w:cs="Times New Roman"/>
          <w:szCs w:val="21"/>
        </w:rPr>
      </w:pPr>
      <w:r w:rsidRPr="00A76E21">
        <w:rPr>
          <w:rFonts w:ascii="宋体" w:eastAsia="宋体" w:hAnsi="宋体" w:cs="Times New Roman"/>
          <w:szCs w:val="21"/>
        </w:rPr>
        <w:t>数据预处理，包括对字符型离散变量的</w:t>
      </w:r>
      <w:proofErr w:type="spellStart"/>
      <w:r w:rsidRPr="00A76E21">
        <w:rPr>
          <w:rFonts w:ascii="宋体" w:eastAsia="宋体" w:hAnsi="宋体" w:cs="Times New Roman"/>
          <w:szCs w:val="21"/>
        </w:rPr>
        <w:t>Onehot</w:t>
      </w:r>
      <w:proofErr w:type="spellEnd"/>
      <w:r w:rsidRPr="00A76E21">
        <w:rPr>
          <w:rFonts w:ascii="宋体" w:eastAsia="宋体" w:hAnsi="宋体" w:cs="Times New Roman"/>
          <w:szCs w:val="21"/>
        </w:rPr>
        <w:t>处理，日期型变量的处理，截取年月。空值填充。</w:t>
      </w:r>
    </w:p>
    <w:p w:rsidR="00333356" w:rsidRPr="00A76E21" w:rsidRDefault="00333356" w:rsidP="00333356">
      <w:pPr>
        <w:pStyle w:val="a6"/>
        <w:numPr>
          <w:ilvl w:val="0"/>
          <w:numId w:val="1"/>
        </w:numPr>
        <w:spacing w:beforeLines="100" w:before="312" w:afterLines="100" w:after="312" w:line="440" w:lineRule="exact"/>
        <w:ind w:firstLineChars="0"/>
        <w:rPr>
          <w:rFonts w:ascii="宋体" w:eastAsia="宋体" w:hAnsi="宋体" w:cs="Times New Roman"/>
          <w:szCs w:val="21"/>
        </w:rPr>
      </w:pPr>
      <w:r w:rsidRPr="00A76E21">
        <w:rPr>
          <w:rFonts w:ascii="宋体" w:eastAsia="宋体" w:hAnsi="宋体" w:cs="Times New Roman"/>
          <w:szCs w:val="21"/>
        </w:rPr>
        <w:t>划分训练集测试集。将train.csv中最后一个月数据作为</w:t>
      </w:r>
      <w:r w:rsidR="00B74FDD">
        <w:rPr>
          <w:rFonts w:ascii="宋体" w:eastAsia="宋体" w:hAnsi="宋体" w:cs="Times New Roman" w:hint="eastAsia"/>
          <w:szCs w:val="21"/>
        </w:rPr>
        <w:t>本地的验证集，通过在本地验证集上调整参数，使模型RMSPE达到最优</w:t>
      </w:r>
      <w:r w:rsidRPr="00A76E21">
        <w:rPr>
          <w:rFonts w:ascii="宋体" w:eastAsia="宋体" w:hAnsi="宋体" w:cs="Times New Roman"/>
          <w:szCs w:val="21"/>
        </w:rPr>
        <w:t>。</w:t>
      </w:r>
    </w:p>
    <w:p w:rsidR="00333356" w:rsidRPr="00A76E21" w:rsidRDefault="00333356" w:rsidP="00333356">
      <w:pPr>
        <w:pStyle w:val="a6"/>
        <w:numPr>
          <w:ilvl w:val="0"/>
          <w:numId w:val="1"/>
        </w:numPr>
        <w:spacing w:beforeLines="100" w:before="312" w:afterLines="100" w:after="312" w:line="440" w:lineRule="exact"/>
        <w:ind w:firstLineChars="0"/>
        <w:rPr>
          <w:rFonts w:ascii="宋体" w:eastAsia="宋体" w:hAnsi="宋体" w:cs="Times New Roman"/>
          <w:szCs w:val="21"/>
        </w:rPr>
      </w:pPr>
      <w:r w:rsidRPr="00A76E21">
        <w:rPr>
          <w:rFonts w:ascii="宋体" w:eastAsia="宋体" w:hAnsi="宋体" w:cs="Times New Roman"/>
          <w:szCs w:val="21"/>
        </w:rPr>
        <w:t>模型选测，预选</w:t>
      </w:r>
      <w:proofErr w:type="spellStart"/>
      <w:r w:rsidRPr="00A76E21">
        <w:rPr>
          <w:rFonts w:ascii="宋体" w:eastAsia="宋体" w:hAnsi="宋体" w:cs="Times New Roman"/>
          <w:szCs w:val="21"/>
        </w:rPr>
        <w:t>lightgbm,xgboost</w:t>
      </w:r>
      <w:proofErr w:type="spellEnd"/>
      <w:r w:rsidRPr="00A76E21">
        <w:rPr>
          <w:rFonts w:ascii="宋体" w:eastAsia="宋体" w:hAnsi="宋体" w:cs="Times New Roman"/>
          <w:szCs w:val="21"/>
        </w:rPr>
        <w:t>,两个模型。</w:t>
      </w:r>
    </w:p>
    <w:p w:rsidR="00333356" w:rsidRPr="00A76E21" w:rsidRDefault="00333356" w:rsidP="00333356">
      <w:pPr>
        <w:pStyle w:val="a6"/>
        <w:numPr>
          <w:ilvl w:val="0"/>
          <w:numId w:val="1"/>
        </w:numPr>
        <w:spacing w:beforeLines="100" w:before="312" w:afterLines="100" w:after="312" w:line="440" w:lineRule="exact"/>
        <w:ind w:firstLineChars="0"/>
        <w:rPr>
          <w:rFonts w:ascii="宋体" w:eastAsia="宋体" w:hAnsi="宋体" w:cs="Times New Roman"/>
          <w:szCs w:val="21"/>
        </w:rPr>
      </w:pPr>
      <w:r w:rsidRPr="00A76E21">
        <w:rPr>
          <w:rFonts w:ascii="宋体" w:eastAsia="宋体" w:hAnsi="宋体" w:cs="Times New Roman"/>
          <w:szCs w:val="21"/>
        </w:rPr>
        <w:t>主要参数选择及调优。树深度，学习率，采样率等。</w:t>
      </w:r>
    </w:p>
    <w:p w:rsidR="00333356" w:rsidRPr="00A76E21" w:rsidRDefault="00333356" w:rsidP="00333356">
      <w:pPr>
        <w:pStyle w:val="a6"/>
        <w:numPr>
          <w:ilvl w:val="0"/>
          <w:numId w:val="1"/>
        </w:numPr>
        <w:spacing w:beforeLines="100" w:before="312" w:afterLines="100" w:after="312" w:line="440" w:lineRule="exact"/>
        <w:ind w:firstLineChars="0"/>
        <w:rPr>
          <w:rFonts w:ascii="宋体" w:eastAsia="宋体" w:hAnsi="宋体" w:cs="Times New Roman"/>
          <w:szCs w:val="21"/>
        </w:rPr>
      </w:pPr>
      <w:r w:rsidRPr="00A76E21">
        <w:rPr>
          <w:rFonts w:ascii="宋体" w:eastAsia="宋体" w:hAnsi="宋体" w:cs="Times New Roman"/>
          <w:szCs w:val="21"/>
        </w:rPr>
        <w:t>模型融合降低RMS</w:t>
      </w:r>
      <w:r w:rsidR="001C7F06">
        <w:rPr>
          <w:rFonts w:ascii="宋体" w:eastAsia="宋体" w:hAnsi="宋体" w:cs="Times New Roman" w:hint="eastAsia"/>
          <w:szCs w:val="21"/>
        </w:rPr>
        <w:t>P</w:t>
      </w:r>
      <w:bookmarkStart w:id="0" w:name="_GoBack"/>
      <w:bookmarkEnd w:id="0"/>
      <w:r w:rsidRPr="00A76E21">
        <w:rPr>
          <w:rFonts w:ascii="宋体" w:eastAsia="宋体" w:hAnsi="宋体" w:cs="Times New Roman"/>
          <w:szCs w:val="21"/>
        </w:rPr>
        <w:t>E。</w:t>
      </w:r>
    </w:p>
    <w:p w:rsidR="00CF70B6" w:rsidRPr="00A76E21" w:rsidRDefault="00CF70B6" w:rsidP="00333356">
      <w:pPr>
        <w:spacing w:beforeLines="100" w:before="312" w:afterLines="100" w:after="312" w:line="440" w:lineRule="exact"/>
        <w:rPr>
          <w:rFonts w:ascii="宋体" w:eastAsia="宋体" w:hAnsi="宋体" w:cs="Times New Roman"/>
          <w:szCs w:val="21"/>
          <w:shd w:val="clear" w:color="auto" w:fill="FFFFFF"/>
        </w:rPr>
      </w:pPr>
      <w:r w:rsidRPr="00A76E21">
        <w:rPr>
          <w:rFonts w:ascii="宋体" w:eastAsia="宋体" w:hAnsi="宋体" w:cs="Times New Roman"/>
          <w:szCs w:val="21"/>
          <w:shd w:val="clear" w:color="auto" w:fill="FFFFFF"/>
        </w:rPr>
        <w:t>参考文献：</w:t>
      </w:r>
    </w:p>
    <w:p w:rsidR="00CF70B6" w:rsidRPr="00A76E21" w:rsidRDefault="00CF70B6" w:rsidP="00333356">
      <w:pPr>
        <w:spacing w:beforeLines="100" w:before="312" w:afterLines="100" w:after="312" w:line="440" w:lineRule="exact"/>
        <w:rPr>
          <w:rFonts w:ascii="宋体" w:eastAsia="宋体" w:hAnsi="宋体" w:cs="Times New Roman"/>
          <w:szCs w:val="21"/>
          <w:shd w:val="clear" w:color="auto" w:fill="FFFFFF"/>
        </w:rPr>
      </w:pPr>
      <w:r w:rsidRPr="00A76E21">
        <w:rPr>
          <w:rFonts w:ascii="宋体" w:eastAsia="宋体" w:hAnsi="宋体" w:cs="Times New Roman"/>
          <w:szCs w:val="21"/>
          <w:shd w:val="clear" w:color="auto" w:fill="FFFFFF"/>
        </w:rPr>
        <w:t>[1]</w:t>
      </w:r>
      <w:r w:rsidRPr="00A76E21">
        <w:rPr>
          <w:rFonts w:ascii="宋体" w:eastAsia="宋体" w:hAnsi="宋体" w:cs="Times New Roman"/>
          <w:szCs w:val="21"/>
        </w:rPr>
        <w:t xml:space="preserve"> </w:t>
      </w:r>
      <w:hyperlink r:id="rId5" w:history="1">
        <w:r w:rsidRPr="00A76E21">
          <w:rPr>
            <w:rStyle w:val="a5"/>
            <w:rFonts w:ascii="宋体" w:eastAsia="宋体" w:hAnsi="宋体" w:cs="Times New Roman"/>
            <w:szCs w:val="21"/>
            <w:shd w:val="clear" w:color="auto" w:fill="FFFFFF"/>
          </w:rPr>
          <w:t>https://money.howstuffworks.com/sales-forecasting3.htm</w:t>
        </w:r>
      </w:hyperlink>
    </w:p>
    <w:p w:rsidR="00CF70B6" w:rsidRPr="00A76E21" w:rsidRDefault="00CF70B6" w:rsidP="00333356">
      <w:pPr>
        <w:spacing w:beforeLines="100" w:before="312" w:afterLines="100" w:after="312" w:line="440" w:lineRule="exact"/>
        <w:rPr>
          <w:rFonts w:ascii="宋体" w:eastAsia="宋体" w:hAnsi="宋体" w:cs="Times New Roman"/>
          <w:color w:val="222222"/>
          <w:szCs w:val="21"/>
          <w:shd w:val="clear" w:color="auto" w:fill="FFFFFF"/>
        </w:rPr>
      </w:pPr>
      <w:r w:rsidRPr="00A76E21">
        <w:rPr>
          <w:rFonts w:ascii="宋体" w:eastAsia="宋体" w:hAnsi="宋体" w:cs="Times New Roman"/>
          <w:szCs w:val="21"/>
          <w:shd w:val="clear" w:color="auto" w:fill="FFFFFF"/>
        </w:rPr>
        <w:t>[2]</w:t>
      </w:r>
      <w:r w:rsidRPr="00A76E21">
        <w:rPr>
          <w:rFonts w:ascii="宋体" w:eastAsia="宋体" w:hAnsi="宋体" w:cs="Times New Roman"/>
          <w:color w:val="222222"/>
          <w:szCs w:val="21"/>
          <w:shd w:val="clear" w:color="auto" w:fill="FFFFFF"/>
        </w:rPr>
        <w:t xml:space="preserve"> 郑洪源, 周良, </w:t>
      </w:r>
      <w:proofErr w:type="gramStart"/>
      <w:r w:rsidRPr="00A76E21">
        <w:rPr>
          <w:rFonts w:ascii="宋体" w:eastAsia="宋体" w:hAnsi="宋体" w:cs="Times New Roman"/>
          <w:color w:val="222222"/>
          <w:szCs w:val="21"/>
          <w:shd w:val="clear" w:color="auto" w:fill="FFFFFF"/>
        </w:rPr>
        <w:t>丁秋林</w:t>
      </w:r>
      <w:proofErr w:type="gramEnd"/>
      <w:r w:rsidRPr="00A76E21">
        <w:rPr>
          <w:rFonts w:ascii="宋体" w:eastAsia="宋体" w:hAnsi="宋体" w:cs="Times New Roman"/>
          <w:color w:val="222222"/>
          <w:szCs w:val="21"/>
          <w:shd w:val="clear" w:color="auto" w:fill="FFFFFF"/>
        </w:rPr>
        <w:t>. 神经网络在销售预测中的应用研究[J]. 计算机工程与应用, 2001, 37(24): 30-31.</w:t>
      </w:r>
    </w:p>
    <w:p w:rsidR="00CF70B6" w:rsidRPr="00A76E21" w:rsidRDefault="00CF70B6" w:rsidP="00333356">
      <w:pPr>
        <w:spacing w:beforeLines="100" w:before="312" w:afterLines="100" w:after="312" w:line="440" w:lineRule="exact"/>
        <w:rPr>
          <w:rFonts w:ascii="宋体" w:eastAsia="宋体" w:hAnsi="宋体" w:cs="Times New Roman"/>
          <w:szCs w:val="21"/>
        </w:rPr>
      </w:pPr>
      <w:r w:rsidRPr="00A76E21">
        <w:rPr>
          <w:rFonts w:ascii="宋体" w:eastAsia="宋体" w:hAnsi="宋体" w:cs="Times New Roman"/>
          <w:color w:val="222222"/>
          <w:szCs w:val="21"/>
          <w:shd w:val="clear" w:color="auto" w:fill="FFFFFF"/>
        </w:rPr>
        <w:t>[3] 刘莹. 基于数据挖掘的商品销售预测分析[J]. 科技通报, 2014, 30(7): 140-143.</w:t>
      </w:r>
    </w:p>
    <w:sectPr w:rsidR="00CF70B6" w:rsidRPr="00A76E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65786"/>
    <w:multiLevelType w:val="hybridMultilevel"/>
    <w:tmpl w:val="BD18ED30"/>
    <w:lvl w:ilvl="0" w:tplc="62B0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88"/>
    <w:rsid w:val="001C7F06"/>
    <w:rsid w:val="002A0455"/>
    <w:rsid w:val="00333356"/>
    <w:rsid w:val="004528D8"/>
    <w:rsid w:val="00932A88"/>
    <w:rsid w:val="00941893"/>
    <w:rsid w:val="009A4F5C"/>
    <w:rsid w:val="00A76E21"/>
    <w:rsid w:val="00B74FDD"/>
    <w:rsid w:val="00CF70B6"/>
    <w:rsid w:val="00F076F1"/>
    <w:rsid w:val="00F4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A058"/>
  <w15:chartTrackingRefBased/>
  <w15:docId w15:val="{0CA0F9B2-14E4-405C-928C-46702C4A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2A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2A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76F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2A88"/>
    <w:rPr>
      <w:b/>
      <w:bCs/>
      <w:kern w:val="44"/>
      <w:sz w:val="44"/>
      <w:szCs w:val="44"/>
    </w:rPr>
  </w:style>
  <w:style w:type="character" w:customStyle="1" w:styleId="20">
    <w:name w:val="标题 2 字符"/>
    <w:basedOn w:val="a0"/>
    <w:link w:val="2"/>
    <w:uiPriority w:val="9"/>
    <w:rsid w:val="00932A88"/>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932A88"/>
    <w:pPr>
      <w:ind w:leftChars="2500" w:left="100"/>
    </w:pPr>
  </w:style>
  <w:style w:type="character" w:customStyle="1" w:styleId="a4">
    <w:name w:val="日期 字符"/>
    <w:basedOn w:val="a0"/>
    <w:link w:val="a3"/>
    <w:uiPriority w:val="99"/>
    <w:semiHidden/>
    <w:rsid w:val="00932A88"/>
  </w:style>
  <w:style w:type="character" w:styleId="a5">
    <w:name w:val="Hyperlink"/>
    <w:basedOn w:val="a0"/>
    <w:uiPriority w:val="99"/>
    <w:unhideWhenUsed/>
    <w:rsid w:val="00CF70B6"/>
    <w:rPr>
      <w:color w:val="0563C1" w:themeColor="hyperlink"/>
      <w:u w:val="single"/>
    </w:rPr>
  </w:style>
  <w:style w:type="character" w:customStyle="1" w:styleId="30">
    <w:name w:val="标题 3 字符"/>
    <w:basedOn w:val="a0"/>
    <w:link w:val="3"/>
    <w:uiPriority w:val="9"/>
    <w:rsid w:val="00F076F1"/>
    <w:rPr>
      <w:b/>
      <w:bCs/>
      <w:sz w:val="32"/>
      <w:szCs w:val="32"/>
    </w:rPr>
  </w:style>
  <w:style w:type="paragraph" w:styleId="a6">
    <w:name w:val="List Paragraph"/>
    <w:basedOn w:val="a"/>
    <w:uiPriority w:val="34"/>
    <w:qFormat/>
    <w:rsid w:val="00333356"/>
    <w:pPr>
      <w:ind w:firstLineChars="200" w:firstLine="420"/>
    </w:pPr>
  </w:style>
  <w:style w:type="character" w:styleId="a7">
    <w:name w:val="Placeholder Text"/>
    <w:basedOn w:val="a0"/>
    <w:uiPriority w:val="99"/>
    <w:semiHidden/>
    <w:rsid w:val="00A76E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611257">
      <w:bodyDiv w:val="1"/>
      <w:marLeft w:val="0"/>
      <w:marRight w:val="0"/>
      <w:marTop w:val="0"/>
      <w:marBottom w:val="0"/>
      <w:divBdr>
        <w:top w:val="none" w:sz="0" w:space="0" w:color="auto"/>
        <w:left w:val="none" w:sz="0" w:space="0" w:color="auto"/>
        <w:bottom w:val="none" w:sz="0" w:space="0" w:color="auto"/>
        <w:right w:val="none" w:sz="0" w:space="0" w:color="auto"/>
      </w:divBdr>
      <w:divsChild>
        <w:div w:id="1111365663">
          <w:marLeft w:val="0"/>
          <w:marRight w:val="0"/>
          <w:marTop w:val="0"/>
          <w:marBottom w:val="0"/>
          <w:divBdr>
            <w:top w:val="none" w:sz="0" w:space="0" w:color="auto"/>
            <w:left w:val="none" w:sz="0" w:space="0" w:color="auto"/>
            <w:bottom w:val="none" w:sz="0" w:space="0" w:color="auto"/>
            <w:right w:val="none" w:sz="0" w:space="0" w:color="auto"/>
          </w:divBdr>
          <w:divsChild>
            <w:div w:id="1194005140">
              <w:marLeft w:val="0"/>
              <w:marRight w:val="0"/>
              <w:marTop w:val="0"/>
              <w:marBottom w:val="0"/>
              <w:divBdr>
                <w:top w:val="none" w:sz="0" w:space="0" w:color="auto"/>
                <w:left w:val="none" w:sz="0" w:space="0" w:color="auto"/>
                <w:bottom w:val="none" w:sz="0" w:space="0" w:color="auto"/>
                <w:right w:val="none" w:sz="0" w:space="0" w:color="auto"/>
              </w:divBdr>
              <w:divsChild>
                <w:div w:id="16595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ney.howstuffworks.com/sales-forecasting3.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j</dc:creator>
  <cp:keywords/>
  <dc:description/>
  <cp:lastModifiedBy>j jy</cp:lastModifiedBy>
  <cp:revision>2</cp:revision>
  <cp:lastPrinted>2018-07-04T15:21:00Z</cp:lastPrinted>
  <dcterms:created xsi:type="dcterms:W3CDTF">2018-07-14T10:05:00Z</dcterms:created>
  <dcterms:modified xsi:type="dcterms:W3CDTF">2018-07-14T10:05:00Z</dcterms:modified>
</cp:coreProperties>
</file>