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olor w:val="auto"/>
          <w:kern w:val="2"/>
          <w:sz w:val="21"/>
          <w:szCs w:val="22"/>
          <w:lang w:val="zh-CN"/>
        </w:rPr>
        <w:id w:val="2118872667"/>
        <w:docPartObj>
          <w:docPartGallery w:val="Table of Contents"/>
          <w:docPartUnique/>
        </w:docPartObj>
      </w:sdtPr>
      <w:sdtEndPr>
        <w:rPr>
          <w:rFonts w:ascii="Times New Roman" w:hAnsi="Times New Roman" w:eastAsiaTheme="majorEastAsia"/>
          <w:color w:val="auto"/>
          <w:kern w:val="0"/>
          <w:sz w:val="24"/>
          <w:szCs w:val="24"/>
          <w:lang w:val="zh-CN"/>
        </w:rPr>
      </w:sdtEndPr>
      <w:sdtContent>
        <w:p>
          <w:pPr>
            <w:pStyle w:val="21"/>
            <w:jc w:val="distribute"/>
            <w:rPr>
              <w:rFonts w:ascii="Times New Roman" w:hAnsi="Times New Roman" w:eastAsiaTheme="majorEastAsia"/>
              <w:color w:val="auto"/>
            </w:rPr>
          </w:pPr>
          <w:r>
            <w:rPr>
              <w:rFonts w:hint="eastAsia" w:ascii="Times New Roman" w:hAnsi="Times New Roman"/>
              <w:color w:val="auto"/>
              <w:kern w:val="2"/>
              <w:sz w:val="21"/>
              <w:szCs w:val="22"/>
              <w:lang w:val="en-US" w:eastAsia="zh-CN"/>
            </w:rPr>
            <w:t xml:space="preserve">        目录</w:t>
          </w:r>
          <w:r>
            <w:rPr>
              <w:rFonts w:ascii="Times New Roman" w:hAnsi="Times New Roman" w:eastAsiaTheme="majorEastAsia"/>
              <w:color w:val="auto"/>
            </w:rPr>
            <w:t>.....</w:t>
          </w:r>
        </w:p>
        <w:p>
          <w:pPr>
            <w:pStyle w:val="16"/>
            <w:tabs>
              <w:tab w:val="right" w:leader="dot" w:pos="9752"/>
            </w:tabs>
          </w:pPr>
          <w:r>
            <w:rPr>
              <w:rFonts w:ascii="Times New Roman" w:hAnsi="Times New Roman" w:eastAsiaTheme="majorEastAsia"/>
              <w:sz w:val="24"/>
              <w:szCs w:val="24"/>
            </w:rPr>
            <w:fldChar w:fldCharType="begin"/>
          </w:r>
          <w:r>
            <w:rPr>
              <w:rFonts w:ascii="Times New Roman" w:hAnsi="Times New Roman" w:eastAsiaTheme="majorEastAsia"/>
              <w:sz w:val="24"/>
              <w:szCs w:val="24"/>
            </w:rPr>
            <w:instrText xml:space="preserve"> TOC \o "1-2" \h \z \u </w:instrText>
          </w:r>
          <w:r>
            <w:rPr>
              <w:rFonts w:ascii="Times New Roman" w:hAnsi="Times New Roman" w:eastAsiaTheme="majorEastAsia"/>
              <w:sz w:val="24"/>
              <w:szCs w:val="24"/>
            </w:rPr>
            <w:fldChar w:fldCharType="separate"/>
          </w: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_Toc977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提示：大家一定要看数据库原理和软件工程的教材</w:t>
          </w:r>
          <w:r>
            <w:tab/>
          </w:r>
          <w:r>
            <w:fldChar w:fldCharType="begin"/>
          </w:r>
          <w:r>
            <w:instrText xml:space="preserve"> PAGEREF _Toc977 \h </w:instrText>
          </w:r>
          <w:r>
            <w:fldChar w:fldCharType="separate"/>
          </w:r>
          <w:r>
            <w:t>1</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_Toc962 </w:instrText>
          </w:r>
          <w:r>
            <w:rPr>
              <w:rFonts w:ascii="Times New Roman" w:hAnsi="Times New Roman" w:eastAsiaTheme="majorEastAsia"/>
              <w:szCs w:val="24"/>
            </w:rPr>
            <w:fldChar w:fldCharType="separate"/>
          </w:r>
          <w:r>
            <w:rPr>
              <w:rFonts w:ascii="Times New Roman" w:hAnsi="Times New Roman" w:eastAsia="黑体"/>
              <w:bCs/>
            </w:rPr>
            <w:t>1  绪论</w:t>
          </w:r>
          <w:r>
            <w:rPr>
              <w:rFonts w:hint="eastAsia" w:ascii="Times New Roman" w:hAnsi="Times New Roman" w:eastAsia="黑体"/>
              <w:bCs/>
              <w:lang w:eastAsia="zh-CN"/>
            </w:rPr>
            <w:t>（</w:t>
          </w:r>
          <w:r>
            <w:rPr>
              <w:rFonts w:hint="eastAsia" w:ascii="Times New Roman" w:hAnsi="Times New Roman" w:eastAsia="黑体"/>
              <w:bCs/>
              <w:lang w:val="en-US" w:eastAsia="zh-CN"/>
            </w:rPr>
            <w:t>引言，前言）</w:t>
          </w:r>
          <w:r>
            <w:tab/>
          </w:r>
          <w:r>
            <w:fldChar w:fldCharType="begin"/>
          </w:r>
          <w:r>
            <w:instrText xml:space="preserve"> PAGEREF _Toc962 \h </w:instrText>
          </w:r>
          <w:r>
            <w:fldChar w:fldCharType="separate"/>
          </w:r>
          <w:r>
            <w:t>1</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_Toc23124 </w:instrText>
          </w:r>
          <w:r>
            <w:rPr>
              <w:rFonts w:ascii="Times New Roman" w:hAnsi="Times New Roman" w:eastAsiaTheme="majorEastAsia"/>
              <w:szCs w:val="24"/>
            </w:rPr>
            <w:fldChar w:fldCharType="separate"/>
          </w:r>
          <w:r>
            <w:rPr>
              <w:rFonts w:ascii="Times New Roman" w:hAnsi="Times New Roman" w:eastAsia="黑体" w:cs="Times New Roman"/>
            </w:rPr>
            <w:t>1.1  研究背景</w:t>
          </w:r>
          <w:r>
            <w:tab/>
          </w:r>
          <w:r>
            <w:fldChar w:fldCharType="begin"/>
          </w:r>
          <w:r>
            <w:instrText xml:space="preserve"> PAGEREF _Toc23124 \h </w:instrText>
          </w:r>
          <w:r>
            <w:fldChar w:fldCharType="separate"/>
          </w:r>
          <w:r>
            <w:t>1</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_Toc11480 </w:instrText>
          </w:r>
          <w:r>
            <w:rPr>
              <w:rFonts w:ascii="Times New Roman" w:hAnsi="Times New Roman" w:eastAsiaTheme="majorEastAsia"/>
              <w:szCs w:val="24"/>
            </w:rPr>
            <w:fldChar w:fldCharType="separate"/>
          </w:r>
          <w:r>
            <w:rPr>
              <w:rFonts w:ascii="Times New Roman" w:hAnsi="Times New Roman" w:eastAsia="黑体" w:cs="Times New Roman"/>
            </w:rPr>
            <w:t>1.2  研究目的和意义</w:t>
          </w:r>
          <w:r>
            <w:tab/>
          </w:r>
          <w:r>
            <w:fldChar w:fldCharType="begin"/>
          </w:r>
          <w:r>
            <w:instrText xml:space="preserve"> PAGEREF _Toc11480 \h </w:instrText>
          </w:r>
          <w:r>
            <w:fldChar w:fldCharType="separate"/>
          </w:r>
          <w:r>
            <w:t>1</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_Toc26195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2</w:t>
          </w:r>
          <w:r>
            <w:rPr>
              <w:rFonts w:ascii="Times New Roman" w:hAnsi="Times New Roman" w:eastAsia="黑体"/>
              <w:bCs/>
            </w:rPr>
            <w:t xml:space="preserve">  可行性分析</w:t>
          </w:r>
          <w:r>
            <w:tab/>
          </w:r>
          <w:r>
            <w:fldChar w:fldCharType="begin"/>
          </w:r>
          <w:r>
            <w:instrText xml:space="preserve"> PAGEREF _Toc26195 \h </w:instrText>
          </w:r>
          <w:r>
            <w:fldChar w:fldCharType="separate"/>
          </w:r>
          <w:r>
            <w:t>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_Toc19396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2</w:t>
          </w:r>
          <w:r>
            <w:rPr>
              <w:rFonts w:ascii="Times New Roman" w:hAnsi="Times New Roman" w:eastAsia="黑体" w:cs="Times New Roman"/>
            </w:rPr>
            <w:t>.1  技术可行性</w:t>
          </w:r>
          <w:r>
            <w:tab/>
          </w:r>
          <w:r>
            <w:fldChar w:fldCharType="begin"/>
          </w:r>
          <w:r>
            <w:instrText xml:space="preserve"> PAGEREF _Toc19396 \h </w:instrText>
          </w:r>
          <w:r>
            <w:fldChar w:fldCharType="separate"/>
          </w:r>
          <w:r>
            <w:t>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_Toc14073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2</w:t>
          </w:r>
          <w:r>
            <w:rPr>
              <w:rFonts w:ascii="Times New Roman" w:hAnsi="Times New Roman" w:eastAsia="黑体" w:cs="Times New Roman"/>
            </w:rPr>
            <w:t>.2  经济可行性</w:t>
          </w:r>
          <w:r>
            <w:tab/>
          </w:r>
          <w:r>
            <w:fldChar w:fldCharType="begin"/>
          </w:r>
          <w:r>
            <w:instrText xml:space="preserve"> PAGEREF _Toc14073 \h </w:instrText>
          </w:r>
          <w:r>
            <w:fldChar w:fldCharType="separate"/>
          </w:r>
          <w:r>
            <w:t>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_Toc28465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w:t>
          </w:r>
          <w:r>
            <w:tab/>
          </w:r>
          <w:r>
            <w:fldChar w:fldCharType="begin"/>
          </w:r>
          <w:r>
            <w:instrText xml:space="preserve"> PAGEREF _Toc28465 \h </w:instrText>
          </w:r>
          <w:r>
            <w:fldChar w:fldCharType="separate"/>
          </w:r>
          <w:r>
            <w:t>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_Toc13235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w:t>
          </w:r>
          <w:r>
            <w:tab/>
          </w:r>
          <w:r>
            <w:fldChar w:fldCharType="begin"/>
          </w:r>
          <w:r>
            <w:instrText xml:space="preserve"> PAGEREF _Toc13235 \h </w:instrText>
          </w:r>
          <w:r>
            <w:fldChar w:fldCharType="separate"/>
          </w:r>
          <w:r>
            <w:t>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_Toc20124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2</w:t>
          </w:r>
          <w:r>
            <w:rPr>
              <w:rFonts w:ascii="Times New Roman" w:hAnsi="Times New Roman" w:eastAsia="黑体" w:cs="Times New Roman"/>
            </w:rPr>
            <w:t>.3  操作可行性</w:t>
          </w:r>
          <w:r>
            <w:tab/>
          </w:r>
          <w:r>
            <w:fldChar w:fldCharType="begin"/>
          </w:r>
          <w:r>
            <w:instrText xml:space="preserve"> PAGEREF _Toc20124 \h </w:instrText>
          </w:r>
          <w:r>
            <w:fldChar w:fldCharType="separate"/>
          </w:r>
          <w:r>
            <w:t>2</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_Toc29894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3</w:t>
          </w:r>
          <w:r>
            <w:rPr>
              <w:rFonts w:ascii="Times New Roman" w:hAnsi="Times New Roman" w:eastAsia="黑体"/>
              <w:bCs/>
            </w:rPr>
            <w:t xml:space="preserve">  需求分析</w:t>
          </w:r>
          <w:r>
            <w:tab/>
          </w:r>
          <w:r>
            <w:fldChar w:fldCharType="begin"/>
          </w:r>
          <w:r>
            <w:instrText xml:space="preserve"> PAGEREF _Toc29894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_Toc19719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可以用E-R图描述数据模块</w:t>
          </w:r>
          <w:r>
            <w:tab/>
          </w:r>
          <w:r>
            <w:fldChar w:fldCharType="begin"/>
          </w:r>
          <w:r>
            <w:instrText xml:space="preserve"> PAGEREF _Toc19719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_Toc5554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w:t>
          </w:r>
          <w:r>
            <w:tab/>
          </w:r>
          <w:r>
            <w:fldChar w:fldCharType="begin"/>
          </w:r>
          <w:r>
            <w:instrText xml:space="preserve"> PAGEREF _Toc5554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_Toc29273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3</w:t>
          </w:r>
          <w:r>
            <w:rPr>
              <w:rFonts w:ascii="Times New Roman" w:hAnsi="Times New Roman" w:eastAsia="黑体" w:cs="Times New Roman"/>
            </w:rPr>
            <w:t xml:space="preserve">.2  </w:t>
          </w:r>
          <w:r>
            <w:rPr>
              <w:rFonts w:hint="eastAsia" w:ascii="Times New Roman" w:hAnsi="Times New Roman" w:eastAsia="黑体" w:cs="Times New Roman"/>
            </w:rPr>
            <w:t>性能需求</w:t>
          </w:r>
          <w:r>
            <w:tab/>
          </w:r>
          <w:r>
            <w:fldChar w:fldCharType="begin"/>
          </w:r>
          <w:r>
            <w:instrText xml:space="preserve"> PAGEREF _Toc29273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_Toc30627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w:t>
          </w:r>
          <w:r>
            <w:tab/>
          </w:r>
          <w:r>
            <w:fldChar w:fldCharType="begin"/>
          </w:r>
          <w:r>
            <w:instrText xml:space="preserve"> PAGEREF _Toc30627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_Toc6267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3</w:t>
          </w:r>
          <w:r>
            <w:rPr>
              <w:rFonts w:ascii="Times New Roman" w:hAnsi="Times New Roman" w:eastAsia="黑体" w:cs="Times New Roman"/>
            </w:rPr>
            <w:t xml:space="preserve">.3  </w:t>
          </w:r>
          <w:r>
            <w:rPr>
              <w:rFonts w:hint="eastAsia" w:ascii="Times New Roman" w:hAnsi="Times New Roman" w:eastAsia="黑体" w:cs="Times New Roman"/>
            </w:rPr>
            <w:t>可靠性和可用性需求</w:t>
          </w:r>
          <w:r>
            <w:tab/>
          </w:r>
          <w:r>
            <w:fldChar w:fldCharType="begin"/>
          </w:r>
          <w:r>
            <w:instrText xml:space="preserve"> PAGEREF _Toc6267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_Toc23679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3</w:t>
          </w:r>
          <w:r>
            <w:rPr>
              <w:rFonts w:ascii="Times New Roman" w:hAnsi="Times New Roman" w:eastAsia="黑体" w:cs="Times New Roman"/>
            </w:rPr>
            <w:t xml:space="preserve">.4  </w:t>
          </w:r>
          <w:r>
            <w:rPr>
              <w:rFonts w:hint="eastAsia" w:ascii="Times New Roman" w:hAnsi="Times New Roman" w:eastAsia="黑体" w:cs="Times New Roman"/>
            </w:rPr>
            <w:t>出错处理需求</w:t>
          </w:r>
          <w:r>
            <w:tab/>
          </w:r>
          <w:r>
            <w:fldChar w:fldCharType="begin"/>
          </w:r>
          <w:r>
            <w:instrText xml:space="preserve"> PAGEREF _Toc23679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_Toc12990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3</w:t>
          </w:r>
          <w:r>
            <w:rPr>
              <w:rFonts w:ascii="Times New Roman" w:hAnsi="Times New Roman" w:eastAsia="黑体" w:cs="Times New Roman"/>
            </w:rPr>
            <w:t xml:space="preserve">.5  </w:t>
          </w:r>
          <w:r>
            <w:rPr>
              <w:rFonts w:hint="eastAsia" w:ascii="Times New Roman" w:hAnsi="Times New Roman" w:eastAsia="黑体" w:cs="Times New Roman"/>
            </w:rPr>
            <w:t>接口需求</w:t>
          </w:r>
          <w:r>
            <w:tab/>
          </w:r>
          <w:r>
            <w:fldChar w:fldCharType="begin"/>
          </w:r>
          <w:r>
            <w:instrText xml:space="preserve"> PAGEREF _Toc12990 \h </w:instrText>
          </w:r>
          <w:r>
            <w:fldChar w:fldCharType="separate"/>
          </w:r>
          <w:r>
            <w:t>3</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_Toc18259 </w:instrText>
          </w:r>
          <w:r>
            <w:rPr>
              <w:rFonts w:ascii="Times New Roman" w:hAnsi="Times New Roman" w:eastAsiaTheme="majorEastAsia"/>
              <w:szCs w:val="24"/>
            </w:rPr>
            <w:fldChar w:fldCharType="separate"/>
          </w:r>
          <w:r>
            <w:rPr>
              <w:rFonts w:hint="eastAsia" w:ascii="Times New Roman" w:hAnsi="Times New Roman" w:eastAsia="黑体" w:cs="Times New Roman"/>
              <w:lang w:val="en-US" w:eastAsia="zh-CN"/>
            </w:rPr>
            <w:t>3</w:t>
          </w:r>
          <w:r>
            <w:rPr>
              <w:rFonts w:ascii="Times New Roman" w:hAnsi="Times New Roman" w:eastAsia="黑体" w:cs="Times New Roman"/>
            </w:rPr>
            <w:t>.6  系统流程图</w:t>
          </w:r>
          <w:r>
            <w:tab/>
          </w:r>
          <w:r>
            <w:fldChar w:fldCharType="begin"/>
          </w:r>
          <w:r>
            <w:instrText xml:space="preserve"> PAGEREF _Toc18259 \h </w:instrText>
          </w:r>
          <w:r>
            <w:fldChar w:fldCharType="separate"/>
          </w:r>
          <w:r>
            <w:t>3</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_Toc2315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4</w:t>
          </w:r>
          <w:r>
            <w:rPr>
              <w:rFonts w:ascii="Times New Roman" w:hAnsi="Times New Roman" w:eastAsia="黑体"/>
              <w:bCs/>
            </w:rPr>
            <w:t xml:space="preserve">  总体设计</w:t>
          </w:r>
          <w:r>
            <w:tab/>
          </w:r>
          <w:r>
            <w:fldChar w:fldCharType="begin"/>
          </w:r>
          <w:r>
            <w:instrText xml:space="preserve"> PAGEREF _Toc2315 \h </w:instrText>
          </w:r>
          <w:r>
            <w:fldChar w:fldCharType="separate"/>
          </w:r>
          <w:r>
            <w:t>5</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_Toc13610 </w:instrText>
          </w:r>
          <w:r>
            <w:rPr>
              <w:rFonts w:ascii="Times New Roman" w:hAnsi="Times New Roman" w:eastAsiaTheme="majorEastAsia"/>
              <w:szCs w:val="24"/>
            </w:rPr>
            <w:fldChar w:fldCharType="separate"/>
          </w:r>
          <w:r>
            <w:rPr>
              <w:rFonts w:hint="eastAsia" w:ascii="Times New Roman" w:hAnsi="Times New Roman" w:eastAsia="黑体"/>
              <w:bCs/>
              <w:highlight w:val="red"/>
              <w:lang w:val="en-US" w:eastAsia="zh-CN"/>
            </w:rPr>
            <w:t>本部分涉及软件总体结构，数据库设计，接口设计等内容（参见教材</w:t>
          </w:r>
          <w:r>
            <w:rPr>
              <w:rFonts w:hint="eastAsia" w:ascii="Times New Roman" w:hAnsi="Times New Roman" w:eastAsia="黑体"/>
              <w:bCs/>
              <w:lang w:val="en-US" w:eastAsia="zh-CN"/>
            </w:rPr>
            <w:t>）</w:t>
          </w:r>
          <w:r>
            <w:tab/>
          </w:r>
          <w:r>
            <w:fldChar w:fldCharType="begin"/>
          </w:r>
          <w:r>
            <w:instrText xml:space="preserve"> PAGEREF _Toc13610 \h </w:instrText>
          </w:r>
          <w:r>
            <w:fldChar w:fldCharType="separate"/>
          </w:r>
          <w:r>
            <w:t>5</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_Toc19944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要用E-R，层次方框图，HIPO图等。</w:t>
          </w:r>
          <w:r>
            <w:tab/>
          </w:r>
          <w:r>
            <w:fldChar w:fldCharType="begin"/>
          </w:r>
          <w:r>
            <w:instrText xml:space="preserve"> PAGEREF _Toc19944 \h </w:instrText>
          </w:r>
          <w:r>
            <w:fldChar w:fldCharType="separate"/>
          </w:r>
          <w:r>
            <w:t>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_Toc6545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4.</w:t>
          </w:r>
          <w:r>
            <w:rPr>
              <w:rFonts w:ascii="Times New Roman" w:hAnsi="Times New Roman" w:eastAsia="黑体" w:cs="Times New Roman"/>
            </w:rPr>
            <w:t>1  基本设计概念和处理流程</w:t>
          </w:r>
          <w:r>
            <w:tab/>
          </w:r>
          <w:r>
            <w:fldChar w:fldCharType="begin"/>
          </w:r>
          <w:r>
            <w:instrText xml:space="preserve"> PAGEREF _Toc6545 \h </w:instrText>
          </w:r>
          <w:r>
            <w:fldChar w:fldCharType="separate"/>
          </w:r>
          <w:r>
            <w:t>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_Toc27995 </w:instrText>
          </w:r>
          <w:r>
            <w:rPr>
              <w:rFonts w:ascii="Times New Roman" w:hAnsi="Times New Roman" w:eastAsiaTheme="majorEastAsia"/>
              <w:szCs w:val="24"/>
            </w:rPr>
            <w:fldChar w:fldCharType="separate"/>
          </w:r>
          <w:r>
            <w:rPr>
              <w:rFonts w:hint="eastAsia" w:ascii="Times New Roman" w:hAnsi="Times New Roman" w:eastAsia="黑体" w:cs="Times New Roman"/>
              <w:highlight w:val="red"/>
              <w:lang w:eastAsia="zh-CN"/>
            </w:rPr>
            <w:t>4.</w:t>
          </w:r>
          <w:r>
            <w:rPr>
              <w:rFonts w:ascii="Times New Roman" w:hAnsi="Times New Roman" w:eastAsia="黑体" w:cs="Times New Roman"/>
              <w:highlight w:val="red"/>
            </w:rPr>
            <w:t xml:space="preserve">2  </w:t>
          </w:r>
          <w:r>
            <w:rPr>
              <w:rFonts w:hint="eastAsia" w:ascii="Times New Roman" w:hAnsi="Times New Roman" w:eastAsia="黑体" w:cs="Times New Roman"/>
              <w:highlight w:val="red"/>
            </w:rPr>
            <w:t>软件功能总体</w:t>
          </w:r>
          <w:r>
            <w:rPr>
              <w:rFonts w:ascii="Times New Roman" w:hAnsi="Times New Roman" w:eastAsia="黑体" w:cs="Times New Roman"/>
              <w:highlight w:val="red"/>
            </w:rPr>
            <w:t>结构</w:t>
          </w:r>
          <w:r>
            <w:tab/>
          </w:r>
          <w:r>
            <w:fldChar w:fldCharType="begin"/>
          </w:r>
          <w:r>
            <w:instrText xml:space="preserve"> PAGEREF _Toc27995 \h </w:instrText>
          </w:r>
          <w:r>
            <w:fldChar w:fldCharType="separate"/>
          </w:r>
          <w:r>
            <w:t>7</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_Toc9307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4.</w:t>
          </w:r>
          <w:r>
            <w:rPr>
              <w:rFonts w:ascii="Times New Roman" w:hAnsi="Times New Roman" w:eastAsia="黑体" w:cs="Times New Roman"/>
            </w:rPr>
            <w:t>3  功能需求与程序的关系</w:t>
          </w:r>
          <w:r>
            <w:tab/>
          </w:r>
          <w:r>
            <w:fldChar w:fldCharType="begin"/>
          </w:r>
          <w:r>
            <w:instrText xml:space="preserve"> PAGEREF _Toc9307 \h </w:instrText>
          </w:r>
          <w:r>
            <w:fldChar w:fldCharType="separate"/>
          </w:r>
          <w:r>
            <w:t>8</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_Toc9265 </w:instrText>
          </w:r>
          <w:r>
            <w:rPr>
              <w:rFonts w:ascii="Times New Roman" w:hAnsi="Times New Roman" w:eastAsiaTheme="majorEastAsia"/>
              <w:szCs w:val="24"/>
            </w:rPr>
            <w:fldChar w:fldCharType="separate"/>
          </w:r>
          <w:r>
            <w:rPr>
              <w:rFonts w:hint="eastAsia" w:ascii="Times New Roman" w:hAnsi="Times New Roman"/>
              <w:szCs w:val="21"/>
            </w:rPr>
            <w:t>续</w:t>
          </w:r>
          <w:r>
            <w:rPr>
              <w:rFonts w:ascii="Times New Roman" w:hAnsi="Times New Roman"/>
              <w:szCs w:val="21"/>
            </w:rPr>
            <w:t>表5-1 功能需求与程序的关系表</w:t>
          </w:r>
          <w:r>
            <w:tab/>
          </w:r>
          <w:r>
            <w:fldChar w:fldCharType="begin"/>
          </w:r>
          <w:r>
            <w:instrText xml:space="preserve"> PAGEREF _Toc9265 \h </w:instrText>
          </w:r>
          <w:r>
            <w:fldChar w:fldCharType="separate"/>
          </w:r>
          <w:r>
            <w:t>8</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_Toc16991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4.</w:t>
          </w:r>
          <w:r>
            <w:rPr>
              <w:rFonts w:ascii="Times New Roman" w:hAnsi="Times New Roman" w:eastAsia="黑体" w:cs="Times New Roman"/>
            </w:rPr>
            <w:t>4  运行设计</w:t>
          </w:r>
          <w:r>
            <w:tab/>
          </w:r>
          <w:r>
            <w:fldChar w:fldCharType="begin"/>
          </w:r>
          <w:r>
            <w:instrText xml:space="preserve"> PAGEREF _Toc16991 \h </w:instrText>
          </w:r>
          <w:r>
            <w:fldChar w:fldCharType="separate"/>
          </w:r>
          <w:r>
            <w:t>8</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_Toc10805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4.</w:t>
          </w:r>
          <w:r>
            <w:rPr>
              <w:rFonts w:ascii="Times New Roman" w:hAnsi="Times New Roman" w:eastAsia="黑体" w:cs="Times New Roman"/>
            </w:rPr>
            <w:t>5  概念</w:t>
          </w:r>
          <w:r>
            <w:rPr>
              <w:rFonts w:hint="eastAsia" w:ascii="Times New Roman" w:hAnsi="Times New Roman" w:eastAsia="黑体" w:cs="Times New Roman"/>
            </w:rPr>
            <w:t>结构</w:t>
          </w:r>
          <w:r>
            <w:rPr>
              <w:rFonts w:ascii="Times New Roman" w:hAnsi="Times New Roman" w:eastAsia="黑体" w:cs="Times New Roman"/>
            </w:rPr>
            <w:t>设计</w:t>
          </w:r>
          <w:r>
            <w:rPr>
              <w:rFonts w:hint="eastAsia" w:ascii="Times New Roman" w:hAnsi="Times New Roman" w:eastAsia="黑体" w:cs="Times New Roman"/>
              <w:lang w:val="en-US" w:eastAsia="zh-CN"/>
            </w:rPr>
            <w:t xml:space="preserve">  （看数据库设计书）</w:t>
          </w:r>
          <w:r>
            <w:tab/>
          </w:r>
          <w:r>
            <w:fldChar w:fldCharType="begin"/>
          </w:r>
          <w:r>
            <w:instrText xml:space="preserve"> PAGEREF _Toc10805 \h </w:instrText>
          </w:r>
          <w:r>
            <w:fldChar w:fldCharType="separate"/>
          </w:r>
          <w:r>
            <w:t>9</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_Toc6468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w:t>
          </w:r>
          <w:r>
            <w:tab/>
          </w:r>
          <w:r>
            <w:fldChar w:fldCharType="begin"/>
          </w:r>
          <w:r>
            <w:instrText xml:space="preserve"> PAGEREF _Toc6468 \h </w:instrText>
          </w:r>
          <w:r>
            <w:fldChar w:fldCharType="separate"/>
          </w:r>
          <w:r>
            <w:t>10</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_Toc20309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4.</w:t>
          </w:r>
          <w:r>
            <w:rPr>
              <w:rFonts w:ascii="Times New Roman" w:hAnsi="Times New Roman" w:eastAsia="黑体" w:cs="Times New Roman"/>
            </w:rPr>
            <w:t>6  系统出错处理设计</w:t>
          </w:r>
          <w:r>
            <w:tab/>
          </w:r>
          <w:r>
            <w:fldChar w:fldCharType="begin"/>
          </w:r>
          <w:r>
            <w:instrText xml:space="preserve"> PAGEREF _Toc20309 \h </w:instrText>
          </w:r>
          <w:r>
            <w:fldChar w:fldCharType="separate"/>
          </w:r>
          <w:r>
            <w:t>11</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_Toc32411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5</w:t>
          </w:r>
          <w:r>
            <w:rPr>
              <w:rFonts w:ascii="Times New Roman" w:hAnsi="Times New Roman" w:eastAsia="黑体"/>
              <w:bCs/>
            </w:rPr>
            <w:t xml:space="preserve">  详细设计</w:t>
          </w:r>
          <w:r>
            <w:tab/>
          </w:r>
          <w:r>
            <w:fldChar w:fldCharType="begin"/>
          </w:r>
          <w:r>
            <w:instrText xml:space="preserve"> PAGEREF _Toc32411 \h </w:instrText>
          </w:r>
          <w:r>
            <w:fldChar w:fldCharType="separate"/>
          </w:r>
          <w:r>
            <w:t>12</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_Toc10958 </w:instrText>
          </w:r>
          <w:r>
            <w:rPr>
              <w:rFonts w:ascii="Times New Roman" w:hAnsi="Times New Roman" w:eastAsiaTheme="majorEastAsia"/>
              <w:szCs w:val="24"/>
            </w:rPr>
            <w:fldChar w:fldCharType="separate"/>
          </w:r>
          <w:r>
            <w:rPr>
              <w:rFonts w:hint="eastAsia" w:ascii="Times New Roman" w:hAnsi="Times New Roman" w:eastAsia="黑体"/>
              <w:bCs/>
              <w:highlight w:val="red"/>
              <w:lang w:val="en-US" w:eastAsia="zh-CN"/>
            </w:rPr>
            <w:t>本部分是过程设计，对某个模块进行设计，不要只提供运行界面。要有分析，阐述，流程图等。</w:t>
          </w:r>
          <w:r>
            <w:tab/>
          </w:r>
          <w:r>
            <w:fldChar w:fldCharType="begin"/>
          </w:r>
          <w:r>
            <w:instrText xml:space="preserve"> PAGEREF _Toc10958 \h </w:instrText>
          </w:r>
          <w:r>
            <w:fldChar w:fldCharType="separate"/>
          </w:r>
          <w:r>
            <w:t>12</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_Toc11476 </w:instrText>
          </w:r>
          <w:r>
            <w:rPr>
              <w:rFonts w:ascii="Times New Roman" w:hAnsi="Times New Roman" w:eastAsiaTheme="majorEastAsia"/>
              <w:szCs w:val="24"/>
            </w:rPr>
            <w:fldChar w:fldCharType="separate"/>
          </w:r>
          <w:r>
            <w:rPr>
              <w:rFonts w:hint="eastAsia" w:ascii="Times New Roman" w:hAnsi="Times New Roman" w:eastAsia="黑体"/>
              <w:bCs/>
              <w:highlight w:val="red"/>
              <w:lang w:val="en-US" w:eastAsia="zh-CN"/>
            </w:rPr>
            <w:t>可以用程序伪代码，判定树、判定表等 工具来描述。</w:t>
          </w:r>
          <w:r>
            <w:tab/>
          </w:r>
          <w:r>
            <w:fldChar w:fldCharType="begin"/>
          </w:r>
          <w:r>
            <w:instrText xml:space="preserve"> PAGEREF _Toc11476 \h </w:instrText>
          </w:r>
          <w:r>
            <w:fldChar w:fldCharType="separate"/>
          </w:r>
          <w:r>
            <w:t>12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_Toc13523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5.</w:t>
          </w:r>
          <w:r>
            <w:rPr>
              <w:rFonts w:hint="eastAsia" w:ascii="Times New Roman" w:hAnsi="Times New Roman" w:eastAsia="黑体" w:cs="Times New Roman"/>
              <w:lang w:val="en-US" w:eastAsia="zh-CN"/>
            </w:rPr>
            <w:t>1</w:t>
          </w:r>
          <w:r>
            <w:rPr>
              <w:rFonts w:ascii="Times New Roman" w:hAnsi="Times New Roman" w:eastAsia="黑体" w:cs="Times New Roman"/>
            </w:rPr>
            <w:t xml:space="preserve">  程序的系统结构</w:t>
          </w:r>
          <w:r>
            <w:tab/>
          </w:r>
          <w:r>
            <w:fldChar w:fldCharType="begin"/>
          </w:r>
          <w:r>
            <w:instrText xml:space="preserve"> PAGEREF _Toc13523 \h </w:instrText>
          </w:r>
          <w:r>
            <w:fldChar w:fldCharType="separate"/>
          </w:r>
          <w:r>
            <w:t>12</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_Toc19667 </w:instrText>
          </w:r>
          <w:r>
            <w:rPr>
              <w:rFonts w:ascii="Times New Roman" w:hAnsi="Times New Roman" w:eastAsiaTheme="majorEastAsia"/>
              <w:szCs w:val="24"/>
            </w:rPr>
            <w:fldChar w:fldCharType="separate"/>
          </w:r>
          <w:r>
            <w:rPr>
              <w:rFonts w:hint="eastAsia" w:ascii="Times New Roman" w:hAnsi="Times New Roman" w:eastAsia="黑体" w:cs="Times New Roman"/>
              <w:lang w:eastAsia="zh-CN"/>
            </w:rPr>
            <w:t>5.</w:t>
          </w:r>
          <w:r>
            <w:rPr>
              <w:rFonts w:ascii="Times New Roman" w:hAnsi="Times New Roman" w:eastAsia="黑体" w:cs="Times New Roman"/>
            </w:rPr>
            <w:t>3  个人信息管理模块设计</w:t>
          </w:r>
          <w:r>
            <w:tab/>
          </w:r>
          <w:r>
            <w:fldChar w:fldCharType="begin"/>
          </w:r>
          <w:r>
            <w:instrText xml:space="preserve"> PAGEREF _Toc19667 \h </w:instrText>
          </w:r>
          <w:r>
            <w:fldChar w:fldCharType="separate"/>
          </w:r>
          <w:r>
            <w:t>12</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_Toc9803 </w:instrText>
          </w:r>
          <w:r>
            <w:rPr>
              <w:rFonts w:ascii="Times New Roman" w:hAnsi="Times New Roman" w:eastAsiaTheme="majorEastAsia"/>
              <w:szCs w:val="24"/>
            </w:rPr>
            <w:fldChar w:fldCharType="separate"/>
          </w:r>
          <w:r>
            <w:rPr>
              <w:rFonts w:hint="eastAsia" w:ascii="Times New Roman" w:hAnsi="Times New Roman" w:eastAsia="黑体"/>
              <w:bCs/>
              <w:highlight w:val="red"/>
              <w:lang w:val="en-US" w:eastAsia="zh-CN"/>
            </w:rPr>
            <w:t>本部分是过程设计，对某个模块进行设计，不要只提供运行界面。要有分析，阐述，流程图等。</w:t>
          </w:r>
          <w:r>
            <w:tab/>
          </w:r>
          <w:r>
            <w:fldChar w:fldCharType="begin"/>
          </w:r>
          <w:r>
            <w:instrText xml:space="preserve"> PAGEREF _Toc9803 \h </w:instrText>
          </w:r>
          <w:r>
            <w:fldChar w:fldCharType="separate"/>
          </w:r>
          <w:r>
            <w:t>12</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_Toc24877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6</w:t>
          </w:r>
          <w:r>
            <w:rPr>
              <w:rFonts w:ascii="Times New Roman" w:hAnsi="Times New Roman" w:eastAsia="黑体"/>
              <w:bCs/>
            </w:rPr>
            <w:t xml:space="preserve">  测试</w:t>
          </w:r>
          <w:r>
            <w:tab/>
          </w:r>
          <w:r>
            <w:fldChar w:fldCharType="begin"/>
          </w:r>
          <w:r>
            <w:instrText xml:space="preserve"> PAGEREF _Toc24877 \h </w:instrText>
          </w:r>
          <w:r>
            <w:fldChar w:fldCharType="separate"/>
          </w:r>
          <w:r>
            <w:t>15</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_Toc6038 </w:instrText>
          </w:r>
          <w:r>
            <w:rPr>
              <w:rFonts w:ascii="Times New Roman" w:hAnsi="Times New Roman" w:eastAsiaTheme="majorEastAsia"/>
              <w:szCs w:val="24"/>
            </w:rPr>
            <w:fldChar w:fldCharType="separate"/>
          </w:r>
          <w:r>
            <w:rPr>
              <w:rFonts w:hint="eastAsia" w:ascii="Times New Roman" w:hAnsi="Times New Roman" w:eastAsia="黑体"/>
              <w:bCs/>
              <w:lang w:val="en-US" w:eastAsia="zh-CN"/>
            </w:rPr>
            <w:t>可用白盒和黑盒测试，写测试用例，测试用例!!!!!!!</w:t>
          </w:r>
          <w:r>
            <w:tab/>
          </w:r>
          <w:r>
            <w:fldChar w:fldCharType="begin"/>
          </w:r>
          <w:r>
            <w:instrText xml:space="preserve"> PAGEREF _Toc6038 \h </w:instrText>
          </w:r>
          <w:r>
            <w:fldChar w:fldCharType="separate"/>
          </w:r>
          <w:r>
            <w:t>15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_Toc18522 </w:instrText>
          </w:r>
          <w:r>
            <w:rPr>
              <w:rFonts w:ascii="Times New Roman" w:hAnsi="Times New Roman" w:eastAsiaTheme="majorEastAsia"/>
              <w:szCs w:val="24"/>
            </w:rPr>
            <w:fldChar w:fldCharType="separate"/>
          </w:r>
          <w:r>
            <w:rPr>
              <w:rFonts w:hint="eastAsia" w:ascii="Times New Roman" w:hAnsi="Times New Roman" w:eastAsia="黑体" w:cs="Times New Roman"/>
              <w:szCs w:val="28"/>
              <w:lang w:val="en-US" w:eastAsia="zh-CN"/>
            </w:rPr>
            <w:t>6</w:t>
          </w:r>
          <w:r>
            <w:rPr>
              <w:rFonts w:ascii="Times New Roman" w:hAnsi="Times New Roman" w:eastAsia="黑体" w:cs="Times New Roman"/>
              <w:szCs w:val="28"/>
            </w:rPr>
            <w:t>.1  测试系统图</w:t>
          </w:r>
          <w:r>
            <w:tab/>
          </w:r>
          <w:r>
            <w:fldChar w:fldCharType="begin"/>
          </w:r>
          <w:r>
            <w:instrText xml:space="preserve"> PAGEREF _Toc18522 \h </w:instrText>
          </w:r>
          <w:r>
            <w:fldChar w:fldCharType="separate"/>
          </w:r>
          <w:r>
            <w:t>15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_Toc24195 </w:instrText>
          </w:r>
          <w:r>
            <w:rPr>
              <w:rFonts w:ascii="Times New Roman" w:hAnsi="Times New Roman" w:eastAsiaTheme="majorEastAsia"/>
              <w:szCs w:val="24"/>
            </w:rPr>
            <w:fldChar w:fldCharType="separate"/>
          </w:r>
          <w:r>
            <w:rPr>
              <w:rFonts w:hint="eastAsia" w:ascii="Times New Roman" w:hAnsi="Times New Roman" w:eastAsia="黑体" w:cs="Times New Roman"/>
              <w:szCs w:val="28"/>
              <w:lang w:val="en-US" w:eastAsia="zh-CN"/>
            </w:rPr>
            <w:t>6</w:t>
          </w:r>
          <w:r>
            <w:rPr>
              <w:rFonts w:ascii="Times New Roman" w:hAnsi="Times New Roman" w:eastAsia="黑体" w:cs="Times New Roman"/>
              <w:szCs w:val="28"/>
            </w:rPr>
            <w:t>.2  测试的方法</w:t>
          </w:r>
          <w:r>
            <w:tab/>
          </w:r>
          <w:r>
            <w:fldChar w:fldCharType="begin"/>
          </w:r>
          <w:r>
            <w:instrText xml:space="preserve"> PAGEREF _Toc24195 \h </w:instrText>
          </w:r>
          <w:r>
            <w:fldChar w:fldCharType="separate"/>
          </w:r>
          <w:r>
            <w:t>15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_Toc30041 </w:instrText>
          </w:r>
          <w:r>
            <w:rPr>
              <w:rFonts w:ascii="Times New Roman" w:hAnsi="Times New Roman" w:eastAsiaTheme="majorEastAsia"/>
              <w:szCs w:val="24"/>
            </w:rPr>
            <w:fldChar w:fldCharType="separate"/>
          </w:r>
          <w:r>
            <w:rPr>
              <w:rFonts w:hint="eastAsia" w:ascii="Times New Roman" w:hAnsi="Times New Roman" w:eastAsia="黑体" w:cs="Times New Roman"/>
              <w:szCs w:val="28"/>
              <w:highlight w:val="red"/>
              <w:lang w:eastAsia="zh-CN"/>
            </w:rPr>
            <w:t>6.3</w:t>
          </w:r>
          <w:r>
            <w:rPr>
              <w:rFonts w:ascii="Times New Roman" w:hAnsi="Times New Roman" w:eastAsia="黑体" w:cs="Times New Roman"/>
              <w:szCs w:val="28"/>
              <w:highlight w:val="red"/>
            </w:rPr>
            <w:t xml:space="preserve">  用户模块测试</w:t>
          </w:r>
          <w:r>
            <w:rPr>
              <w:rFonts w:hint="eastAsia" w:ascii="Times New Roman" w:hAnsi="Times New Roman" w:eastAsia="黑体" w:cs="Times New Roman"/>
              <w:szCs w:val="28"/>
              <w:highlight w:val="red"/>
              <w:lang w:val="en-US" w:eastAsia="zh-CN"/>
            </w:rPr>
            <w:t xml:space="preserve">  (例）</w:t>
          </w:r>
          <w:r>
            <w:tab/>
          </w:r>
          <w:r>
            <w:fldChar w:fldCharType="begin"/>
          </w:r>
          <w:r>
            <w:instrText xml:space="preserve"> PAGEREF _Toc30041 \h </w:instrText>
          </w:r>
          <w:r>
            <w:fldChar w:fldCharType="separate"/>
          </w:r>
          <w:r>
            <w:t>15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_Toc27861 </w:instrText>
          </w:r>
          <w:r>
            <w:rPr>
              <w:rFonts w:ascii="Times New Roman" w:hAnsi="Times New Roman" w:eastAsiaTheme="majorEastAsia"/>
              <w:szCs w:val="24"/>
            </w:rPr>
            <w:fldChar w:fldCharType="separate"/>
          </w:r>
          <w:r>
            <w:rPr>
              <w:rFonts w:hint="eastAsia" w:ascii="Times New Roman" w:hAnsi="Times New Roman" w:eastAsia="黑体"/>
              <w:bCs w:val="0"/>
              <w:lang w:eastAsia="zh-CN"/>
            </w:rPr>
            <w:t>6.3</w:t>
          </w:r>
          <w:r>
            <w:rPr>
              <w:rFonts w:ascii="Times New Roman" w:hAnsi="Times New Roman" w:eastAsia="黑体"/>
              <w:bCs w:val="0"/>
            </w:rPr>
            <w:t>.1  验证码登录</w:t>
          </w:r>
          <w:r>
            <w:tab/>
          </w:r>
          <w:r>
            <w:fldChar w:fldCharType="begin"/>
          </w:r>
          <w:r>
            <w:instrText xml:space="preserve"> PAGEREF _Toc27861 \h </w:instrText>
          </w:r>
          <w:r>
            <w:fldChar w:fldCharType="separate"/>
          </w:r>
          <w:r>
            <w:t>15</w:t>
          </w:r>
          <w:r>
            <w:fldChar w:fldCharType="end"/>
          </w:r>
          <w:r>
            <w:rPr>
              <w:rFonts w:ascii="Times New Roman" w:hAnsi="Times New Roman" w:eastAsiaTheme="majorEastAsia"/>
              <w:szCs w:val="24"/>
            </w:rPr>
            <w:fldChar w:fldCharType="end"/>
          </w:r>
        </w:p>
        <w:p>
          <w:pPr>
            <w:pStyle w:val="19"/>
            <w:tabs>
              <w:tab w:val="right" w:leader="dot" w:pos="9752"/>
              <w:tab w:val="clear" w:pos="974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_Toc15003 </w:instrText>
          </w:r>
          <w:r>
            <w:rPr>
              <w:rFonts w:ascii="Times New Roman" w:hAnsi="Times New Roman" w:eastAsiaTheme="majorEastAsia"/>
              <w:szCs w:val="24"/>
            </w:rPr>
            <w:fldChar w:fldCharType="separate"/>
          </w:r>
          <w:r>
            <w:rPr>
              <w:rFonts w:hint="eastAsia" w:ascii="Times New Roman" w:hAnsi="Times New Roman" w:eastAsia="黑体" w:cs="Times New Roman"/>
              <w:szCs w:val="28"/>
              <w:highlight w:val="red"/>
              <w:lang w:val="en-US" w:eastAsia="zh-CN"/>
            </w:rPr>
            <w:t>6</w:t>
          </w:r>
          <w:r>
            <w:rPr>
              <w:rFonts w:ascii="Times New Roman" w:hAnsi="Times New Roman" w:eastAsia="黑体" w:cs="Times New Roman"/>
              <w:szCs w:val="28"/>
              <w:highlight w:val="red"/>
            </w:rPr>
            <w:t>.7  测试结果分析</w:t>
          </w:r>
          <w:r>
            <w:tab/>
          </w:r>
          <w:r>
            <w:fldChar w:fldCharType="begin"/>
          </w:r>
          <w:r>
            <w:instrText xml:space="preserve"> PAGEREF _Toc15003 \h </w:instrText>
          </w:r>
          <w:r>
            <w:fldChar w:fldCharType="separate"/>
          </w:r>
          <w:r>
            <w:t>17</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_Toc15367 </w:instrText>
          </w:r>
          <w:r>
            <w:rPr>
              <w:rFonts w:ascii="Times New Roman" w:hAnsi="Times New Roman" w:eastAsiaTheme="majorEastAsia"/>
              <w:szCs w:val="24"/>
            </w:rPr>
            <w:fldChar w:fldCharType="separate"/>
          </w:r>
          <w:r>
            <w:rPr>
              <w:rFonts w:hint="eastAsia" w:ascii="Times New Roman" w:hAnsi="Times New Roman" w:eastAsia="黑体"/>
              <w:bCs w:val="0"/>
              <w:szCs w:val="30"/>
            </w:rPr>
            <w:t>总 结 与 展 望</w:t>
          </w:r>
          <w:r>
            <w:tab/>
          </w:r>
          <w:r>
            <w:fldChar w:fldCharType="begin"/>
          </w:r>
          <w:r>
            <w:instrText xml:space="preserve"> PAGEREF _Toc15367 \h </w:instrText>
          </w:r>
          <w:r>
            <w:fldChar w:fldCharType="separate"/>
          </w:r>
          <w:r>
            <w:t>18</w:t>
          </w:r>
          <w:r>
            <w:fldChar w:fldCharType="end"/>
          </w:r>
          <w:r>
            <w:rPr>
              <w:rFonts w:ascii="Times New Roman" w:hAnsi="Times New Roman" w:eastAsiaTheme="majorEastAsia"/>
              <w:szCs w:val="24"/>
            </w:rPr>
            <w:fldChar w:fldCharType="end"/>
          </w:r>
        </w:p>
        <w:p>
          <w:pPr>
            <w:pStyle w:val="16"/>
            <w:tabs>
              <w:tab w:val="right" w:leader="dot" w:pos="9752"/>
            </w:tabs>
          </w:pPr>
          <w:r>
            <w:rPr>
              <w:rFonts w:ascii="Times New Roman" w:hAnsi="Times New Roman" w:eastAsiaTheme="majorEastAsia"/>
              <w:szCs w:val="24"/>
            </w:rPr>
            <w:fldChar w:fldCharType="begin"/>
          </w:r>
          <w:r>
            <w:rPr>
              <w:rFonts w:ascii="Times New Roman" w:hAnsi="Times New Roman" w:eastAsiaTheme="majorEastAsia"/>
              <w:szCs w:val="24"/>
            </w:rPr>
            <w:instrText xml:space="preserve"> HYPERLINK \l _Toc8504 </w:instrText>
          </w:r>
          <w:r>
            <w:rPr>
              <w:rFonts w:ascii="Times New Roman" w:hAnsi="Times New Roman" w:eastAsiaTheme="majorEastAsia"/>
              <w:szCs w:val="24"/>
            </w:rPr>
            <w:fldChar w:fldCharType="separate"/>
          </w:r>
          <w:r>
            <w:rPr>
              <w:rFonts w:ascii="Times New Roman" w:hAnsi="Times New Roman" w:eastAsia="黑体"/>
              <w:bCs w:val="0"/>
              <w:szCs w:val="30"/>
            </w:rPr>
            <w:t>参 考 文 献</w:t>
          </w:r>
          <w:r>
            <w:tab/>
          </w:r>
          <w:r>
            <w:fldChar w:fldCharType="begin"/>
          </w:r>
          <w:r>
            <w:instrText xml:space="preserve"> PAGEREF _Toc8504 \h </w:instrText>
          </w:r>
          <w:r>
            <w:fldChar w:fldCharType="separate"/>
          </w:r>
          <w:r>
            <w:t>19</w:t>
          </w:r>
          <w:r>
            <w:fldChar w:fldCharType="end"/>
          </w:r>
          <w:r>
            <w:rPr>
              <w:rFonts w:ascii="Times New Roman" w:hAnsi="Times New Roman" w:eastAsiaTheme="majorEastAsia"/>
              <w:szCs w:val="24"/>
            </w:rPr>
            <w:fldChar w:fldCharType="end"/>
          </w:r>
        </w:p>
        <w:p>
          <w:pPr>
            <w:spacing w:line="360" w:lineRule="exact"/>
            <w:jc w:val="left"/>
            <w:rPr>
              <w:rFonts w:ascii="Times New Roman" w:hAnsi="Times New Roman" w:eastAsiaTheme="majorEastAsia"/>
              <w:sz w:val="24"/>
              <w:szCs w:val="24"/>
            </w:rPr>
          </w:pPr>
          <w:r>
            <w:rPr>
              <w:rFonts w:ascii="Times New Roman" w:hAnsi="Times New Roman" w:eastAsiaTheme="majorEastAsia"/>
              <w:szCs w:val="24"/>
            </w:rPr>
            <w:fldChar w:fldCharType="end"/>
          </w:r>
        </w:p>
      </w:sdtContent>
    </w:sdt>
    <w:p>
      <w:pPr>
        <w:pStyle w:val="21"/>
        <w:ind w:firstLine="240" w:firstLineChars="100"/>
        <w:rPr>
          <w:rFonts w:ascii="Times New Roman" w:hAnsi="Times New Roman"/>
        </w:rPr>
      </w:pPr>
    </w:p>
    <w:p>
      <w:pPr>
        <w:widowControl/>
        <w:jc w:val="left"/>
        <w:rPr>
          <w:rFonts w:ascii="Times New Roman" w:hAnsi="Times New Roman"/>
          <w:sz w:val="24"/>
          <w:szCs w:val="24"/>
        </w:rPr>
        <w:sectPr>
          <w:headerReference r:id="rId3" w:type="default"/>
          <w:footerReference r:id="rId4" w:type="default"/>
          <w:pgSz w:w="11906" w:h="16838"/>
          <w:pgMar w:top="1304" w:right="1077" w:bottom="1247" w:left="1077" w:header="851" w:footer="992" w:gutter="0"/>
          <w:pgNumType w:fmt="upperRoman" w:start="1"/>
          <w:cols w:space="425" w:num="1"/>
          <w:docGrid w:type="lines" w:linePitch="312" w:charSpace="0"/>
        </w:sectPr>
      </w:pPr>
    </w:p>
    <w:p>
      <w:pPr>
        <w:spacing w:line="360" w:lineRule="auto"/>
        <w:outlineLvl w:val="0"/>
        <w:rPr>
          <w:rFonts w:hint="default" w:ascii="Times New Roman" w:hAnsi="Times New Roman" w:eastAsia="黑体"/>
          <w:b/>
          <w:bCs/>
          <w:sz w:val="30"/>
          <w:lang w:val="en-US" w:eastAsia="zh-CN"/>
        </w:rPr>
      </w:pPr>
      <w:bookmarkStart w:id="0" w:name="_Toc977"/>
      <w:r>
        <w:rPr>
          <w:rFonts w:hint="eastAsia" w:ascii="Times New Roman" w:hAnsi="Times New Roman" w:eastAsia="黑体"/>
          <w:b/>
          <w:bCs/>
          <w:sz w:val="30"/>
          <w:lang w:val="en-US" w:eastAsia="zh-CN"/>
        </w:rPr>
        <w:t>提示：大家一定要看数据库原理和软件工程的教材</w:t>
      </w:r>
      <w:bookmarkEnd w:id="0"/>
    </w:p>
    <w:p>
      <w:pPr>
        <w:spacing w:line="360" w:lineRule="auto"/>
        <w:outlineLvl w:val="0"/>
        <w:rPr>
          <w:rFonts w:hint="default" w:ascii="Times New Roman" w:hAnsi="Times New Roman" w:eastAsia="黑体"/>
          <w:color w:val="0000FF"/>
          <w:sz w:val="24"/>
          <w:lang w:val="en-US" w:eastAsia="zh-CN"/>
        </w:rPr>
      </w:pPr>
      <w:bookmarkStart w:id="1" w:name="_Toc962"/>
      <w:r>
        <w:rPr>
          <w:rFonts w:ascii="Times New Roman" w:hAnsi="Times New Roman" w:eastAsia="黑体"/>
          <w:b/>
          <w:bCs/>
          <w:sz w:val="30"/>
        </w:rPr>
        <w:t xml:space="preserve">1  </w:t>
      </w:r>
      <w:r>
        <w:rPr>
          <w:rFonts w:hint="eastAsia" w:ascii="Times New Roman" w:hAnsi="Times New Roman" w:eastAsia="黑体"/>
          <w:b/>
          <w:bCs/>
          <w:sz w:val="30"/>
          <w:lang w:val="en-US" w:eastAsia="zh-CN"/>
        </w:rPr>
        <w:t>问题定义</w:t>
      </w:r>
      <w:r>
        <w:rPr>
          <w:rFonts w:hint="eastAsia" w:ascii="Times New Roman" w:hAnsi="Times New Roman" w:eastAsia="黑体"/>
          <w:b/>
          <w:bCs/>
          <w:sz w:val="30"/>
          <w:lang w:eastAsia="zh-CN"/>
        </w:rPr>
        <w:t>（</w:t>
      </w:r>
      <w:r>
        <w:rPr>
          <w:rFonts w:ascii="Times New Roman" w:hAnsi="Times New Roman" w:eastAsia="黑体"/>
          <w:b/>
          <w:bCs/>
          <w:sz w:val="30"/>
        </w:rPr>
        <w:t>绪论</w:t>
      </w:r>
      <w:r>
        <w:rPr>
          <w:rFonts w:hint="eastAsia" w:ascii="Times New Roman" w:hAnsi="Times New Roman" w:eastAsia="黑体"/>
          <w:b/>
          <w:bCs/>
          <w:sz w:val="30"/>
          <w:lang w:eastAsia="zh-CN"/>
        </w:rPr>
        <w:t>、</w:t>
      </w:r>
      <w:r>
        <w:rPr>
          <w:rFonts w:hint="eastAsia" w:ascii="Times New Roman" w:hAnsi="Times New Roman" w:eastAsia="黑体"/>
          <w:b/>
          <w:bCs/>
          <w:sz w:val="30"/>
          <w:lang w:val="en-US" w:eastAsia="zh-CN"/>
        </w:rPr>
        <w:t>引言，前言）</w:t>
      </w:r>
      <w:bookmarkEnd w:id="1"/>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2" w:name="_Toc23124"/>
      <w:r>
        <w:rPr>
          <w:rFonts w:ascii="Times New Roman" w:hAnsi="Times New Roman" w:eastAsia="黑体" w:cs="Times New Roman"/>
          <w:color w:val="000000" w:themeColor="text1"/>
          <w:sz w:val="28"/>
          <w14:textFill>
            <w14:solidFill>
              <w14:schemeClr w14:val="tx1"/>
            </w14:solidFill>
          </w14:textFill>
        </w:rPr>
        <w:t>1.1  研究背景</w:t>
      </w:r>
      <w:bookmarkEnd w:id="2"/>
    </w:p>
    <w:p>
      <w:pPr>
        <w:spacing w:line="360" w:lineRule="auto"/>
        <w:ind w:firstLine="480" w:firstLineChars="200"/>
        <w:rPr>
          <w:rFonts w:ascii="Times New Roman" w:hAnsi="Times New Roman"/>
          <w:sz w:val="24"/>
          <w:szCs w:val="24"/>
        </w:rPr>
      </w:pPr>
      <w:r>
        <w:rPr>
          <w:rFonts w:hint="eastAsia" w:ascii="Times New Roman" w:hAnsi="Times New Roman"/>
          <w:sz w:val="24"/>
          <w:szCs w:val="24"/>
        </w:rPr>
        <w:t>随着互联网技术的发展和普及，电子商务在全球范围内得到了迅猛的发展，已经成为了一种重要的商业模式和生活方式。电子商城是电子商务的重要组成部分，是一个基于互联网的商业模式和交易平台，通过网络进行产品和服务的销售。电子商城已成为了线上交易和消费的主要方式，人们可以方便快捷地买到自己想要的商品和服务，并在家中享受线上购物的便利性和舒适性。</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基于这个背景，我们决定开发一个功能强大、易于使用、可靠性高的商城系统，以满足用户在线购物的需求。这个商城系统将支持多种商品和服务的销售、多种支付方式和多种物流配送方式，提供优惠券和积分等扩展功能，为用户提供舒适的购物体验和服务。同时，我们还将采用最新的技术和开发模式，在保证系统稳定运行的同时，不断推出新的功能和特性，以满足用户不断增长的需求和期望</w:t>
      </w:r>
      <w:r>
        <w:rPr>
          <w:rFonts w:ascii="Times New Roman" w:hAnsi="Times New Roman"/>
          <w:sz w:val="24"/>
          <w:szCs w:val="24"/>
        </w:rPr>
        <w:t>。</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3" w:name="_Toc11480"/>
      <w:r>
        <w:rPr>
          <w:rFonts w:ascii="Times New Roman" w:hAnsi="Times New Roman" w:eastAsia="黑体" w:cs="Times New Roman"/>
          <w:color w:val="000000" w:themeColor="text1"/>
          <w:sz w:val="28"/>
          <w14:textFill>
            <w14:solidFill>
              <w14:schemeClr w14:val="tx1"/>
            </w14:solidFill>
          </w14:textFill>
        </w:rPr>
        <w:t>1.2  研究目的和意义</w:t>
      </w:r>
      <w:bookmarkEnd w:id="3"/>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本系统的产品用户包括商家和消费者。商家是系统的提供者，他们通过该平台发布商品信息并销售商品，通过该平台增加销售渠道和宣传曝光度来扩大业务影响和盈利水平。消费者则是系统的使用者，通过该平台购买商品、付款、跟踪订单等进行网上购物。</w:t>
      </w:r>
    </w:p>
    <w:p>
      <w:pPr>
        <w:spacing w:line="360" w:lineRule="auto"/>
        <w:ind w:firstLine="480" w:firstLineChars="200"/>
        <w:rPr>
          <w:rFonts w:hint="eastAsia" w:ascii="Times New Roman" w:hAnsi="Times New Roman"/>
          <w:sz w:val="24"/>
          <w:szCs w:val="24"/>
        </w:rPr>
      </w:pPr>
      <w:r>
        <w:rPr>
          <w:rFonts w:hint="eastAsia" w:ascii="Times New Roman" w:hAnsi="Times New Roman"/>
          <w:sz w:val="24"/>
          <w:szCs w:val="24"/>
        </w:rPr>
        <w:t>因此，该系统需要满足商家和消费者的不同需求，为其提供便利、快捷、安全的使用体验，增强商家和消费者之间的沟通和信任，达到互利互惠的共赢局面。在系统需求分析文档中，就针对商家和消费者的需求分别列出了相应的需求和特性，明确了各个用户在该电子商城系统中所需的具体功能和实现要求，以提高产品的实用性和用户满意度。</w:t>
      </w:r>
    </w:p>
    <w:p>
      <w:pPr>
        <w:spacing w:line="360" w:lineRule="auto"/>
        <w:rPr>
          <w:rFonts w:ascii="Times New Roman" w:hAnsi="Times New Roman"/>
        </w:rPr>
      </w:pPr>
      <w:r>
        <w:rPr>
          <w:rFonts w:hint="eastAsia" w:ascii="Times New Roman" w:hAnsi="Times New Roman" w:eastAsia="黑体" w:cs="Times New Roman"/>
          <w:b/>
          <w:bCs/>
          <w:color w:val="000000" w:themeColor="text1"/>
          <w:sz w:val="28"/>
          <w:szCs w:val="32"/>
          <w:lang w:val="en-US" w:eastAsia="zh-CN" w:bidi="ar-SA"/>
          <w14:textFill>
            <w14:solidFill>
              <w14:schemeClr w14:val="tx1"/>
            </w14:solidFill>
          </w14:textFill>
        </w:rPr>
        <w:t>1.3  平台选择，可使用技术</w:t>
      </w:r>
      <w:r>
        <w:rPr>
          <w:rFonts w:ascii="Times New Roman" w:hAnsi="Times New Roman"/>
        </w:rPr>
        <w:br w:type="page"/>
      </w:r>
    </w:p>
    <w:p>
      <w:pPr>
        <w:spacing w:line="360" w:lineRule="auto"/>
        <w:ind w:left="2714" w:hanging="2714" w:hangingChars="901"/>
        <w:outlineLvl w:val="0"/>
        <w:rPr>
          <w:rFonts w:ascii="Times New Roman" w:hAnsi="Times New Roman" w:eastAsia="黑体"/>
          <w:b/>
          <w:bCs/>
          <w:sz w:val="30"/>
          <w:vertAlign w:val="superscript"/>
        </w:rPr>
      </w:pPr>
      <w:bookmarkStart w:id="4" w:name="_Toc26195"/>
      <w:r>
        <w:rPr>
          <w:rFonts w:hint="eastAsia" w:ascii="Times New Roman" w:hAnsi="Times New Roman" w:eastAsia="黑体"/>
          <w:b/>
          <w:bCs/>
          <w:sz w:val="30"/>
          <w:lang w:val="en-US" w:eastAsia="zh-CN"/>
        </w:rPr>
        <w:t>2</w:t>
      </w:r>
      <w:r>
        <w:rPr>
          <w:rFonts w:ascii="Times New Roman" w:hAnsi="Times New Roman" w:eastAsia="黑体"/>
          <w:b/>
          <w:bCs/>
          <w:sz w:val="30"/>
        </w:rPr>
        <w:t xml:space="preserve">  可行性分析</w:t>
      </w:r>
      <w:bookmarkEnd w:id="4"/>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5" w:name="_Toc19396"/>
      <w:r>
        <w:rPr>
          <w:rFonts w:hint="eastAsia" w:ascii="Times New Roman" w:hAnsi="Times New Roman" w:eastAsia="黑体" w:cs="Times New Roman"/>
          <w:color w:val="000000" w:themeColor="text1"/>
          <w:sz w:val="28"/>
          <w:lang w:val="en-US" w:eastAsia="zh-CN"/>
          <w14:textFill>
            <w14:solidFill>
              <w14:schemeClr w14:val="tx1"/>
            </w14:solidFill>
          </w14:textFill>
        </w:rPr>
        <w:t>2</w:t>
      </w:r>
      <w:r>
        <w:rPr>
          <w:rFonts w:ascii="Times New Roman" w:hAnsi="Times New Roman" w:eastAsia="黑体" w:cs="Times New Roman"/>
          <w:color w:val="000000" w:themeColor="text1"/>
          <w:sz w:val="28"/>
          <w14:textFill>
            <w14:solidFill>
              <w14:schemeClr w14:val="tx1"/>
            </w14:solidFill>
          </w14:textFill>
        </w:rPr>
        <w:t>.1  技术可行性</w:t>
      </w:r>
      <w:bookmarkEnd w:id="5"/>
    </w:p>
    <w:p>
      <w:pPr>
        <w:spacing w:line="360" w:lineRule="auto"/>
        <w:ind w:firstLine="420"/>
        <w:rPr>
          <w:rFonts w:hint="eastAsia" w:ascii="Times New Roman" w:hAnsi="Times New Roman"/>
          <w:sz w:val="24"/>
          <w:szCs w:val="24"/>
        </w:rPr>
      </w:pPr>
      <w:bookmarkStart w:id="6" w:name="_Toc136281693"/>
      <w:r>
        <w:rPr>
          <w:rFonts w:hint="eastAsia" w:ascii="Times New Roman" w:hAnsi="Times New Roman"/>
          <w:sz w:val="24"/>
          <w:szCs w:val="24"/>
          <w:lang w:val="en-US" w:eastAsia="zh-CN"/>
        </w:rPr>
        <w:t>①</w:t>
      </w:r>
      <w:r>
        <w:rPr>
          <w:rFonts w:hint="eastAsia" w:ascii="Times New Roman" w:hAnsi="Times New Roman"/>
          <w:sz w:val="24"/>
          <w:szCs w:val="24"/>
        </w:rPr>
        <w:t>Java语言</w:t>
      </w:r>
      <w:bookmarkEnd w:id="6"/>
      <w:r>
        <w:rPr>
          <w:rFonts w:hint="eastAsia" w:ascii="Times New Roman" w:hAnsi="Times New Roman"/>
          <w:sz w:val="24"/>
          <w:szCs w:val="24"/>
          <w:lang w:val="en-US" w:eastAsia="zh-CN"/>
        </w:rPr>
        <w:t>:</w:t>
      </w:r>
      <w:r>
        <w:rPr>
          <w:rFonts w:hint="eastAsia" w:ascii="Times New Roman" w:hAnsi="Times New Roman"/>
          <w:sz w:val="24"/>
          <w:szCs w:val="24"/>
        </w:rPr>
        <w:t>Java作为企业级开发最常用的编程语言，其作为该系统的后端开发是非常合适的，加上Java代码的可维护性及运行效率，搭配SpringBoot框架和MyBatis框架协助开发，可以让开发效率大大翻倍。</w:t>
      </w:r>
    </w:p>
    <w:p>
      <w:pPr>
        <w:spacing w:line="360" w:lineRule="auto"/>
        <w:ind w:firstLine="420"/>
        <w:rPr>
          <w:rFonts w:hint="eastAsia" w:ascii="Times New Roman" w:hAnsi="Times New Roman"/>
          <w:sz w:val="24"/>
          <w:szCs w:val="24"/>
        </w:rPr>
      </w:pPr>
      <w:bookmarkStart w:id="7" w:name="_Toc136281694"/>
      <w:r>
        <w:rPr>
          <w:rFonts w:hint="eastAsia" w:ascii="Times New Roman" w:hAnsi="Times New Roman"/>
          <w:sz w:val="24"/>
          <w:szCs w:val="24"/>
          <w:lang w:val="en-US" w:eastAsia="zh-CN"/>
        </w:rPr>
        <w:t>②</w:t>
      </w:r>
      <w:r>
        <w:rPr>
          <w:rFonts w:hint="eastAsia" w:ascii="Times New Roman" w:hAnsi="Times New Roman"/>
          <w:sz w:val="24"/>
          <w:szCs w:val="24"/>
        </w:rPr>
        <w:t>MySQL</w:t>
      </w:r>
      <w:bookmarkEnd w:id="7"/>
      <w:r>
        <w:rPr>
          <w:rFonts w:hint="eastAsia" w:ascii="Times New Roman" w:hAnsi="Times New Roman"/>
          <w:sz w:val="24"/>
          <w:szCs w:val="24"/>
          <w:lang w:val="en-US" w:eastAsia="zh-CN"/>
        </w:rPr>
        <w:t>:</w:t>
      </w:r>
      <w:r>
        <w:rPr>
          <w:rFonts w:hint="eastAsia" w:ascii="Times New Roman" w:hAnsi="Times New Roman"/>
          <w:sz w:val="24"/>
          <w:szCs w:val="24"/>
        </w:rPr>
        <w:t>MySQL作为一款经久不衰的数据库，作为该系统的数据持久化工具是比较合理的，加上其强大的技术生态圈，以及编程延伸出来的各种ORM框架，对MySQL的操作是比较友好的。</w:t>
      </w:r>
    </w:p>
    <w:p>
      <w:pPr>
        <w:spacing w:line="360" w:lineRule="auto"/>
        <w:ind w:firstLine="420"/>
        <w:rPr>
          <w:rFonts w:hint="eastAsia" w:ascii="Times New Roman" w:hAnsi="Times New Roman"/>
          <w:sz w:val="24"/>
          <w:szCs w:val="24"/>
        </w:rPr>
      </w:pPr>
      <w:bookmarkStart w:id="8" w:name="_Toc136281695"/>
      <w:r>
        <w:rPr>
          <w:rFonts w:hint="eastAsia" w:ascii="Times New Roman" w:hAnsi="Times New Roman"/>
          <w:sz w:val="24"/>
          <w:szCs w:val="24"/>
          <w:lang w:val="en-US" w:eastAsia="zh-CN"/>
        </w:rPr>
        <w:t>③</w:t>
      </w:r>
      <w:r>
        <w:rPr>
          <w:rFonts w:hint="eastAsia" w:ascii="Times New Roman" w:hAnsi="Times New Roman"/>
          <w:sz w:val="24"/>
          <w:szCs w:val="24"/>
        </w:rPr>
        <w:t>HTML、JavaScript</w:t>
      </w:r>
      <w:bookmarkEnd w:id="8"/>
      <w:r>
        <w:rPr>
          <w:rFonts w:hint="eastAsia" w:ascii="Times New Roman" w:hAnsi="Times New Roman"/>
          <w:sz w:val="24"/>
          <w:szCs w:val="24"/>
          <w:lang w:val="en-US" w:eastAsia="zh-CN"/>
        </w:rPr>
        <w:t>:</w:t>
      </w:r>
      <w:r>
        <w:rPr>
          <w:rFonts w:hint="eastAsia" w:ascii="Times New Roman" w:hAnsi="Times New Roman"/>
          <w:sz w:val="24"/>
          <w:szCs w:val="24"/>
        </w:rPr>
        <w:t>HTML作为传统网站页面标记语言，用来建设网站是必不可少的。搭配javaScript编写的脚本可以完美的与后端服务器完成数据操作，这里再借助Vue.js框架针对系统进行模块化控制，大大加强代码效率及可维护性。</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9" w:name="_Toc14073"/>
      <w:r>
        <w:rPr>
          <w:rFonts w:hint="eastAsia" w:ascii="Times New Roman" w:hAnsi="Times New Roman" w:eastAsia="黑体" w:cs="Times New Roman"/>
          <w:color w:val="000000" w:themeColor="text1"/>
          <w:sz w:val="28"/>
          <w:lang w:val="en-US" w:eastAsia="zh-CN"/>
          <w14:textFill>
            <w14:solidFill>
              <w14:schemeClr w14:val="tx1"/>
            </w14:solidFill>
          </w14:textFill>
        </w:rPr>
        <w:t>2</w:t>
      </w:r>
      <w:r>
        <w:rPr>
          <w:rFonts w:ascii="Times New Roman" w:hAnsi="Times New Roman" w:eastAsia="黑体" w:cs="Times New Roman"/>
          <w:color w:val="000000" w:themeColor="text1"/>
          <w:sz w:val="28"/>
          <w14:textFill>
            <w14:solidFill>
              <w14:schemeClr w14:val="tx1"/>
            </w14:solidFill>
          </w14:textFill>
        </w:rPr>
        <w:t>.2  经济可行性</w:t>
      </w:r>
      <w:bookmarkEnd w:id="9"/>
    </w:p>
    <w:p>
      <w:pPr>
        <w:widowControl/>
        <w:spacing w:after="240"/>
        <w:ind w:firstLine="400" w:firstLineChars="200"/>
        <w:jc w:val="left"/>
        <w:rPr>
          <w:rFonts w:hint="eastAsia" w:ascii="Times New Roman" w:hAnsi="Times New Roman" w:eastAsia="黑体" w:cs="Times New Roman"/>
          <w:color w:val="000000" w:themeColor="text1"/>
          <w:sz w:val="28"/>
          <w:lang w:val="en-US" w:eastAsia="zh-CN"/>
          <w14:textFill>
            <w14:solidFill>
              <w14:schemeClr w14:val="tx1"/>
            </w14:solidFill>
          </w14:textFill>
        </w:rPr>
      </w:pPr>
      <w:r>
        <w:rPr>
          <w:rFonts w:hint="eastAsia"/>
        </w:rPr>
        <w:t>除了idea开发工具需要收费，其他开发工具均可以免费使用，均免费面向开发者，这是我们经济可行性最为关键的要素，但后期项目上线的云服务器是需要付费的，整体开发成本是比较低的，所涉及的技术栈也是开源免费的，几乎0成本，</w:t>
      </w:r>
      <w:r>
        <w:t>在开发工作结束后，是</w:t>
      </w:r>
      <w:r>
        <w:rPr>
          <w:rFonts w:hint="eastAsia"/>
        </w:rPr>
        <w:t>以出租的方式给第三方机构使用</w:t>
      </w:r>
      <w:r>
        <w:t>，一旦我们可以获得较高的</w:t>
      </w:r>
      <w:r>
        <w:rPr>
          <w:rFonts w:hint="eastAsia"/>
        </w:rPr>
        <w:t>客源</w:t>
      </w:r>
      <w:r>
        <w:t>的话，收入也是非常的可观。</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10" w:name="_Toc20124"/>
      <w:r>
        <w:rPr>
          <w:rFonts w:hint="eastAsia" w:ascii="Times New Roman" w:hAnsi="Times New Roman" w:eastAsia="黑体" w:cs="Times New Roman"/>
          <w:color w:val="000000" w:themeColor="text1"/>
          <w:sz w:val="28"/>
          <w:lang w:val="en-US" w:eastAsia="zh-CN"/>
          <w14:textFill>
            <w14:solidFill>
              <w14:schemeClr w14:val="tx1"/>
            </w14:solidFill>
          </w14:textFill>
        </w:rPr>
        <w:t>2</w:t>
      </w:r>
      <w:r>
        <w:rPr>
          <w:rFonts w:ascii="Times New Roman" w:hAnsi="Times New Roman" w:eastAsia="黑体" w:cs="Times New Roman"/>
          <w:color w:val="000000" w:themeColor="text1"/>
          <w:sz w:val="28"/>
          <w14:textFill>
            <w14:solidFill>
              <w14:schemeClr w14:val="tx1"/>
            </w14:solidFill>
          </w14:textFill>
        </w:rPr>
        <w:t>.3  操作可行性</w:t>
      </w:r>
      <w:bookmarkEnd w:id="10"/>
    </w:p>
    <w:p>
      <w:pPr>
        <w:spacing w:line="360" w:lineRule="auto"/>
        <w:ind w:firstLine="400" w:firstLineChars="200"/>
        <w:rPr>
          <w:rFonts w:hint="eastAsia" w:ascii="Times New Roman" w:hAnsi="Times New Roman"/>
          <w:lang w:val="en-US" w:eastAsia="zh-CN"/>
        </w:rPr>
      </w:pPr>
      <w:r>
        <w:rPr>
          <w:rFonts w:hint="eastAsia" w:ascii="Times New Roman" w:hAnsi="Times New Roman"/>
          <w:lang w:val="en-US" w:eastAsia="zh-CN"/>
        </w:rPr>
        <w:t>.....................</w:t>
      </w:r>
    </w:p>
    <w:p>
      <w:pPr>
        <w:spacing w:line="360" w:lineRule="auto"/>
        <w:ind w:firstLine="400" w:firstLineChars="200"/>
        <w:rPr>
          <w:rFonts w:hint="default" w:ascii="Times New Roman" w:hAnsi="Times New Roman"/>
          <w:lang w:val="en-US" w:eastAsia="zh-CN"/>
        </w:rPr>
      </w:pPr>
      <w:r>
        <w:rPr>
          <w:rFonts w:hint="eastAsia" w:ascii="Times New Roman" w:hAnsi="Times New Roman"/>
          <w:lang w:val="en-US" w:eastAsia="zh-CN"/>
        </w:rPr>
        <w:t>.......................</w:t>
      </w:r>
    </w:p>
    <w:p>
      <w:r>
        <w:br w:type="page"/>
      </w:r>
    </w:p>
    <w:p>
      <w:pPr>
        <w:spacing w:line="360" w:lineRule="auto"/>
        <w:ind w:left="2714" w:hanging="2714" w:hangingChars="901"/>
        <w:outlineLvl w:val="0"/>
        <w:rPr>
          <w:rFonts w:ascii="Times New Roman" w:hAnsi="Times New Roman" w:eastAsia="黑体"/>
          <w:b/>
          <w:bCs/>
          <w:sz w:val="30"/>
        </w:rPr>
      </w:pPr>
      <w:bookmarkStart w:id="11" w:name="_Toc29894"/>
      <w:r>
        <w:rPr>
          <w:rFonts w:hint="eastAsia" w:ascii="Times New Roman" w:hAnsi="Times New Roman" w:eastAsia="黑体"/>
          <w:b/>
          <w:bCs/>
          <w:sz w:val="30"/>
          <w:lang w:val="en-US" w:eastAsia="zh-CN"/>
        </w:rPr>
        <w:t>3</w:t>
      </w:r>
      <w:r>
        <w:rPr>
          <w:rFonts w:ascii="Times New Roman" w:hAnsi="Times New Roman" w:eastAsia="黑体"/>
          <w:b/>
          <w:bCs/>
          <w:sz w:val="30"/>
        </w:rPr>
        <w:t xml:space="preserve">  需求分析</w:t>
      </w:r>
      <w:bookmarkEnd w:id="11"/>
    </w:p>
    <w:p>
      <w:pPr>
        <w:rPr>
          <w:rFonts w:hint="eastAsia" w:ascii="Times New Roman" w:hAnsi="Times New Roman" w:eastAsia="黑体" w:cs="Times New Roman"/>
          <w:color w:val="000000" w:themeColor="text1"/>
          <w:sz w:val="28"/>
          <w14:textFill>
            <w14:solidFill>
              <w14:schemeClr w14:val="tx1"/>
            </w14:solidFill>
          </w14:textFill>
        </w:rPr>
      </w:pPr>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 xml:space="preserve">.1  </w:t>
      </w:r>
      <w:r>
        <w:rPr>
          <w:rFonts w:hint="eastAsia" w:ascii="Times New Roman" w:hAnsi="Times New Roman" w:eastAsia="黑体" w:cs="Times New Roman"/>
          <w:color w:val="000000" w:themeColor="text1"/>
          <w:sz w:val="28"/>
          <w14:textFill>
            <w14:solidFill>
              <w14:schemeClr w14:val="tx1"/>
            </w14:solidFill>
          </w14:textFill>
        </w:rPr>
        <w:t>功能需求</w:t>
      </w:r>
    </w:p>
    <w:p>
      <w:pPr>
        <w:ind w:firstLine="560" w:firstLineChars="200"/>
        <w:rPr>
          <w:rFonts w:hint="eastAsia" w:ascii="Times New Roman" w:hAnsi="Times New Roman" w:eastAsia="黑体" w:cs="Times New Roman"/>
          <w:color w:val="000000" w:themeColor="text1"/>
          <w:sz w:val="28"/>
          <w:lang w:val="en-US" w:eastAsia="zh-CN"/>
          <w14:textFill>
            <w14:solidFill>
              <w14:schemeClr w14:val="tx1"/>
            </w14:solidFill>
          </w14:textFill>
        </w:rPr>
      </w:pPr>
      <w:r>
        <w:rPr>
          <w:rFonts w:hint="eastAsia" w:ascii="Times New Roman" w:hAnsi="Times New Roman" w:eastAsia="黑体" w:cs="Times New Roman"/>
          <w:color w:val="000000" w:themeColor="text1"/>
          <w:sz w:val="28"/>
          <w:lang w:val="en-US" w:eastAsia="zh-CN"/>
          <w14:textFill>
            <w14:solidFill>
              <w14:schemeClr w14:val="tx1"/>
            </w14:solidFill>
          </w14:textFill>
        </w:rPr>
        <w:t xml:space="preserve"> 可用数据流图，系统流程图表示</w:t>
      </w:r>
    </w:p>
    <w:p>
      <w:pPr>
        <w:pStyle w:val="3"/>
        <w:spacing w:before="0" w:after="0" w:line="360" w:lineRule="auto"/>
        <w:rPr>
          <w:rFonts w:hint="eastAsia" w:ascii="Times New Roman" w:hAnsi="Times New Roman" w:eastAsia="黑体" w:cs="Times New Roman"/>
          <w:color w:val="000000" w:themeColor="text1"/>
          <w:sz w:val="28"/>
          <w14:textFill>
            <w14:solidFill>
              <w14:schemeClr w14:val="tx1"/>
            </w14:solidFill>
          </w14:textFill>
        </w:rPr>
      </w:pPr>
      <w:bookmarkStart w:id="12" w:name="_Toc19719"/>
      <w:r>
        <w:rPr>
          <w:rFonts w:hint="eastAsia" w:ascii="Times New Roman" w:hAnsi="Times New Roman" w:eastAsia="黑体" w:cs="Times New Roman"/>
          <w:color w:val="000000" w:themeColor="text1"/>
          <w:sz w:val="28"/>
          <w:lang w:val="en-US" w:eastAsia="zh-CN"/>
          <w14:textFill>
            <w14:solidFill>
              <w14:schemeClr w14:val="tx1"/>
            </w14:solidFill>
          </w14:textFill>
        </w:rPr>
        <w:t>可以用E-R图描述数据模块</w:t>
      </w:r>
      <w:bookmarkEnd w:id="12"/>
    </w:p>
    <w:p>
      <w:pPr>
        <w:rPr>
          <w:rFonts w:hint="eastAsia" w:ascii="Times New Roman" w:hAnsi="Times New Roman" w:eastAsia="黑体" w:cs="Times New Roman"/>
          <w:color w:val="000000" w:themeColor="text1"/>
          <w:sz w:val="28"/>
          <w14:textFill>
            <w14:solidFill>
              <w14:schemeClr w14:val="tx1"/>
            </w14:solidFill>
          </w14:textFill>
        </w:rPr>
      </w:pPr>
    </w:p>
    <w:p>
      <w:pPr>
        <w:rPr>
          <w:rFonts w:hint="default" w:ascii="Times New Roman" w:hAnsi="Times New Roman" w:eastAsia="黑体" w:cs="Times New Roman"/>
          <w:color w:val="000000" w:themeColor="text1"/>
          <w:sz w:val="28"/>
          <w:lang w:val="en-US" w:eastAsia="zh-CN"/>
          <w14:textFill>
            <w14:solidFill>
              <w14:schemeClr w14:val="tx1"/>
            </w14:solidFill>
          </w14:textFill>
        </w:rPr>
      </w:pPr>
      <w:r>
        <w:rPr>
          <w:rFonts w:hint="eastAsia" w:ascii="Times New Roman" w:hAnsi="Times New Roman" w:eastAsia="黑体" w:cs="Times New Roman"/>
          <w:color w:val="000000" w:themeColor="text1"/>
          <w:sz w:val="28"/>
          <w:lang w:val="en-US" w:eastAsia="zh-CN"/>
          <w14:textFill>
            <w14:solidFill>
              <w14:schemeClr w14:val="tx1"/>
            </w14:solidFill>
          </w14:textFill>
        </w:rPr>
        <w:t>。</w:t>
      </w:r>
    </w:p>
    <w:p>
      <w:pPr>
        <w:pStyle w:val="3"/>
        <w:spacing w:before="0" w:after="0" w:line="360" w:lineRule="auto"/>
        <w:rPr>
          <w:rFonts w:hint="default" w:ascii="Times New Roman" w:hAnsi="Times New Roman" w:eastAsia="黑体" w:cs="Times New Roman"/>
          <w:color w:val="000000" w:themeColor="text1"/>
          <w:sz w:val="28"/>
          <w:lang w:val="en-US" w:eastAsia="zh-CN"/>
          <w14:textFill>
            <w14:solidFill>
              <w14:schemeClr w14:val="tx1"/>
            </w14:solidFill>
          </w14:textFill>
        </w:rPr>
      </w:pPr>
      <w:bookmarkStart w:id="13" w:name="_Toc5554"/>
      <w:r>
        <w:rPr>
          <w:rFonts w:hint="eastAsia" w:ascii="Times New Roman" w:hAnsi="Times New Roman" w:eastAsia="黑体" w:cs="Times New Roman"/>
          <w:color w:val="000000" w:themeColor="text1"/>
          <w:sz w:val="28"/>
          <w:lang w:val="en-US" w:eastAsia="zh-CN"/>
          <w14:textFill>
            <w14:solidFill>
              <w14:schemeClr w14:val="tx1"/>
            </w14:solidFill>
          </w14:textFill>
        </w:rPr>
        <w:t>...........</w:t>
      </w:r>
      <w:bookmarkEnd w:id="13"/>
    </w:p>
    <w:p>
      <w:pPr>
        <w:pStyle w:val="3"/>
        <w:spacing w:before="0" w:after="0" w:line="360" w:lineRule="auto"/>
        <w:rPr>
          <w:rFonts w:ascii="Times New Roman" w:hAnsi="Times New Roman" w:eastAsia="黑体"/>
          <w:b w:val="0"/>
          <w:bCs w:val="0"/>
          <w:color w:val="000000" w:themeColor="text1"/>
          <w:sz w:val="24"/>
          <w14:textFill>
            <w14:solidFill>
              <w14:schemeClr w14:val="tx1"/>
            </w14:solidFill>
          </w14:textFill>
        </w:rPr>
      </w:pPr>
      <w:bookmarkStart w:id="14" w:name="_Toc29273"/>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 xml:space="preserve">.2  </w:t>
      </w:r>
      <w:r>
        <w:rPr>
          <w:rFonts w:hint="eastAsia" w:ascii="Times New Roman" w:hAnsi="Times New Roman" w:eastAsia="黑体" w:cs="Times New Roman"/>
          <w:color w:val="000000" w:themeColor="text1"/>
          <w:sz w:val="28"/>
          <w14:textFill>
            <w14:solidFill>
              <w14:schemeClr w14:val="tx1"/>
            </w14:solidFill>
          </w14:textFill>
        </w:rPr>
        <w:t>性能需求</w:t>
      </w:r>
      <w:bookmarkEnd w:id="14"/>
    </w:p>
    <w:p>
      <w:pPr>
        <w:pStyle w:val="3"/>
        <w:spacing w:before="0" w:after="0" w:line="360" w:lineRule="auto"/>
        <w:rPr>
          <w:rFonts w:hint="eastAsia" w:ascii="Times New Roman" w:hAnsi="Times New Roman" w:eastAsia="黑体" w:cs="Times New Roman"/>
          <w:color w:val="000000" w:themeColor="text1"/>
          <w:sz w:val="28"/>
          <w:lang w:val="en-US" w:eastAsia="zh-CN"/>
          <w14:textFill>
            <w14:solidFill>
              <w14:schemeClr w14:val="tx1"/>
            </w14:solidFill>
          </w14:textFill>
        </w:rPr>
      </w:pPr>
      <w:bookmarkStart w:id="15" w:name="_Toc30627"/>
      <w:r>
        <w:rPr>
          <w:rFonts w:hint="eastAsia" w:ascii="Times New Roman" w:hAnsi="Times New Roman" w:eastAsia="黑体" w:cs="Times New Roman"/>
          <w:color w:val="000000" w:themeColor="text1"/>
          <w:sz w:val="28"/>
          <w:lang w:val="en-US" w:eastAsia="zh-CN"/>
          <w14:textFill>
            <w14:solidFill>
              <w14:schemeClr w14:val="tx1"/>
            </w14:solidFill>
          </w14:textFill>
        </w:rPr>
        <w:t>..........</w:t>
      </w:r>
      <w:bookmarkEnd w:id="15"/>
    </w:p>
    <w:p>
      <w:pPr>
        <w:pStyle w:val="3"/>
        <w:spacing w:before="0" w:after="0" w:line="360" w:lineRule="auto"/>
        <w:rPr>
          <w:rFonts w:hint="eastAsia" w:ascii="Times New Roman" w:hAnsi="Times New Roman" w:eastAsia="黑体" w:cs="Times New Roman"/>
          <w:color w:val="000000" w:themeColor="text1"/>
          <w:sz w:val="28"/>
          <w14:textFill>
            <w14:solidFill>
              <w14:schemeClr w14:val="tx1"/>
            </w14:solidFill>
          </w14:textFill>
        </w:rPr>
      </w:pPr>
      <w:bookmarkStart w:id="16" w:name="_Toc6267"/>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 xml:space="preserve">.3  </w:t>
      </w:r>
      <w:r>
        <w:rPr>
          <w:rFonts w:hint="eastAsia" w:ascii="Times New Roman" w:hAnsi="Times New Roman" w:eastAsia="黑体" w:cs="Times New Roman"/>
          <w:color w:val="000000" w:themeColor="text1"/>
          <w:sz w:val="28"/>
          <w14:textFill>
            <w14:solidFill>
              <w14:schemeClr w14:val="tx1"/>
            </w14:solidFill>
          </w14:textFill>
        </w:rPr>
        <w:t>可靠性和可用性需求</w:t>
      </w:r>
      <w:bookmarkEnd w:id="16"/>
    </w:p>
    <w:p>
      <w:pPr>
        <w:rPr>
          <w:rFonts w:hint="default" w:eastAsia="黑体"/>
          <w:lang w:val="en-US" w:eastAsia="zh-CN"/>
        </w:rPr>
      </w:pPr>
      <w:r>
        <w:rPr>
          <w:rFonts w:hint="eastAsia" w:ascii="Times New Roman" w:hAnsi="Times New Roman" w:eastAsia="黑体" w:cs="Times New Roman"/>
          <w:color w:val="000000" w:themeColor="text1"/>
          <w:sz w:val="28"/>
          <w:lang w:val="en-US" w:eastAsia="zh-CN"/>
          <w14:textFill>
            <w14:solidFill>
              <w14:schemeClr w14:val="tx1"/>
            </w14:solidFill>
          </w14:textFill>
        </w:rPr>
        <w:t>..........</w:t>
      </w:r>
    </w:p>
    <w:p>
      <w:pPr>
        <w:pStyle w:val="3"/>
        <w:spacing w:before="0" w:after="0" w:line="360" w:lineRule="auto"/>
        <w:rPr>
          <w:rFonts w:ascii="Times New Roman" w:hAnsi="Times New Roman" w:eastAsia="黑体"/>
          <w:b w:val="0"/>
          <w:bCs w:val="0"/>
          <w:color w:val="000000" w:themeColor="text1"/>
          <w:sz w:val="24"/>
          <w14:textFill>
            <w14:solidFill>
              <w14:schemeClr w14:val="tx1"/>
            </w14:solidFill>
          </w14:textFill>
        </w:rPr>
      </w:pPr>
      <w:bookmarkStart w:id="17" w:name="_Toc23679"/>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 xml:space="preserve">.4  </w:t>
      </w:r>
      <w:r>
        <w:rPr>
          <w:rFonts w:hint="eastAsia" w:ascii="Times New Roman" w:hAnsi="Times New Roman" w:eastAsia="黑体" w:cs="Times New Roman"/>
          <w:color w:val="000000" w:themeColor="text1"/>
          <w:sz w:val="28"/>
          <w14:textFill>
            <w14:solidFill>
              <w14:schemeClr w14:val="tx1"/>
            </w14:solidFill>
          </w14:textFill>
        </w:rPr>
        <w:t>出错处理需求</w:t>
      </w:r>
      <w:bookmarkEnd w:id="17"/>
    </w:p>
    <w:p>
      <w:pPr>
        <w:spacing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w:t>
      </w:r>
    </w:p>
    <w:p>
      <w:pPr>
        <w:spacing w:line="360" w:lineRule="auto"/>
        <w:ind w:firstLine="480" w:firstLineChars="200"/>
        <w:rPr>
          <w:rFonts w:hint="default" w:ascii="Times New Roman" w:hAnsi="Times New Roman"/>
          <w:sz w:val="24"/>
          <w:szCs w:val="24"/>
          <w:lang w:val="en-US" w:eastAsia="zh-CN"/>
        </w:rPr>
      </w:pPr>
      <w:r>
        <w:rPr>
          <w:rFonts w:hint="eastAsia" w:ascii="Times New Roman" w:hAnsi="Times New Roman"/>
          <w:sz w:val="24"/>
          <w:szCs w:val="24"/>
          <w:lang w:val="en-US" w:eastAsia="zh-CN"/>
        </w:rPr>
        <w:t>....................</w:t>
      </w:r>
    </w:p>
    <w:p>
      <w:pPr>
        <w:pStyle w:val="3"/>
        <w:spacing w:before="0" w:after="0" w:line="360" w:lineRule="auto"/>
        <w:rPr>
          <w:rFonts w:hint="eastAsia" w:ascii="Times New Roman" w:hAnsi="Times New Roman" w:eastAsia="黑体" w:cs="Times New Roman"/>
          <w:color w:val="000000" w:themeColor="text1"/>
          <w:sz w:val="28"/>
          <w14:textFill>
            <w14:solidFill>
              <w14:schemeClr w14:val="tx1"/>
            </w14:solidFill>
          </w14:textFill>
        </w:rPr>
      </w:pPr>
      <w:bookmarkStart w:id="18" w:name="_Toc12990"/>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 xml:space="preserve">.5  </w:t>
      </w:r>
      <w:r>
        <w:rPr>
          <w:rFonts w:hint="eastAsia" w:ascii="Times New Roman" w:hAnsi="Times New Roman" w:eastAsia="黑体" w:cs="Times New Roman"/>
          <w:color w:val="000000" w:themeColor="text1"/>
          <w:sz w:val="28"/>
          <w14:textFill>
            <w14:solidFill>
              <w14:schemeClr w14:val="tx1"/>
            </w14:solidFill>
          </w14:textFill>
        </w:rPr>
        <w:t>接口需求</w:t>
      </w:r>
      <w:bookmarkEnd w:id="18"/>
    </w:p>
    <w:p>
      <w:pPr>
        <w:rPr>
          <w:rFonts w:hint="default" w:eastAsia="黑体"/>
          <w:lang w:val="en-US" w:eastAsia="zh-CN"/>
        </w:rPr>
      </w:pPr>
      <w:r>
        <w:rPr>
          <w:rFonts w:hint="eastAsia" w:ascii="Times New Roman" w:hAnsi="Times New Roman" w:eastAsia="黑体" w:cs="Times New Roman"/>
          <w:color w:val="000000" w:themeColor="text1"/>
          <w:sz w:val="28"/>
          <w:lang w:val="en-US" w:eastAsia="zh-CN"/>
          <w14:textFill>
            <w14:solidFill>
              <w14:schemeClr w14:val="tx1"/>
            </w14:solidFill>
          </w14:textFill>
        </w:rPr>
        <w:t>....................</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19" w:name="_Toc18259"/>
      <w:r>
        <w:rPr>
          <w:rFonts w:hint="eastAsia" w:ascii="Times New Roman" w:hAnsi="Times New Roman" w:eastAsia="黑体" w:cs="Times New Roman"/>
          <w:color w:val="000000" w:themeColor="text1"/>
          <w:sz w:val="28"/>
          <w:lang w:val="en-US" w:eastAsia="zh-CN"/>
          <w14:textFill>
            <w14:solidFill>
              <w14:schemeClr w14:val="tx1"/>
            </w14:solidFill>
          </w14:textFill>
        </w:rPr>
        <w:t>3</w:t>
      </w:r>
      <w:r>
        <w:rPr>
          <w:rFonts w:ascii="Times New Roman" w:hAnsi="Times New Roman" w:eastAsia="黑体" w:cs="Times New Roman"/>
          <w:color w:val="000000" w:themeColor="text1"/>
          <w:sz w:val="28"/>
          <w14:textFill>
            <w14:solidFill>
              <w14:schemeClr w14:val="tx1"/>
            </w14:solidFill>
          </w14:textFill>
        </w:rPr>
        <w:t>.6  系统流程图</w:t>
      </w:r>
      <w:bookmarkEnd w:id="19"/>
    </w:p>
    <w:p>
      <w:pPr>
        <w:spacing w:line="360" w:lineRule="auto"/>
        <w:ind w:firstLine="480" w:firstLineChars="200"/>
        <w:rPr>
          <w:rFonts w:ascii="Times New Roman" w:hAnsi="Times New Roman"/>
          <w:sz w:val="24"/>
          <w:szCs w:val="24"/>
        </w:rPr>
      </w:pPr>
      <w:r>
        <w:rPr>
          <w:rFonts w:hint="eastAsia" w:ascii="Times New Roman" w:hAnsi="Times New Roman"/>
          <w:sz w:val="24"/>
          <w:szCs w:val="24"/>
        </w:rPr>
        <w:t>系统流程图用图形化的符号来记录整个系统和各个模块之间的关系和结构，描述了数据、相关文件和各子系统之间的关系。方便全面的了解系统业务处理的概况，能够作为进一步分析系统的依据。</w:t>
      </w:r>
      <w:r>
        <w:rPr>
          <w:rFonts w:ascii="Times New Roman" w:hAnsi="Times New Roman"/>
          <w:sz w:val="24"/>
          <w:szCs w:val="24"/>
        </w:rPr>
        <w:t>系</w:t>
      </w:r>
      <w:r>
        <w:rPr>
          <w:rFonts w:ascii="Times New Roman" w:hAnsi="Times New Roman"/>
          <w:sz w:val="24"/>
          <w:szCs w:val="24"/>
          <w:highlight w:val="red"/>
        </w:rPr>
        <w:t>统流程图如图4-1所示：</w:t>
      </w:r>
    </w:p>
    <w:p>
      <w:pPr>
        <w:spacing w:line="360" w:lineRule="auto"/>
        <w:ind w:firstLine="480" w:firstLineChars="200"/>
        <w:rPr>
          <w:rFonts w:ascii="Times New Roman" w:hAnsi="Times New Roman"/>
          <w:sz w:val="24"/>
          <w:szCs w:val="24"/>
        </w:rPr>
      </w:pPr>
    </w:p>
    <w:p>
      <w:pPr>
        <w:spacing w:line="360" w:lineRule="auto"/>
        <w:rPr>
          <w:rFonts w:hint="default" w:ascii="Times New Roman" w:hAnsi="Times New Roman" w:eastAsia="宋体"/>
          <w:sz w:val="24"/>
          <w:szCs w:val="24"/>
          <w:lang w:val="en-US" w:eastAsia="zh-CN"/>
        </w:rPr>
      </w:pPr>
    </w:p>
    <w:p>
      <w:pPr>
        <w:jc w:val="center"/>
        <w:rPr>
          <w:rFonts w:ascii="Times New Roman" w:hAnsi="Times New Roman"/>
        </w:rPr>
      </w:pPr>
      <w:r>
        <w:rPr>
          <w:rFonts w:ascii="Times New Roman" w:hAnsi="Times New Roman"/>
        </w:rPr>
        <w:drawing>
          <wp:inline distT="0" distB="0" distL="0" distR="0">
            <wp:extent cx="3968115" cy="8125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73100" cy="8134663"/>
                    </a:xfrm>
                    <a:prstGeom prst="rect">
                      <a:avLst/>
                    </a:prstGeom>
                    <a:noFill/>
                    <a:ln>
                      <a:noFill/>
                    </a:ln>
                  </pic:spPr>
                </pic:pic>
              </a:graphicData>
            </a:graphic>
          </wp:inline>
        </w:drawing>
      </w:r>
    </w:p>
    <w:p>
      <w:pPr>
        <w:ind w:firstLine="420" w:firstLineChars="200"/>
        <w:jc w:val="center"/>
        <w:rPr>
          <w:rFonts w:ascii="Times New Roman" w:hAnsi="Times New Roman"/>
          <w:sz w:val="21"/>
          <w:szCs w:val="21"/>
        </w:rPr>
      </w:pPr>
      <w:r>
        <w:rPr>
          <w:rFonts w:ascii="Times New Roman" w:hAnsi="Times New Roman"/>
          <w:sz w:val="21"/>
          <w:szCs w:val="21"/>
        </w:rPr>
        <w:t>图4-1 系统流程图</w:t>
      </w:r>
    </w:p>
    <w:p>
      <w:pPr>
        <w:rPr>
          <w:rFonts w:ascii="Times New Roman" w:hAnsi="Times New Roman"/>
        </w:rPr>
      </w:pPr>
      <w:r>
        <w:rPr>
          <w:rFonts w:ascii="Times New Roman" w:hAnsi="Times New Roman"/>
        </w:rPr>
        <w:br w:type="page"/>
      </w:r>
    </w:p>
    <w:p>
      <w:pPr>
        <w:spacing w:line="360" w:lineRule="auto"/>
        <w:ind w:left="2714" w:hanging="2714" w:hangingChars="901"/>
        <w:outlineLvl w:val="0"/>
        <w:rPr>
          <w:rFonts w:ascii="Times New Roman" w:hAnsi="Times New Roman" w:eastAsia="黑体"/>
          <w:b/>
          <w:bCs/>
          <w:sz w:val="30"/>
        </w:rPr>
      </w:pPr>
      <w:bookmarkStart w:id="20" w:name="_Toc2315"/>
      <w:r>
        <w:rPr>
          <w:rFonts w:hint="eastAsia" w:ascii="Times New Roman" w:hAnsi="Times New Roman" w:eastAsia="黑体"/>
          <w:b/>
          <w:bCs/>
          <w:sz w:val="30"/>
          <w:lang w:val="en-US" w:eastAsia="zh-CN"/>
        </w:rPr>
        <w:t>4</w:t>
      </w:r>
      <w:r>
        <w:rPr>
          <w:rFonts w:ascii="Times New Roman" w:hAnsi="Times New Roman" w:eastAsia="黑体"/>
          <w:b/>
          <w:bCs/>
          <w:sz w:val="30"/>
        </w:rPr>
        <w:t xml:space="preserve">  总体设计</w:t>
      </w:r>
      <w:bookmarkEnd w:id="20"/>
    </w:p>
    <w:p>
      <w:pPr>
        <w:spacing w:line="360" w:lineRule="auto"/>
        <w:ind w:left="2714" w:hanging="2714" w:hangingChars="901"/>
        <w:outlineLvl w:val="0"/>
        <w:rPr>
          <w:rFonts w:hint="default" w:ascii="Times New Roman" w:hAnsi="Times New Roman" w:eastAsia="黑体"/>
          <w:b/>
          <w:bCs/>
          <w:sz w:val="30"/>
          <w:lang w:val="en-US" w:eastAsia="zh-CN"/>
        </w:rPr>
      </w:pPr>
      <w:bookmarkStart w:id="21" w:name="_Toc13610"/>
      <w:r>
        <w:rPr>
          <w:rFonts w:hint="eastAsia" w:ascii="Times New Roman" w:hAnsi="Times New Roman" w:eastAsia="黑体"/>
          <w:b/>
          <w:bCs/>
          <w:sz w:val="30"/>
          <w:highlight w:val="red"/>
          <w:lang w:val="en-US" w:eastAsia="zh-CN"/>
        </w:rPr>
        <w:t>本部分涉及软件总体结构，数据库设计，接口设计等内容（参见教材</w:t>
      </w:r>
      <w:r>
        <w:rPr>
          <w:rFonts w:hint="eastAsia" w:ascii="Times New Roman" w:hAnsi="Times New Roman" w:eastAsia="黑体"/>
          <w:b/>
          <w:bCs/>
          <w:sz w:val="30"/>
          <w:lang w:val="en-US" w:eastAsia="zh-CN"/>
        </w:rPr>
        <w:t>）</w:t>
      </w:r>
      <w:bookmarkEnd w:id="21"/>
    </w:p>
    <w:p>
      <w:pPr>
        <w:spacing w:line="360" w:lineRule="auto"/>
        <w:ind w:left="2714" w:hanging="2714" w:hangingChars="901"/>
        <w:outlineLvl w:val="0"/>
        <w:rPr>
          <w:rFonts w:hint="default" w:ascii="Times New Roman" w:hAnsi="Times New Roman" w:eastAsia="黑体"/>
          <w:b/>
          <w:bCs/>
          <w:sz w:val="30"/>
          <w:lang w:val="en-US" w:eastAsia="zh-CN"/>
        </w:rPr>
      </w:pPr>
      <w:bookmarkStart w:id="22" w:name="_Toc19944"/>
      <w:r>
        <w:rPr>
          <w:rFonts w:hint="eastAsia" w:ascii="Times New Roman" w:hAnsi="Times New Roman" w:eastAsia="黑体"/>
          <w:b/>
          <w:bCs/>
          <w:sz w:val="30"/>
          <w:lang w:val="en-US" w:eastAsia="zh-CN"/>
        </w:rPr>
        <w:t>可用到E-R，层次方框图，HIPO图等。</w:t>
      </w:r>
      <w:bookmarkEnd w:id="22"/>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23" w:name="_Toc6545"/>
      <w:r>
        <w:rPr>
          <w:rFonts w:hint="eastAsia" w:ascii="Times New Roman" w:hAnsi="Times New Roman" w:eastAsia="黑体" w:cs="Times New Roman"/>
          <w:color w:val="000000" w:themeColor="text1"/>
          <w:sz w:val="28"/>
          <w:lang w:eastAsia="zh-CN"/>
          <w14:textFill>
            <w14:solidFill>
              <w14:schemeClr w14:val="tx1"/>
            </w14:solidFill>
          </w14:textFill>
        </w:rPr>
        <w:t>4.</w:t>
      </w:r>
      <w:r>
        <w:rPr>
          <w:rFonts w:ascii="Times New Roman" w:hAnsi="Times New Roman" w:eastAsia="黑体" w:cs="Times New Roman"/>
          <w:color w:val="000000" w:themeColor="text1"/>
          <w:sz w:val="28"/>
          <w14:textFill>
            <w14:solidFill>
              <w14:schemeClr w14:val="tx1"/>
            </w14:solidFill>
          </w14:textFill>
        </w:rPr>
        <w:t>1  基本设计概念和处理流程</w:t>
      </w:r>
      <w:bookmarkEnd w:id="23"/>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w:t>
      </w:r>
      <w:r>
        <w:rPr>
          <w:rFonts w:ascii="Times New Roman" w:hAnsi="Times New Roman" w:eastAsia="黑体"/>
          <w:b w:val="0"/>
          <w:bCs w:val="0"/>
          <w:sz w:val="24"/>
        </w:rPr>
        <w:t xml:space="preserve">1.1 </w:t>
      </w:r>
      <w:r>
        <w:rPr>
          <w:rFonts w:ascii="Times New Roman" w:hAnsi="Times New Roman" w:eastAsia="黑体"/>
          <w:b w:val="0"/>
          <w:bCs w:val="0"/>
          <w:color w:val="0000FF"/>
          <w:sz w:val="24"/>
        </w:rPr>
        <w:t xml:space="preserve"> </w:t>
      </w:r>
      <w:r>
        <w:rPr>
          <w:rFonts w:hint="eastAsia" w:ascii="Times New Roman" w:hAnsi="Times New Roman" w:eastAsia="黑体"/>
          <w:b w:val="0"/>
          <w:bCs w:val="0"/>
          <w:color w:val="000000" w:themeColor="text1"/>
          <w:sz w:val="24"/>
          <w14:textFill>
            <w14:solidFill>
              <w14:schemeClr w14:val="tx1"/>
            </w14:solidFill>
          </w14:textFill>
        </w:rPr>
        <w:t>基本设计概念</w:t>
      </w:r>
    </w:p>
    <w:p>
      <w:pPr>
        <w:spacing w:line="360" w:lineRule="auto"/>
        <w:ind w:firstLine="480" w:firstLineChars="200"/>
        <w:rPr>
          <w:rFonts w:ascii="Times New Roman" w:hAnsi="Times New Roman"/>
          <w:sz w:val="24"/>
          <w:szCs w:val="24"/>
        </w:rPr>
      </w:pPr>
      <w:r>
        <w:rPr>
          <w:rFonts w:ascii="Times New Roman" w:hAnsi="Times New Roman"/>
          <w:sz w:val="24"/>
          <w:szCs w:val="24"/>
        </w:rPr>
        <w:t>本设计是实现一个面向高校的闲置物品交易APP，该应用的用户群体是高校学生、高校老师、教职工等。</w:t>
      </w:r>
      <w:r>
        <w:rPr>
          <w:rFonts w:hint="eastAsia" w:ascii="Times New Roman" w:hAnsi="Times New Roman"/>
          <w:sz w:val="24"/>
          <w:szCs w:val="24"/>
        </w:rPr>
        <w:t>本设计</w:t>
      </w:r>
      <w:r>
        <w:rPr>
          <w:rFonts w:ascii="Times New Roman" w:hAnsi="Times New Roman"/>
          <w:sz w:val="24"/>
          <w:szCs w:val="24"/>
        </w:rPr>
        <w:t>开发的目的是打造一个更专注于高校交易的应用，促进资源的循环再利用, 方便在校大学生集中处理对自己利用率不高的物品, 让大家通过一个安全规范的平台低价出售、购买自己需要的物品。该应用通过构建O2O的销售模式，卖家在线上发布物品信息，对物品、交易等进行管理，买家可以不限时间、不限地点的访问线上的闲置物品，与卖家进行沟通交流，进一步了解闲置物品详细信息，当双方确认交易后，再约定线下交易地点，买家对物品再次进行确认后，完成交易。这样构建出一套低成本、高效率的交易流程，给买卖双方都带来极大的便利。</w:t>
      </w:r>
    </w:p>
    <w:p>
      <w:pPr>
        <w:pStyle w:val="4"/>
        <w:spacing w:before="0" w:after="0" w:line="360" w:lineRule="auto"/>
        <w:rPr>
          <w:rFonts w:hint="eastAsia" w:ascii="Times New Roman" w:hAnsi="Times New Roman" w:eastAsia="黑体"/>
          <w:b w:val="0"/>
          <w:bCs w:val="0"/>
          <w:sz w:val="24"/>
          <w:lang w:eastAsia="zh-CN"/>
        </w:rPr>
      </w:pPr>
      <w:r>
        <w:rPr>
          <w:rFonts w:hint="eastAsia" w:ascii="Times New Roman" w:hAnsi="Times New Roman" w:eastAsia="黑体"/>
          <w:b w:val="0"/>
          <w:bCs w:val="0"/>
          <w:sz w:val="24"/>
          <w:lang w:eastAsia="zh-CN"/>
        </w:rPr>
        <w:t>。。。。。。。。。。。</w:t>
      </w:r>
    </w:p>
    <w:p>
      <w:pPr>
        <w:pStyle w:val="4"/>
        <w:spacing w:before="0" w:after="0" w:line="360" w:lineRule="auto"/>
        <w:rPr>
          <w:rFonts w:hint="eastAsia" w:ascii="Times New Roman" w:hAnsi="Times New Roman" w:eastAsia="黑体"/>
          <w:b w:val="0"/>
          <w:bCs w:val="0"/>
          <w:sz w:val="24"/>
          <w:lang w:eastAsia="zh-CN"/>
          <w14:textFill>
            <w14:gradFill>
              <w14:gsLst>
                <w14:gs w14:pos="0">
                  <w14:srgbClr w14:val="E30000"/>
                </w14:gs>
                <w14:gs w14:pos="100000">
                  <w14:srgbClr w14:val="760303"/>
                </w14:gs>
              </w14:gsLst>
              <w14:lin w14:scaled="0"/>
            </w14:gradFill>
          </w14:textFill>
        </w:rPr>
      </w:pPr>
    </w:p>
    <w:p>
      <w:pPr>
        <w:pStyle w:val="4"/>
        <w:spacing w:before="0" w:after="0" w:line="360" w:lineRule="auto"/>
        <w:rPr>
          <w:rFonts w:hint="default" w:ascii="Times New Roman" w:hAnsi="Times New Roman" w:eastAsia="黑体"/>
          <w:b w:val="0"/>
          <w:bCs w:val="0"/>
          <w:color w:val="000000" w:themeColor="text1"/>
          <w:sz w:val="24"/>
          <w:highlight w:val="red"/>
          <w:lang w:val="en-US" w:eastAsia="zh-CN"/>
          <w14:textFill>
            <w14:solidFill>
              <w14:schemeClr w14:val="tx1"/>
            </w14:solidFill>
          </w14:textFill>
        </w:rPr>
      </w:pPr>
      <w:r>
        <w:rPr>
          <w:rFonts w:hint="eastAsia" w:ascii="Times New Roman" w:hAnsi="Times New Roman" w:eastAsia="黑体"/>
          <w:b w:val="0"/>
          <w:bCs w:val="0"/>
          <w:sz w:val="24"/>
          <w:lang w:val="en-US" w:eastAsia="zh-CN"/>
          <w14:textFill>
            <w14:gradFill>
              <w14:gsLst>
                <w14:gs w14:pos="0">
                  <w14:srgbClr w14:val="E30000"/>
                </w14:gs>
                <w14:gs w14:pos="100000">
                  <w14:srgbClr w14:val="760303"/>
                </w14:gs>
              </w14:gsLst>
              <w14:lin w14:scaled="0"/>
            </w14:gradFill>
          </w14:textFill>
        </w:rPr>
        <w:t xml:space="preserve">DFD是重点。。。  </w:t>
      </w:r>
      <w:r>
        <w:rPr>
          <w:rFonts w:hint="eastAsia"/>
          <w:lang w:val="en-US" w:eastAsia="zh-CN"/>
          <w14:textFill>
            <w14:gradFill>
              <w14:gsLst>
                <w14:gs w14:pos="0">
                  <w14:srgbClr w14:val="E30000"/>
                </w14:gs>
                <w14:gs w14:pos="100000">
                  <w14:srgbClr w14:val="760303"/>
                </w14:gs>
              </w14:gsLst>
              <w14:lin w14:scaled="0"/>
            </w14:gradFill>
          </w14:textFill>
        </w:rPr>
        <w:t>至少要画顶层  0层，1层。</w:t>
      </w:r>
    </w:p>
    <w:p>
      <w:pPr>
        <w:keepNext/>
        <w:jc w:val="center"/>
        <w:rPr>
          <w:rFonts w:ascii="Times New Roman" w:hAnsi="Times New Roman"/>
        </w:rPr>
      </w:pPr>
      <w:r>
        <w:drawing>
          <wp:inline distT="0" distB="0" distL="114300" distR="114300">
            <wp:extent cx="6186805" cy="1250315"/>
            <wp:effectExtent l="0" t="0" r="1079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6186805" cy="1250315"/>
                    </a:xfrm>
                    <a:prstGeom prst="rect">
                      <a:avLst/>
                    </a:prstGeom>
                    <a:noFill/>
                    <a:ln>
                      <a:noFill/>
                    </a:ln>
                  </pic:spPr>
                </pic:pic>
              </a:graphicData>
            </a:graphic>
          </wp:inline>
        </w:drawing>
      </w:r>
    </w:p>
    <w:p>
      <w:pPr>
        <w:spacing w:line="360" w:lineRule="auto"/>
        <w:ind w:firstLine="420" w:firstLineChars="200"/>
        <w:jc w:val="center"/>
        <w:rPr>
          <w:rFonts w:hint="eastAsia" w:ascii="Times New Roman" w:hAnsi="Times New Roman"/>
          <w:sz w:val="21"/>
          <w:szCs w:val="21"/>
        </w:rPr>
      </w:pPr>
      <w:r>
        <w:rPr>
          <w:rFonts w:ascii="Times New Roman" w:hAnsi="Times New Roman"/>
          <w:sz w:val="21"/>
          <w:szCs w:val="21"/>
        </w:rPr>
        <w:t>图</w:t>
      </w:r>
      <w:r>
        <w:rPr>
          <w:rFonts w:hint="eastAsia" w:ascii="Times New Roman" w:hAnsi="Times New Roman"/>
          <w:sz w:val="21"/>
          <w:szCs w:val="21"/>
          <w:lang w:val="en-US" w:eastAsia="zh-CN"/>
        </w:rPr>
        <w:t>4</w:t>
      </w:r>
      <w:r>
        <w:rPr>
          <w:rFonts w:ascii="Times New Roman" w:hAnsi="Times New Roman"/>
          <w:sz w:val="21"/>
          <w:szCs w:val="21"/>
        </w:rPr>
        <w:t>-1 顶层</w:t>
      </w:r>
      <w:r>
        <w:rPr>
          <w:rFonts w:hint="eastAsia" w:ascii="Times New Roman" w:hAnsi="Times New Roman"/>
          <w:sz w:val="21"/>
          <w:szCs w:val="21"/>
        </w:rPr>
        <w:t>数据流图</w:t>
      </w:r>
    </w:p>
    <w:p>
      <w:pPr>
        <w:spacing w:line="360" w:lineRule="auto"/>
        <w:ind w:firstLine="400" w:firstLineChars="200"/>
        <w:jc w:val="center"/>
        <w:rPr>
          <w:rFonts w:hint="eastAsia" w:ascii="Times New Roman" w:hAnsi="Times New Roman"/>
          <w:sz w:val="21"/>
          <w:szCs w:val="21"/>
        </w:rPr>
      </w:pPr>
      <w:r>
        <w:drawing>
          <wp:inline distT="0" distB="0" distL="114300" distR="114300">
            <wp:extent cx="6188710" cy="5407660"/>
            <wp:effectExtent l="0" t="0" r="889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6188710" cy="5407660"/>
                    </a:xfrm>
                    <a:prstGeom prst="rect">
                      <a:avLst/>
                    </a:prstGeom>
                    <a:noFill/>
                    <a:ln>
                      <a:noFill/>
                    </a:ln>
                  </pic:spPr>
                </pic:pic>
              </a:graphicData>
            </a:graphic>
          </wp:inline>
        </w:drawing>
      </w:r>
    </w:p>
    <w:p>
      <w:pPr>
        <w:ind w:firstLine="420" w:firstLineChars="200"/>
        <w:jc w:val="center"/>
        <w:rPr>
          <w:rFonts w:ascii="Times New Roman" w:hAnsi="Times New Roman"/>
          <w:sz w:val="21"/>
          <w:szCs w:val="21"/>
        </w:rPr>
      </w:pPr>
      <w:r>
        <w:rPr>
          <w:rFonts w:ascii="Times New Roman" w:hAnsi="Times New Roman"/>
          <w:sz w:val="21"/>
          <w:szCs w:val="21"/>
        </w:rPr>
        <w:t>图</w:t>
      </w:r>
      <w:r>
        <w:rPr>
          <w:rFonts w:hint="eastAsia" w:ascii="Times New Roman" w:hAnsi="Times New Roman"/>
          <w:sz w:val="21"/>
          <w:szCs w:val="21"/>
          <w:lang w:val="en-US" w:eastAsia="zh-CN"/>
        </w:rPr>
        <w:t>4</w:t>
      </w:r>
      <w:r>
        <w:rPr>
          <w:rFonts w:ascii="Times New Roman" w:hAnsi="Times New Roman"/>
          <w:sz w:val="21"/>
          <w:szCs w:val="21"/>
        </w:rPr>
        <w:t>-2  0层数据流图</w:t>
      </w:r>
    </w:p>
    <w:p>
      <w:pPr>
        <w:rPr>
          <w:rFonts w:ascii="Times New Roman" w:hAnsi="Times New Roman"/>
        </w:rPr>
      </w:pP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rPr>
          <w:rFonts w:ascii="Times New Roman" w:hAnsi="Times New Roman"/>
        </w:rPr>
      </w:pPr>
    </w:p>
    <w:p>
      <w:pPr>
        <w:rPr>
          <w:rFonts w:ascii="Times New Roman" w:hAnsi="Times New Roman"/>
        </w:rPr>
      </w:pPr>
    </w:p>
    <w:p>
      <w:pPr>
        <w:spacing w:line="360" w:lineRule="auto"/>
        <w:ind w:firstLine="480" w:firstLineChars="200"/>
        <w:jc w:val="left"/>
        <w:rPr>
          <w:rFonts w:ascii="Times New Roman" w:hAnsi="Times New Roman"/>
        </w:rPr>
      </w:pPr>
      <w:r>
        <w:rPr>
          <w:rFonts w:ascii="Times New Roman" w:hAnsi="Times New Roman"/>
          <w:sz w:val="24"/>
          <w:szCs w:val="24"/>
        </w:rPr>
        <w:t>用户管理细分数据流图如图5-3所示：</w:t>
      </w:r>
    </w:p>
    <w:p>
      <w:pPr>
        <w:jc w:val="center"/>
        <w:rPr>
          <w:rFonts w:ascii="Times New Roman" w:hAnsi="Times New Roman"/>
        </w:rPr>
      </w:pPr>
      <w:r>
        <w:drawing>
          <wp:inline distT="0" distB="0" distL="114300" distR="114300">
            <wp:extent cx="6190615" cy="4435475"/>
            <wp:effectExtent l="0" t="0" r="698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6190615" cy="4435475"/>
                    </a:xfrm>
                    <a:prstGeom prst="rect">
                      <a:avLst/>
                    </a:prstGeom>
                    <a:noFill/>
                    <a:ln>
                      <a:noFill/>
                    </a:ln>
                  </pic:spPr>
                </pic:pic>
              </a:graphicData>
            </a:graphic>
          </wp:inline>
        </w:drawing>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图5-3 用户管理细分数据流图</w:t>
      </w:r>
    </w:p>
    <w:p>
      <w:pPr>
        <w:spacing w:line="360" w:lineRule="auto"/>
        <w:ind w:firstLine="400" w:firstLineChars="200"/>
        <w:jc w:val="center"/>
      </w:pPr>
      <w:r>
        <w:drawing>
          <wp:inline distT="0" distB="0" distL="114300" distR="114300">
            <wp:extent cx="6191250" cy="1202690"/>
            <wp:effectExtent l="0" t="0" r="635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6191250" cy="120269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图</w:t>
      </w:r>
      <w:r>
        <w:rPr>
          <w:rFonts w:hint="default" w:ascii="Times New Roman" w:hAnsi="Times New Roman" w:eastAsia="宋体" w:cs="Times New Roman"/>
          <w:kern w:val="2"/>
          <w:sz w:val="21"/>
          <w:szCs w:val="21"/>
          <w:lang w:val="en-US" w:eastAsia="zh-CN" w:bidi="ar"/>
        </w:rPr>
        <w:t xml:space="preserve">5-2 </w:t>
      </w:r>
      <w:r>
        <w:rPr>
          <w:rFonts w:hint="eastAsia" w:ascii="宋体" w:hAnsi="宋体" w:eastAsia="宋体" w:cs="宋体"/>
          <w:kern w:val="2"/>
          <w:sz w:val="21"/>
          <w:szCs w:val="21"/>
          <w:lang w:val="en-US" w:eastAsia="zh-CN" w:bidi="ar"/>
        </w:rPr>
        <w:t>交易管理细分数据流图</w:t>
      </w:r>
    </w:p>
    <w:p>
      <w:pPr>
        <w:keepNext w:val="0"/>
        <w:keepLines w:val="0"/>
        <w:widowControl w:val="0"/>
        <w:suppressLineNumbers w:val="0"/>
        <w:spacing w:before="0" w:beforeAutospacing="0" w:after="0" w:afterAutospacing="0" w:line="360" w:lineRule="auto"/>
        <w:ind w:left="0" w:right="0" w:firstLine="400" w:firstLineChars="200"/>
        <w:jc w:val="center"/>
        <w:rPr>
          <w:rFonts w:hint="default" w:ascii="宋体" w:hAnsi="宋体" w:eastAsia="宋体" w:cs="宋体"/>
          <w:kern w:val="2"/>
          <w:sz w:val="21"/>
          <w:szCs w:val="21"/>
          <w:lang w:val="en-US" w:eastAsia="zh-CN" w:bidi="ar"/>
        </w:rPr>
      </w:pPr>
      <w:r>
        <w:drawing>
          <wp:inline distT="0" distB="0" distL="114300" distR="114300">
            <wp:extent cx="6189345" cy="3842385"/>
            <wp:effectExtent l="0" t="0" r="825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6189345" cy="384238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kern w:val="2"/>
          <w:sz w:val="21"/>
          <w:szCs w:val="21"/>
        </w:rPr>
      </w:pPr>
      <w:r>
        <w:rPr>
          <w:rFonts w:hint="eastAsia" w:ascii="宋体" w:hAnsi="宋体" w:eastAsia="宋体" w:cs="宋体"/>
          <w:kern w:val="2"/>
          <w:sz w:val="21"/>
          <w:szCs w:val="21"/>
          <w:lang w:val="en-US" w:eastAsia="zh-CN" w:bidi="ar"/>
        </w:rPr>
        <w:t>图</w:t>
      </w:r>
      <w:r>
        <w:rPr>
          <w:rFonts w:hint="default" w:ascii="Times New Roman" w:hAnsi="Times New Roman" w:eastAsia="宋体" w:cs="Times New Roman"/>
          <w:kern w:val="2"/>
          <w:sz w:val="21"/>
          <w:szCs w:val="21"/>
          <w:lang w:val="en-US" w:eastAsia="zh-CN" w:bidi="ar"/>
        </w:rPr>
        <w:t xml:space="preserve">5-2 </w:t>
      </w:r>
      <w:r>
        <w:rPr>
          <w:rFonts w:hint="eastAsia" w:ascii="宋体" w:hAnsi="宋体" w:eastAsia="宋体" w:cs="宋体"/>
          <w:kern w:val="2"/>
          <w:sz w:val="21"/>
          <w:szCs w:val="21"/>
          <w:lang w:val="en-US" w:eastAsia="zh-CN" w:bidi="ar"/>
        </w:rPr>
        <w:t>交易管理细分数据流图</w:t>
      </w:r>
    </w:p>
    <w:p>
      <w:pPr>
        <w:spacing w:line="360" w:lineRule="auto"/>
        <w:ind w:firstLine="400" w:firstLineChars="200"/>
        <w:jc w:val="center"/>
      </w:pPr>
    </w:p>
    <w:p>
      <w:pPr>
        <w:jc w:val="center"/>
        <w:rPr>
          <w:rFonts w:ascii="Times New Roman" w:hAnsi="Times New Roman"/>
        </w:rPr>
      </w:pPr>
    </w:p>
    <w:p>
      <w:pPr>
        <w:tabs>
          <w:tab w:val="left" w:pos="8200"/>
        </w:tabs>
        <w:jc w:val="center"/>
        <w:rPr>
          <w:rFonts w:ascii="Times New Roman" w:hAnsi="Times New Roman"/>
        </w:rPr>
      </w:pPr>
    </w:p>
    <w:p>
      <w:pPr>
        <w:pStyle w:val="3"/>
        <w:spacing w:before="0" w:after="0" w:line="360" w:lineRule="auto"/>
        <w:rPr>
          <w:rFonts w:ascii="Times New Roman" w:hAnsi="Times New Roman" w:eastAsia="黑体" w:cs="Times New Roman"/>
          <w:color w:val="000000" w:themeColor="text1"/>
          <w:sz w:val="28"/>
          <w:highlight w:val="red"/>
          <w14:textFill>
            <w14:solidFill>
              <w14:schemeClr w14:val="tx1"/>
            </w14:solidFill>
          </w14:textFill>
        </w:rPr>
      </w:pPr>
      <w:bookmarkStart w:id="24" w:name="_Toc27995"/>
      <w:r>
        <w:rPr>
          <w:rFonts w:hint="eastAsia" w:ascii="Times New Roman" w:hAnsi="Times New Roman" w:eastAsia="黑体" w:cs="Times New Roman"/>
          <w:color w:val="000000" w:themeColor="text1"/>
          <w:sz w:val="28"/>
          <w:highlight w:val="red"/>
          <w:lang w:eastAsia="zh-CN"/>
          <w14:textFill>
            <w14:solidFill>
              <w14:schemeClr w14:val="tx1"/>
            </w14:solidFill>
          </w14:textFill>
        </w:rPr>
        <w:t>4.</w:t>
      </w:r>
      <w:r>
        <w:rPr>
          <w:rFonts w:ascii="Times New Roman" w:hAnsi="Times New Roman" w:eastAsia="黑体" w:cs="Times New Roman"/>
          <w:color w:val="000000" w:themeColor="text1"/>
          <w:sz w:val="28"/>
          <w:highlight w:val="red"/>
          <w14:textFill>
            <w14:solidFill>
              <w14:schemeClr w14:val="tx1"/>
            </w14:solidFill>
          </w14:textFill>
        </w:rPr>
        <w:t xml:space="preserve">2  </w:t>
      </w:r>
      <w:r>
        <w:rPr>
          <w:rFonts w:hint="eastAsia" w:ascii="Times New Roman" w:hAnsi="Times New Roman" w:eastAsia="黑体" w:cs="Times New Roman"/>
          <w:color w:val="000000" w:themeColor="text1"/>
          <w:sz w:val="28"/>
          <w:highlight w:val="red"/>
          <w14:textFill>
            <w14:solidFill>
              <w14:schemeClr w14:val="tx1"/>
            </w14:solidFill>
          </w14:textFill>
        </w:rPr>
        <w:t>软件功能总体</w:t>
      </w:r>
      <w:r>
        <w:rPr>
          <w:rFonts w:ascii="Times New Roman" w:hAnsi="Times New Roman" w:eastAsia="黑体" w:cs="Times New Roman"/>
          <w:color w:val="000000" w:themeColor="text1"/>
          <w:sz w:val="28"/>
          <w:highlight w:val="red"/>
          <w14:textFill>
            <w14:solidFill>
              <w14:schemeClr w14:val="tx1"/>
            </w14:solidFill>
          </w14:textFill>
        </w:rPr>
        <w:t>结构</w:t>
      </w:r>
      <w:bookmarkEnd w:id="24"/>
    </w:p>
    <w:p>
      <w:pPr>
        <w:rPr>
          <w:rFonts w:hint="default" w:eastAsia="黑体"/>
          <w:highlight w:val="red"/>
          <w:lang w:val="en-US" w:eastAsia="zh-CN"/>
        </w:rPr>
      </w:pPr>
      <w:r>
        <w:rPr>
          <w:rFonts w:hint="eastAsia" w:ascii="Times New Roman" w:hAnsi="Times New Roman" w:eastAsia="黑体" w:cs="Times New Roman"/>
          <w:color w:val="000000" w:themeColor="text1"/>
          <w:sz w:val="28"/>
          <w:highlight w:val="red"/>
          <w:lang w:val="en-US" w:eastAsia="zh-CN"/>
          <w14:textFill>
            <w14:solidFill>
              <w14:schemeClr w14:val="tx1"/>
            </w14:solidFill>
          </w14:textFill>
        </w:rPr>
        <w:t xml:space="preserve">  （这是必需的）</w:t>
      </w:r>
    </w:p>
    <w:p>
      <w:pPr>
        <w:spacing w:line="360" w:lineRule="auto"/>
        <w:ind w:firstLine="480" w:firstLineChars="200"/>
        <w:rPr>
          <w:rFonts w:hint="eastAsia" w:ascii="Times New Roman" w:hAnsi="Times New Roman"/>
          <w:sz w:val="24"/>
          <w:szCs w:val="24"/>
          <w:lang w:val="en-US" w:eastAsia="zh-CN"/>
        </w:rPr>
      </w:pPr>
      <w:r>
        <w:rPr>
          <w:rFonts w:ascii="Times New Roman" w:hAnsi="Times New Roman"/>
          <w:sz w:val="24"/>
          <w:szCs w:val="24"/>
        </w:rPr>
        <w:t>系统整体由用户模块、商品模块、订单模块、消息模块和分享模块五个模块构成。</w:t>
      </w:r>
      <w:r>
        <w:rPr>
          <w:rFonts w:hint="eastAsia" w:ascii="Times New Roman" w:hAnsi="Times New Roman"/>
          <w:sz w:val="24"/>
          <w:szCs w:val="24"/>
          <w:lang w:val="en-US" w:eastAsia="zh-CN"/>
        </w:rPr>
        <w:t>每个模块阐述。。。。。。。</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功能结构图</w:t>
      </w:r>
      <w:r>
        <w:rPr>
          <w:rFonts w:ascii="Times New Roman" w:hAnsi="Times New Roman"/>
          <w:sz w:val="24"/>
          <w:szCs w:val="24"/>
        </w:rPr>
        <w:t>如图</w:t>
      </w:r>
      <w:r>
        <w:rPr>
          <w:rFonts w:hint="eastAsia" w:ascii="Times New Roman" w:hAnsi="Times New Roman"/>
          <w:sz w:val="24"/>
          <w:szCs w:val="24"/>
          <w:lang w:val="en-US" w:eastAsia="zh-CN"/>
        </w:rPr>
        <w:t>4</w:t>
      </w:r>
      <w:r>
        <w:rPr>
          <w:rFonts w:ascii="Times New Roman" w:hAnsi="Times New Roman"/>
          <w:sz w:val="24"/>
          <w:szCs w:val="24"/>
        </w:rPr>
        <w:t>-7所示</w:t>
      </w:r>
      <w:r>
        <w:rPr>
          <w:rFonts w:hint="eastAsia" w:ascii="Times New Roman" w:hAnsi="Times New Roman"/>
          <w:sz w:val="24"/>
          <w:szCs w:val="24"/>
        </w:rPr>
        <w:t>：</w:t>
      </w:r>
    </w:p>
    <w:p>
      <w:pPr>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6191250" cy="1374775"/>
            <wp:effectExtent l="0" t="0" r="0" b="0"/>
            <wp:docPr id="1" name="图片 1"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功能模块"/>
                    <pic:cNvPicPr>
                      <a:picLocks noChangeAspect="1"/>
                    </pic:cNvPicPr>
                  </pic:nvPicPr>
                  <pic:blipFill>
                    <a:blip r:embed="rId14"/>
                    <a:stretch>
                      <a:fillRect/>
                    </a:stretch>
                  </pic:blipFill>
                  <pic:spPr>
                    <a:xfrm>
                      <a:off x="0" y="0"/>
                      <a:ext cx="6191250" cy="1374775"/>
                    </a:xfrm>
                    <a:prstGeom prst="rect">
                      <a:avLst/>
                    </a:prstGeom>
                  </pic:spPr>
                </pic:pic>
              </a:graphicData>
            </a:graphic>
          </wp:inline>
        </w:drawing>
      </w:r>
    </w:p>
    <w:p>
      <w:pPr>
        <w:ind w:firstLine="420" w:firstLineChars="200"/>
        <w:jc w:val="center"/>
        <w:rPr>
          <w:rFonts w:ascii="Times New Roman" w:hAnsi="Times New Roman"/>
          <w:sz w:val="21"/>
          <w:szCs w:val="21"/>
        </w:rPr>
      </w:pPr>
      <w:r>
        <w:rPr>
          <w:rFonts w:ascii="Times New Roman" w:hAnsi="Times New Roman"/>
          <w:sz w:val="21"/>
          <w:szCs w:val="21"/>
        </w:rPr>
        <w:t>图5-7 功能结构图</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25" w:name="_Toc9307"/>
      <w:r>
        <w:rPr>
          <w:rFonts w:hint="eastAsia" w:ascii="Times New Roman" w:hAnsi="Times New Roman" w:eastAsia="黑体" w:cs="Times New Roman"/>
          <w:color w:val="000000" w:themeColor="text1"/>
          <w:sz w:val="28"/>
          <w:lang w:eastAsia="zh-CN"/>
          <w14:textFill>
            <w14:solidFill>
              <w14:schemeClr w14:val="tx1"/>
            </w14:solidFill>
          </w14:textFill>
        </w:rPr>
        <w:t>4.</w:t>
      </w:r>
      <w:r>
        <w:rPr>
          <w:rFonts w:ascii="Times New Roman" w:hAnsi="Times New Roman" w:eastAsia="黑体" w:cs="Times New Roman"/>
          <w:color w:val="000000" w:themeColor="text1"/>
          <w:sz w:val="28"/>
          <w14:textFill>
            <w14:solidFill>
              <w14:schemeClr w14:val="tx1"/>
            </w14:solidFill>
          </w14:textFill>
        </w:rPr>
        <w:t xml:space="preserve">3  </w:t>
      </w:r>
      <w:bookmarkStart w:id="26" w:name="_Hlk101302959"/>
      <w:r>
        <w:rPr>
          <w:rFonts w:ascii="Times New Roman" w:hAnsi="Times New Roman" w:eastAsia="黑体" w:cs="Times New Roman"/>
          <w:color w:val="000000" w:themeColor="text1"/>
          <w:sz w:val="28"/>
          <w14:textFill>
            <w14:solidFill>
              <w14:schemeClr w14:val="tx1"/>
            </w14:solidFill>
          </w14:textFill>
        </w:rPr>
        <w:t>功能需求与程序的关系</w:t>
      </w:r>
      <w:bookmarkEnd w:id="25"/>
      <w:bookmarkEnd w:id="26"/>
    </w:p>
    <w:p>
      <w:pPr>
        <w:ind w:firstLine="480" w:firstLineChars="200"/>
        <w:rPr>
          <w:sz w:val="24"/>
          <w:szCs w:val="24"/>
        </w:rPr>
      </w:pPr>
      <w:r>
        <w:rPr>
          <w:rFonts w:hint="eastAsia" w:ascii="Times New Roman" w:hAnsi="Times New Roman"/>
          <w:sz w:val="24"/>
          <w:szCs w:val="24"/>
        </w:rPr>
        <w:t>系统的</w:t>
      </w:r>
      <w:r>
        <w:rPr>
          <w:rFonts w:ascii="Times New Roman" w:hAnsi="Times New Roman"/>
          <w:sz w:val="24"/>
          <w:szCs w:val="24"/>
        </w:rPr>
        <w:t>功能需求与程序的关系表</w:t>
      </w:r>
      <w:r>
        <w:rPr>
          <w:rFonts w:hint="eastAsia" w:ascii="Times New Roman" w:hAnsi="Times New Roman"/>
          <w:sz w:val="24"/>
          <w:szCs w:val="24"/>
        </w:rPr>
        <w:t>如下表5-</w:t>
      </w:r>
      <w:r>
        <w:rPr>
          <w:rFonts w:ascii="Times New Roman" w:hAnsi="Times New Roman"/>
          <w:sz w:val="24"/>
          <w:szCs w:val="24"/>
        </w:rPr>
        <w:t>1</w:t>
      </w:r>
      <w:r>
        <w:rPr>
          <w:rFonts w:hint="eastAsia" w:ascii="Times New Roman" w:hAnsi="Times New Roman"/>
          <w:sz w:val="24"/>
          <w:szCs w:val="24"/>
        </w:rPr>
        <w:t>所示：</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表5-1 功能需求与程序的关系表</w:t>
      </w:r>
    </w:p>
    <w:tbl>
      <w:tblPr>
        <w:tblStyle w:val="22"/>
        <w:tblW w:w="9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1080"/>
        <w:gridCol w:w="1219"/>
        <w:gridCol w:w="1219"/>
        <w:gridCol w:w="1219"/>
        <w:gridCol w:w="1219"/>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p>
        </w:tc>
        <w:tc>
          <w:tcPr>
            <w:tcW w:w="1080" w:type="dxa"/>
            <w:shd w:val="clear" w:color="auto" w:fill="auto"/>
          </w:tcPr>
          <w:p>
            <w:pPr>
              <w:jc w:val="center"/>
              <w:rPr>
                <w:rFonts w:ascii="Times New Roman" w:hAnsi="Times New Roman"/>
                <w:szCs w:val="21"/>
              </w:rPr>
            </w:pPr>
            <w:r>
              <w:rPr>
                <w:rFonts w:ascii="Times New Roman" w:hAnsi="Times New Roman"/>
                <w:szCs w:val="21"/>
              </w:rPr>
              <w:t>查询</w:t>
            </w:r>
          </w:p>
        </w:tc>
        <w:tc>
          <w:tcPr>
            <w:tcW w:w="1219" w:type="dxa"/>
            <w:shd w:val="clear" w:color="auto" w:fill="auto"/>
          </w:tcPr>
          <w:p>
            <w:pPr>
              <w:jc w:val="center"/>
              <w:rPr>
                <w:rFonts w:ascii="Times New Roman" w:hAnsi="Times New Roman"/>
                <w:szCs w:val="21"/>
              </w:rPr>
            </w:pPr>
            <w:r>
              <w:rPr>
                <w:rFonts w:ascii="Times New Roman" w:hAnsi="Times New Roman"/>
                <w:szCs w:val="21"/>
              </w:rPr>
              <w:t>新增</w:t>
            </w:r>
          </w:p>
        </w:tc>
        <w:tc>
          <w:tcPr>
            <w:tcW w:w="1219" w:type="dxa"/>
            <w:shd w:val="clear" w:color="auto" w:fill="auto"/>
          </w:tcPr>
          <w:p>
            <w:pPr>
              <w:jc w:val="center"/>
              <w:rPr>
                <w:rFonts w:ascii="Times New Roman" w:hAnsi="Times New Roman"/>
                <w:szCs w:val="21"/>
              </w:rPr>
            </w:pPr>
            <w:r>
              <w:rPr>
                <w:rFonts w:ascii="Times New Roman" w:hAnsi="Times New Roman"/>
                <w:szCs w:val="21"/>
              </w:rPr>
              <w:t>编辑</w:t>
            </w:r>
          </w:p>
        </w:tc>
        <w:tc>
          <w:tcPr>
            <w:tcW w:w="1219" w:type="dxa"/>
          </w:tcPr>
          <w:p>
            <w:pPr>
              <w:jc w:val="center"/>
              <w:rPr>
                <w:rFonts w:ascii="Times New Roman" w:hAnsi="Times New Roman"/>
                <w:szCs w:val="21"/>
              </w:rPr>
            </w:pPr>
            <w:r>
              <w:rPr>
                <w:rFonts w:ascii="Times New Roman" w:hAnsi="Times New Roman"/>
                <w:szCs w:val="21"/>
              </w:rPr>
              <w:t>删除</w:t>
            </w:r>
          </w:p>
        </w:tc>
        <w:tc>
          <w:tcPr>
            <w:tcW w:w="1219" w:type="dxa"/>
          </w:tcPr>
          <w:p>
            <w:pPr>
              <w:jc w:val="center"/>
              <w:rPr>
                <w:rFonts w:ascii="Times New Roman" w:hAnsi="Times New Roman"/>
                <w:szCs w:val="21"/>
              </w:rPr>
            </w:pPr>
            <w:r>
              <w:rPr>
                <w:rFonts w:ascii="Times New Roman" w:hAnsi="Times New Roman"/>
                <w:szCs w:val="21"/>
              </w:rPr>
              <w:t>登录</w:t>
            </w:r>
          </w:p>
        </w:tc>
        <w:tc>
          <w:tcPr>
            <w:tcW w:w="1219" w:type="dxa"/>
          </w:tcPr>
          <w:p>
            <w:pPr>
              <w:jc w:val="center"/>
              <w:rPr>
                <w:rFonts w:ascii="Times New Roman" w:hAnsi="Times New Roman"/>
                <w:szCs w:val="21"/>
              </w:rPr>
            </w:pPr>
            <w:r>
              <w:rPr>
                <w:rFonts w:ascii="Times New Roman" w:hAnsi="Times New Roman"/>
                <w:szCs w:val="21"/>
              </w:rPr>
              <w:t>注册</w:t>
            </w:r>
          </w:p>
        </w:tc>
        <w:tc>
          <w:tcPr>
            <w:tcW w:w="1219" w:type="dxa"/>
            <w:shd w:val="clear" w:color="auto" w:fill="auto"/>
          </w:tcPr>
          <w:p>
            <w:pPr>
              <w:jc w:val="center"/>
              <w:rPr>
                <w:rFonts w:ascii="Times New Roman" w:hAnsi="Times New Roman"/>
                <w:szCs w:val="21"/>
              </w:rPr>
            </w:pPr>
            <w:r>
              <w:rPr>
                <w:rFonts w:ascii="Times New Roman" w:hAnsi="Times New Roman"/>
                <w:szCs w:val="21"/>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登录</w:t>
            </w:r>
          </w:p>
        </w:tc>
        <w:tc>
          <w:tcPr>
            <w:tcW w:w="1080" w:type="dxa"/>
            <w:shd w:val="clear" w:color="auto" w:fill="auto"/>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注册</w:t>
            </w:r>
          </w:p>
        </w:tc>
        <w:tc>
          <w:tcPr>
            <w:tcW w:w="1080" w:type="dxa"/>
            <w:shd w:val="clear" w:color="auto" w:fill="auto"/>
          </w:tcPr>
          <w:p>
            <w:pPr>
              <w:jc w:val="center"/>
              <w:rPr>
                <w:rFonts w:ascii="Times New Roman" w:hAnsi="Times New Roman"/>
                <w:szCs w:val="21"/>
              </w:rPr>
            </w:pPr>
          </w:p>
        </w:tc>
        <w:tc>
          <w:tcPr>
            <w:tcW w:w="1219" w:type="dxa"/>
            <w:shd w:val="clear" w:color="auto" w:fill="auto"/>
          </w:tcPr>
          <w:p>
            <w:pPr>
              <w:ind w:firstLine="600" w:firstLineChars="300"/>
              <w:rPr>
                <w:rFonts w:ascii="Times New Roman" w:hAnsi="Times New Roman"/>
                <w:szCs w:val="21"/>
              </w:rPr>
            </w:pPr>
          </w:p>
        </w:tc>
        <w:tc>
          <w:tcPr>
            <w:tcW w:w="1219" w:type="dxa"/>
            <w:shd w:val="clear" w:color="auto" w:fill="auto"/>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个人信息</w:t>
            </w:r>
          </w:p>
        </w:tc>
        <w:tc>
          <w:tcPr>
            <w:tcW w:w="1080" w:type="dxa"/>
            <w:shd w:val="clear" w:color="auto" w:fill="auto"/>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商品</w:t>
            </w:r>
          </w:p>
        </w:tc>
        <w:tc>
          <w:tcPr>
            <w:tcW w:w="1080" w:type="dxa"/>
            <w:shd w:val="clear" w:color="auto" w:fill="auto"/>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商品出价</w:t>
            </w:r>
          </w:p>
        </w:tc>
        <w:tc>
          <w:tcPr>
            <w:tcW w:w="1080" w:type="dxa"/>
            <w:shd w:val="clear" w:color="auto" w:fill="auto"/>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商品留言</w:t>
            </w:r>
          </w:p>
        </w:tc>
        <w:tc>
          <w:tcPr>
            <w:tcW w:w="1080" w:type="dxa"/>
            <w:shd w:val="clear" w:color="auto" w:fill="auto"/>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shd w:val="clear" w:color="auto" w:fill="auto"/>
          </w:tcPr>
          <w:p>
            <w:pPr>
              <w:jc w:val="center"/>
              <w:rPr>
                <w:rFonts w:ascii="Times New Roman" w:hAnsi="Times New Roman"/>
                <w:szCs w:val="21"/>
              </w:rPr>
            </w:pPr>
            <w:r>
              <w:rPr>
                <w:rFonts w:ascii="Times New Roman" w:hAnsi="Times New Roman"/>
                <w:szCs w:val="21"/>
              </w:rPr>
              <w:t>商品收藏</w:t>
            </w:r>
          </w:p>
        </w:tc>
        <w:tc>
          <w:tcPr>
            <w:tcW w:w="1080" w:type="dxa"/>
            <w:shd w:val="clear" w:color="auto" w:fill="auto"/>
          </w:tcPr>
          <w:p>
            <w:pPr>
              <w:jc w:val="center"/>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r>
              <w:rPr>
                <w:rFonts w:ascii="Times New Roman" w:hAnsi="Times New Roman"/>
                <w:szCs w:val="21"/>
              </w:rPr>
              <w:t>√</w:t>
            </w:r>
          </w:p>
        </w:tc>
        <w:tc>
          <w:tcPr>
            <w:tcW w:w="1219" w:type="dxa"/>
            <w:shd w:val="clear" w:color="auto" w:fill="auto"/>
          </w:tcPr>
          <w:p>
            <w:pPr>
              <w:ind w:firstLine="400" w:firstLineChars="200"/>
              <w:rPr>
                <w:rFonts w:ascii="Times New Roman" w:hAnsi="Times New Roman"/>
                <w:szCs w:val="21"/>
              </w:rPr>
            </w:pPr>
          </w:p>
        </w:tc>
        <w:tc>
          <w:tcPr>
            <w:tcW w:w="1219" w:type="dxa"/>
          </w:tcPr>
          <w:p>
            <w:pPr>
              <w:jc w:val="center"/>
              <w:rPr>
                <w:rFonts w:ascii="Times New Roman" w:hAnsi="Times New Roman"/>
                <w:szCs w:val="21"/>
              </w:rPr>
            </w:pPr>
            <w:r>
              <w:rPr>
                <w:rFonts w:ascii="Times New Roman" w:hAnsi="Times New Roman"/>
                <w:szCs w:val="21"/>
              </w:rPr>
              <w:t>√</w:t>
            </w:r>
          </w:p>
        </w:tc>
        <w:tc>
          <w:tcPr>
            <w:tcW w:w="1219" w:type="dxa"/>
          </w:tcPr>
          <w:p>
            <w:pPr>
              <w:jc w:val="center"/>
              <w:rPr>
                <w:rFonts w:ascii="Times New Roman" w:hAnsi="Times New Roman"/>
                <w:szCs w:val="21"/>
              </w:rPr>
            </w:pPr>
          </w:p>
        </w:tc>
        <w:tc>
          <w:tcPr>
            <w:tcW w:w="1219" w:type="dxa"/>
          </w:tcPr>
          <w:p>
            <w:pPr>
              <w:jc w:val="center"/>
              <w:rPr>
                <w:rFonts w:ascii="Times New Roman" w:hAnsi="Times New Roman"/>
                <w:szCs w:val="21"/>
              </w:rPr>
            </w:pPr>
          </w:p>
        </w:tc>
        <w:tc>
          <w:tcPr>
            <w:tcW w:w="1219" w:type="dxa"/>
            <w:shd w:val="clear" w:color="auto" w:fill="auto"/>
          </w:tcPr>
          <w:p>
            <w:pPr>
              <w:jc w:val="center"/>
              <w:rPr>
                <w:rFonts w:ascii="Times New Roman" w:hAnsi="Times New Roman"/>
                <w:szCs w:val="21"/>
              </w:rPr>
            </w:pPr>
          </w:p>
        </w:tc>
      </w:tr>
    </w:tbl>
    <w:p>
      <w:pPr>
        <w:rPr>
          <w:rFonts w:hint="eastAsia"/>
          <w:lang w:eastAsia="zh-CN"/>
        </w:rPr>
      </w:pPr>
      <w:r>
        <w:rPr>
          <w:rFonts w:hint="eastAsia"/>
          <w:lang w:eastAsia="zh-CN"/>
        </w:rPr>
        <w:t>。。。。。。。。</w:t>
      </w:r>
    </w:p>
    <w:p>
      <w:pPr>
        <w:rPr>
          <w:rFonts w:hint="eastAsia"/>
          <w:lang w:eastAsia="zh-CN"/>
        </w:rPr>
      </w:pPr>
      <w:r>
        <w:rPr>
          <w:rFonts w:hint="eastAsia"/>
          <w:lang w:eastAsia="zh-CN"/>
        </w:rPr>
        <w:t>。。。。。。。</w:t>
      </w:r>
    </w:p>
    <w:p/>
    <w:p>
      <w:pPr>
        <w:pStyle w:val="3"/>
        <w:spacing w:before="0" w:after="0" w:line="360" w:lineRule="auto"/>
        <w:rPr>
          <w:rFonts w:ascii="Times New Roman" w:hAnsi="Times New Roman"/>
          <w:sz w:val="21"/>
          <w:szCs w:val="21"/>
        </w:rPr>
      </w:pPr>
      <w:bookmarkStart w:id="27" w:name="_Toc9265"/>
      <w:r>
        <w:rPr>
          <w:rFonts w:hint="eastAsia" w:ascii="Times New Roman" w:hAnsi="Times New Roman"/>
          <w:sz w:val="21"/>
          <w:szCs w:val="21"/>
        </w:rPr>
        <w:t>续</w:t>
      </w:r>
      <w:r>
        <w:rPr>
          <w:rFonts w:ascii="Times New Roman" w:hAnsi="Times New Roman"/>
          <w:sz w:val="21"/>
          <w:szCs w:val="21"/>
        </w:rPr>
        <w:t>表5-1 功能需求与程序的关系表</w:t>
      </w:r>
      <w:bookmarkEnd w:id="27"/>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28" w:name="_Toc16991"/>
      <w:r>
        <w:rPr>
          <w:rFonts w:hint="eastAsia" w:ascii="Times New Roman" w:hAnsi="Times New Roman" w:eastAsia="黑体" w:cs="Times New Roman"/>
          <w:color w:val="000000" w:themeColor="text1"/>
          <w:sz w:val="28"/>
          <w:lang w:eastAsia="zh-CN"/>
          <w14:textFill>
            <w14:solidFill>
              <w14:schemeClr w14:val="tx1"/>
            </w14:solidFill>
          </w14:textFill>
        </w:rPr>
        <w:t>4.</w:t>
      </w:r>
      <w:r>
        <w:rPr>
          <w:rFonts w:ascii="Times New Roman" w:hAnsi="Times New Roman" w:eastAsia="黑体" w:cs="Times New Roman"/>
          <w:color w:val="000000" w:themeColor="text1"/>
          <w:sz w:val="28"/>
          <w14:textFill>
            <w14:solidFill>
              <w14:schemeClr w14:val="tx1"/>
            </w14:solidFill>
          </w14:textFill>
        </w:rPr>
        <w:t>4  运行设计</w:t>
      </w:r>
      <w:bookmarkEnd w:id="28"/>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w:t>
      </w:r>
      <w:r>
        <w:rPr>
          <w:rFonts w:ascii="Times New Roman" w:hAnsi="Times New Roman" w:eastAsia="黑体"/>
          <w:b w:val="0"/>
          <w:bCs w:val="0"/>
          <w:sz w:val="24"/>
        </w:rPr>
        <w:t xml:space="preserve">4.1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运行模块组合</w:t>
      </w:r>
    </w:p>
    <w:p>
      <w:pPr>
        <w:spacing w:line="360" w:lineRule="auto"/>
        <w:ind w:firstLine="480" w:firstLineChars="200"/>
        <w:rPr>
          <w:rFonts w:ascii="Times New Roman" w:hAnsi="Times New Roman"/>
          <w:sz w:val="24"/>
          <w:szCs w:val="24"/>
        </w:rPr>
      </w:pPr>
      <w:r>
        <w:rPr>
          <w:rFonts w:ascii="Times New Roman" w:hAnsi="Times New Roman"/>
          <w:sz w:val="24"/>
          <w:szCs w:val="24"/>
        </w:rPr>
        <w:t>（1）用户使用手机号、第三方渠道注册注册账号，使用验证码、密码、第三方渠道登录账号，对个人昵称、个人简介、性别、密码等信息进行查询修改都会运行用户模块。</w:t>
      </w:r>
    </w:p>
    <w:p>
      <w:pPr>
        <w:spacing w:line="360" w:lineRule="auto"/>
        <w:ind w:firstLine="480" w:firstLineChars="200"/>
        <w:rPr>
          <w:rFonts w:ascii="Times New Roman" w:hAnsi="Times New Roman"/>
          <w:sz w:val="24"/>
          <w:szCs w:val="24"/>
        </w:rPr>
      </w:pPr>
      <w:r>
        <w:rPr>
          <w:rFonts w:ascii="Times New Roman" w:hAnsi="Times New Roman"/>
          <w:sz w:val="24"/>
          <w:szCs w:val="24"/>
        </w:rPr>
        <w:t>（2）卖家对商品进行发布、上架、下架、删除、修改价格，买家查询发布的商品信息、对商品出价、留言、对留言进行回复、对商品收藏以及查询浏览历史记录等都会运行商品模块。</w:t>
      </w:r>
    </w:p>
    <w:p>
      <w:pPr>
        <w:spacing w:line="360" w:lineRule="auto"/>
        <w:ind w:firstLine="480" w:firstLineChars="200"/>
        <w:rPr>
          <w:rFonts w:ascii="Times New Roman" w:hAnsi="Times New Roman"/>
          <w:sz w:val="24"/>
          <w:szCs w:val="24"/>
        </w:rPr>
      </w:pPr>
      <w:r>
        <w:rPr>
          <w:rFonts w:ascii="Times New Roman" w:hAnsi="Times New Roman"/>
          <w:sz w:val="24"/>
          <w:szCs w:val="24"/>
        </w:rPr>
        <w:t>（3）买家购买商品，对订单进行备注、查询、删除、确认、评价等都会运行订单模块。</w:t>
      </w:r>
    </w:p>
    <w:p>
      <w:pPr>
        <w:spacing w:line="360" w:lineRule="auto"/>
        <w:ind w:firstLine="480" w:firstLineChars="200"/>
        <w:rPr>
          <w:rFonts w:hint="eastAsia" w:ascii="Times New Roman" w:hAnsi="Times New Roman"/>
          <w:sz w:val="24"/>
          <w:szCs w:val="24"/>
          <w:lang w:eastAsia="zh-CN"/>
        </w:rPr>
      </w:pPr>
      <w:r>
        <w:rPr>
          <w:rFonts w:hint="eastAsia" w:ascii="Times New Roman" w:hAnsi="Times New Roman"/>
          <w:sz w:val="24"/>
          <w:szCs w:val="24"/>
          <w:lang w:eastAsia="zh-CN"/>
        </w:rPr>
        <w:t>。。。。。。。</w:t>
      </w:r>
    </w:p>
    <w:p>
      <w:pPr>
        <w:spacing w:line="360" w:lineRule="auto"/>
        <w:ind w:firstLine="480" w:firstLineChars="200"/>
        <w:rPr>
          <w:rFonts w:hint="default" w:ascii="Times New Roman" w:hAnsi="Times New Roman"/>
          <w:sz w:val="24"/>
          <w:szCs w:val="24"/>
          <w:lang w:val="en-US"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 xml:space="preserve"> </w:t>
      </w: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w:t>
      </w:r>
      <w:r>
        <w:rPr>
          <w:rFonts w:ascii="Times New Roman" w:hAnsi="Times New Roman" w:eastAsia="黑体"/>
          <w:b w:val="0"/>
          <w:bCs w:val="0"/>
          <w:sz w:val="24"/>
        </w:rPr>
        <w:t xml:space="preserve">4.2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运行控制</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表5-2 运行控制表</w:t>
      </w:r>
    </w:p>
    <w:tbl>
      <w:tblPr>
        <w:tblStyle w:val="22"/>
        <w:tblW w:w="97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7"/>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运行控制</w:t>
            </w:r>
          </w:p>
        </w:tc>
        <w:tc>
          <w:tcPr>
            <w:tcW w:w="7740" w:type="dxa"/>
            <w:shd w:val="clear" w:color="auto" w:fill="auto"/>
          </w:tcPr>
          <w:p>
            <w:pPr>
              <w:jc w:val="center"/>
              <w:rPr>
                <w:rFonts w:ascii="Times New Roman" w:hAnsi="Times New Roman"/>
                <w:szCs w:val="21"/>
              </w:rPr>
            </w:pPr>
            <w:r>
              <w:rPr>
                <w:rFonts w:ascii="Times New Roman" w:hAnsi="Times New Roman"/>
                <w:szCs w:val="21"/>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用户注册</w:t>
            </w:r>
          </w:p>
        </w:tc>
        <w:tc>
          <w:tcPr>
            <w:tcW w:w="7740" w:type="dxa"/>
            <w:shd w:val="clear" w:color="auto" w:fill="auto"/>
          </w:tcPr>
          <w:p>
            <w:pPr>
              <w:jc w:val="center"/>
              <w:rPr>
                <w:rFonts w:ascii="Times New Roman" w:hAnsi="Times New Roman"/>
                <w:szCs w:val="21"/>
              </w:rPr>
            </w:pPr>
            <w:r>
              <w:rPr>
                <w:rFonts w:ascii="Times New Roman" w:hAnsi="Times New Roman"/>
                <w:szCs w:val="21"/>
              </w:rPr>
              <w:t>方式一：用户填写手机号，用户需要接收并且填写验证码后才能新建该账户信息</w:t>
            </w:r>
          </w:p>
          <w:p>
            <w:pPr>
              <w:jc w:val="center"/>
              <w:rPr>
                <w:rFonts w:ascii="Times New Roman" w:hAnsi="Times New Roman"/>
                <w:szCs w:val="21"/>
              </w:rPr>
            </w:pPr>
            <w:r>
              <w:rPr>
                <w:rFonts w:ascii="Times New Roman" w:hAnsi="Times New Roman"/>
                <w:szCs w:val="21"/>
              </w:rPr>
              <w:t>方式二：用户点击QQ 授权登录，需要跳至QQ进行授权确认，才能完成新建账户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用户登录</w:t>
            </w:r>
          </w:p>
        </w:tc>
        <w:tc>
          <w:tcPr>
            <w:tcW w:w="7740" w:type="dxa"/>
            <w:shd w:val="clear" w:color="auto" w:fill="auto"/>
          </w:tcPr>
          <w:p>
            <w:pPr>
              <w:jc w:val="center"/>
              <w:rPr>
                <w:rFonts w:ascii="Times New Roman" w:hAnsi="Times New Roman"/>
                <w:szCs w:val="21"/>
              </w:rPr>
            </w:pPr>
            <w:r>
              <w:rPr>
                <w:rFonts w:ascii="Times New Roman" w:hAnsi="Times New Roman"/>
                <w:szCs w:val="21"/>
              </w:rPr>
              <w:t>方式一：用户选择验证码登录，必须填写获取到的正确的验证码进行登录</w:t>
            </w:r>
          </w:p>
          <w:p>
            <w:pPr>
              <w:jc w:val="center"/>
              <w:rPr>
                <w:rFonts w:ascii="Times New Roman" w:hAnsi="Times New Roman"/>
                <w:szCs w:val="21"/>
              </w:rPr>
            </w:pPr>
            <w:r>
              <w:rPr>
                <w:rFonts w:ascii="Times New Roman" w:hAnsi="Times New Roman"/>
                <w:szCs w:val="21"/>
              </w:rPr>
              <w:t>方式二：用户选择密码登录，该账号必须已经注册过，且填写过密码信息才能进行登录</w:t>
            </w:r>
          </w:p>
          <w:p>
            <w:pPr>
              <w:jc w:val="center"/>
              <w:rPr>
                <w:rFonts w:ascii="Times New Roman" w:hAnsi="Times New Roman"/>
                <w:szCs w:val="21"/>
              </w:rPr>
            </w:pPr>
            <w:r>
              <w:rPr>
                <w:rFonts w:ascii="Times New Roman" w:hAnsi="Times New Roman"/>
                <w:szCs w:val="21"/>
              </w:rPr>
              <w:t>方式三：用户点击QQ 授权登录，需要跳至QQ进行授权确认，才能完成新建账户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修改个人信息</w:t>
            </w:r>
          </w:p>
        </w:tc>
        <w:tc>
          <w:tcPr>
            <w:tcW w:w="7740" w:type="dxa"/>
            <w:shd w:val="clear" w:color="auto" w:fill="auto"/>
          </w:tcPr>
          <w:p>
            <w:pPr>
              <w:jc w:val="center"/>
              <w:rPr>
                <w:rFonts w:ascii="Times New Roman" w:hAnsi="Times New Roman"/>
                <w:szCs w:val="21"/>
              </w:rPr>
            </w:pPr>
            <w:r>
              <w:rPr>
                <w:rFonts w:ascii="Times New Roman" w:hAnsi="Times New Roman"/>
                <w:szCs w:val="21"/>
              </w:rPr>
              <w:t>用户必须已经处于登录状态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查询</w:t>
            </w:r>
            <w:r>
              <w:rPr>
                <w:rFonts w:hint="eastAsia" w:ascii="Times New Roman" w:hAnsi="Times New Roman"/>
                <w:szCs w:val="21"/>
              </w:rPr>
              <w:t>关注或粉丝</w:t>
            </w:r>
            <w:r>
              <w:rPr>
                <w:rFonts w:ascii="Times New Roman" w:hAnsi="Times New Roman"/>
                <w:szCs w:val="21"/>
              </w:rPr>
              <w:t>列表</w:t>
            </w:r>
          </w:p>
        </w:tc>
        <w:tc>
          <w:tcPr>
            <w:tcW w:w="7740" w:type="dxa"/>
            <w:shd w:val="clear" w:color="auto" w:fill="auto"/>
          </w:tcPr>
          <w:p>
            <w:pPr>
              <w:jc w:val="center"/>
              <w:rPr>
                <w:rFonts w:ascii="Times New Roman" w:hAnsi="Times New Roman"/>
                <w:szCs w:val="21"/>
              </w:rPr>
            </w:pPr>
            <w:r>
              <w:rPr>
                <w:rFonts w:ascii="Times New Roman" w:hAnsi="Times New Roman"/>
                <w:szCs w:val="21"/>
              </w:rPr>
              <w:t>用户已登录；可以选择查询自己或其他用户的关注</w:t>
            </w:r>
            <w:r>
              <w:rPr>
                <w:rFonts w:hint="eastAsia" w:ascii="Times New Roman" w:hAnsi="Times New Roman"/>
                <w:szCs w:val="21"/>
              </w:rPr>
              <w:t>或粉丝</w:t>
            </w:r>
            <w:r>
              <w:rPr>
                <w:rFonts w:ascii="Times New Roman" w:hAnsi="Times New Roman"/>
                <w:szCs w:val="21"/>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关注用户</w:t>
            </w:r>
          </w:p>
        </w:tc>
        <w:tc>
          <w:tcPr>
            <w:tcW w:w="7740" w:type="dxa"/>
            <w:shd w:val="clear" w:color="auto" w:fill="auto"/>
          </w:tcPr>
          <w:p>
            <w:pPr>
              <w:jc w:val="center"/>
              <w:rPr>
                <w:rFonts w:ascii="Times New Roman" w:hAnsi="Times New Roman"/>
                <w:szCs w:val="21"/>
              </w:rPr>
            </w:pPr>
            <w:r>
              <w:rPr>
                <w:rFonts w:ascii="Times New Roman" w:hAnsi="Times New Roman"/>
                <w:szCs w:val="21"/>
              </w:rPr>
              <w:t xml:space="preserve">用户已登录；只能关注除自己外的其他用户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查看个人主页</w:t>
            </w:r>
          </w:p>
        </w:tc>
        <w:tc>
          <w:tcPr>
            <w:tcW w:w="7740" w:type="dxa"/>
            <w:shd w:val="clear" w:color="auto" w:fill="auto"/>
          </w:tcPr>
          <w:p>
            <w:pPr>
              <w:jc w:val="center"/>
              <w:rPr>
                <w:rFonts w:ascii="Times New Roman" w:hAnsi="Times New Roman"/>
                <w:szCs w:val="21"/>
              </w:rPr>
            </w:pPr>
            <w:r>
              <w:rPr>
                <w:rFonts w:ascii="Times New Roman" w:hAnsi="Times New Roman"/>
                <w:szCs w:val="21"/>
              </w:rPr>
              <w:t>用户已登录；查询自己的个人主页可以</w:t>
            </w:r>
            <w:r>
              <w:rPr>
                <w:rFonts w:hint="eastAsia" w:ascii="Times New Roman" w:hAnsi="Times New Roman"/>
                <w:szCs w:val="21"/>
              </w:rPr>
              <w:t>对</w:t>
            </w:r>
            <w:r>
              <w:rPr>
                <w:rFonts w:ascii="Times New Roman" w:hAnsi="Times New Roman"/>
                <w:szCs w:val="21"/>
              </w:rPr>
              <w:t xml:space="preserve">个人信息管理；查询其他用户的则只能查看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消息同步</w:t>
            </w:r>
          </w:p>
        </w:tc>
        <w:tc>
          <w:tcPr>
            <w:tcW w:w="7740" w:type="dxa"/>
            <w:shd w:val="clear" w:color="auto" w:fill="auto"/>
          </w:tcPr>
          <w:p>
            <w:pPr>
              <w:jc w:val="center"/>
              <w:rPr>
                <w:rFonts w:ascii="Times New Roman" w:hAnsi="Times New Roman"/>
                <w:szCs w:val="21"/>
              </w:rPr>
            </w:pPr>
            <w:r>
              <w:rPr>
                <w:rFonts w:ascii="Times New Roman" w:hAnsi="Times New Roman"/>
                <w:szCs w:val="21"/>
              </w:rPr>
              <w:t>用户已登录；当有用户给自己发送消息时，消息将会存入消息同步库，然后用户端会自动拉取最新聊天记录。对于超过七天未同步的消息将不会再进行同步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2057" w:type="dxa"/>
            <w:shd w:val="clear" w:color="auto" w:fill="auto"/>
          </w:tcPr>
          <w:p>
            <w:pPr>
              <w:jc w:val="center"/>
              <w:rPr>
                <w:rFonts w:ascii="Times New Roman" w:hAnsi="Times New Roman"/>
                <w:szCs w:val="21"/>
              </w:rPr>
            </w:pPr>
            <w:r>
              <w:rPr>
                <w:rFonts w:ascii="Times New Roman" w:hAnsi="Times New Roman"/>
                <w:szCs w:val="21"/>
              </w:rPr>
              <w:t>消息存储</w:t>
            </w:r>
          </w:p>
        </w:tc>
        <w:tc>
          <w:tcPr>
            <w:tcW w:w="7740" w:type="dxa"/>
            <w:shd w:val="clear" w:color="auto" w:fill="auto"/>
          </w:tcPr>
          <w:p>
            <w:pPr>
              <w:jc w:val="center"/>
              <w:rPr>
                <w:rFonts w:ascii="Times New Roman" w:hAnsi="Times New Roman"/>
                <w:szCs w:val="21"/>
              </w:rPr>
            </w:pPr>
            <w:r>
              <w:rPr>
                <w:rFonts w:ascii="Times New Roman" w:hAnsi="Times New Roman"/>
                <w:szCs w:val="21"/>
              </w:rPr>
              <w:t>用户已登录；当有用户给自己发送消息时，将消息存入同步库后将会再存入存储库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hint="eastAsia" w:ascii="Times New Roman" w:hAnsi="Times New Roman" w:eastAsia="宋体"/>
                <w:szCs w:val="21"/>
                <w:lang w:eastAsia="zh-CN"/>
              </w:rPr>
            </w:pPr>
            <w:r>
              <w:rPr>
                <w:rFonts w:hint="eastAsia" w:ascii="Times New Roman" w:hAnsi="Times New Roman"/>
                <w:szCs w:val="21"/>
                <w:lang w:eastAsia="zh-CN"/>
              </w:rPr>
              <w:t>。。。。。。。。。</w:t>
            </w: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shd w:val="clear" w:color="auto" w:fill="auto"/>
          </w:tcPr>
          <w:p>
            <w:pPr>
              <w:jc w:val="center"/>
              <w:rPr>
                <w:rFonts w:ascii="Times New Roman" w:hAnsi="Times New Roman"/>
                <w:szCs w:val="21"/>
              </w:rPr>
            </w:pPr>
          </w:p>
        </w:tc>
        <w:tc>
          <w:tcPr>
            <w:tcW w:w="7740" w:type="dxa"/>
            <w:shd w:val="clear" w:color="auto" w:fill="auto"/>
          </w:tcPr>
          <w:p>
            <w:pPr>
              <w:jc w:val="center"/>
              <w:rPr>
                <w:rFonts w:ascii="Times New Roman" w:hAnsi="Times New Roman"/>
                <w:szCs w:val="21"/>
              </w:rPr>
            </w:pPr>
          </w:p>
        </w:tc>
      </w:tr>
    </w:tbl>
    <w:p>
      <w:pPr>
        <w:pStyle w:val="3"/>
        <w:spacing w:before="0" w:after="0" w:line="360" w:lineRule="auto"/>
        <w:rPr>
          <w:rFonts w:hint="default" w:ascii="Times New Roman" w:hAnsi="Times New Roman" w:eastAsia="黑体" w:cs="Times New Roman"/>
          <w:color w:val="000000" w:themeColor="text1"/>
          <w:sz w:val="28"/>
          <w:lang w:val="en-US" w:eastAsia="zh-CN"/>
          <w14:textFill>
            <w14:solidFill>
              <w14:schemeClr w14:val="tx1"/>
            </w14:solidFill>
          </w14:textFill>
        </w:rPr>
      </w:pPr>
      <w:bookmarkStart w:id="29" w:name="_Toc10805"/>
      <w:r>
        <w:rPr>
          <w:rFonts w:hint="eastAsia" w:ascii="Times New Roman" w:hAnsi="Times New Roman" w:eastAsia="黑体" w:cs="Times New Roman"/>
          <w:color w:val="000000" w:themeColor="text1"/>
          <w:sz w:val="28"/>
          <w:lang w:eastAsia="zh-CN"/>
          <w14:textFill>
            <w14:solidFill>
              <w14:schemeClr w14:val="tx1"/>
            </w14:solidFill>
          </w14:textFill>
        </w:rPr>
        <w:t>4.</w:t>
      </w:r>
      <w:r>
        <w:rPr>
          <w:rFonts w:ascii="Times New Roman" w:hAnsi="Times New Roman" w:eastAsia="黑体" w:cs="Times New Roman"/>
          <w:color w:val="000000" w:themeColor="text1"/>
          <w:sz w:val="28"/>
          <w14:textFill>
            <w14:solidFill>
              <w14:schemeClr w14:val="tx1"/>
            </w14:solidFill>
          </w14:textFill>
        </w:rPr>
        <w:t>5  概念</w:t>
      </w:r>
      <w:r>
        <w:rPr>
          <w:rFonts w:hint="eastAsia" w:ascii="Times New Roman" w:hAnsi="Times New Roman" w:eastAsia="黑体" w:cs="Times New Roman"/>
          <w:color w:val="000000" w:themeColor="text1"/>
          <w:sz w:val="28"/>
          <w14:textFill>
            <w14:solidFill>
              <w14:schemeClr w14:val="tx1"/>
            </w14:solidFill>
          </w14:textFill>
        </w:rPr>
        <w:t>结构</w:t>
      </w:r>
      <w:r>
        <w:rPr>
          <w:rFonts w:ascii="Times New Roman" w:hAnsi="Times New Roman" w:eastAsia="黑体" w:cs="Times New Roman"/>
          <w:color w:val="000000" w:themeColor="text1"/>
          <w:sz w:val="28"/>
          <w14:textFill>
            <w14:solidFill>
              <w14:schemeClr w14:val="tx1"/>
            </w14:solidFill>
          </w14:textFill>
        </w:rPr>
        <w:t>设计</w:t>
      </w:r>
      <w:r>
        <w:rPr>
          <w:rFonts w:hint="eastAsia" w:ascii="Times New Roman" w:hAnsi="Times New Roman" w:eastAsia="黑体" w:cs="Times New Roman"/>
          <w:color w:val="000000" w:themeColor="text1"/>
          <w:sz w:val="28"/>
          <w:lang w:val="en-US" w:eastAsia="zh-CN"/>
          <w14:textFill>
            <w14:solidFill>
              <w14:schemeClr w14:val="tx1"/>
            </w14:solidFill>
          </w14:textFill>
        </w:rPr>
        <w:t xml:space="preserve">  （看数据库设计书）</w:t>
      </w:r>
      <w:bookmarkEnd w:id="29"/>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4.4.</w:t>
      </w:r>
      <w:r>
        <w:rPr>
          <w:rFonts w:ascii="Times New Roman" w:hAnsi="Times New Roman" w:eastAsia="黑体"/>
          <w:b w:val="0"/>
          <w:bCs w:val="0"/>
          <w:sz w:val="24"/>
        </w:rPr>
        <w:t xml:space="preserve">1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实体</w:t>
      </w:r>
      <w:r>
        <w:rPr>
          <w:rFonts w:hint="eastAsia" w:ascii="Times New Roman" w:hAnsi="Times New Roman" w:eastAsia="黑体"/>
          <w:b w:val="0"/>
          <w:bCs w:val="0"/>
          <w:color w:val="000000" w:themeColor="text1"/>
          <w:sz w:val="24"/>
          <w14:textFill>
            <w14:solidFill>
              <w14:schemeClr w14:val="tx1"/>
            </w14:solidFill>
          </w14:textFill>
        </w:rPr>
        <w:t>属性</w:t>
      </w:r>
      <w:r>
        <w:rPr>
          <w:rFonts w:ascii="Times New Roman" w:hAnsi="Times New Roman" w:eastAsia="黑体"/>
          <w:b w:val="0"/>
          <w:bCs w:val="0"/>
          <w:color w:val="000000" w:themeColor="text1"/>
          <w:sz w:val="24"/>
          <w14:textFill>
            <w14:solidFill>
              <w14:schemeClr w14:val="tx1"/>
            </w14:solidFill>
          </w14:textFill>
        </w:rPr>
        <w:t>图</w:t>
      </w:r>
    </w:p>
    <w:p>
      <w:pPr>
        <w:spacing w:line="360" w:lineRule="auto"/>
        <w:ind w:firstLine="480" w:firstLineChars="200"/>
        <w:rPr>
          <w:rFonts w:ascii="Times New Roman" w:hAnsi="Times New Roman"/>
          <w:sz w:val="24"/>
          <w:szCs w:val="24"/>
        </w:rPr>
      </w:pPr>
      <w:r>
        <w:rPr>
          <w:rFonts w:ascii="Times New Roman" w:hAnsi="Times New Roman"/>
          <w:sz w:val="24"/>
          <w:szCs w:val="24"/>
        </w:rPr>
        <w:t>实体属性图如图5-8至图5-14所示：</w:t>
      </w:r>
    </w:p>
    <w:p>
      <w:pPr>
        <w:jc w:val="center"/>
      </w:pPr>
      <w:r>
        <w:drawing>
          <wp:inline distT="0" distB="0" distL="0" distR="0">
            <wp:extent cx="2711450" cy="2111375"/>
            <wp:effectExtent l="0" t="0" r="0" b="3175"/>
            <wp:docPr id="51738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6910" name="图片 1"/>
                    <pic:cNvPicPr>
                      <a:picLocks noChangeAspect="1"/>
                    </pic:cNvPicPr>
                  </pic:nvPicPr>
                  <pic:blipFill>
                    <a:blip r:embed="rId15"/>
                    <a:stretch>
                      <a:fillRect/>
                    </a:stretch>
                  </pic:blipFill>
                  <pic:spPr>
                    <a:xfrm>
                      <a:off x="0" y="0"/>
                      <a:ext cx="2722009" cy="2119995"/>
                    </a:xfrm>
                    <a:prstGeom prst="rect">
                      <a:avLst/>
                    </a:prstGeom>
                  </pic:spPr>
                </pic:pic>
              </a:graphicData>
            </a:graphic>
          </wp:inline>
        </w:drawing>
      </w:r>
    </w:p>
    <w:p>
      <w:pPr>
        <w:jc w:val="center"/>
      </w:pPr>
      <w:r>
        <w:rPr>
          <w:rFonts w:hint="eastAsia"/>
        </w:rPr>
        <w:t>地址表</w:t>
      </w:r>
    </w:p>
    <w:p>
      <w:pPr>
        <w:jc w:val="center"/>
      </w:pPr>
    </w:p>
    <w:p>
      <w:pPr>
        <w:jc w:val="center"/>
      </w:pPr>
      <w:r>
        <w:drawing>
          <wp:inline distT="0" distB="0" distL="0" distR="0">
            <wp:extent cx="2362200" cy="2190115"/>
            <wp:effectExtent l="0" t="0" r="0" b="635"/>
            <wp:docPr id="191240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8894" name="图片 1"/>
                    <pic:cNvPicPr>
                      <a:picLocks noChangeAspect="1"/>
                    </pic:cNvPicPr>
                  </pic:nvPicPr>
                  <pic:blipFill>
                    <a:blip r:embed="rId16"/>
                    <a:stretch>
                      <a:fillRect/>
                    </a:stretch>
                  </pic:blipFill>
                  <pic:spPr>
                    <a:xfrm>
                      <a:off x="0" y="0"/>
                      <a:ext cx="2369270" cy="2197266"/>
                    </a:xfrm>
                    <a:prstGeom prst="rect">
                      <a:avLst/>
                    </a:prstGeom>
                  </pic:spPr>
                </pic:pic>
              </a:graphicData>
            </a:graphic>
          </wp:inline>
        </w:drawing>
      </w:r>
    </w:p>
    <w:p>
      <w:pPr>
        <w:jc w:val="center"/>
      </w:pPr>
      <w:r>
        <w:rPr>
          <w:rFonts w:hint="eastAsia"/>
        </w:rPr>
        <w:t>用户表</w:t>
      </w:r>
    </w:p>
    <w:p>
      <w:pPr>
        <w:jc w:val="center"/>
      </w:pPr>
    </w:p>
    <w:p>
      <w:pPr>
        <w:jc w:val="center"/>
      </w:pPr>
      <w:r>
        <w:drawing>
          <wp:inline distT="0" distB="0" distL="0" distR="0">
            <wp:extent cx="2565400" cy="2327275"/>
            <wp:effectExtent l="0" t="0" r="6350" b="0"/>
            <wp:docPr id="69689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3050" name="图片 1"/>
                    <pic:cNvPicPr>
                      <a:picLocks noChangeAspect="1"/>
                    </pic:cNvPicPr>
                  </pic:nvPicPr>
                  <pic:blipFill>
                    <a:blip r:embed="rId17"/>
                    <a:stretch>
                      <a:fillRect/>
                    </a:stretch>
                  </pic:blipFill>
                  <pic:spPr>
                    <a:xfrm>
                      <a:off x="0" y="0"/>
                      <a:ext cx="2571067" cy="2332915"/>
                    </a:xfrm>
                    <a:prstGeom prst="rect">
                      <a:avLst/>
                    </a:prstGeom>
                  </pic:spPr>
                </pic:pic>
              </a:graphicData>
            </a:graphic>
          </wp:inline>
        </w:drawing>
      </w:r>
    </w:p>
    <w:p>
      <w:pPr>
        <w:jc w:val="center"/>
      </w:pPr>
      <w:r>
        <w:rPr>
          <w:rFonts w:hint="eastAsia"/>
        </w:rPr>
        <w:t>购物车表</w:t>
      </w:r>
    </w:p>
    <w:p>
      <w:pPr>
        <w:jc w:val="center"/>
      </w:pPr>
    </w:p>
    <w:p>
      <w:pPr>
        <w:jc w:val="center"/>
      </w:pPr>
      <w:r>
        <w:drawing>
          <wp:inline distT="0" distB="0" distL="0" distR="0">
            <wp:extent cx="2686050" cy="2359025"/>
            <wp:effectExtent l="0" t="0" r="0" b="3175"/>
            <wp:docPr id="40653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1179" name="图片 1"/>
                    <pic:cNvPicPr>
                      <a:picLocks noChangeAspect="1"/>
                    </pic:cNvPicPr>
                  </pic:nvPicPr>
                  <pic:blipFill>
                    <a:blip r:embed="rId18"/>
                    <a:stretch>
                      <a:fillRect/>
                    </a:stretch>
                  </pic:blipFill>
                  <pic:spPr>
                    <a:xfrm>
                      <a:off x="0" y="0"/>
                      <a:ext cx="2691357" cy="2364091"/>
                    </a:xfrm>
                    <a:prstGeom prst="rect">
                      <a:avLst/>
                    </a:prstGeom>
                  </pic:spPr>
                </pic:pic>
              </a:graphicData>
            </a:graphic>
          </wp:inline>
        </w:drawing>
      </w:r>
    </w:p>
    <w:p>
      <w:pPr>
        <w:jc w:val="center"/>
      </w:pPr>
      <w:r>
        <w:rPr>
          <w:rFonts w:hint="eastAsia"/>
        </w:rPr>
        <w:t>头像表</w:t>
      </w:r>
    </w:p>
    <w:p>
      <w:pPr>
        <w:jc w:val="center"/>
      </w:pPr>
    </w:p>
    <w:p>
      <w:pPr>
        <w:jc w:val="center"/>
        <w:rPr>
          <w:rFonts w:hint="eastAsia"/>
        </w:rPr>
      </w:pPr>
      <w:r>
        <w:drawing>
          <wp:inline distT="0" distB="0" distL="0" distR="0">
            <wp:extent cx="2814955" cy="1514475"/>
            <wp:effectExtent l="0" t="0" r="4445" b="0"/>
            <wp:docPr id="61228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8852" name="图片 1"/>
                    <pic:cNvPicPr>
                      <a:picLocks noChangeAspect="1"/>
                    </pic:cNvPicPr>
                  </pic:nvPicPr>
                  <pic:blipFill>
                    <a:blip r:embed="rId19"/>
                    <a:stretch>
                      <a:fillRect/>
                    </a:stretch>
                  </pic:blipFill>
                  <pic:spPr>
                    <a:xfrm>
                      <a:off x="0" y="0"/>
                      <a:ext cx="2826040" cy="1520107"/>
                    </a:xfrm>
                    <a:prstGeom prst="rect">
                      <a:avLst/>
                    </a:prstGeom>
                  </pic:spPr>
                </pic:pic>
              </a:graphicData>
            </a:graphic>
          </wp:inline>
        </w:drawing>
      </w:r>
    </w:p>
    <w:p>
      <w:pPr>
        <w:jc w:val="center"/>
      </w:pPr>
      <w:r>
        <w:rPr>
          <w:rFonts w:hint="eastAsia"/>
        </w:rPr>
        <w:t>图标表</w:t>
      </w:r>
    </w:p>
    <w:p>
      <w:pPr>
        <w:jc w:val="center"/>
      </w:pPr>
    </w:p>
    <w:p>
      <w:pPr>
        <w:jc w:val="center"/>
      </w:pPr>
      <w:r>
        <w:drawing>
          <wp:inline distT="0" distB="0" distL="0" distR="0">
            <wp:extent cx="2759710" cy="1329690"/>
            <wp:effectExtent l="0" t="0" r="2540" b="3810"/>
            <wp:docPr id="1637231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31567" name="图片 1"/>
                    <pic:cNvPicPr>
                      <a:picLocks noChangeAspect="1"/>
                    </pic:cNvPicPr>
                  </pic:nvPicPr>
                  <pic:blipFill>
                    <a:blip r:embed="rId20"/>
                    <a:stretch>
                      <a:fillRect/>
                    </a:stretch>
                  </pic:blipFill>
                  <pic:spPr>
                    <a:xfrm>
                      <a:off x="0" y="0"/>
                      <a:ext cx="2770316" cy="1335128"/>
                    </a:xfrm>
                    <a:prstGeom prst="rect">
                      <a:avLst/>
                    </a:prstGeom>
                  </pic:spPr>
                </pic:pic>
              </a:graphicData>
            </a:graphic>
          </wp:inline>
        </w:drawing>
      </w:r>
    </w:p>
    <w:p>
      <w:pPr>
        <w:jc w:val="center"/>
      </w:pPr>
      <w:r>
        <w:rPr>
          <w:rFonts w:hint="eastAsia"/>
        </w:rPr>
        <w:t>图标分类表</w:t>
      </w:r>
    </w:p>
    <w:p>
      <w:pPr>
        <w:jc w:val="center"/>
      </w:pPr>
    </w:p>
    <w:p>
      <w:pPr>
        <w:jc w:val="center"/>
      </w:pPr>
      <w:r>
        <w:drawing>
          <wp:inline distT="0" distB="0" distL="0" distR="0">
            <wp:extent cx="2640965" cy="1603375"/>
            <wp:effectExtent l="0" t="0" r="6985" b="0"/>
            <wp:docPr id="118543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34038" name="图片 1"/>
                    <pic:cNvPicPr>
                      <a:picLocks noChangeAspect="1"/>
                    </pic:cNvPicPr>
                  </pic:nvPicPr>
                  <pic:blipFill>
                    <a:blip r:embed="rId21"/>
                    <a:stretch>
                      <a:fillRect/>
                    </a:stretch>
                  </pic:blipFill>
                  <pic:spPr>
                    <a:xfrm>
                      <a:off x="0" y="0"/>
                      <a:ext cx="2643465" cy="1604573"/>
                    </a:xfrm>
                    <a:prstGeom prst="rect">
                      <a:avLst/>
                    </a:prstGeom>
                  </pic:spPr>
                </pic:pic>
              </a:graphicData>
            </a:graphic>
          </wp:inline>
        </w:drawing>
      </w:r>
    </w:p>
    <w:p>
      <w:pPr>
        <w:jc w:val="center"/>
      </w:pPr>
      <w:r>
        <w:rPr>
          <w:rFonts w:hint="eastAsia"/>
        </w:rPr>
        <w:t>分类表</w:t>
      </w:r>
    </w:p>
    <w:p>
      <w:pPr>
        <w:jc w:val="center"/>
      </w:pPr>
    </w:p>
    <w:p>
      <w:pPr>
        <w:jc w:val="center"/>
        <w:rPr>
          <w:rFonts w:hint="eastAsia"/>
        </w:rPr>
      </w:pPr>
      <w:r>
        <w:drawing>
          <wp:inline distT="0" distB="0" distL="0" distR="0">
            <wp:extent cx="2844800" cy="2752725"/>
            <wp:effectExtent l="0" t="0" r="0" b="9525"/>
            <wp:docPr id="112775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1099" name="图片 1"/>
                    <pic:cNvPicPr>
                      <a:picLocks noChangeAspect="1"/>
                    </pic:cNvPicPr>
                  </pic:nvPicPr>
                  <pic:blipFill>
                    <a:blip r:embed="rId22"/>
                    <a:stretch>
                      <a:fillRect/>
                    </a:stretch>
                  </pic:blipFill>
                  <pic:spPr>
                    <a:xfrm>
                      <a:off x="0" y="0"/>
                      <a:ext cx="2850228" cy="2758263"/>
                    </a:xfrm>
                    <a:prstGeom prst="rect">
                      <a:avLst/>
                    </a:prstGeom>
                  </pic:spPr>
                </pic:pic>
              </a:graphicData>
            </a:graphic>
          </wp:inline>
        </w:drawing>
      </w:r>
    </w:p>
    <w:p>
      <w:pPr>
        <w:jc w:val="center"/>
      </w:pPr>
      <w:r>
        <w:rPr>
          <w:rFonts w:hint="eastAsia"/>
        </w:rPr>
        <w:t>商品表</w:t>
      </w:r>
    </w:p>
    <w:p>
      <w:pPr>
        <w:jc w:val="center"/>
      </w:pPr>
    </w:p>
    <w:p>
      <w:pPr>
        <w:jc w:val="center"/>
      </w:pPr>
      <w:r>
        <w:drawing>
          <wp:inline distT="0" distB="0" distL="0" distR="0">
            <wp:extent cx="2165350" cy="2597150"/>
            <wp:effectExtent l="0" t="0" r="6350" b="0"/>
            <wp:docPr id="1112384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4729" name="图片 1"/>
                    <pic:cNvPicPr>
                      <a:picLocks noChangeAspect="1"/>
                    </pic:cNvPicPr>
                  </pic:nvPicPr>
                  <pic:blipFill>
                    <a:blip r:embed="rId23"/>
                    <a:stretch>
                      <a:fillRect/>
                    </a:stretch>
                  </pic:blipFill>
                  <pic:spPr>
                    <a:xfrm>
                      <a:off x="0" y="0"/>
                      <a:ext cx="2174199" cy="2608042"/>
                    </a:xfrm>
                    <a:prstGeom prst="rect">
                      <a:avLst/>
                    </a:prstGeom>
                  </pic:spPr>
                </pic:pic>
              </a:graphicData>
            </a:graphic>
          </wp:inline>
        </w:drawing>
      </w:r>
    </w:p>
    <w:p>
      <w:pPr>
        <w:jc w:val="center"/>
      </w:pPr>
      <w:r>
        <w:rPr>
          <w:rFonts w:hint="eastAsia"/>
        </w:rPr>
        <w:t>规格表</w:t>
      </w:r>
    </w:p>
    <w:p>
      <w:pPr>
        <w:jc w:val="center"/>
      </w:pPr>
    </w:p>
    <w:p>
      <w:pPr>
        <w:jc w:val="center"/>
        <w:rPr>
          <w:rFonts w:hint="eastAsia"/>
        </w:rPr>
      </w:pPr>
      <w:r>
        <w:drawing>
          <wp:inline distT="0" distB="0" distL="0" distR="0">
            <wp:extent cx="2413000" cy="1600200"/>
            <wp:effectExtent l="0" t="0" r="6350" b="0"/>
            <wp:docPr id="114390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549" name="图片 1"/>
                    <pic:cNvPicPr>
                      <a:picLocks noChangeAspect="1"/>
                    </pic:cNvPicPr>
                  </pic:nvPicPr>
                  <pic:blipFill>
                    <a:blip r:embed="rId24"/>
                    <a:stretch>
                      <a:fillRect/>
                    </a:stretch>
                  </pic:blipFill>
                  <pic:spPr>
                    <a:xfrm>
                      <a:off x="0" y="0"/>
                      <a:ext cx="2421752" cy="1606004"/>
                    </a:xfrm>
                    <a:prstGeom prst="rect">
                      <a:avLst/>
                    </a:prstGeom>
                  </pic:spPr>
                </pic:pic>
              </a:graphicData>
            </a:graphic>
          </wp:inline>
        </w:drawing>
      </w:r>
    </w:p>
    <w:p>
      <w:pPr>
        <w:jc w:val="center"/>
      </w:pPr>
      <w:r>
        <w:rPr>
          <w:rFonts w:hint="eastAsia"/>
        </w:rPr>
        <w:t>轮播图表</w:t>
      </w:r>
    </w:p>
    <w:p>
      <w:pPr>
        <w:jc w:val="center"/>
      </w:pPr>
    </w:p>
    <w:p>
      <w:pPr>
        <w:jc w:val="center"/>
      </w:pPr>
      <w:r>
        <w:drawing>
          <wp:inline distT="0" distB="0" distL="0" distR="0">
            <wp:extent cx="2717800" cy="1652270"/>
            <wp:effectExtent l="0" t="0" r="6350" b="5080"/>
            <wp:docPr id="147386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5671" name="图片 1"/>
                    <pic:cNvPicPr>
                      <a:picLocks noChangeAspect="1"/>
                    </pic:cNvPicPr>
                  </pic:nvPicPr>
                  <pic:blipFill>
                    <a:blip r:embed="rId25"/>
                    <a:stretch>
                      <a:fillRect/>
                    </a:stretch>
                  </pic:blipFill>
                  <pic:spPr>
                    <a:xfrm>
                      <a:off x="0" y="0"/>
                      <a:ext cx="2726809" cy="1657884"/>
                    </a:xfrm>
                    <a:prstGeom prst="rect">
                      <a:avLst/>
                    </a:prstGeom>
                  </pic:spPr>
                </pic:pic>
              </a:graphicData>
            </a:graphic>
          </wp:inline>
        </w:drawing>
      </w:r>
    </w:p>
    <w:p>
      <w:pPr>
        <w:jc w:val="center"/>
      </w:pPr>
      <w:r>
        <w:rPr>
          <w:rFonts w:hint="eastAsia"/>
        </w:rPr>
        <w:t>商品规格表</w:t>
      </w:r>
    </w:p>
    <w:p>
      <w:pPr>
        <w:jc w:val="center"/>
      </w:pPr>
    </w:p>
    <w:p>
      <w:pPr>
        <w:jc w:val="center"/>
      </w:pPr>
      <w:r>
        <w:drawing>
          <wp:inline distT="0" distB="0" distL="0" distR="0">
            <wp:extent cx="2711450" cy="1758315"/>
            <wp:effectExtent l="0" t="0" r="0" b="0"/>
            <wp:docPr id="52801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9955" name="图片 1"/>
                    <pic:cNvPicPr>
                      <a:picLocks noChangeAspect="1"/>
                    </pic:cNvPicPr>
                  </pic:nvPicPr>
                  <pic:blipFill>
                    <a:blip r:embed="rId26"/>
                    <a:stretch>
                      <a:fillRect/>
                    </a:stretch>
                  </pic:blipFill>
                  <pic:spPr>
                    <a:xfrm>
                      <a:off x="0" y="0"/>
                      <a:ext cx="2722630" cy="1765764"/>
                    </a:xfrm>
                    <a:prstGeom prst="rect">
                      <a:avLst/>
                    </a:prstGeom>
                  </pic:spPr>
                </pic:pic>
              </a:graphicData>
            </a:graphic>
          </wp:inline>
        </w:drawing>
      </w:r>
    </w:p>
    <w:p>
      <w:pPr>
        <w:jc w:val="center"/>
      </w:pPr>
      <w:r>
        <w:rPr>
          <w:rFonts w:hint="eastAsia"/>
        </w:rPr>
        <w:t>订单商品表</w:t>
      </w:r>
    </w:p>
    <w:p>
      <w:pPr>
        <w:jc w:val="center"/>
      </w:pPr>
    </w:p>
    <w:p>
      <w:pPr>
        <w:jc w:val="center"/>
      </w:pPr>
      <w:r>
        <w:drawing>
          <wp:inline distT="0" distB="0" distL="0" distR="0">
            <wp:extent cx="2787650" cy="2547620"/>
            <wp:effectExtent l="0" t="0" r="0" b="5080"/>
            <wp:docPr id="199381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9795" name="图片 1"/>
                    <pic:cNvPicPr>
                      <a:picLocks noChangeAspect="1"/>
                    </pic:cNvPicPr>
                  </pic:nvPicPr>
                  <pic:blipFill>
                    <a:blip r:embed="rId27"/>
                    <a:stretch>
                      <a:fillRect/>
                    </a:stretch>
                  </pic:blipFill>
                  <pic:spPr>
                    <a:xfrm>
                      <a:off x="0" y="0"/>
                      <a:ext cx="2798774" cy="2558186"/>
                    </a:xfrm>
                    <a:prstGeom prst="rect">
                      <a:avLst/>
                    </a:prstGeom>
                  </pic:spPr>
                </pic:pic>
              </a:graphicData>
            </a:graphic>
          </wp:inline>
        </w:drawing>
      </w:r>
    </w:p>
    <w:p>
      <w:pPr>
        <w:jc w:val="center"/>
      </w:pPr>
      <w:r>
        <w:rPr>
          <w:rFonts w:hint="eastAsia"/>
        </w:rPr>
        <w:t>订单表</w:t>
      </w:r>
    </w:p>
    <w:p>
      <w:pPr>
        <w:jc w:val="center"/>
      </w:pPr>
    </w:p>
    <w:p>
      <w:pPr>
        <w:jc w:val="center"/>
      </w:pPr>
      <w:r>
        <w:drawing>
          <wp:inline distT="0" distB="0" distL="0" distR="0">
            <wp:extent cx="2858770" cy="2910205"/>
            <wp:effectExtent l="0" t="0" r="0" b="4445"/>
            <wp:docPr id="45736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3281" name="图片 1"/>
                    <pic:cNvPicPr>
                      <a:picLocks noChangeAspect="1"/>
                    </pic:cNvPicPr>
                  </pic:nvPicPr>
                  <pic:blipFill>
                    <a:blip r:embed="rId28"/>
                    <a:stretch>
                      <a:fillRect/>
                    </a:stretch>
                  </pic:blipFill>
                  <pic:spPr>
                    <a:xfrm>
                      <a:off x="0" y="0"/>
                      <a:ext cx="2867519" cy="2918960"/>
                    </a:xfrm>
                    <a:prstGeom prst="rect">
                      <a:avLst/>
                    </a:prstGeom>
                  </pic:spPr>
                </pic:pic>
              </a:graphicData>
            </a:graphic>
          </wp:inline>
        </w:drawing>
      </w:r>
    </w:p>
    <w:p>
      <w:pPr>
        <w:jc w:val="center"/>
        <w:rPr>
          <w:rFonts w:hint="eastAsia"/>
        </w:rPr>
      </w:pPr>
      <w:r>
        <w:rPr>
          <w:rFonts w:hint="eastAsia"/>
        </w:rPr>
        <w:t>文件表</w:t>
      </w:r>
    </w:p>
    <w:p>
      <w:pPr>
        <w:spacing w:line="360" w:lineRule="auto"/>
        <w:ind w:firstLine="480" w:firstLineChars="200"/>
        <w:rPr>
          <w:rFonts w:ascii="Times New Roman" w:hAnsi="Times New Roman"/>
          <w:sz w:val="24"/>
          <w:szCs w:val="24"/>
        </w:rPr>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84"/>
        <w:gridCol w:w="4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4" w:type="dxa"/>
          </w:tcPr>
          <w:p>
            <w:pPr>
              <w:jc w:val="center"/>
              <w:rPr>
                <w:rFonts w:ascii="Times New Roman" w:hAnsi="Times New Roman"/>
              </w:rPr>
            </w:pPr>
            <w:r>
              <w:rPr>
                <w:rFonts w:ascii="Times New Roman" w:hAnsi="Times New Roman"/>
              </w:rPr>
              <w:drawing>
                <wp:inline distT="0" distB="0" distL="0" distR="0">
                  <wp:extent cx="2625090" cy="1786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38726" cy="1796545"/>
                          </a:xfrm>
                          <a:prstGeom prst="rect">
                            <a:avLst/>
                          </a:prstGeom>
                          <a:noFill/>
                          <a:ln>
                            <a:noFill/>
                          </a:ln>
                        </pic:spPr>
                      </pic:pic>
                    </a:graphicData>
                  </a:graphic>
                </wp:inline>
              </w:drawing>
            </w:r>
          </w:p>
          <w:p>
            <w:pPr>
              <w:spacing w:line="360" w:lineRule="auto"/>
              <w:ind w:firstLine="420" w:firstLineChars="200"/>
              <w:jc w:val="center"/>
              <w:rPr>
                <w:rFonts w:ascii="Times New Roman" w:hAnsi="Times New Roman"/>
                <w:sz w:val="21"/>
                <w:szCs w:val="21"/>
              </w:rPr>
            </w:pPr>
            <w:r>
              <w:rPr>
                <w:rFonts w:ascii="Times New Roman" w:hAnsi="Times New Roman"/>
                <w:sz w:val="21"/>
                <w:szCs w:val="21"/>
                <w:highlight w:val="red"/>
              </w:rPr>
              <w:t>图5-8 用户实体属性图</w:t>
            </w:r>
          </w:p>
        </w:tc>
        <w:tc>
          <w:tcPr>
            <w:tcW w:w="4984" w:type="dxa"/>
          </w:tcPr>
          <w:p>
            <w:pPr>
              <w:jc w:val="center"/>
              <w:rPr>
                <w:rFonts w:ascii="Times New Roman" w:hAnsi="Times New Roman"/>
              </w:rPr>
            </w:pPr>
            <w:r>
              <w:rPr>
                <w:rFonts w:ascii="Times New Roman" w:hAnsi="Times New Roman"/>
              </w:rPr>
              <w:drawing>
                <wp:inline distT="0" distB="0" distL="0" distR="0">
                  <wp:extent cx="2787650" cy="17989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802137" cy="1808765"/>
                          </a:xfrm>
                          <a:prstGeom prst="rect">
                            <a:avLst/>
                          </a:prstGeom>
                          <a:noFill/>
                          <a:ln>
                            <a:noFill/>
                          </a:ln>
                        </pic:spPr>
                      </pic:pic>
                    </a:graphicData>
                  </a:graphic>
                </wp:inline>
              </w:drawing>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图5-9 商品实体属性图</w:t>
            </w:r>
          </w:p>
        </w:tc>
      </w:tr>
    </w:tbl>
    <w:p>
      <w:pPr>
        <w:spacing w:line="360" w:lineRule="auto"/>
        <w:ind w:firstLine="420" w:firstLineChars="200"/>
        <w:jc w:val="center"/>
        <w:rPr>
          <w:rFonts w:ascii="Times New Roman" w:hAnsi="Times New Roman"/>
          <w:sz w:val="21"/>
          <w:szCs w:val="21"/>
        </w:rPr>
      </w:pPr>
      <w:r>
        <w:rPr>
          <w:rFonts w:ascii="Times New Roman" w:hAnsi="Times New Roman"/>
          <w:sz w:val="21"/>
          <w:szCs w:val="21"/>
        </w:rPr>
        <w:t>图5-14 订单实体属性图</w:t>
      </w:r>
    </w:p>
    <w:p>
      <w:pPr>
        <w:numPr>
          <w:ilvl w:val="0"/>
          <w:numId w:val="1"/>
        </w:numPr>
        <w:spacing w:line="360" w:lineRule="auto"/>
        <w:ind w:firstLine="480" w:firstLineChars="200"/>
        <w:rPr>
          <w:rFonts w:ascii="Times New Roman" w:hAnsi="Times New Roman"/>
          <w:sz w:val="24"/>
          <w:szCs w:val="24"/>
        </w:rPr>
      </w:pPr>
      <w:r>
        <w:rPr>
          <w:rFonts w:ascii="Times New Roman" w:hAnsi="Times New Roman"/>
          <w:sz w:val="24"/>
          <w:szCs w:val="24"/>
        </w:rPr>
        <w:t>R图如图5-15所示：</w:t>
      </w:r>
    </w:p>
    <w:p>
      <w:pPr>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eastAsia="zh-CN"/>
        </w:rPr>
        <w:t>。。。。。。。。。。</w:t>
      </w:r>
    </w:p>
    <w:p>
      <w:pPr>
        <w:numPr>
          <w:ilvl w:val="0"/>
          <w:numId w:val="0"/>
        </w:numPr>
        <w:spacing w:line="360" w:lineRule="auto"/>
        <w:rPr>
          <w:rFonts w:hint="default"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 xml:space="preserve">E-R一定要有关系  </w:t>
      </w:r>
    </w:p>
    <w:p>
      <w:pPr>
        <w:rPr>
          <w:rFonts w:ascii="Times New Roman" w:hAnsi="Times New Roman"/>
        </w:rPr>
      </w:pP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图5-15 E-R图</w:t>
      </w:r>
    </w:p>
    <w:p>
      <w:pPr>
        <w:spacing w:line="360" w:lineRule="auto"/>
        <w:ind w:firstLine="420" w:firstLineChars="200"/>
        <w:jc w:val="center"/>
        <w:rPr>
          <w:rFonts w:hint="eastAsia" w:ascii="Times New Roman" w:hAnsi="Times New Roman" w:eastAsia="宋体"/>
          <w:sz w:val="21"/>
          <w:szCs w:val="21"/>
          <w:highlight w:val="red"/>
          <w:lang w:eastAsia="zh-CN"/>
        </w:rPr>
      </w:pPr>
      <w:r>
        <w:rPr>
          <w:rFonts w:hint="eastAsia" w:ascii="Times New Roman" w:hAnsi="Times New Roman"/>
          <w:sz w:val="21"/>
          <w:szCs w:val="21"/>
          <w:highlight w:val="red"/>
          <w:lang w:eastAsia="zh-CN"/>
        </w:rPr>
        <w:t>。。。。。。。。</w:t>
      </w:r>
    </w:p>
    <w:p>
      <w:pPr>
        <w:rPr>
          <w:rFonts w:ascii="Times New Roman" w:hAnsi="Times New Roman"/>
        </w:rPr>
      </w:pP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4.4.</w:t>
      </w:r>
      <w:r>
        <w:rPr>
          <w:rFonts w:ascii="Times New Roman" w:hAnsi="Times New Roman" w:eastAsia="黑体"/>
          <w:b w:val="0"/>
          <w:bCs w:val="0"/>
          <w:sz w:val="24"/>
        </w:rPr>
        <w:t xml:space="preserve">2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Mysql数据库表</w:t>
      </w:r>
    </w:p>
    <w:p>
      <w:pPr>
        <w:spacing w:line="360" w:lineRule="auto"/>
        <w:ind w:firstLine="480" w:firstLineChars="200"/>
        <w:rPr>
          <w:rFonts w:ascii="Times New Roman" w:hAnsi="Times New Roman"/>
          <w:sz w:val="24"/>
          <w:szCs w:val="24"/>
        </w:rPr>
      </w:pPr>
      <w:r>
        <w:rPr>
          <w:rFonts w:ascii="Times New Roman" w:hAnsi="Times New Roman"/>
          <w:sz w:val="24"/>
          <w:szCs w:val="24"/>
        </w:rPr>
        <w:t xml:space="preserve">Mysql数据库表如下表5-3至5-13所示： </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表5-3 用户表</w:t>
      </w:r>
    </w:p>
    <w:tbl>
      <w:tblPr>
        <w:tblStyle w:val="22"/>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名称</w:t>
            </w:r>
          </w:p>
        </w:tc>
        <w:tc>
          <w:tcPr>
            <w:tcW w:w="1511" w:type="dxa"/>
            <w:shd w:val="clear" w:color="auto" w:fill="auto"/>
          </w:tcPr>
          <w:p>
            <w:pPr>
              <w:jc w:val="center"/>
              <w:rPr>
                <w:rFonts w:ascii="Times New Roman" w:hAnsi="Times New Roman"/>
                <w:szCs w:val="21"/>
              </w:rPr>
            </w:pPr>
            <w:r>
              <w:rPr>
                <w:rFonts w:ascii="Times New Roman" w:hAnsi="Times New Roman"/>
                <w:szCs w:val="21"/>
              </w:rPr>
              <w:t>别名</w:t>
            </w:r>
          </w:p>
        </w:tc>
        <w:tc>
          <w:tcPr>
            <w:tcW w:w="1706" w:type="dxa"/>
            <w:shd w:val="clear" w:color="auto" w:fill="auto"/>
          </w:tcPr>
          <w:p>
            <w:pPr>
              <w:jc w:val="center"/>
              <w:rPr>
                <w:rFonts w:ascii="Times New Roman" w:hAnsi="Times New Roman"/>
                <w:szCs w:val="21"/>
              </w:rPr>
            </w:pPr>
            <w:r>
              <w:rPr>
                <w:rFonts w:ascii="Times New Roman" w:hAnsi="Times New Roman"/>
                <w:szCs w:val="21"/>
              </w:rPr>
              <w:t>类型</w:t>
            </w:r>
          </w:p>
        </w:tc>
        <w:tc>
          <w:tcPr>
            <w:tcW w:w="1706" w:type="dxa"/>
            <w:shd w:val="clear" w:color="auto" w:fill="auto"/>
          </w:tcPr>
          <w:p>
            <w:pPr>
              <w:jc w:val="center"/>
              <w:rPr>
                <w:rFonts w:ascii="Times New Roman" w:hAnsi="Times New Roman"/>
                <w:szCs w:val="21"/>
              </w:rPr>
            </w:pPr>
            <w:r>
              <w:rPr>
                <w:rFonts w:ascii="Times New Roman" w:hAnsi="Times New Roman"/>
                <w:szCs w:val="21"/>
              </w:rPr>
              <w:t>长度</w:t>
            </w:r>
          </w:p>
        </w:tc>
        <w:tc>
          <w:tcPr>
            <w:tcW w:w="1706" w:type="dxa"/>
            <w:shd w:val="clear" w:color="auto" w:fill="auto"/>
          </w:tcPr>
          <w:p>
            <w:pPr>
              <w:jc w:val="center"/>
              <w:rPr>
                <w:rFonts w:ascii="Times New Roman" w:hAnsi="Times New Roman"/>
                <w:szCs w:val="21"/>
              </w:rPr>
            </w:pPr>
            <w:r>
              <w:rPr>
                <w:rFonts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id</w:t>
            </w:r>
          </w:p>
        </w:tc>
        <w:tc>
          <w:tcPr>
            <w:tcW w:w="1511" w:type="dxa"/>
            <w:shd w:val="clear" w:color="auto" w:fill="auto"/>
          </w:tcPr>
          <w:p>
            <w:pPr>
              <w:jc w:val="center"/>
              <w:rPr>
                <w:rFonts w:ascii="Times New Roman" w:hAnsi="Times New Roman"/>
                <w:szCs w:val="21"/>
              </w:rPr>
            </w:pPr>
            <w:r>
              <w:rPr>
                <w:rFonts w:ascii="Times New Roman" w:hAnsi="Times New Roman"/>
                <w:szCs w:val="21"/>
              </w:rPr>
              <w:t>用户ID</w:t>
            </w:r>
          </w:p>
        </w:tc>
        <w:tc>
          <w:tcPr>
            <w:tcW w:w="1706" w:type="dxa"/>
            <w:shd w:val="clear" w:color="auto" w:fill="auto"/>
          </w:tcPr>
          <w:p>
            <w:pPr>
              <w:jc w:val="center"/>
              <w:rPr>
                <w:rFonts w:ascii="Times New Roman" w:hAnsi="Times New Roman"/>
                <w:szCs w:val="21"/>
              </w:rPr>
            </w:pPr>
            <w:r>
              <w:rPr>
                <w:rFonts w:ascii="Times New Roman" w:hAnsi="Times New Roman"/>
                <w:szCs w:val="21"/>
              </w:rPr>
              <w:t>int</w:t>
            </w: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r>
              <w:rPr>
                <w:rFonts w:ascii="Times New Roman" w:hAnsi="Times New Roman"/>
                <w:szCs w:val="21"/>
              </w:rPr>
              <w:t>主键，非空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username</w:t>
            </w:r>
          </w:p>
        </w:tc>
        <w:tc>
          <w:tcPr>
            <w:tcW w:w="1511" w:type="dxa"/>
            <w:shd w:val="clear" w:color="auto" w:fill="auto"/>
          </w:tcPr>
          <w:p>
            <w:pPr>
              <w:jc w:val="center"/>
              <w:rPr>
                <w:rFonts w:ascii="Times New Roman" w:hAnsi="Times New Roman"/>
                <w:szCs w:val="21"/>
              </w:rPr>
            </w:pPr>
            <w:r>
              <w:rPr>
                <w:rFonts w:ascii="Times New Roman" w:hAnsi="Times New Roman"/>
                <w:szCs w:val="21"/>
              </w:rPr>
              <w:t>用户名</w:t>
            </w:r>
          </w:p>
        </w:tc>
        <w:tc>
          <w:tcPr>
            <w:tcW w:w="1706" w:type="dxa"/>
            <w:shd w:val="clear" w:color="auto" w:fill="auto"/>
          </w:tcPr>
          <w:p>
            <w:pPr>
              <w:ind w:firstLine="400" w:firstLineChars="200"/>
              <w:rPr>
                <w:rFonts w:ascii="Times New Roman" w:hAnsi="Times New Roman"/>
                <w:szCs w:val="21"/>
              </w:rPr>
            </w:pPr>
            <w:r>
              <w:rPr>
                <w:rFonts w:ascii="Times New Roman" w:hAnsi="Times New Roman"/>
                <w:szCs w:val="21"/>
              </w:rPr>
              <w:t>varchar</w:t>
            </w:r>
          </w:p>
        </w:tc>
        <w:tc>
          <w:tcPr>
            <w:tcW w:w="1706" w:type="dxa"/>
            <w:shd w:val="clear" w:color="auto" w:fill="auto"/>
          </w:tcPr>
          <w:p>
            <w:pPr>
              <w:jc w:val="center"/>
              <w:rPr>
                <w:rFonts w:ascii="Times New Roman" w:hAnsi="Times New Roman"/>
                <w:szCs w:val="21"/>
              </w:rPr>
            </w:pPr>
            <w:r>
              <w:rPr>
                <w:rFonts w:ascii="Times New Roman" w:hAnsi="Times New Roman"/>
                <w:szCs w:val="21"/>
              </w:rPr>
              <w:t>255</w:t>
            </w:r>
          </w:p>
        </w:tc>
        <w:tc>
          <w:tcPr>
            <w:tcW w:w="1706" w:type="dxa"/>
            <w:shd w:val="clear" w:color="auto" w:fill="auto"/>
          </w:tcPr>
          <w:p>
            <w:pPr>
              <w:jc w:val="center"/>
              <w:rPr>
                <w:rFonts w:ascii="Times New Roman" w:hAnsi="Times New Roman"/>
                <w:szCs w:val="21"/>
              </w:rPr>
            </w:pPr>
            <w:r>
              <w:rPr>
                <w:rFonts w:ascii="Times New Roman" w:hAnsi="Times New Roman"/>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password</w:t>
            </w:r>
          </w:p>
        </w:tc>
        <w:tc>
          <w:tcPr>
            <w:tcW w:w="1511" w:type="dxa"/>
            <w:shd w:val="clear" w:color="auto" w:fill="auto"/>
          </w:tcPr>
          <w:p>
            <w:pPr>
              <w:jc w:val="center"/>
              <w:rPr>
                <w:rFonts w:ascii="Times New Roman" w:hAnsi="Times New Roman"/>
                <w:szCs w:val="21"/>
              </w:rPr>
            </w:pPr>
            <w:r>
              <w:rPr>
                <w:rFonts w:ascii="Times New Roman" w:hAnsi="Times New Roman"/>
                <w:szCs w:val="21"/>
              </w:rPr>
              <w:t>密码</w:t>
            </w:r>
          </w:p>
        </w:tc>
        <w:tc>
          <w:tcPr>
            <w:tcW w:w="1706" w:type="dxa"/>
            <w:shd w:val="clear" w:color="auto" w:fill="auto"/>
          </w:tcPr>
          <w:p>
            <w:pPr>
              <w:ind w:firstLine="400" w:firstLineChars="200"/>
              <w:rPr>
                <w:rFonts w:ascii="Times New Roman" w:hAnsi="Times New Roman"/>
                <w:szCs w:val="21"/>
              </w:rPr>
            </w:pPr>
            <w:r>
              <w:rPr>
                <w:rFonts w:ascii="Times New Roman" w:hAnsi="Times New Roman"/>
                <w:szCs w:val="21"/>
              </w:rPr>
              <w:t>varchar</w:t>
            </w:r>
          </w:p>
        </w:tc>
        <w:tc>
          <w:tcPr>
            <w:tcW w:w="1706" w:type="dxa"/>
            <w:shd w:val="clear" w:color="auto" w:fill="auto"/>
          </w:tcPr>
          <w:p>
            <w:pPr>
              <w:jc w:val="center"/>
              <w:rPr>
                <w:rFonts w:ascii="Times New Roman" w:hAnsi="Times New Roman"/>
                <w:szCs w:val="21"/>
              </w:rPr>
            </w:pPr>
            <w:r>
              <w:rPr>
                <w:rFonts w:ascii="Times New Roman" w:hAnsi="Times New Roman"/>
                <w:szCs w:val="21"/>
              </w:rPr>
              <w:t>255</w:t>
            </w:r>
          </w:p>
        </w:tc>
        <w:tc>
          <w:tcPr>
            <w:tcW w:w="1706" w:type="dxa"/>
            <w:shd w:val="clear" w:color="auto" w:fill="auto"/>
          </w:tcPr>
          <w:p>
            <w:pPr>
              <w:jc w:val="center"/>
              <w:rPr>
                <w:rFonts w:ascii="Times New Roman" w:hAnsi="Times New Roman"/>
                <w:szCs w:val="21"/>
              </w:rPr>
            </w:pPr>
            <w:r>
              <w:rPr>
                <w:rFonts w:ascii="Times New Roman" w:hAnsi="Times New Roman"/>
                <w:szCs w:val="21"/>
              </w:rPr>
              <w:t>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gender</w:t>
            </w:r>
          </w:p>
        </w:tc>
        <w:tc>
          <w:tcPr>
            <w:tcW w:w="1511" w:type="dxa"/>
            <w:shd w:val="clear" w:color="auto" w:fill="auto"/>
          </w:tcPr>
          <w:p>
            <w:pPr>
              <w:jc w:val="center"/>
              <w:rPr>
                <w:rFonts w:ascii="Times New Roman" w:hAnsi="Times New Roman"/>
                <w:szCs w:val="21"/>
              </w:rPr>
            </w:pPr>
            <w:r>
              <w:rPr>
                <w:rFonts w:ascii="Times New Roman" w:hAnsi="Times New Roman"/>
                <w:szCs w:val="21"/>
              </w:rPr>
              <w:t>性别</w:t>
            </w:r>
          </w:p>
        </w:tc>
        <w:tc>
          <w:tcPr>
            <w:tcW w:w="1706" w:type="dxa"/>
            <w:shd w:val="clear" w:color="auto" w:fill="auto"/>
          </w:tcPr>
          <w:p>
            <w:pPr>
              <w:ind w:firstLine="600" w:firstLineChars="300"/>
              <w:rPr>
                <w:rFonts w:ascii="Times New Roman" w:hAnsi="Times New Roman"/>
                <w:szCs w:val="21"/>
              </w:rPr>
            </w:pPr>
            <w:r>
              <w:rPr>
                <w:rFonts w:ascii="Times New Roman" w:hAnsi="Times New Roman"/>
                <w:szCs w:val="21"/>
              </w:rPr>
              <w:t>int</w:t>
            </w: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r>
              <w:rPr>
                <w:rFonts w:ascii="Times New Roman" w:hAnsi="Times New Roman"/>
                <w:szCs w:val="21"/>
              </w:rPr>
              <w:t>非空（男1 女2 保密3）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r>
              <w:rPr>
                <w:rFonts w:ascii="Times New Roman" w:hAnsi="Times New Roman"/>
                <w:szCs w:val="21"/>
              </w:rPr>
              <w:t>avatar</w:t>
            </w:r>
          </w:p>
        </w:tc>
        <w:tc>
          <w:tcPr>
            <w:tcW w:w="1511" w:type="dxa"/>
            <w:shd w:val="clear" w:color="auto" w:fill="auto"/>
          </w:tcPr>
          <w:p>
            <w:pPr>
              <w:jc w:val="center"/>
              <w:rPr>
                <w:rFonts w:ascii="Times New Roman" w:hAnsi="Times New Roman"/>
                <w:szCs w:val="21"/>
              </w:rPr>
            </w:pPr>
            <w:r>
              <w:rPr>
                <w:rFonts w:ascii="Times New Roman" w:hAnsi="Times New Roman"/>
                <w:szCs w:val="21"/>
              </w:rPr>
              <w:t>头像</w:t>
            </w:r>
          </w:p>
        </w:tc>
        <w:tc>
          <w:tcPr>
            <w:tcW w:w="1706" w:type="dxa"/>
            <w:shd w:val="clear" w:color="auto" w:fill="auto"/>
          </w:tcPr>
          <w:p>
            <w:pPr>
              <w:ind w:firstLine="400" w:firstLineChars="200"/>
              <w:rPr>
                <w:rFonts w:ascii="Times New Roman" w:hAnsi="Times New Roman"/>
                <w:szCs w:val="21"/>
              </w:rPr>
            </w:pPr>
            <w:r>
              <w:rPr>
                <w:rFonts w:ascii="Times New Roman" w:hAnsi="Times New Roman"/>
                <w:szCs w:val="21"/>
              </w:rPr>
              <w:t>varchar</w:t>
            </w:r>
          </w:p>
        </w:tc>
        <w:tc>
          <w:tcPr>
            <w:tcW w:w="1706" w:type="dxa"/>
            <w:shd w:val="clear" w:color="auto" w:fill="auto"/>
          </w:tcPr>
          <w:p>
            <w:pPr>
              <w:jc w:val="center"/>
              <w:rPr>
                <w:rFonts w:ascii="Times New Roman" w:hAnsi="Times New Roman"/>
                <w:szCs w:val="21"/>
              </w:rPr>
            </w:pPr>
            <w:r>
              <w:rPr>
                <w:rFonts w:ascii="Times New Roman" w:hAnsi="Times New Roman"/>
                <w:szCs w:val="21"/>
              </w:rPr>
              <w:t>255</w:t>
            </w:r>
          </w:p>
        </w:tc>
        <w:tc>
          <w:tcPr>
            <w:tcW w:w="1706" w:type="dxa"/>
            <w:shd w:val="clear" w:color="auto" w:fill="auto"/>
          </w:tcPr>
          <w:p>
            <w:pPr>
              <w:jc w:val="center"/>
              <w:rPr>
                <w:rFonts w:ascii="Times New Roman" w:hAnsi="Times New Roman"/>
                <w:szCs w:val="21"/>
              </w:rPr>
            </w:pPr>
            <w:r>
              <w:rPr>
                <w:rFonts w:ascii="Times New Roman" w:hAnsi="Times New Roman"/>
                <w:szCs w:val="21"/>
              </w:rPr>
              <w:t>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ind w:firstLine="400" w:firstLineChars="200"/>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ind w:firstLine="500" w:firstLineChars="250"/>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ind w:firstLine="400" w:firstLineChars="200"/>
              <w:rPr>
                <w:rFonts w:ascii="Times New Roman" w:hAnsi="Times New Roman"/>
                <w:szCs w:val="21"/>
              </w:rPr>
            </w:pPr>
          </w:p>
        </w:tc>
        <w:tc>
          <w:tcPr>
            <w:tcW w:w="1706" w:type="dxa"/>
            <w:shd w:val="clear" w:color="auto" w:fill="auto"/>
          </w:tcPr>
          <w:p>
            <w:pPr>
              <w:ind w:firstLine="400" w:firstLineChars="200"/>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ascii="Times New Roman" w:hAnsi="Times New Roman"/>
                <w:szCs w:val="21"/>
              </w:rPr>
            </w:pPr>
          </w:p>
        </w:tc>
        <w:tc>
          <w:tcPr>
            <w:tcW w:w="1511" w:type="dxa"/>
            <w:shd w:val="clear" w:color="auto" w:fill="auto"/>
          </w:tcPr>
          <w:p>
            <w:pPr>
              <w:jc w:val="center"/>
              <w:rPr>
                <w:rFonts w:ascii="Times New Roman" w:hAnsi="Times New Roman"/>
                <w:szCs w:val="21"/>
              </w:rPr>
            </w:pPr>
          </w:p>
        </w:tc>
        <w:tc>
          <w:tcPr>
            <w:tcW w:w="1706" w:type="dxa"/>
            <w:shd w:val="clear" w:color="auto" w:fill="auto"/>
          </w:tcPr>
          <w:p>
            <w:pPr>
              <w:ind w:firstLine="400" w:firstLineChars="200"/>
              <w:rPr>
                <w:rFonts w:ascii="Times New Roman" w:hAnsi="Times New Roman"/>
                <w:szCs w:val="21"/>
              </w:rPr>
            </w:pPr>
          </w:p>
        </w:tc>
        <w:tc>
          <w:tcPr>
            <w:tcW w:w="1706" w:type="dxa"/>
            <w:shd w:val="clear" w:color="auto" w:fill="auto"/>
          </w:tcPr>
          <w:p>
            <w:pPr>
              <w:ind w:firstLine="400" w:firstLineChars="200"/>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jc w:val="center"/>
              <w:rPr>
                <w:rFonts w:hint="eastAsia" w:ascii="Times New Roman" w:hAnsi="Times New Roman" w:eastAsia="宋体"/>
                <w:szCs w:val="21"/>
                <w:lang w:eastAsia="zh-CN"/>
              </w:rPr>
            </w:pPr>
            <w:r>
              <w:rPr>
                <w:rFonts w:hint="eastAsia" w:ascii="Times New Roman" w:hAnsi="Times New Roman"/>
                <w:szCs w:val="21"/>
                <w:lang w:eastAsia="zh-CN"/>
              </w:rPr>
              <w:t>。。。。</w:t>
            </w:r>
          </w:p>
        </w:tc>
        <w:tc>
          <w:tcPr>
            <w:tcW w:w="1511" w:type="dxa"/>
            <w:shd w:val="clear" w:color="auto" w:fill="auto"/>
          </w:tcPr>
          <w:p>
            <w:pPr>
              <w:jc w:val="center"/>
              <w:rPr>
                <w:rFonts w:ascii="Times New Roman" w:hAnsi="Times New Roman"/>
                <w:szCs w:val="21"/>
              </w:rPr>
            </w:pPr>
          </w:p>
        </w:tc>
        <w:tc>
          <w:tcPr>
            <w:tcW w:w="1706" w:type="dxa"/>
            <w:shd w:val="clear" w:color="auto" w:fill="auto"/>
          </w:tcPr>
          <w:p>
            <w:pPr>
              <w:ind w:firstLine="400" w:firstLineChars="200"/>
              <w:rPr>
                <w:rFonts w:ascii="Times New Roman" w:hAnsi="Times New Roman"/>
                <w:szCs w:val="21"/>
              </w:rPr>
            </w:pPr>
          </w:p>
        </w:tc>
        <w:tc>
          <w:tcPr>
            <w:tcW w:w="1706" w:type="dxa"/>
            <w:shd w:val="clear" w:color="auto" w:fill="auto"/>
          </w:tcPr>
          <w:p>
            <w:pPr>
              <w:ind w:firstLine="400" w:firstLineChars="200"/>
              <w:jc w:val="center"/>
              <w:rPr>
                <w:rFonts w:ascii="Times New Roman" w:hAnsi="Times New Roman"/>
                <w:szCs w:val="21"/>
              </w:rPr>
            </w:pPr>
          </w:p>
        </w:tc>
        <w:tc>
          <w:tcPr>
            <w:tcW w:w="1706" w:type="dxa"/>
            <w:shd w:val="clear" w:color="auto" w:fill="auto"/>
          </w:tcPr>
          <w:p>
            <w:pPr>
              <w:jc w:val="center"/>
              <w:rPr>
                <w:rFonts w:ascii="Times New Roman" w:hAnsi="Times New Roman"/>
                <w:szCs w:val="21"/>
              </w:rPr>
            </w:pPr>
          </w:p>
        </w:tc>
      </w:tr>
    </w:tbl>
    <w:p>
      <w:pPr>
        <w:pStyle w:val="3"/>
        <w:spacing w:before="0" w:after="0" w:line="360" w:lineRule="auto"/>
        <w:rPr>
          <w:rFonts w:hint="eastAsia" w:ascii="Times New Roman" w:hAnsi="Times New Roman" w:eastAsia="黑体" w:cs="Times New Roman"/>
          <w:color w:val="000000" w:themeColor="text1"/>
          <w:sz w:val="28"/>
          <w:lang w:eastAsia="zh-CN"/>
          <w14:textFill>
            <w14:solidFill>
              <w14:schemeClr w14:val="tx1"/>
            </w14:solidFill>
          </w14:textFill>
        </w:rPr>
      </w:pPr>
      <w:bookmarkStart w:id="30" w:name="_Toc6468"/>
      <w:r>
        <w:rPr>
          <w:rFonts w:hint="eastAsia" w:ascii="Times New Roman" w:hAnsi="Times New Roman" w:eastAsia="黑体" w:cs="Times New Roman"/>
          <w:color w:val="000000" w:themeColor="text1"/>
          <w:sz w:val="28"/>
          <w:lang w:eastAsia="zh-CN"/>
          <w14:textFill>
            <w14:solidFill>
              <w14:schemeClr w14:val="tx1"/>
            </w14:solidFill>
          </w14:textFill>
        </w:rPr>
        <w:t>。。。。。。。</w:t>
      </w:r>
      <w:bookmarkEnd w:id="30"/>
    </w:p>
    <w:p>
      <w:pPr>
        <w:rPr>
          <w:rFonts w:hint="default"/>
          <w:color w:val="0000FF"/>
          <w:lang w:val="en-US" w:eastAsia="zh-CN"/>
        </w:rPr>
      </w:pPr>
      <w:r>
        <w:rPr>
          <w:rFonts w:hint="eastAsia" w:ascii="Times New Roman" w:hAnsi="Times New Roman" w:eastAsia="黑体" w:cs="Times New Roman"/>
          <w:color w:val="0000FF"/>
          <w:sz w:val="28"/>
          <w:lang w:val="en-US" w:eastAsia="zh-CN"/>
        </w:rPr>
        <w:t>还要PDM，CDM.</w:t>
      </w:r>
    </w:p>
    <w:p>
      <w:pPr>
        <w:rPr>
          <w:rFonts w:hint="eastAsia"/>
          <w:lang w:eastAsia="zh-CN"/>
        </w:rPr>
      </w:pP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31" w:name="_Toc20309"/>
      <w:r>
        <w:rPr>
          <w:rFonts w:hint="eastAsia" w:ascii="Times New Roman" w:hAnsi="Times New Roman" w:eastAsia="黑体" w:cs="Times New Roman"/>
          <w:color w:val="000000" w:themeColor="text1"/>
          <w:sz w:val="28"/>
          <w:lang w:eastAsia="zh-CN"/>
          <w14:textFill>
            <w14:solidFill>
              <w14:schemeClr w14:val="tx1"/>
            </w14:solidFill>
          </w14:textFill>
        </w:rPr>
        <w:t>4.</w:t>
      </w:r>
      <w:r>
        <w:rPr>
          <w:rFonts w:ascii="Times New Roman" w:hAnsi="Times New Roman" w:eastAsia="黑体" w:cs="Times New Roman"/>
          <w:color w:val="000000" w:themeColor="text1"/>
          <w:sz w:val="28"/>
          <w14:textFill>
            <w14:solidFill>
              <w14:schemeClr w14:val="tx1"/>
            </w14:solidFill>
          </w14:textFill>
        </w:rPr>
        <w:t>6  系统出错处理设计</w:t>
      </w:r>
      <w:bookmarkEnd w:id="31"/>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4.5.</w:t>
      </w:r>
      <w:r>
        <w:rPr>
          <w:rFonts w:ascii="Times New Roman" w:hAnsi="Times New Roman" w:eastAsia="黑体"/>
          <w:b w:val="0"/>
          <w:bCs w:val="0"/>
          <w:sz w:val="24"/>
        </w:rPr>
        <w:t xml:space="preserve">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出错信息</w:t>
      </w:r>
    </w:p>
    <w:p>
      <w:pPr>
        <w:spacing w:line="360" w:lineRule="auto"/>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（1）用户登录失败：提示用户账号、密码、验证码可能输入错误，无法进入首页。</w:t>
      </w:r>
    </w:p>
    <w:p>
      <w:pPr>
        <w:spacing w:line="360" w:lineRule="auto"/>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（2）各页面数据加载失败：提示用户由于网络问题数据访问失败。</w:t>
      </w:r>
    </w:p>
    <w:p>
      <w:pPr>
        <w:pStyle w:val="4"/>
        <w:spacing w:before="0" w:after="0" w:line="360" w:lineRule="auto"/>
        <w:rPr>
          <w:rFonts w:hint="eastAsia" w:ascii="Times New Roman" w:hAnsi="Times New Roman" w:eastAsia="黑体"/>
          <w:b w:val="0"/>
          <w:bCs w:val="0"/>
          <w:sz w:val="24"/>
          <w:lang w:eastAsia="zh-CN"/>
        </w:rPr>
      </w:pPr>
      <w:r>
        <w:rPr>
          <w:rFonts w:hint="eastAsia" w:ascii="Times New Roman" w:hAnsi="Times New Roman" w:eastAsia="黑体"/>
          <w:b w:val="0"/>
          <w:bCs w:val="0"/>
          <w:sz w:val="24"/>
          <w:lang w:eastAsia="zh-CN"/>
        </w:rPr>
        <w:t>。。。。。</w:t>
      </w:r>
    </w:p>
    <w:p>
      <w:pPr>
        <w:rPr>
          <w:rFonts w:hint="eastAsia"/>
          <w:lang w:eastAsia="zh-CN"/>
        </w:rPr>
      </w:pPr>
      <w:r>
        <w:rPr>
          <w:rFonts w:hint="eastAsia" w:ascii="Times New Roman" w:hAnsi="Times New Roman" w:eastAsia="黑体"/>
          <w:b w:val="0"/>
          <w:bCs w:val="0"/>
          <w:sz w:val="24"/>
          <w:lang w:eastAsia="zh-CN"/>
        </w:rPr>
        <w:t>。。。。</w:t>
      </w: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4.5.</w:t>
      </w:r>
      <w:r>
        <w:rPr>
          <w:rFonts w:ascii="Times New Roman" w:hAnsi="Times New Roman" w:eastAsia="黑体"/>
          <w:b w:val="0"/>
          <w:bCs w:val="0"/>
          <w:sz w:val="24"/>
        </w:rPr>
        <w:t xml:space="preserve">2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补救措施</w:t>
      </w:r>
    </w:p>
    <w:p>
      <w:pPr>
        <w:spacing w:line="360" w:lineRule="auto"/>
        <w:ind w:firstLine="480" w:firstLineChars="200"/>
        <w:rPr>
          <w:rFonts w:ascii="Times New Roman" w:hAnsi="Times New Roman"/>
          <w:sz w:val="24"/>
          <w:szCs w:val="24"/>
        </w:rPr>
      </w:pPr>
      <w:r>
        <w:rPr>
          <w:rFonts w:ascii="Times New Roman" w:hAnsi="Times New Roman"/>
          <w:sz w:val="24"/>
          <w:szCs w:val="24"/>
        </w:rPr>
        <w:t>（1）后备：使用附加存储设备备份数据</w:t>
      </w:r>
      <w:r>
        <w:rPr>
          <w:rFonts w:hint="eastAsia" w:ascii="Times New Roman" w:hAnsi="Times New Roman"/>
          <w:sz w:val="24"/>
          <w:szCs w:val="24"/>
          <w:vertAlign w:val="superscript"/>
        </w:rPr>
        <w:t>[</w:t>
      </w:r>
      <w:r>
        <w:rPr>
          <w:rFonts w:ascii="Times New Roman" w:hAnsi="Times New Roman"/>
          <w:sz w:val="24"/>
          <w:szCs w:val="24"/>
          <w:vertAlign w:val="superscript"/>
        </w:rPr>
        <w:t>23]</w:t>
      </w:r>
      <w:r>
        <w:rPr>
          <w:rFonts w:ascii="Times New Roman" w:hAnsi="Times New Roman"/>
          <w:sz w:val="24"/>
          <w:szCs w:val="24"/>
        </w:rPr>
        <w:t>。备份频率为每日一次。需手动备份。</w:t>
      </w:r>
    </w:p>
    <w:p>
      <w:pPr>
        <w:spacing w:line="360" w:lineRule="auto"/>
        <w:ind w:firstLine="480" w:firstLineChars="200"/>
        <w:rPr>
          <w:rFonts w:ascii="Times New Roman" w:hAnsi="Times New Roman"/>
          <w:sz w:val="24"/>
          <w:szCs w:val="24"/>
        </w:rPr>
      </w:pPr>
      <w:r>
        <w:rPr>
          <w:rFonts w:ascii="Times New Roman" w:hAnsi="Times New Roman"/>
          <w:sz w:val="24"/>
          <w:szCs w:val="24"/>
        </w:rPr>
        <w:t>（2）恢复及再启动：如果数据造成丢失，可使用备份数据还原。</w:t>
      </w:r>
    </w:p>
    <w:p>
      <w:pPr>
        <w:spacing w:line="360" w:lineRule="auto"/>
        <w:ind w:firstLine="480" w:firstLineChars="200"/>
        <w:rPr>
          <w:rFonts w:hint="eastAsia" w:ascii="Times New Roman" w:hAnsi="Times New Roman"/>
          <w:sz w:val="24"/>
          <w:szCs w:val="24"/>
          <w:lang w:eastAsia="zh-CN"/>
        </w:rPr>
      </w:pPr>
      <w:r>
        <w:rPr>
          <w:rFonts w:hint="eastAsia" w:ascii="Times New Roman" w:hAnsi="Times New Roman"/>
          <w:sz w:val="24"/>
          <w:szCs w:val="24"/>
          <w:lang w:eastAsia="zh-CN"/>
        </w:rPr>
        <w:t>。。。。</w:t>
      </w:r>
    </w:p>
    <w:p>
      <w:pPr>
        <w:spacing w:line="360" w:lineRule="auto"/>
        <w:ind w:firstLine="480" w:firstLineChars="200"/>
        <w:rPr>
          <w:rFonts w:hint="eastAsia" w:ascii="Times New Roman" w:hAnsi="Times New Roman"/>
          <w:sz w:val="24"/>
          <w:szCs w:val="24"/>
          <w:lang w:eastAsia="zh-CN"/>
        </w:rPr>
      </w:pPr>
      <w:r>
        <w:rPr>
          <w:rFonts w:hint="eastAsia" w:ascii="Times New Roman" w:hAnsi="Times New Roman"/>
          <w:sz w:val="24"/>
          <w:szCs w:val="24"/>
          <w:lang w:eastAsia="zh-CN"/>
        </w:rPr>
        <w:t>。。。。</w:t>
      </w:r>
    </w:p>
    <w:p>
      <w:pPr>
        <w:spacing w:line="360" w:lineRule="auto"/>
        <w:rPr>
          <w:rFonts w:ascii="Times New Roman" w:hAnsi="Times New Roman"/>
          <w:sz w:val="24"/>
          <w:szCs w:val="24"/>
        </w:rPr>
      </w:pPr>
    </w:p>
    <w:p>
      <w:pPr>
        <w:rPr>
          <w:rFonts w:ascii="Times New Roman" w:hAnsi="Times New Roman"/>
        </w:rPr>
      </w:pPr>
      <w:r>
        <w:rPr>
          <w:rFonts w:ascii="Times New Roman" w:hAnsi="Times New Roman"/>
        </w:rPr>
        <w:br w:type="page"/>
      </w:r>
    </w:p>
    <w:p>
      <w:pPr>
        <w:spacing w:line="360" w:lineRule="auto"/>
        <w:ind w:left="2714" w:hanging="2714" w:hangingChars="901"/>
        <w:outlineLvl w:val="0"/>
        <w:rPr>
          <w:rFonts w:ascii="Times New Roman" w:hAnsi="Times New Roman" w:eastAsia="黑体"/>
          <w:b/>
          <w:bCs/>
          <w:sz w:val="30"/>
        </w:rPr>
      </w:pPr>
      <w:bookmarkStart w:id="32" w:name="_Toc32411"/>
      <w:r>
        <w:rPr>
          <w:rFonts w:hint="eastAsia" w:ascii="Times New Roman" w:hAnsi="Times New Roman" w:eastAsia="黑体"/>
          <w:b/>
          <w:bCs/>
          <w:sz w:val="30"/>
          <w:lang w:val="en-US" w:eastAsia="zh-CN"/>
        </w:rPr>
        <w:t>5</w:t>
      </w:r>
      <w:r>
        <w:rPr>
          <w:rFonts w:ascii="Times New Roman" w:hAnsi="Times New Roman" w:eastAsia="黑体"/>
          <w:b/>
          <w:bCs/>
          <w:sz w:val="30"/>
        </w:rPr>
        <w:t xml:space="preserve">  详细设计</w:t>
      </w:r>
      <w:bookmarkEnd w:id="32"/>
    </w:p>
    <w:p>
      <w:pPr>
        <w:spacing w:line="360" w:lineRule="auto"/>
        <w:ind w:left="2714" w:hanging="2714" w:hangingChars="901"/>
        <w:outlineLvl w:val="0"/>
        <w:rPr>
          <w:rFonts w:hint="eastAsia" w:ascii="Times New Roman" w:hAnsi="Times New Roman" w:eastAsia="黑体"/>
          <w:b/>
          <w:bCs/>
          <w:sz w:val="30"/>
          <w:highlight w:val="red"/>
          <w:lang w:val="en-US" w:eastAsia="zh-CN"/>
        </w:rPr>
      </w:pPr>
      <w:bookmarkStart w:id="33" w:name="_Toc10958"/>
      <w:r>
        <w:rPr>
          <w:rFonts w:hint="eastAsia" w:ascii="Times New Roman" w:hAnsi="Times New Roman" w:eastAsia="黑体"/>
          <w:b/>
          <w:bCs/>
          <w:sz w:val="30"/>
          <w:highlight w:val="red"/>
          <w:lang w:val="en-US" w:eastAsia="zh-CN"/>
        </w:rPr>
        <w:t>本部分是过程设计，对某个模块进行设计，不要只提供运行界面。要有分析，阐述，流程图等。</w:t>
      </w:r>
      <w:bookmarkEnd w:id="33"/>
    </w:p>
    <w:p>
      <w:pPr>
        <w:spacing w:line="360" w:lineRule="auto"/>
        <w:ind w:left="2714" w:hanging="2714" w:hangingChars="901"/>
        <w:outlineLvl w:val="0"/>
        <w:rPr>
          <w:rFonts w:hint="default" w:ascii="Times New Roman" w:hAnsi="Times New Roman" w:eastAsia="黑体"/>
          <w:b/>
          <w:bCs/>
          <w:sz w:val="30"/>
          <w:highlight w:val="red"/>
          <w:lang w:val="en-US" w:eastAsia="zh-CN"/>
        </w:rPr>
      </w:pPr>
      <w:bookmarkStart w:id="34" w:name="_Toc11476"/>
      <w:r>
        <w:rPr>
          <w:rFonts w:hint="eastAsia" w:ascii="Times New Roman" w:hAnsi="Times New Roman" w:eastAsia="黑体"/>
          <w:b/>
          <w:bCs/>
          <w:sz w:val="30"/>
          <w:highlight w:val="red"/>
          <w:lang w:val="en-US" w:eastAsia="zh-CN"/>
        </w:rPr>
        <w:t>可以用程序伪代码，判定树、判定表等 工具来描述。</w:t>
      </w:r>
      <w:bookmarkEnd w:id="34"/>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35" w:name="_Toc13523"/>
      <w:r>
        <w:rPr>
          <w:rFonts w:hint="eastAsia" w:ascii="Times New Roman" w:hAnsi="Times New Roman" w:eastAsia="黑体" w:cs="Times New Roman"/>
          <w:color w:val="000000" w:themeColor="text1"/>
          <w:sz w:val="28"/>
          <w:lang w:eastAsia="zh-CN"/>
          <w14:textFill>
            <w14:solidFill>
              <w14:schemeClr w14:val="tx1"/>
            </w14:solidFill>
          </w14:textFill>
        </w:rPr>
        <w:t>5.</w:t>
      </w:r>
      <w:r>
        <w:rPr>
          <w:rFonts w:hint="eastAsia" w:ascii="Times New Roman" w:hAnsi="Times New Roman" w:eastAsia="黑体" w:cs="Times New Roman"/>
          <w:color w:val="000000" w:themeColor="text1"/>
          <w:sz w:val="28"/>
          <w:lang w:val="en-US" w:eastAsia="zh-CN"/>
          <w14:textFill>
            <w14:solidFill>
              <w14:schemeClr w14:val="tx1"/>
            </w14:solidFill>
          </w14:textFill>
        </w:rPr>
        <w:t>1</w:t>
      </w:r>
      <w:r>
        <w:rPr>
          <w:rFonts w:ascii="Times New Roman" w:hAnsi="Times New Roman" w:eastAsia="黑体" w:cs="Times New Roman"/>
          <w:color w:val="000000" w:themeColor="text1"/>
          <w:sz w:val="28"/>
          <w14:textFill>
            <w14:solidFill>
              <w14:schemeClr w14:val="tx1"/>
            </w14:solidFill>
          </w14:textFill>
        </w:rPr>
        <w:t xml:space="preserve">  程序的系统结构</w:t>
      </w:r>
      <w:bookmarkEnd w:id="35"/>
    </w:p>
    <w:p>
      <w:pPr>
        <w:spacing w:line="360" w:lineRule="auto"/>
        <w:ind w:firstLine="480" w:firstLineChars="200"/>
        <w:rPr>
          <w:rFonts w:ascii="Times New Roman" w:hAnsi="Times New Roman"/>
        </w:rPr>
      </w:pPr>
      <w:r>
        <w:rPr>
          <w:rFonts w:ascii="Times New Roman" w:hAnsi="Times New Roman"/>
          <w:sz w:val="24"/>
          <w:szCs w:val="24"/>
        </w:rPr>
        <w:t>对于程序的系统结构从底至上分别为运行环境、持久层、基础应用模块层、业务层、接口层、应用层，如图6-1所示：</w:t>
      </w:r>
    </w:p>
    <w:p>
      <w:pPr>
        <w:jc w:val="center"/>
        <w:rPr>
          <w:rFonts w:ascii="Times New Roman" w:hAnsi="Times New Roman"/>
        </w:rPr>
      </w:pPr>
    </w:p>
    <w:p>
      <w:pPr>
        <w:jc w:val="center"/>
        <w:rPr>
          <w:rFonts w:hint="eastAsia" w:ascii="Times New Roman" w:hAnsi="Times New Roman"/>
          <w:lang w:eastAsia="zh-CN"/>
        </w:rPr>
      </w:pPr>
      <w:r>
        <w:rPr>
          <w:rFonts w:hint="eastAsia" w:ascii="Times New Roman" w:hAnsi="Times New Roman"/>
          <w:lang w:eastAsia="zh-CN"/>
        </w:rPr>
        <w:t>。。。。。。</w:t>
      </w:r>
    </w:p>
    <w:p>
      <w:pPr>
        <w:jc w:val="center"/>
        <w:rPr>
          <w:rFonts w:hint="eastAsia" w:ascii="Times New Roman" w:hAnsi="Times New Roman"/>
          <w:lang w:eastAsia="zh-CN"/>
        </w:rPr>
      </w:pPr>
      <w:r>
        <w:rPr>
          <w:rFonts w:hint="eastAsia" w:ascii="Times New Roman" w:hAnsi="Times New Roman"/>
          <w:lang w:eastAsia="zh-CN"/>
        </w:rPr>
        <w:t>。。。。。。</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图6-1 系统结构图</w:t>
      </w:r>
    </w:p>
    <w:p>
      <w:pPr>
        <w:pStyle w:val="3"/>
        <w:spacing w:before="0" w:after="0" w:line="360" w:lineRule="auto"/>
        <w:rPr>
          <w:rFonts w:ascii="Times New Roman" w:hAnsi="Times New Roman" w:eastAsia="黑体" w:cs="Times New Roman"/>
          <w:color w:val="000000" w:themeColor="text1"/>
          <w:sz w:val="28"/>
          <w14:textFill>
            <w14:solidFill>
              <w14:schemeClr w14:val="tx1"/>
            </w14:solidFill>
          </w14:textFill>
        </w:rPr>
      </w:pPr>
      <w:bookmarkStart w:id="36" w:name="_Toc19667"/>
      <w:r>
        <w:rPr>
          <w:rFonts w:hint="eastAsia" w:ascii="Times New Roman" w:hAnsi="Times New Roman" w:eastAsia="黑体" w:cs="Times New Roman"/>
          <w:color w:val="000000" w:themeColor="text1"/>
          <w:sz w:val="28"/>
          <w:lang w:eastAsia="zh-CN"/>
          <w14:textFill>
            <w14:solidFill>
              <w14:schemeClr w14:val="tx1"/>
            </w14:solidFill>
          </w14:textFill>
        </w:rPr>
        <w:t>5.</w:t>
      </w:r>
      <w:r>
        <w:rPr>
          <w:rFonts w:ascii="Times New Roman" w:hAnsi="Times New Roman" w:eastAsia="黑体" w:cs="Times New Roman"/>
          <w:color w:val="000000" w:themeColor="text1"/>
          <w:sz w:val="28"/>
          <w14:textFill>
            <w14:solidFill>
              <w14:schemeClr w14:val="tx1"/>
            </w14:solidFill>
          </w14:textFill>
        </w:rPr>
        <w:t>3  个人信息管理模块设计</w:t>
      </w:r>
      <w:bookmarkEnd w:id="36"/>
    </w:p>
    <w:p>
      <w:pPr>
        <w:spacing w:line="360" w:lineRule="auto"/>
        <w:ind w:left="2714" w:hanging="2714" w:hangingChars="901"/>
        <w:outlineLvl w:val="0"/>
        <w:rPr>
          <w:rFonts w:hint="default" w:ascii="Times New Roman" w:hAnsi="Times New Roman" w:eastAsia="黑体"/>
          <w:b/>
          <w:bCs/>
          <w:sz w:val="30"/>
          <w:highlight w:val="red"/>
          <w:lang w:val="en-US" w:eastAsia="zh-CN"/>
        </w:rPr>
      </w:pPr>
      <w:bookmarkStart w:id="37" w:name="_Toc9803"/>
      <w:r>
        <w:rPr>
          <w:rFonts w:hint="eastAsia" w:ascii="Times New Roman" w:hAnsi="Times New Roman" w:eastAsia="黑体"/>
          <w:b/>
          <w:bCs/>
          <w:sz w:val="30"/>
          <w:highlight w:val="red"/>
          <w:lang w:val="en-US" w:eastAsia="zh-CN"/>
        </w:rPr>
        <w:t>本部分是过程设计，对某个模块进行设计，不要只提供运行界面。要有分析，阐述，流程图等。</w:t>
      </w:r>
      <w:bookmarkEnd w:id="37"/>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5.</w:t>
      </w:r>
      <w:r>
        <w:rPr>
          <w:rFonts w:ascii="Times New Roman" w:hAnsi="Times New Roman" w:eastAsia="黑体"/>
          <w:b w:val="0"/>
          <w:bCs w:val="0"/>
          <w:sz w:val="24"/>
        </w:rPr>
        <w:t xml:space="preserve">3.1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需求描述</w:t>
      </w:r>
    </w:p>
    <w:p>
      <w:pPr>
        <w:spacing w:line="360" w:lineRule="auto"/>
        <w:ind w:firstLine="480" w:firstLineChars="200"/>
        <w:rPr>
          <w:rFonts w:ascii="Times New Roman" w:hAnsi="Times New Roman"/>
        </w:rPr>
      </w:pPr>
      <w:r>
        <w:rPr>
          <w:rFonts w:ascii="Times New Roman" w:hAnsi="Times New Roman"/>
          <w:color w:val="000000" w:themeColor="text1"/>
          <w:sz w:val="24"/>
          <w:szCs w:val="24"/>
          <w14:textFill>
            <w14:solidFill>
              <w14:schemeClr w14:val="tx1"/>
            </w14:solidFill>
          </w14:textFill>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5.</w:t>
      </w:r>
      <w:r>
        <w:rPr>
          <w:rFonts w:ascii="Times New Roman" w:hAnsi="Times New Roman" w:eastAsia="黑体"/>
          <w:b w:val="0"/>
          <w:bCs w:val="0"/>
          <w:sz w:val="24"/>
        </w:rPr>
        <w:t xml:space="preserve">3.2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功能拆分</w:t>
      </w:r>
    </w:p>
    <w:p>
      <w:pPr>
        <w:spacing w:line="360" w:lineRule="auto"/>
        <w:ind w:firstLine="480" w:firstLineChars="20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（1）个人信息设置：昵称、头像、性别、个人简介等。</w:t>
      </w:r>
    </w:p>
    <w:p>
      <w:pPr>
        <w:spacing w:line="360" w:lineRule="auto"/>
        <w:ind w:firstLine="480" w:firstLineChars="200"/>
        <w:rPr>
          <w:rFonts w:hint="eastAsia" w:ascii="Times New Roman" w:hAnsi="Times New Roman"/>
          <w:color w:val="000000" w:themeColor="text1"/>
          <w:sz w:val="24"/>
          <w:szCs w:val="24"/>
          <w:lang w:eastAsia="zh-CN"/>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（2）</w:t>
      </w:r>
      <w:r>
        <w:rPr>
          <w:rFonts w:hint="eastAsia" w:ascii="Times New Roman" w:hAnsi="Times New Roman"/>
          <w:color w:val="000000" w:themeColor="text1"/>
          <w:sz w:val="24"/>
          <w:szCs w:val="24"/>
          <w:lang w:eastAsia="zh-CN"/>
          <w14:textFill>
            <w14:solidFill>
              <w14:schemeClr w14:val="tx1"/>
            </w14:solidFill>
          </w14:textFill>
        </w:rPr>
        <w:t>。。。。</w:t>
      </w:r>
    </w:p>
    <w:p>
      <w:pPr>
        <w:spacing w:line="360" w:lineRule="auto"/>
        <w:ind w:firstLine="480" w:firstLineChars="200"/>
        <w:rPr>
          <w:rFonts w:hint="eastAsia" w:ascii="Times New Roman" w:hAnsi="Times New Roman" w:eastAsia="宋体"/>
          <w:color w:val="000000" w:themeColor="text1"/>
          <w:sz w:val="24"/>
          <w:szCs w:val="24"/>
          <w:lang w:eastAsia="zh-CN"/>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（3）</w:t>
      </w:r>
      <w:r>
        <w:rPr>
          <w:rFonts w:hint="eastAsia" w:ascii="Times New Roman" w:hAnsi="Times New Roman"/>
          <w:color w:val="000000" w:themeColor="text1"/>
          <w:sz w:val="24"/>
          <w:szCs w:val="24"/>
          <w:lang w:eastAsia="zh-CN"/>
          <w14:textFill>
            <w14:solidFill>
              <w14:schemeClr w14:val="tx1"/>
            </w14:solidFill>
          </w14:textFill>
        </w:rPr>
        <w:t>。。。。</w:t>
      </w:r>
    </w:p>
    <w:p>
      <w:pPr>
        <w:pStyle w:val="4"/>
        <w:spacing w:before="0" w:after="0" w:line="360" w:lineRule="auto"/>
        <w:rPr>
          <w:rFonts w:hint="default" w:ascii="Times New Roman" w:hAnsi="Times New Roman" w:eastAsia="黑体"/>
          <w:b w:val="0"/>
          <w:bCs w:val="0"/>
          <w:color w:val="000000" w:themeColor="text1"/>
          <w:sz w:val="24"/>
          <w:lang w:val="en-US" w:eastAsia="zh-CN"/>
          <w14:textFill>
            <w14:solidFill>
              <w14:schemeClr w14:val="tx1"/>
            </w14:solidFill>
          </w14:textFill>
        </w:rPr>
      </w:pPr>
      <w:r>
        <w:rPr>
          <w:rFonts w:hint="eastAsia" w:ascii="Times New Roman" w:hAnsi="Times New Roman" w:eastAsia="黑体"/>
          <w:b w:val="0"/>
          <w:bCs w:val="0"/>
          <w:sz w:val="24"/>
          <w:lang w:eastAsia="zh-CN"/>
        </w:rPr>
        <w:t>5.</w:t>
      </w:r>
      <w:r>
        <w:rPr>
          <w:rFonts w:ascii="Times New Roman" w:hAnsi="Times New Roman" w:eastAsia="黑体"/>
          <w:b w:val="0"/>
          <w:bCs w:val="0"/>
          <w:sz w:val="24"/>
        </w:rPr>
        <w:t xml:space="preserve">3.3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流程图</w:t>
      </w:r>
      <w:r>
        <w:rPr>
          <w:rFonts w:hint="eastAsia" w:ascii="Times New Roman" w:hAnsi="Times New Roman" w:eastAsia="黑体"/>
          <w:b w:val="0"/>
          <w:bCs w:val="0"/>
          <w:color w:val="000000" w:themeColor="text1"/>
          <w:sz w:val="24"/>
          <w:lang w:val="en-US" w:eastAsia="zh-CN"/>
          <w14:textFill>
            <w14:solidFill>
              <w14:schemeClr w14:val="tx1"/>
            </w14:solidFill>
          </w14:textFill>
        </w:rPr>
        <w:t xml:space="preserve">  （这个图充实内容</w:t>
      </w:r>
    </w:p>
    <w:p>
      <w:pPr>
        <w:ind w:firstLine="480" w:firstLineChars="200"/>
        <w:rPr>
          <w:rFonts w:ascii="Times New Roman" w:hAnsi="Times New Roman"/>
        </w:rPr>
      </w:pPr>
      <w:r>
        <w:rPr>
          <w:rFonts w:ascii="Times New Roman" w:hAnsi="Times New Roman"/>
          <w:color w:val="000000" w:themeColor="text1"/>
          <w:sz w:val="24"/>
          <w:szCs w:val="24"/>
          <w14:textFill>
            <w14:solidFill>
              <w14:schemeClr w14:val="tx1"/>
            </w14:solidFill>
          </w14:textFill>
        </w:rPr>
        <w:t>个人信息管理模块设计流程图如图6-7所示：</w:t>
      </w:r>
    </w:p>
    <w:p>
      <w:pPr>
        <w:jc w:val="center"/>
        <w:rPr>
          <w:rFonts w:ascii="Times New Roman" w:hAnsi="Times New Roman"/>
        </w:rPr>
      </w:pPr>
      <w:r>
        <w:rPr>
          <w:rFonts w:ascii="Times New Roman" w:hAnsi="Times New Roman"/>
        </w:rPr>
        <w:drawing>
          <wp:inline distT="0" distB="0" distL="0" distR="0">
            <wp:extent cx="4472940" cy="53879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477583" cy="5394037"/>
                    </a:xfrm>
                    <a:prstGeom prst="rect">
                      <a:avLst/>
                    </a:prstGeom>
                    <a:noFill/>
                    <a:ln>
                      <a:noFill/>
                    </a:ln>
                  </pic:spPr>
                </pic:pic>
              </a:graphicData>
            </a:graphic>
          </wp:inline>
        </w:drawing>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图6-7 个人信息管理模块流程图</w:t>
      </w: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5.</w:t>
      </w:r>
      <w:r>
        <w:rPr>
          <w:rFonts w:ascii="Times New Roman" w:hAnsi="Times New Roman" w:eastAsia="黑体"/>
          <w:b w:val="0"/>
          <w:bCs w:val="0"/>
          <w:sz w:val="24"/>
        </w:rPr>
        <w:t xml:space="preserve">3.4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接口设计</w:t>
      </w:r>
    </w:p>
    <w:p>
      <w:pPr>
        <w:ind w:firstLine="480" w:firstLineChars="200"/>
        <w:rPr>
          <w:rFonts w:ascii="Times New Roman" w:hAnsi="Times New Roman"/>
        </w:rPr>
      </w:pPr>
      <w:r>
        <w:rPr>
          <w:rFonts w:ascii="Times New Roman" w:hAnsi="Times New Roman"/>
          <w:color w:val="000000" w:themeColor="text1"/>
          <w:sz w:val="24"/>
          <w:szCs w:val="24"/>
          <w14:textFill>
            <w14:solidFill>
              <w14:schemeClr w14:val="tx1"/>
            </w14:solidFill>
          </w14:textFill>
        </w:rPr>
        <w:t>个人信息管理模块核心接口设计如表6-5至表6-8所示：</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表6-5 获取用户信息接口设计表</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7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1905" w:type="dxa"/>
          </w:tcPr>
          <w:p>
            <w:pPr>
              <w:spacing w:line="360" w:lineRule="exact"/>
              <w:rPr>
                <w:rFonts w:ascii="Times New Roman" w:hAnsi="Times New Roman"/>
              </w:rPr>
            </w:pPr>
            <w:r>
              <w:rPr>
                <w:rFonts w:ascii="Times New Roman" w:hAnsi="Times New Roman"/>
              </w:rPr>
              <w:t>描述</w:t>
            </w:r>
          </w:p>
        </w:tc>
        <w:tc>
          <w:tcPr>
            <w:tcW w:w="7623" w:type="dxa"/>
          </w:tcPr>
          <w:p>
            <w:pPr>
              <w:spacing w:line="360" w:lineRule="exact"/>
              <w:rPr>
                <w:rFonts w:ascii="Times New Roman" w:hAnsi="Times New Roman"/>
              </w:rPr>
            </w:pPr>
            <w:r>
              <w:rPr>
                <w:rFonts w:ascii="Times New Roman" w:hAnsi="Times New Roman"/>
              </w:rPr>
              <w:t>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tcPr>
          <w:p>
            <w:pPr>
              <w:spacing w:line="360" w:lineRule="exact"/>
              <w:rPr>
                <w:rFonts w:ascii="Times New Roman" w:hAnsi="Times New Roman"/>
              </w:rPr>
            </w:pPr>
            <w:r>
              <w:rPr>
                <w:rFonts w:ascii="Times New Roman" w:hAnsi="Times New Roman"/>
              </w:rPr>
              <w:t>地址</w:t>
            </w:r>
          </w:p>
        </w:tc>
        <w:tc>
          <w:tcPr>
            <w:tcW w:w="7623" w:type="dxa"/>
          </w:tcPr>
          <w:p>
            <w:pPr>
              <w:spacing w:line="360" w:lineRule="exact"/>
              <w:rPr>
                <w:rFonts w:ascii="Times New Roman" w:hAnsi="Times New Roman"/>
              </w:rPr>
            </w:pPr>
            <w:r>
              <w:rPr>
                <w:rFonts w:ascii="Times New Roman" w:hAnsi="Times New Roman"/>
              </w:rPr>
              <w:t>/api/user/getUserInfo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tcPr>
          <w:p>
            <w:pPr>
              <w:spacing w:line="360" w:lineRule="exact"/>
              <w:rPr>
                <w:rFonts w:ascii="Times New Roman" w:hAnsi="Times New Roman"/>
              </w:rPr>
            </w:pPr>
            <w:r>
              <w:rPr>
                <w:rFonts w:ascii="Times New Roman" w:hAnsi="Times New Roman"/>
              </w:rPr>
              <w:t>请求方式</w:t>
            </w:r>
          </w:p>
        </w:tc>
        <w:tc>
          <w:tcPr>
            <w:tcW w:w="7623" w:type="dxa"/>
          </w:tcPr>
          <w:p>
            <w:pPr>
              <w:spacing w:line="360" w:lineRule="exact"/>
              <w:rPr>
                <w:rFonts w:ascii="Times New Roman" w:hAnsi="Times New Roman"/>
              </w:rPr>
            </w:pPr>
            <w:r>
              <w:rPr>
                <w:rFonts w:ascii="Times New Roman" w:hAnsi="Times New Roman"/>
              </w:rPr>
              <w:t>GET</w:t>
            </w:r>
          </w:p>
        </w:tc>
      </w:tr>
    </w:tbl>
    <w:p>
      <w:pPr>
        <w:spacing w:line="360" w:lineRule="auto"/>
        <w:jc w:val="center"/>
        <w:rPr>
          <w:rFonts w:ascii="Times New Roman" w:hAnsi="Times New Roman"/>
          <w:sz w:val="21"/>
          <w:szCs w:val="21"/>
        </w:rPr>
      </w:pPr>
    </w:p>
    <w:p>
      <w:pPr>
        <w:spacing w:line="360" w:lineRule="auto"/>
        <w:ind w:firstLine="420" w:firstLineChars="200"/>
        <w:jc w:val="center"/>
        <w:rPr>
          <w:rFonts w:ascii="Times New Roman" w:hAnsi="Times New Roman"/>
          <w:sz w:val="21"/>
          <w:szCs w:val="21"/>
        </w:rPr>
      </w:pPr>
      <w:r>
        <w:rPr>
          <w:rFonts w:hint="eastAsia" w:ascii="Times New Roman" w:hAnsi="Times New Roman"/>
          <w:sz w:val="21"/>
          <w:szCs w:val="21"/>
        </w:rPr>
        <w:t>续</w:t>
      </w:r>
      <w:r>
        <w:rPr>
          <w:rFonts w:ascii="Times New Roman" w:hAnsi="Times New Roman"/>
          <w:sz w:val="21"/>
          <w:szCs w:val="21"/>
        </w:rPr>
        <w:t>表6-5 获取用户信息接口设计表</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5"/>
        <w:gridCol w:w="1906"/>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vMerge w:val="restart"/>
          </w:tcPr>
          <w:p>
            <w:pPr>
              <w:spacing w:line="360" w:lineRule="exact"/>
              <w:rPr>
                <w:rFonts w:ascii="Times New Roman" w:hAnsi="Times New Roman"/>
              </w:rPr>
            </w:pPr>
            <w:r>
              <w:rPr>
                <w:rFonts w:ascii="Times New Roman" w:hAnsi="Times New Roman"/>
              </w:rPr>
              <w:t>入参</w:t>
            </w:r>
          </w:p>
        </w:tc>
        <w:tc>
          <w:tcPr>
            <w:tcW w:w="1905" w:type="dxa"/>
          </w:tcPr>
          <w:p>
            <w:pPr>
              <w:spacing w:line="360" w:lineRule="exact"/>
              <w:rPr>
                <w:rFonts w:ascii="Times New Roman" w:hAnsi="Times New Roman"/>
              </w:rPr>
            </w:pPr>
            <w:r>
              <w:rPr>
                <w:rFonts w:ascii="Times New Roman" w:hAnsi="Times New Roman"/>
              </w:rPr>
              <w:t>参数</w:t>
            </w:r>
          </w:p>
        </w:tc>
        <w:tc>
          <w:tcPr>
            <w:tcW w:w="1906" w:type="dxa"/>
          </w:tcPr>
          <w:p>
            <w:pPr>
              <w:spacing w:line="360" w:lineRule="exact"/>
              <w:rPr>
                <w:rFonts w:ascii="Times New Roman" w:hAnsi="Times New Roman"/>
              </w:rPr>
            </w:pPr>
            <w:r>
              <w:rPr>
                <w:rFonts w:ascii="Times New Roman" w:hAnsi="Times New Roman"/>
              </w:rPr>
              <w:t>名称</w:t>
            </w:r>
          </w:p>
        </w:tc>
        <w:tc>
          <w:tcPr>
            <w:tcW w:w="1906" w:type="dxa"/>
          </w:tcPr>
          <w:p>
            <w:pPr>
              <w:spacing w:line="360" w:lineRule="exact"/>
              <w:rPr>
                <w:rFonts w:ascii="Times New Roman" w:hAnsi="Times New Roman"/>
              </w:rPr>
            </w:pPr>
            <w:r>
              <w:rPr>
                <w:rFonts w:ascii="Times New Roman" w:hAnsi="Times New Roman"/>
              </w:rPr>
              <w:t>类型</w:t>
            </w:r>
          </w:p>
        </w:tc>
        <w:tc>
          <w:tcPr>
            <w:tcW w:w="1906" w:type="dxa"/>
          </w:tcPr>
          <w:p>
            <w:pPr>
              <w:spacing w:line="360" w:lineRule="exact"/>
              <w:rPr>
                <w:rFonts w:ascii="Times New Roman" w:hAnsi="Times New Roman"/>
              </w:rPr>
            </w:pPr>
            <w:r>
              <w:rPr>
                <w:rFonts w:ascii="Times New Roman" w:hAnsi="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rPr>
                <w:rFonts w:ascii="Times New Roman" w:hAnsi="Times New Roman"/>
              </w:rPr>
            </w:pPr>
            <w:r>
              <w:rPr>
                <w:rFonts w:ascii="Times New Roman" w:hAnsi="Times New Roman"/>
              </w:rPr>
              <w:t>userId</w:t>
            </w:r>
          </w:p>
        </w:tc>
        <w:tc>
          <w:tcPr>
            <w:tcW w:w="1906" w:type="dxa"/>
          </w:tcPr>
          <w:p>
            <w:pPr>
              <w:spacing w:line="360" w:lineRule="exact"/>
              <w:rPr>
                <w:rFonts w:ascii="Times New Roman" w:hAnsi="Times New Roman"/>
              </w:rPr>
            </w:pPr>
            <w:r>
              <w:rPr>
                <w:rFonts w:ascii="Times New Roman" w:hAnsi="Times New Roman"/>
              </w:rPr>
              <w:t>用户ID</w:t>
            </w:r>
          </w:p>
        </w:tc>
        <w:tc>
          <w:tcPr>
            <w:tcW w:w="1906" w:type="dxa"/>
          </w:tcPr>
          <w:p>
            <w:pPr>
              <w:spacing w:line="360" w:lineRule="exact"/>
              <w:rPr>
                <w:rFonts w:ascii="Times New Roman" w:hAnsi="Times New Roman"/>
              </w:rPr>
            </w:pPr>
            <w:r>
              <w:rPr>
                <w:rFonts w:ascii="Times New Roman" w:hAnsi="Times New Roman"/>
              </w:rPr>
              <w:t>Number</w:t>
            </w:r>
          </w:p>
        </w:tc>
        <w:tc>
          <w:tcPr>
            <w:tcW w:w="1906" w:type="dxa"/>
          </w:tcPr>
          <w:p>
            <w:pPr>
              <w:spacing w:line="360" w:lineRule="exact"/>
              <w:rPr>
                <w:rFonts w:ascii="Times New Roman" w:hAnsi="Times New Roman"/>
              </w:rPr>
            </w:pPr>
            <w:r>
              <w:rPr>
                <w:rFonts w:ascii="Times New Roman" w:hAnsi="Times New Roman"/>
              </w:rPr>
              <w:t>必填，此外只会根据session信息只能查询到本人的个人信息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vMerge w:val="restart"/>
          </w:tcPr>
          <w:p>
            <w:pPr>
              <w:spacing w:line="360" w:lineRule="exact"/>
              <w:rPr>
                <w:rFonts w:ascii="Times New Roman" w:hAnsi="Times New Roman"/>
              </w:rPr>
            </w:pPr>
            <w:r>
              <w:rPr>
                <w:rFonts w:ascii="Times New Roman" w:hAnsi="Times New Roman"/>
              </w:rPr>
              <w:t>出参</w:t>
            </w:r>
          </w:p>
        </w:tc>
        <w:tc>
          <w:tcPr>
            <w:tcW w:w="1905" w:type="dxa"/>
          </w:tcPr>
          <w:p>
            <w:pPr>
              <w:spacing w:line="360" w:lineRule="exact"/>
              <w:rPr>
                <w:rFonts w:ascii="Times New Roman" w:hAnsi="Times New Roman"/>
              </w:rPr>
            </w:pPr>
            <w:r>
              <w:rPr>
                <w:rFonts w:ascii="Times New Roman" w:hAnsi="Times New Roman"/>
              </w:rPr>
              <w:t>参数</w:t>
            </w:r>
          </w:p>
        </w:tc>
        <w:tc>
          <w:tcPr>
            <w:tcW w:w="1906" w:type="dxa"/>
          </w:tcPr>
          <w:p>
            <w:pPr>
              <w:spacing w:line="360" w:lineRule="exact"/>
              <w:rPr>
                <w:rFonts w:ascii="Times New Roman" w:hAnsi="Times New Roman"/>
              </w:rPr>
            </w:pPr>
            <w:r>
              <w:rPr>
                <w:rFonts w:ascii="Times New Roman" w:hAnsi="Times New Roman"/>
              </w:rPr>
              <w:t>名称</w:t>
            </w:r>
          </w:p>
        </w:tc>
        <w:tc>
          <w:tcPr>
            <w:tcW w:w="1906" w:type="dxa"/>
          </w:tcPr>
          <w:p>
            <w:pPr>
              <w:spacing w:line="360" w:lineRule="exact"/>
              <w:rPr>
                <w:rFonts w:ascii="Times New Roman" w:hAnsi="Times New Roman"/>
              </w:rPr>
            </w:pPr>
            <w:r>
              <w:rPr>
                <w:rFonts w:ascii="Times New Roman" w:hAnsi="Times New Roman"/>
              </w:rPr>
              <w:t>类型</w:t>
            </w:r>
          </w:p>
        </w:tc>
        <w:tc>
          <w:tcPr>
            <w:tcW w:w="1906" w:type="dxa"/>
          </w:tcPr>
          <w:p>
            <w:pPr>
              <w:spacing w:line="360" w:lineRule="exact"/>
              <w:rPr>
                <w:rFonts w:ascii="Times New Roman" w:hAnsi="Times New Roman"/>
              </w:rPr>
            </w:pPr>
            <w:r>
              <w:rPr>
                <w:rFonts w:ascii="Times New Roman" w:hAnsi="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rPr>
                <w:rFonts w:ascii="Times New Roman" w:hAnsi="Times New Roman"/>
              </w:rPr>
            </w:pPr>
            <w:r>
              <w:rPr>
                <w:rFonts w:ascii="Times New Roman" w:hAnsi="Times New Roman"/>
              </w:rPr>
              <w:t>id</w:t>
            </w:r>
          </w:p>
        </w:tc>
        <w:tc>
          <w:tcPr>
            <w:tcW w:w="1906" w:type="dxa"/>
          </w:tcPr>
          <w:p>
            <w:pPr>
              <w:spacing w:line="360" w:lineRule="exact"/>
              <w:rPr>
                <w:rFonts w:ascii="Times New Roman" w:hAnsi="Times New Roman"/>
              </w:rPr>
            </w:pPr>
            <w:r>
              <w:rPr>
                <w:rFonts w:ascii="Times New Roman" w:hAnsi="Times New Roman"/>
              </w:rPr>
              <w:t>用户ID</w:t>
            </w:r>
          </w:p>
        </w:tc>
        <w:tc>
          <w:tcPr>
            <w:tcW w:w="1906" w:type="dxa"/>
          </w:tcPr>
          <w:p>
            <w:pPr>
              <w:spacing w:line="360" w:lineRule="exact"/>
              <w:rPr>
                <w:rFonts w:ascii="Times New Roman" w:hAnsi="Times New Roman"/>
              </w:rPr>
            </w:pPr>
            <w:r>
              <w:rPr>
                <w:rFonts w:ascii="Times New Roman" w:hAnsi="Times New Roman"/>
              </w:rPr>
              <w:t>Number</w:t>
            </w:r>
          </w:p>
        </w:tc>
        <w:tc>
          <w:tcPr>
            <w:tcW w:w="1906" w:type="dxa"/>
          </w:tcPr>
          <w:p>
            <w:pPr>
              <w:spacing w:line="360" w:lineRule="exac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rPr>
                <w:rFonts w:ascii="Times New Roman" w:hAnsi="Times New Roman"/>
              </w:rPr>
            </w:pPr>
            <w:r>
              <w:rPr>
                <w:rFonts w:ascii="Times New Roman" w:hAnsi="Times New Roman"/>
              </w:rPr>
              <w:t>username</w:t>
            </w:r>
          </w:p>
        </w:tc>
        <w:tc>
          <w:tcPr>
            <w:tcW w:w="1906" w:type="dxa"/>
          </w:tcPr>
          <w:p>
            <w:pPr>
              <w:spacing w:line="360" w:lineRule="exact"/>
              <w:rPr>
                <w:rFonts w:ascii="Times New Roman" w:hAnsi="Times New Roman"/>
              </w:rPr>
            </w:pPr>
            <w:r>
              <w:rPr>
                <w:rFonts w:ascii="Times New Roman" w:hAnsi="Times New Roman"/>
              </w:rPr>
              <w:t>用户名</w:t>
            </w:r>
          </w:p>
        </w:tc>
        <w:tc>
          <w:tcPr>
            <w:tcW w:w="1906" w:type="dxa"/>
          </w:tcPr>
          <w:p>
            <w:pPr>
              <w:spacing w:line="360" w:lineRule="exact"/>
              <w:rPr>
                <w:rFonts w:ascii="Times New Roman" w:hAnsi="Times New Roman"/>
              </w:rPr>
            </w:pPr>
            <w:r>
              <w:rPr>
                <w:rFonts w:ascii="Times New Roman" w:hAnsi="Times New Roman"/>
              </w:rPr>
              <w:t>String</w:t>
            </w:r>
          </w:p>
        </w:tc>
        <w:tc>
          <w:tcPr>
            <w:tcW w:w="1906" w:type="dxa"/>
          </w:tcPr>
          <w:p>
            <w:pPr>
              <w:spacing w:line="360" w:lineRule="exac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rPr>
                <w:rFonts w:ascii="Times New Roman" w:hAnsi="Times New Roman"/>
              </w:rPr>
            </w:pPr>
            <w:r>
              <w:rPr>
                <w:rFonts w:ascii="Times New Roman" w:hAnsi="Times New Roman"/>
              </w:rPr>
              <w:t>gender</w:t>
            </w:r>
          </w:p>
        </w:tc>
        <w:tc>
          <w:tcPr>
            <w:tcW w:w="1906" w:type="dxa"/>
          </w:tcPr>
          <w:p>
            <w:pPr>
              <w:spacing w:line="360" w:lineRule="exact"/>
              <w:rPr>
                <w:rFonts w:ascii="Times New Roman" w:hAnsi="Times New Roman"/>
              </w:rPr>
            </w:pPr>
            <w:r>
              <w:rPr>
                <w:rFonts w:ascii="Times New Roman" w:hAnsi="Times New Roman"/>
              </w:rPr>
              <w:t>性别</w:t>
            </w:r>
          </w:p>
        </w:tc>
        <w:tc>
          <w:tcPr>
            <w:tcW w:w="1906" w:type="dxa"/>
          </w:tcPr>
          <w:p>
            <w:pPr>
              <w:spacing w:line="360" w:lineRule="exact"/>
              <w:rPr>
                <w:rFonts w:ascii="Times New Roman" w:hAnsi="Times New Roman"/>
              </w:rPr>
            </w:pPr>
            <w:r>
              <w:rPr>
                <w:rFonts w:ascii="Times New Roman" w:hAnsi="Times New Roman"/>
              </w:rPr>
              <w:t>Number</w:t>
            </w:r>
          </w:p>
        </w:tc>
        <w:tc>
          <w:tcPr>
            <w:tcW w:w="1906" w:type="dxa"/>
          </w:tcPr>
          <w:p>
            <w:pPr>
              <w:spacing w:line="360" w:lineRule="exact"/>
              <w:rPr>
                <w:rFonts w:ascii="Times New Roman" w:hAnsi="Times New Roman"/>
              </w:rPr>
            </w:pPr>
            <w:r>
              <w:rPr>
                <w:rFonts w:ascii="Times New Roman" w:hAnsi="Times New Roman"/>
              </w:rPr>
              <w:t>1：男，2：女，3：保密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rPr>
                <w:rFonts w:ascii="Times New Roman" w:hAnsi="Times New Roman"/>
              </w:rPr>
            </w:pPr>
            <w:r>
              <w:rPr>
                <w:rFonts w:ascii="Times New Roman" w:hAnsi="Times New Roman"/>
              </w:rPr>
              <w:t>avatar</w:t>
            </w:r>
          </w:p>
        </w:tc>
        <w:tc>
          <w:tcPr>
            <w:tcW w:w="1906" w:type="dxa"/>
          </w:tcPr>
          <w:p>
            <w:pPr>
              <w:spacing w:line="360" w:lineRule="exact"/>
              <w:rPr>
                <w:rFonts w:ascii="Times New Roman" w:hAnsi="Times New Roman"/>
              </w:rPr>
            </w:pPr>
            <w:r>
              <w:rPr>
                <w:rFonts w:ascii="Times New Roman" w:hAnsi="Times New Roman"/>
              </w:rPr>
              <w:t>头像</w:t>
            </w:r>
          </w:p>
        </w:tc>
        <w:tc>
          <w:tcPr>
            <w:tcW w:w="1906" w:type="dxa"/>
          </w:tcPr>
          <w:p>
            <w:pPr>
              <w:spacing w:line="360" w:lineRule="exact"/>
              <w:rPr>
                <w:rFonts w:ascii="Times New Roman" w:hAnsi="Times New Roman"/>
              </w:rPr>
            </w:pPr>
            <w:r>
              <w:rPr>
                <w:rFonts w:ascii="Times New Roman" w:hAnsi="Times New Roman"/>
              </w:rPr>
              <w:t>String</w:t>
            </w:r>
          </w:p>
        </w:tc>
        <w:tc>
          <w:tcPr>
            <w:tcW w:w="1906" w:type="dxa"/>
          </w:tcPr>
          <w:p>
            <w:pPr>
              <w:spacing w:line="360" w:lineRule="exac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tabs>
                <w:tab w:val="left" w:pos="1396"/>
              </w:tabs>
              <w:spacing w:line="360" w:lineRule="exact"/>
              <w:rPr>
                <w:rFonts w:ascii="Times New Roman" w:hAnsi="Times New Roman"/>
              </w:rPr>
            </w:pPr>
            <w:r>
              <w:rPr>
                <w:rFonts w:ascii="Times New Roman" w:hAnsi="Times New Roman"/>
              </w:rPr>
              <w:t>signature</w:t>
            </w:r>
            <w:r>
              <w:rPr>
                <w:rFonts w:ascii="Times New Roman" w:hAnsi="Times New Roman"/>
              </w:rPr>
              <w:tab/>
            </w:r>
          </w:p>
        </w:tc>
        <w:tc>
          <w:tcPr>
            <w:tcW w:w="1906" w:type="dxa"/>
          </w:tcPr>
          <w:p>
            <w:pPr>
              <w:spacing w:line="360" w:lineRule="exact"/>
              <w:rPr>
                <w:rFonts w:ascii="Times New Roman" w:hAnsi="Times New Roman"/>
              </w:rPr>
            </w:pPr>
            <w:r>
              <w:rPr>
                <w:rFonts w:ascii="Times New Roman" w:hAnsi="Times New Roman"/>
              </w:rPr>
              <w:t>个人简介</w:t>
            </w:r>
          </w:p>
        </w:tc>
        <w:tc>
          <w:tcPr>
            <w:tcW w:w="1906" w:type="dxa"/>
          </w:tcPr>
          <w:p>
            <w:pPr>
              <w:spacing w:line="360" w:lineRule="exact"/>
              <w:rPr>
                <w:rFonts w:ascii="Times New Roman" w:hAnsi="Times New Roman"/>
              </w:rPr>
            </w:pPr>
            <w:r>
              <w:rPr>
                <w:rFonts w:ascii="Times New Roman" w:hAnsi="Times New Roman"/>
              </w:rPr>
              <w:t>String</w:t>
            </w:r>
          </w:p>
        </w:tc>
        <w:tc>
          <w:tcPr>
            <w:tcW w:w="1906" w:type="dxa"/>
          </w:tcPr>
          <w:p>
            <w:pPr>
              <w:spacing w:line="360" w:lineRule="exac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Pr>
          <w:p>
            <w:pPr>
              <w:spacing w:line="360" w:lineRule="exact"/>
              <w:rPr>
                <w:rFonts w:ascii="Times New Roman" w:hAnsi="Times New Roman"/>
              </w:rPr>
            </w:pPr>
          </w:p>
        </w:tc>
        <w:tc>
          <w:tcPr>
            <w:tcW w:w="1905" w:type="dxa"/>
          </w:tcPr>
          <w:p>
            <w:pPr>
              <w:spacing w:line="360" w:lineRule="exact"/>
              <w:jc w:val="left"/>
              <w:rPr>
                <w:rFonts w:ascii="Times New Roman" w:hAnsi="Times New Roman"/>
              </w:rPr>
            </w:pPr>
            <w:r>
              <w:rPr>
                <w:rFonts w:ascii="Times New Roman" w:hAnsi="Times New Roman"/>
              </w:rPr>
              <w:t>telephone</w:t>
            </w:r>
          </w:p>
        </w:tc>
        <w:tc>
          <w:tcPr>
            <w:tcW w:w="1906" w:type="dxa"/>
          </w:tcPr>
          <w:p>
            <w:pPr>
              <w:spacing w:line="360" w:lineRule="exact"/>
              <w:rPr>
                <w:rFonts w:ascii="Times New Roman" w:hAnsi="Times New Roman"/>
              </w:rPr>
            </w:pPr>
            <w:r>
              <w:rPr>
                <w:rFonts w:ascii="Times New Roman" w:hAnsi="Times New Roman"/>
              </w:rPr>
              <w:t>电话号码</w:t>
            </w:r>
          </w:p>
        </w:tc>
        <w:tc>
          <w:tcPr>
            <w:tcW w:w="1906" w:type="dxa"/>
          </w:tcPr>
          <w:p>
            <w:pPr>
              <w:spacing w:line="360" w:lineRule="exact"/>
              <w:rPr>
                <w:rFonts w:ascii="Times New Roman" w:hAnsi="Times New Roman"/>
              </w:rPr>
            </w:pPr>
            <w:r>
              <w:rPr>
                <w:rFonts w:ascii="Times New Roman" w:hAnsi="Times New Roman"/>
              </w:rPr>
              <w:t>String</w:t>
            </w:r>
          </w:p>
        </w:tc>
        <w:tc>
          <w:tcPr>
            <w:tcW w:w="1906" w:type="dxa"/>
          </w:tcPr>
          <w:p>
            <w:pPr>
              <w:spacing w:line="360" w:lineRule="exact"/>
              <w:rPr>
                <w:rFonts w:ascii="Times New Roman" w:hAnsi="Times New Roman"/>
              </w:rPr>
            </w:pPr>
          </w:p>
        </w:tc>
      </w:tr>
    </w:tbl>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r>
        <w:rPr>
          <w:rFonts w:hint="eastAsia" w:ascii="Times New Roman" w:hAnsi="Times New Roman" w:eastAsia="黑体"/>
          <w:b w:val="0"/>
          <w:bCs w:val="0"/>
          <w:sz w:val="24"/>
          <w:lang w:eastAsia="zh-CN"/>
        </w:rPr>
        <w:t>5.</w:t>
      </w:r>
      <w:r>
        <w:rPr>
          <w:rFonts w:ascii="Times New Roman" w:hAnsi="Times New Roman" w:eastAsia="黑体"/>
          <w:b w:val="0"/>
          <w:bCs w:val="0"/>
          <w:sz w:val="24"/>
        </w:rPr>
        <w:t xml:space="preserve">3.5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页面设计</w:t>
      </w:r>
    </w:p>
    <w:p>
      <w:pPr>
        <w:spacing w:line="360" w:lineRule="auto"/>
        <w:rPr>
          <w:rFonts w:ascii="Times New Roman" w:hAnsi="Times New Roman"/>
          <w:sz w:val="24"/>
          <w:szCs w:val="24"/>
        </w:rPr>
      </w:pPr>
      <w:r>
        <w:rPr>
          <w:rFonts w:hint="eastAsia" w:ascii="Times New Roman" w:hAnsi="Times New Roman"/>
          <w:sz w:val="24"/>
          <w:szCs w:val="24"/>
          <w:lang w:eastAsia="zh-CN"/>
        </w:rPr>
        <w:t>5.</w:t>
      </w:r>
      <w:r>
        <w:rPr>
          <w:rFonts w:ascii="Times New Roman" w:hAnsi="Times New Roman"/>
          <w:sz w:val="24"/>
          <w:szCs w:val="24"/>
        </w:rPr>
        <w:t>3.</w:t>
      </w:r>
      <w:r>
        <w:rPr>
          <w:rFonts w:hint="eastAsia" w:ascii="Times New Roman" w:hAnsi="Times New Roman"/>
          <w:sz w:val="24"/>
          <w:szCs w:val="24"/>
          <w:lang w:eastAsia="zh-CN"/>
        </w:rPr>
        <w:t>4.</w:t>
      </w:r>
      <w:r>
        <w:rPr>
          <w:rFonts w:ascii="Times New Roman" w:hAnsi="Times New Roman"/>
          <w:sz w:val="24"/>
          <w:szCs w:val="24"/>
        </w:rPr>
        <w:t>1 页面展示</w:t>
      </w:r>
    </w:p>
    <w:p>
      <w:pPr>
        <w:spacing w:line="360" w:lineRule="auto"/>
        <w:ind w:firstLine="420"/>
        <w:rPr>
          <w:rFonts w:ascii="Times New Roman" w:hAnsi="Times New Roman"/>
          <w:sz w:val="24"/>
          <w:szCs w:val="24"/>
        </w:rPr>
      </w:pPr>
      <w:r>
        <w:rPr>
          <w:rFonts w:ascii="Times New Roman" w:hAnsi="Times New Roman"/>
          <w:sz w:val="24"/>
          <w:szCs w:val="24"/>
        </w:rPr>
        <w:t>个人信息管理模块中个人资料设置页、账号设置页、完善账户信息页如图6-8至6-10所示：</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84"/>
        <w:gridCol w:w="4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4" w:type="dxa"/>
          </w:tcPr>
          <w:p>
            <w:pPr>
              <w:jc w:val="center"/>
              <w:rPr>
                <w:rFonts w:ascii="Times New Roman" w:hAnsi="Times New Roman"/>
              </w:rPr>
            </w:pPr>
            <w:r>
              <w:rPr>
                <w:rFonts w:ascii="Times New Roman" w:hAnsi="Times New Roman"/>
              </w:rPr>
              <w:drawing>
                <wp:inline distT="0" distB="0" distL="0" distR="0">
                  <wp:extent cx="2306320" cy="17506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cstate="print">
                            <a:extLst>
                              <a:ext uri="{28A0092B-C50C-407E-A947-70E740481C1C}">
                                <a14:useLocalDpi xmlns:a14="http://schemas.microsoft.com/office/drawing/2010/main" val="0"/>
                              </a:ext>
                            </a:extLst>
                          </a:blip>
                          <a:srcRect t="3349" b="61688"/>
                          <a:stretch>
                            <a:fillRect/>
                          </a:stretch>
                        </pic:blipFill>
                        <pic:spPr>
                          <a:xfrm>
                            <a:off x="0" y="0"/>
                            <a:ext cx="2334049" cy="1771641"/>
                          </a:xfrm>
                          <a:prstGeom prst="rect">
                            <a:avLst/>
                          </a:prstGeom>
                          <a:noFill/>
                          <a:ln>
                            <a:noFill/>
                          </a:ln>
                        </pic:spPr>
                      </pic:pic>
                    </a:graphicData>
                  </a:graphic>
                </wp:inline>
              </w:drawing>
            </w:r>
          </w:p>
          <w:p>
            <w:pPr>
              <w:spacing w:line="360" w:lineRule="auto"/>
              <w:jc w:val="center"/>
              <w:rPr>
                <w:rFonts w:ascii="Times New Roman" w:hAnsi="Times New Roman"/>
                <w:sz w:val="21"/>
                <w:szCs w:val="21"/>
              </w:rPr>
            </w:pPr>
            <w:r>
              <w:rPr>
                <w:rFonts w:ascii="Times New Roman" w:hAnsi="Times New Roman"/>
                <w:sz w:val="21"/>
                <w:szCs w:val="21"/>
              </w:rPr>
              <w:t>图6-8个人资料设置页</w:t>
            </w:r>
          </w:p>
        </w:tc>
        <w:tc>
          <w:tcPr>
            <w:tcW w:w="4984" w:type="dxa"/>
          </w:tcPr>
          <w:p>
            <w:pPr>
              <w:jc w:val="center"/>
              <w:rPr>
                <w:rFonts w:ascii="Times New Roman" w:hAnsi="Times New Roman"/>
              </w:rPr>
            </w:pPr>
            <w:r>
              <w:rPr>
                <w:rFonts w:ascii="Times New Roman" w:hAnsi="Times New Roman"/>
              </w:rPr>
              <w:drawing>
                <wp:inline distT="0" distB="0" distL="0" distR="0">
                  <wp:extent cx="2548890" cy="16522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3" cstate="print">
                            <a:extLst>
                              <a:ext uri="{28A0092B-C50C-407E-A947-70E740481C1C}">
                                <a14:useLocalDpi xmlns:a14="http://schemas.microsoft.com/office/drawing/2010/main" val="0"/>
                              </a:ext>
                            </a:extLst>
                          </a:blip>
                          <a:srcRect l="848" t="2886" r="-848" b="71000"/>
                          <a:stretch>
                            <a:fillRect/>
                          </a:stretch>
                        </pic:blipFill>
                        <pic:spPr>
                          <a:xfrm>
                            <a:off x="0" y="0"/>
                            <a:ext cx="2593635" cy="1681231"/>
                          </a:xfrm>
                          <a:prstGeom prst="rect">
                            <a:avLst/>
                          </a:prstGeom>
                          <a:noFill/>
                          <a:ln>
                            <a:noFill/>
                          </a:ln>
                        </pic:spPr>
                      </pic:pic>
                    </a:graphicData>
                  </a:graphic>
                </wp:inline>
              </w:drawing>
            </w:r>
          </w:p>
          <w:p>
            <w:pPr>
              <w:spacing w:line="360" w:lineRule="auto"/>
              <w:jc w:val="center"/>
              <w:rPr>
                <w:rFonts w:ascii="Times New Roman" w:hAnsi="Times New Roman"/>
                <w:sz w:val="21"/>
                <w:szCs w:val="21"/>
              </w:rPr>
            </w:pPr>
            <w:r>
              <w:rPr>
                <w:rFonts w:ascii="Times New Roman" w:hAnsi="Times New Roman"/>
                <w:sz w:val="21"/>
                <w:szCs w:val="21"/>
              </w:rPr>
              <w:t>图6-9 账号设置页</w:t>
            </w:r>
          </w:p>
        </w:tc>
      </w:tr>
    </w:tbl>
    <w:p>
      <w:pPr>
        <w:jc w:val="center"/>
        <w:rPr>
          <w:rFonts w:ascii="Times New Roman" w:hAnsi="Times New Roman"/>
        </w:rPr>
      </w:pPr>
    </w:p>
    <w:p>
      <w:pPr>
        <w:jc w:val="center"/>
        <w:rPr>
          <w:rFonts w:ascii="Times New Roman" w:hAnsi="Times New Roman"/>
        </w:rPr>
      </w:pPr>
      <w:r>
        <w:rPr>
          <w:rFonts w:ascii="Times New Roman" w:hAnsi="Times New Roman"/>
        </w:rPr>
        <w:drawing>
          <wp:inline distT="0" distB="0" distL="0" distR="0">
            <wp:extent cx="2413635" cy="22472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4" cstate="print">
                      <a:extLst>
                        <a:ext uri="{28A0092B-C50C-407E-A947-70E740481C1C}">
                          <a14:useLocalDpi xmlns:a14="http://schemas.microsoft.com/office/drawing/2010/main" val="0"/>
                        </a:ext>
                      </a:extLst>
                    </a:blip>
                    <a:srcRect l="-534" t="3387" r="534" b="54704"/>
                    <a:stretch>
                      <a:fillRect/>
                    </a:stretch>
                  </pic:blipFill>
                  <pic:spPr>
                    <a:xfrm>
                      <a:off x="0" y="0"/>
                      <a:ext cx="2455343" cy="2286617"/>
                    </a:xfrm>
                    <a:prstGeom prst="rect">
                      <a:avLst/>
                    </a:prstGeom>
                    <a:noFill/>
                    <a:ln>
                      <a:noFill/>
                    </a:ln>
                  </pic:spPr>
                </pic:pic>
              </a:graphicData>
            </a:graphic>
          </wp:inline>
        </w:drawing>
      </w:r>
    </w:p>
    <w:p>
      <w:pPr>
        <w:spacing w:line="360" w:lineRule="auto"/>
        <w:jc w:val="center"/>
        <w:rPr>
          <w:rFonts w:ascii="Times New Roman" w:hAnsi="Times New Roman"/>
          <w:sz w:val="21"/>
          <w:szCs w:val="21"/>
        </w:rPr>
      </w:pPr>
      <w:r>
        <w:rPr>
          <w:rFonts w:ascii="Times New Roman" w:hAnsi="Times New Roman"/>
          <w:sz w:val="21"/>
          <w:szCs w:val="21"/>
        </w:rPr>
        <w:t>图6-10 完善账户信息页</w:t>
      </w:r>
    </w:p>
    <w:p>
      <w:pPr>
        <w:spacing w:line="360" w:lineRule="auto"/>
        <w:rPr>
          <w:rFonts w:ascii="Times New Roman" w:hAnsi="Times New Roman"/>
          <w:sz w:val="24"/>
          <w:szCs w:val="24"/>
        </w:rPr>
      </w:pPr>
      <w:r>
        <w:rPr>
          <w:rFonts w:hint="eastAsia" w:ascii="Times New Roman" w:hAnsi="Times New Roman"/>
          <w:sz w:val="24"/>
          <w:szCs w:val="24"/>
          <w:lang w:eastAsia="zh-CN"/>
        </w:rPr>
        <w:t>5.</w:t>
      </w:r>
      <w:r>
        <w:rPr>
          <w:rFonts w:ascii="Times New Roman" w:hAnsi="Times New Roman"/>
          <w:sz w:val="24"/>
          <w:szCs w:val="24"/>
        </w:rPr>
        <w:t>3.</w:t>
      </w:r>
      <w:r>
        <w:rPr>
          <w:rFonts w:hint="eastAsia" w:ascii="Times New Roman" w:hAnsi="Times New Roman"/>
          <w:sz w:val="24"/>
          <w:szCs w:val="24"/>
          <w:lang w:eastAsia="zh-CN"/>
        </w:rPr>
        <w:t>4.</w:t>
      </w:r>
      <w:r>
        <w:rPr>
          <w:rFonts w:ascii="Times New Roman" w:hAnsi="Times New Roman"/>
          <w:sz w:val="24"/>
          <w:szCs w:val="24"/>
        </w:rPr>
        <w:t>2 处理逻辑</w:t>
      </w:r>
    </w:p>
    <w:p>
      <w:pPr>
        <w:spacing w:line="360" w:lineRule="auto"/>
        <w:ind w:firstLine="480" w:firstLineChars="200"/>
        <w:rPr>
          <w:rFonts w:ascii="Times New Roman" w:hAnsi="Times New Roman"/>
          <w:sz w:val="24"/>
          <w:szCs w:val="24"/>
        </w:rPr>
      </w:pPr>
      <w:r>
        <w:rPr>
          <w:rFonts w:ascii="Times New Roman" w:hAnsi="Times New Roman"/>
          <w:sz w:val="24"/>
          <w:szCs w:val="24"/>
        </w:rPr>
        <w:t>（1）在设置页点击进入“个人资料设置”页，页面中点击头像将会跳转至手机相册选择图片，点击“昵称”和“个人简介”将会弹出编辑框，点击“性别”将会弹出性别选择框。所有编辑都是单独编辑实时生效，不需要一起保存。</w:t>
      </w:r>
    </w:p>
    <w:p>
      <w:pPr>
        <w:spacing w:line="360" w:lineRule="auto"/>
        <w:ind w:firstLine="480" w:firstLineChars="200"/>
        <w:rPr>
          <w:rFonts w:ascii="Times New Roman" w:hAnsi="Times New Roman"/>
          <w:sz w:val="24"/>
          <w:szCs w:val="24"/>
        </w:rPr>
      </w:pPr>
      <w:r>
        <w:rPr>
          <w:rFonts w:ascii="Times New Roman" w:hAnsi="Times New Roman"/>
          <w:sz w:val="24"/>
          <w:szCs w:val="24"/>
        </w:rPr>
        <w:t>（2）在设置页点击进入“账号设置”页，用户绑定的手机号将不能进行修改，只能查看。用户可以点击“修改登录密码”进行密码的设置以及点击“注销账户”，注销后该账户将无法进行登录。</w:t>
      </w:r>
    </w:p>
    <w:p>
      <w:pPr>
        <w:spacing w:line="360" w:lineRule="auto"/>
        <w:ind w:firstLine="480" w:firstLineChars="200"/>
        <w:rPr>
          <w:rFonts w:hint="eastAsia" w:ascii="Times New Roman" w:hAnsi="Times New Roman"/>
          <w:sz w:val="24"/>
          <w:szCs w:val="24"/>
          <w:highlight w:val="red"/>
          <w:lang w:eastAsia="zh-CN"/>
        </w:rPr>
      </w:pPr>
      <w:r>
        <w:rPr>
          <w:rFonts w:hint="eastAsia" w:ascii="Times New Roman" w:hAnsi="Times New Roman"/>
          <w:sz w:val="24"/>
          <w:szCs w:val="24"/>
          <w:highlight w:val="red"/>
          <w:lang w:eastAsia="zh-CN"/>
        </w:rPr>
        <w:t>。。。。。。。。</w:t>
      </w:r>
    </w:p>
    <w:p>
      <w:pPr>
        <w:spacing w:line="360" w:lineRule="auto"/>
        <w:ind w:firstLine="480" w:firstLineChars="200"/>
        <w:rPr>
          <w:rFonts w:hint="eastAsia" w:ascii="Times New Roman" w:hAnsi="Times New Roman"/>
          <w:sz w:val="24"/>
          <w:szCs w:val="24"/>
          <w:highlight w:val="red"/>
          <w:lang w:eastAsia="zh-CN"/>
        </w:rPr>
      </w:pPr>
      <w:r>
        <w:rPr>
          <w:rFonts w:hint="eastAsia" w:ascii="Times New Roman" w:hAnsi="Times New Roman"/>
          <w:sz w:val="24"/>
          <w:szCs w:val="24"/>
          <w:highlight w:val="red"/>
          <w:lang w:eastAsia="zh-CN"/>
        </w:rPr>
        <w:t>。。。。。。。。</w:t>
      </w:r>
    </w:p>
    <w:p>
      <w:pPr>
        <w:spacing w:line="360" w:lineRule="auto"/>
        <w:ind w:firstLine="480" w:firstLineChars="200"/>
        <w:rPr>
          <w:rFonts w:hint="eastAsia" w:ascii="Times New Roman" w:hAnsi="Times New Roman"/>
          <w:sz w:val="24"/>
          <w:szCs w:val="24"/>
          <w:lang w:eastAsia="zh-CN"/>
        </w:rPr>
      </w:pPr>
    </w:p>
    <w:p>
      <w:pPr>
        <w:spacing w:line="360" w:lineRule="auto"/>
        <w:outlineLvl w:val="0"/>
        <w:rPr>
          <w:rFonts w:hint="default" w:ascii="Times New Roman" w:hAnsi="Times New Roman" w:eastAsia="黑体"/>
          <w:b/>
          <w:bCs/>
          <w:sz w:val="30"/>
          <w:lang w:val="en-US" w:eastAsia="zh-CN"/>
        </w:rPr>
      </w:pPr>
      <w:bookmarkStart w:id="38" w:name="_Toc24877"/>
      <w:r>
        <w:rPr>
          <w:rFonts w:hint="eastAsia" w:ascii="Times New Roman" w:hAnsi="Times New Roman" w:eastAsia="黑体"/>
          <w:b/>
          <w:bCs/>
          <w:sz w:val="30"/>
          <w:lang w:val="en-US" w:eastAsia="zh-CN"/>
        </w:rPr>
        <w:t>6</w:t>
      </w:r>
      <w:r>
        <w:rPr>
          <w:rFonts w:ascii="Times New Roman" w:hAnsi="Times New Roman" w:eastAsia="黑体"/>
          <w:b/>
          <w:bCs/>
          <w:sz w:val="30"/>
        </w:rPr>
        <w:t xml:space="preserve">  测试</w:t>
      </w:r>
      <w:bookmarkEnd w:id="38"/>
      <w:r>
        <w:rPr>
          <w:rFonts w:hint="eastAsia" w:ascii="Times New Roman" w:hAnsi="Times New Roman" w:eastAsia="黑体"/>
          <w:b/>
          <w:bCs/>
          <w:sz w:val="30"/>
          <w:lang w:val="en-US" w:eastAsia="zh-CN"/>
        </w:rPr>
        <w:t xml:space="preserve"> </w:t>
      </w:r>
    </w:p>
    <w:p>
      <w:pPr>
        <w:spacing w:line="360" w:lineRule="auto"/>
        <w:ind w:firstLine="602" w:firstLineChars="200"/>
        <w:outlineLvl w:val="0"/>
        <w:rPr>
          <w:rFonts w:hint="default" w:ascii="Times New Roman" w:hAnsi="Times New Roman" w:eastAsia="黑体"/>
          <w:b/>
          <w:bCs/>
          <w:sz w:val="30"/>
          <w:lang w:val="en-US" w:eastAsia="zh-CN"/>
        </w:rPr>
      </w:pPr>
      <w:bookmarkStart w:id="39" w:name="_Toc6038"/>
      <w:r>
        <w:rPr>
          <w:rFonts w:hint="eastAsia" w:ascii="Times New Roman" w:hAnsi="Times New Roman" w:eastAsia="黑体"/>
          <w:b/>
          <w:bCs/>
          <w:sz w:val="30"/>
          <w:lang w:val="en-US" w:eastAsia="zh-CN"/>
        </w:rPr>
        <w:t>可用白盒和黑盒测试，写测试用例，测试用例!!!!!!!</w:t>
      </w:r>
      <w:bookmarkEnd w:id="39"/>
    </w:p>
    <w:p>
      <w:pPr>
        <w:pStyle w:val="3"/>
        <w:spacing w:before="0" w:after="0" w:line="360" w:lineRule="auto"/>
        <w:rPr>
          <w:rFonts w:ascii="Times New Roman" w:hAnsi="Times New Roman" w:eastAsia="黑体" w:cs="Times New Roman"/>
          <w:color w:val="000000" w:themeColor="text1"/>
          <w:sz w:val="28"/>
          <w:szCs w:val="28"/>
          <w14:textFill>
            <w14:solidFill>
              <w14:schemeClr w14:val="tx1"/>
            </w14:solidFill>
          </w14:textFill>
        </w:rPr>
      </w:pPr>
      <w:bookmarkStart w:id="47" w:name="_GoBack"/>
      <w:bookmarkEnd w:id="47"/>
      <w:bookmarkStart w:id="40" w:name="_Toc18522"/>
      <w:r>
        <w:rPr>
          <w:rFonts w:hint="eastAsia" w:ascii="Times New Roman" w:hAnsi="Times New Roman" w:eastAsia="黑体" w:cs="Times New Roman"/>
          <w:sz w:val="28"/>
          <w:szCs w:val="28"/>
          <w:lang w:val="en-US" w:eastAsia="zh-CN"/>
        </w:rPr>
        <w:t>6</w:t>
      </w:r>
      <w:r>
        <w:rPr>
          <w:rFonts w:ascii="Times New Roman" w:hAnsi="Times New Roman" w:eastAsia="黑体" w:cs="Times New Roman"/>
          <w:sz w:val="28"/>
          <w:szCs w:val="28"/>
        </w:rPr>
        <w:t xml:space="preserve">.1 </w:t>
      </w:r>
      <w:r>
        <w:rPr>
          <w:rFonts w:ascii="Times New Roman" w:hAnsi="Times New Roman" w:eastAsia="黑体" w:cs="Times New Roman"/>
          <w:color w:val="0000FF"/>
          <w:sz w:val="28"/>
          <w:szCs w:val="28"/>
        </w:rPr>
        <w:t xml:space="preserve"> </w:t>
      </w:r>
      <w:r>
        <w:rPr>
          <w:rFonts w:ascii="Times New Roman" w:hAnsi="Times New Roman" w:eastAsia="黑体" w:cs="Times New Roman"/>
          <w:color w:val="000000" w:themeColor="text1"/>
          <w:sz w:val="28"/>
          <w:szCs w:val="28"/>
          <w14:textFill>
            <w14:solidFill>
              <w14:schemeClr w14:val="tx1"/>
            </w14:solidFill>
          </w14:textFill>
        </w:rPr>
        <w:t>测试系统图</w:t>
      </w:r>
      <w:bookmarkEnd w:id="40"/>
    </w:p>
    <w:p>
      <w:pPr>
        <w:spacing w:line="360" w:lineRule="auto"/>
        <w:ind w:firstLine="480" w:firstLineChars="200"/>
        <w:rPr>
          <w:rFonts w:ascii="Times New Roman" w:hAnsi="Times New Roman"/>
          <w:sz w:val="24"/>
          <w:szCs w:val="24"/>
        </w:rPr>
      </w:pPr>
      <w:r>
        <w:rPr>
          <w:rFonts w:ascii="Times New Roman" w:hAnsi="Times New Roman"/>
          <w:sz w:val="24"/>
          <w:szCs w:val="24"/>
        </w:rPr>
        <w:t>系统的测试将会对用户模块、商品模块、订单模块、消息模块的核心功能进行测试，测试系统图如下图7-1所示：</w:t>
      </w:r>
    </w:p>
    <w:p>
      <w:pPr>
        <w:spacing w:line="360" w:lineRule="auto"/>
        <w:ind w:firstLine="480" w:firstLineChars="200"/>
        <w:rPr>
          <w:rFonts w:ascii="Times New Roman" w:hAnsi="Times New Roman"/>
          <w:sz w:val="24"/>
          <w:szCs w:val="24"/>
        </w:rPr>
      </w:pPr>
    </w:p>
    <w:p>
      <w:pPr>
        <w:spacing w:line="360" w:lineRule="auto"/>
        <w:ind w:firstLine="480" w:firstLineChars="200"/>
        <w:rPr>
          <w:rFonts w:ascii="Times New Roman" w:hAnsi="Times New Roman"/>
          <w:sz w:val="24"/>
          <w:szCs w:val="24"/>
        </w:rPr>
      </w:pPr>
    </w:p>
    <w:p>
      <w:pPr>
        <w:spacing w:line="360" w:lineRule="auto"/>
        <w:ind w:firstLine="1680" w:firstLineChars="700"/>
        <w:rPr>
          <w:rFonts w:hint="eastAsia"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画图。。。。。。。</w:t>
      </w:r>
    </w:p>
    <w:p>
      <w:pPr>
        <w:spacing w:line="360" w:lineRule="auto"/>
        <w:ind w:firstLine="480" w:firstLineChars="200"/>
        <w:rPr>
          <w:rFonts w:hint="default"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 xml:space="preserve"> </w:t>
      </w:r>
    </w:p>
    <w:p>
      <w:pPr>
        <w:jc w:val="center"/>
        <w:rPr>
          <w:rFonts w:ascii="Times New Roman" w:hAnsi="Times New Roman"/>
        </w:rPr>
      </w:pPr>
    </w:p>
    <w:p>
      <w:pPr>
        <w:spacing w:line="360" w:lineRule="auto"/>
        <w:jc w:val="center"/>
        <w:rPr>
          <w:rFonts w:ascii="Times New Roman" w:hAnsi="Times New Roman"/>
          <w:sz w:val="21"/>
          <w:szCs w:val="21"/>
        </w:rPr>
      </w:pPr>
      <w:r>
        <w:rPr>
          <w:rFonts w:ascii="Times New Roman" w:hAnsi="Times New Roman"/>
          <w:sz w:val="21"/>
          <w:szCs w:val="21"/>
        </w:rPr>
        <w:t>图7-1 测试系统图</w:t>
      </w:r>
    </w:p>
    <w:p>
      <w:pPr>
        <w:pStyle w:val="3"/>
        <w:spacing w:before="0" w:after="0" w:line="360" w:lineRule="auto"/>
        <w:rPr>
          <w:rFonts w:ascii="Times New Roman" w:hAnsi="Times New Roman" w:eastAsia="黑体" w:cs="Times New Roman"/>
          <w:color w:val="000000" w:themeColor="text1"/>
          <w:sz w:val="28"/>
          <w:szCs w:val="28"/>
          <w14:textFill>
            <w14:solidFill>
              <w14:schemeClr w14:val="tx1"/>
            </w14:solidFill>
          </w14:textFill>
        </w:rPr>
      </w:pPr>
      <w:bookmarkStart w:id="41" w:name="_Toc24195"/>
      <w:r>
        <w:rPr>
          <w:rFonts w:hint="eastAsia" w:ascii="Times New Roman" w:hAnsi="Times New Roman" w:eastAsia="黑体" w:cs="Times New Roman"/>
          <w:sz w:val="28"/>
          <w:szCs w:val="28"/>
          <w:lang w:val="en-US" w:eastAsia="zh-CN"/>
        </w:rPr>
        <w:t>6</w:t>
      </w:r>
      <w:r>
        <w:rPr>
          <w:rFonts w:ascii="Times New Roman" w:hAnsi="Times New Roman" w:eastAsia="黑体" w:cs="Times New Roman"/>
          <w:sz w:val="28"/>
          <w:szCs w:val="28"/>
        </w:rPr>
        <w:t xml:space="preserve">.2 </w:t>
      </w:r>
      <w:r>
        <w:rPr>
          <w:rFonts w:ascii="Times New Roman" w:hAnsi="Times New Roman" w:eastAsia="黑体" w:cs="Times New Roman"/>
          <w:color w:val="0000FF"/>
          <w:sz w:val="28"/>
          <w:szCs w:val="28"/>
        </w:rPr>
        <w:t xml:space="preserve"> </w:t>
      </w:r>
      <w:r>
        <w:rPr>
          <w:rFonts w:ascii="Times New Roman" w:hAnsi="Times New Roman" w:eastAsia="黑体" w:cs="Times New Roman"/>
          <w:color w:val="000000" w:themeColor="text1"/>
          <w:sz w:val="28"/>
          <w:szCs w:val="28"/>
          <w14:textFill>
            <w14:solidFill>
              <w14:schemeClr w14:val="tx1"/>
            </w14:solidFill>
          </w14:textFill>
        </w:rPr>
        <w:t>测试的方法</w:t>
      </w:r>
      <w:bookmarkEnd w:id="41"/>
    </w:p>
    <w:p>
      <w:pPr>
        <w:spacing w:line="360" w:lineRule="auto"/>
        <w:ind w:firstLine="480" w:firstLineChars="200"/>
        <w:rPr>
          <w:rFonts w:ascii="Times New Roman" w:hAnsi="Times New Roman"/>
          <w:sz w:val="24"/>
          <w:szCs w:val="24"/>
        </w:rPr>
      </w:pPr>
      <w:r>
        <w:rPr>
          <w:rFonts w:ascii="Times New Roman" w:hAnsi="Times New Roman"/>
          <w:sz w:val="24"/>
          <w:szCs w:val="24"/>
        </w:rPr>
        <w:t>测试采用黑盒测试的等价划分类方法</w:t>
      </w:r>
      <w:r>
        <w:rPr>
          <w:rFonts w:hint="eastAsia" w:ascii="Times New Roman" w:hAnsi="Times New Roman"/>
          <w:sz w:val="24"/>
          <w:szCs w:val="24"/>
          <w:vertAlign w:val="superscript"/>
        </w:rPr>
        <w:t>[</w:t>
      </w:r>
      <w:r>
        <w:rPr>
          <w:rFonts w:ascii="Times New Roman" w:hAnsi="Times New Roman"/>
          <w:sz w:val="24"/>
          <w:szCs w:val="24"/>
          <w:vertAlign w:val="superscript"/>
        </w:rPr>
        <w:t>30]</w:t>
      </w:r>
      <w:r>
        <w:rPr>
          <w:rFonts w:ascii="Times New Roman" w:hAnsi="Times New Roman"/>
          <w:sz w:val="24"/>
          <w:szCs w:val="24"/>
        </w:rPr>
        <w:t>，</w:t>
      </w:r>
      <w:r>
        <w:rPr>
          <w:rFonts w:hint="eastAsia" w:ascii="Times New Roman" w:hAnsi="Times New Roman"/>
          <w:sz w:val="24"/>
          <w:szCs w:val="24"/>
        </w:rPr>
        <w:t>等价划分类是指某个输入域的子集合。在该子集合中，各个输入数据对于揭露程序中的错误都是等效的，测试代表值就等价于这一类其他值的测试。</w:t>
      </w:r>
      <w:r>
        <w:rPr>
          <w:rFonts w:ascii="Times New Roman" w:hAnsi="Times New Roman"/>
          <w:sz w:val="24"/>
          <w:szCs w:val="24"/>
        </w:rPr>
        <w:t>测试用例包括测试数据，待测试功能，测试结果</w:t>
      </w:r>
      <w:r>
        <w:rPr>
          <w:rFonts w:hint="eastAsia" w:ascii="Times New Roman" w:hAnsi="Times New Roman"/>
          <w:sz w:val="24"/>
          <w:szCs w:val="24"/>
        </w:rPr>
        <w:t>。</w:t>
      </w:r>
      <w:r>
        <w:rPr>
          <w:rFonts w:ascii="Times New Roman" w:hAnsi="Times New Roman"/>
          <w:sz w:val="24"/>
          <w:szCs w:val="24"/>
        </w:rPr>
        <w:t>并且以下测试除登录模块外都是基于当前用户已经登录的情况下进行测试的，如果用户为登录，该用户的将不能够进入到操作其他模块的页面。</w:t>
      </w:r>
    </w:p>
    <w:p>
      <w:pPr>
        <w:pStyle w:val="3"/>
        <w:spacing w:before="0" w:after="0" w:line="415" w:lineRule="auto"/>
        <w:rPr>
          <w:rFonts w:hint="default" w:ascii="Times New Roman" w:hAnsi="Times New Roman" w:eastAsia="黑体" w:cs="Times New Roman"/>
          <w:color w:val="000000" w:themeColor="text1"/>
          <w:sz w:val="28"/>
          <w:szCs w:val="28"/>
          <w:highlight w:val="red"/>
          <w:lang w:val="en-US" w:eastAsia="zh-CN"/>
          <w14:textFill>
            <w14:solidFill>
              <w14:schemeClr w14:val="tx1"/>
            </w14:solidFill>
          </w14:textFill>
        </w:rPr>
      </w:pPr>
      <w:bookmarkStart w:id="42" w:name="_Toc30041"/>
      <w:r>
        <w:rPr>
          <w:rFonts w:hint="eastAsia" w:ascii="Times New Roman" w:hAnsi="Times New Roman" w:eastAsia="黑体" w:cs="Times New Roman"/>
          <w:sz w:val="28"/>
          <w:szCs w:val="28"/>
          <w:highlight w:val="red"/>
          <w:lang w:eastAsia="zh-CN"/>
        </w:rPr>
        <w:t>6.3</w:t>
      </w:r>
      <w:r>
        <w:rPr>
          <w:rFonts w:ascii="Times New Roman" w:hAnsi="Times New Roman" w:eastAsia="黑体" w:cs="Times New Roman"/>
          <w:sz w:val="28"/>
          <w:szCs w:val="28"/>
          <w:highlight w:val="red"/>
        </w:rPr>
        <w:t xml:space="preserve"> </w:t>
      </w:r>
      <w:r>
        <w:rPr>
          <w:rFonts w:ascii="Times New Roman" w:hAnsi="Times New Roman" w:eastAsia="黑体" w:cs="Times New Roman"/>
          <w:color w:val="0000FF"/>
          <w:sz w:val="28"/>
          <w:szCs w:val="28"/>
          <w:highlight w:val="red"/>
        </w:rPr>
        <w:t xml:space="preserve"> </w:t>
      </w:r>
      <w:r>
        <w:rPr>
          <w:rFonts w:ascii="Times New Roman" w:hAnsi="Times New Roman" w:eastAsia="黑体" w:cs="Times New Roman"/>
          <w:color w:val="000000" w:themeColor="text1"/>
          <w:sz w:val="28"/>
          <w:szCs w:val="28"/>
          <w:highlight w:val="red"/>
          <w14:textFill>
            <w14:solidFill>
              <w14:schemeClr w14:val="tx1"/>
            </w14:solidFill>
          </w14:textFill>
        </w:rPr>
        <w:t>用户模块测试</w:t>
      </w:r>
      <w:r>
        <w:rPr>
          <w:rFonts w:hint="eastAsia" w:ascii="Times New Roman" w:hAnsi="Times New Roman" w:eastAsia="黑体" w:cs="Times New Roman"/>
          <w:color w:val="000000" w:themeColor="text1"/>
          <w:sz w:val="28"/>
          <w:szCs w:val="28"/>
          <w:highlight w:val="red"/>
          <w:lang w:val="en-US" w:eastAsia="zh-CN"/>
          <w14:textFill>
            <w14:solidFill>
              <w14:schemeClr w14:val="tx1"/>
            </w14:solidFill>
          </w14:textFill>
        </w:rPr>
        <w:t xml:space="preserve">  (例）</w:t>
      </w:r>
      <w:bookmarkEnd w:id="42"/>
    </w:p>
    <w:p>
      <w:pPr>
        <w:pStyle w:val="3"/>
        <w:spacing w:before="0" w:after="0" w:line="415" w:lineRule="auto"/>
        <w:rPr>
          <w:rFonts w:ascii="Times New Roman" w:hAnsi="Times New Roman" w:eastAsia="黑体"/>
          <w:b w:val="0"/>
          <w:bCs w:val="0"/>
          <w:color w:val="000000" w:themeColor="text1"/>
          <w:sz w:val="24"/>
          <w14:textFill>
            <w14:solidFill>
              <w14:schemeClr w14:val="tx1"/>
            </w14:solidFill>
          </w14:textFill>
        </w:rPr>
      </w:pPr>
      <w:bookmarkStart w:id="43" w:name="_Toc27861"/>
      <w:r>
        <w:rPr>
          <w:rFonts w:hint="eastAsia" w:ascii="Times New Roman" w:hAnsi="Times New Roman" w:eastAsia="黑体"/>
          <w:b w:val="0"/>
          <w:bCs w:val="0"/>
          <w:sz w:val="24"/>
          <w:lang w:eastAsia="zh-CN"/>
        </w:rPr>
        <w:t>6.3</w:t>
      </w:r>
      <w:r>
        <w:rPr>
          <w:rFonts w:ascii="Times New Roman" w:hAnsi="Times New Roman" w:eastAsia="黑体"/>
          <w:b w:val="0"/>
          <w:bCs w:val="0"/>
          <w:sz w:val="24"/>
        </w:rPr>
        <w:t xml:space="preserve">.1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验证码登录</w:t>
      </w:r>
      <w:bookmarkEnd w:id="43"/>
    </w:p>
    <w:p>
      <w:pPr>
        <w:spacing w:line="360" w:lineRule="auto"/>
        <w:ind w:firstLine="480" w:firstLineChars="200"/>
        <w:rPr>
          <w:rFonts w:ascii="Times New Roman" w:hAnsi="Times New Roman"/>
          <w:sz w:val="24"/>
          <w:szCs w:val="24"/>
        </w:rPr>
      </w:pPr>
      <w:r>
        <w:rPr>
          <w:rFonts w:ascii="Times New Roman" w:hAnsi="Times New Roman"/>
          <w:sz w:val="24"/>
          <w:szCs w:val="24"/>
        </w:rPr>
        <w:t>验证码登录的有效等价类和无效等价类如表7-1所示：</w:t>
      </w:r>
    </w:p>
    <w:p>
      <w:pPr>
        <w:spacing w:line="360" w:lineRule="auto"/>
        <w:ind w:firstLine="480" w:firstLineChars="200"/>
        <w:rPr>
          <w:rFonts w:ascii="Times New Roman" w:hAnsi="Times New Roman"/>
          <w:sz w:val="24"/>
          <w:szCs w:val="24"/>
        </w:rPr>
      </w:pPr>
    </w:p>
    <w:p>
      <w:pPr>
        <w:spacing w:line="360" w:lineRule="auto"/>
        <w:jc w:val="center"/>
        <w:rPr>
          <w:rFonts w:ascii="Times New Roman" w:hAnsi="Times New Roman"/>
          <w:sz w:val="21"/>
          <w:szCs w:val="21"/>
        </w:rPr>
      </w:pPr>
      <w:r>
        <w:rPr>
          <w:rFonts w:ascii="Times New Roman" w:hAnsi="Times New Roman"/>
          <w:sz w:val="21"/>
          <w:szCs w:val="21"/>
        </w:rPr>
        <w:t>表7-1 验证码登录等价类表</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1993"/>
        <w:gridCol w:w="1994"/>
        <w:gridCol w:w="1994"/>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r>
              <w:rPr>
                <w:rFonts w:ascii="Times New Roman" w:hAnsi="Times New Roman"/>
              </w:rPr>
              <w:t>输入条件</w:t>
            </w:r>
          </w:p>
        </w:tc>
        <w:tc>
          <w:tcPr>
            <w:tcW w:w="1993" w:type="dxa"/>
          </w:tcPr>
          <w:p>
            <w:pPr>
              <w:jc w:val="center"/>
              <w:rPr>
                <w:rFonts w:ascii="Times New Roman" w:hAnsi="Times New Roman"/>
              </w:rPr>
            </w:pPr>
            <w:r>
              <w:rPr>
                <w:rFonts w:ascii="Times New Roman" w:hAnsi="Times New Roman"/>
              </w:rPr>
              <w:t>有效等价类</w:t>
            </w:r>
          </w:p>
        </w:tc>
        <w:tc>
          <w:tcPr>
            <w:tcW w:w="1994" w:type="dxa"/>
          </w:tcPr>
          <w:p>
            <w:pPr>
              <w:jc w:val="center"/>
              <w:rPr>
                <w:rFonts w:ascii="Times New Roman" w:hAnsi="Times New Roman"/>
              </w:rPr>
            </w:pPr>
            <w:r>
              <w:rPr>
                <w:rFonts w:ascii="Times New Roman" w:hAnsi="Times New Roman"/>
              </w:rPr>
              <w:t>编号</w:t>
            </w:r>
          </w:p>
        </w:tc>
        <w:tc>
          <w:tcPr>
            <w:tcW w:w="1994" w:type="dxa"/>
          </w:tcPr>
          <w:p>
            <w:pPr>
              <w:jc w:val="center"/>
              <w:rPr>
                <w:rFonts w:ascii="Times New Roman" w:hAnsi="Times New Roman"/>
              </w:rPr>
            </w:pPr>
            <w:r>
              <w:rPr>
                <w:rFonts w:ascii="Times New Roman" w:hAnsi="Times New Roman"/>
              </w:rPr>
              <w:t>无效等价类</w:t>
            </w:r>
          </w:p>
        </w:tc>
        <w:tc>
          <w:tcPr>
            <w:tcW w:w="1773" w:type="dxa"/>
          </w:tcPr>
          <w:p>
            <w:pPr>
              <w:jc w:val="center"/>
              <w:rPr>
                <w:rFonts w:ascii="Times New Roman" w:hAnsi="Times New Roman"/>
              </w:rPr>
            </w:pPr>
            <w:r>
              <w:rPr>
                <w:rFonts w:ascii="Times New Roman" w:hAnsi="Times New Roma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1885" w:type="dxa"/>
            <w:vMerge w:val="restart"/>
          </w:tcPr>
          <w:p>
            <w:pPr>
              <w:jc w:val="center"/>
              <w:rPr>
                <w:rFonts w:ascii="Times New Roman" w:hAnsi="Times New Roman"/>
              </w:rPr>
            </w:pPr>
            <w:r>
              <w:rPr>
                <w:rFonts w:ascii="Times New Roman" w:hAnsi="Times New Roman"/>
              </w:rPr>
              <w:t>手机号</w:t>
            </w:r>
          </w:p>
        </w:tc>
        <w:tc>
          <w:tcPr>
            <w:tcW w:w="1993" w:type="dxa"/>
            <w:vMerge w:val="restart"/>
          </w:tcPr>
          <w:p>
            <w:pPr>
              <w:jc w:val="center"/>
              <w:rPr>
                <w:rFonts w:ascii="Times New Roman" w:hAnsi="Times New Roman"/>
              </w:rPr>
            </w:pPr>
            <w:r>
              <w:rPr>
                <w:rFonts w:ascii="Times New Roman" w:hAnsi="Times New Roman"/>
              </w:rPr>
              <w:t>11位数字，且开头3位数字符合手机号要求</w:t>
            </w:r>
          </w:p>
        </w:tc>
        <w:tc>
          <w:tcPr>
            <w:tcW w:w="1994" w:type="dxa"/>
            <w:vMerge w:val="restart"/>
          </w:tcPr>
          <w:p>
            <w:pPr>
              <w:jc w:val="center"/>
              <w:rPr>
                <w:rFonts w:ascii="Times New Roman" w:hAnsi="Times New Roman"/>
              </w:rPr>
            </w:pPr>
            <w:r>
              <w:rPr>
                <w:rFonts w:ascii="Times New Roman" w:hAnsi="Times New Roman"/>
              </w:rPr>
              <w:t>E1</w:t>
            </w:r>
          </w:p>
        </w:tc>
        <w:tc>
          <w:tcPr>
            <w:tcW w:w="1994" w:type="dxa"/>
          </w:tcPr>
          <w:p>
            <w:pPr>
              <w:jc w:val="center"/>
              <w:rPr>
                <w:rFonts w:ascii="Times New Roman" w:hAnsi="Times New Roman"/>
              </w:rPr>
            </w:pPr>
            <w:r>
              <w:rPr>
                <w:rFonts w:ascii="Times New Roman" w:hAnsi="Times New Roman"/>
              </w:rPr>
              <w:t>输入数字未达到11位</w:t>
            </w:r>
          </w:p>
        </w:tc>
        <w:tc>
          <w:tcPr>
            <w:tcW w:w="1773" w:type="dxa"/>
          </w:tcPr>
          <w:p>
            <w:pPr>
              <w:jc w:val="center"/>
              <w:rPr>
                <w:rFonts w:ascii="Times New Roman" w:hAnsi="Times New Roman"/>
              </w:rPr>
            </w:pPr>
            <w:r>
              <w:rPr>
                <w:rFonts w:ascii="Times New Roman" w:hAnsi="Times New Roman"/>
              </w:rPr>
              <w:t>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jc w:val="center"/>
              <w:rPr>
                <w:rFonts w:ascii="Times New Roman" w:hAnsi="Times New Roman"/>
              </w:rPr>
            </w:pPr>
            <w:r>
              <w:rPr>
                <w:rFonts w:ascii="Times New Roman" w:hAnsi="Times New Roman"/>
              </w:rPr>
              <w:t>输入数字未以手机号前3位开头</w:t>
            </w:r>
          </w:p>
        </w:tc>
        <w:tc>
          <w:tcPr>
            <w:tcW w:w="1773" w:type="dxa"/>
          </w:tcPr>
          <w:p>
            <w:pPr>
              <w:jc w:val="center"/>
              <w:rPr>
                <w:rFonts w:ascii="Times New Roman" w:hAnsi="Times New Roman"/>
              </w:rPr>
            </w:pPr>
            <w:r>
              <w:rPr>
                <w:rFonts w:ascii="Times New Roman" w:hAnsi="Times New Roman"/>
              </w:rPr>
              <w:t>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jc w:val="center"/>
              <w:rPr>
                <w:rFonts w:ascii="Times New Roman" w:hAnsi="Times New Roman"/>
              </w:rPr>
            </w:pPr>
            <w:r>
              <w:rPr>
                <w:rFonts w:ascii="Times New Roman" w:hAnsi="Times New Roman"/>
              </w:rPr>
              <w:t>输入数字大于11位</w:t>
            </w:r>
          </w:p>
        </w:tc>
        <w:tc>
          <w:tcPr>
            <w:tcW w:w="1773" w:type="dxa"/>
          </w:tcPr>
          <w:p>
            <w:pPr>
              <w:jc w:val="center"/>
              <w:rPr>
                <w:rFonts w:ascii="Times New Roman" w:hAnsi="Times New Roman"/>
              </w:rPr>
            </w:pPr>
            <w:r>
              <w:rPr>
                <w:rFonts w:ascii="Times New Roman" w:hAnsi="Times New Roman"/>
              </w:rPr>
              <w:t>E5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jc w:val="center"/>
              <w:rPr>
                <w:rFonts w:ascii="Times New Roman" w:hAnsi="Times New Roman"/>
              </w:rPr>
            </w:pPr>
            <w:r>
              <w:rPr>
                <w:rFonts w:ascii="Times New Roman" w:hAnsi="Times New Roman"/>
              </w:rPr>
              <w:t>输入非数字的字母</w:t>
            </w:r>
          </w:p>
        </w:tc>
        <w:tc>
          <w:tcPr>
            <w:tcW w:w="1773" w:type="dxa"/>
          </w:tcPr>
          <w:p>
            <w:pPr>
              <w:jc w:val="center"/>
              <w:rPr>
                <w:rFonts w:ascii="Times New Roman" w:hAnsi="Times New Roman"/>
              </w:rPr>
            </w:pPr>
            <w:r>
              <w:rPr>
                <w:rFonts w:ascii="Times New Roman" w:hAnsi="Times New Roman"/>
              </w:rPr>
              <w:t>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 w:hRule="atLeast"/>
          <w:jc w:val="center"/>
        </w:trPr>
        <w:tc>
          <w:tcPr>
            <w:tcW w:w="1885" w:type="dxa"/>
            <w:vMerge w:val="restart"/>
          </w:tcPr>
          <w:p>
            <w:pPr>
              <w:jc w:val="center"/>
              <w:rPr>
                <w:rFonts w:ascii="Times New Roman" w:hAnsi="Times New Roman"/>
              </w:rPr>
            </w:pPr>
            <w:r>
              <w:rPr>
                <w:rFonts w:ascii="Times New Roman" w:hAnsi="Times New Roman"/>
              </w:rPr>
              <w:t>验证码</w:t>
            </w:r>
          </w:p>
        </w:tc>
        <w:tc>
          <w:tcPr>
            <w:tcW w:w="1993" w:type="dxa"/>
            <w:vMerge w:val="restart"/>
          </w:tcPr>
          <w:p>
            <w:pPr>
              <w:jc w:val="center"/>
              <w:rPr>
                <w:rFonts w:ascii="Times New Roman" w:hAnsi="Times New Roman"/>
              </w:rPr>
            </w:pPr>
            <w:r>
              <w:rPr>
                <w:rFonts w:ascii="Times New Roman" w:hAnsi="Times New Roman"/>
              </w:rPr>
              <w:t>输入6位正确数字验证码</w:t>
            </w:r>
          </w:p>
        </w:tc>
        <w:tc>
          <w:tcPr>
            <w:tcW w:w="1994" w:type="dxa"/>
            <w:vMerge w:val="restart"/>
          </w:tcPr>
          <w:p>
            <w:pPr>
              <w:jc w:val="center"/>
              <w:rPr>
                <w:rFonts w:ascii="Times New Roman" w:hAnsi="Times New Roman"/>
              </w:rPr>
            </w:pPr>
            <w:r>
              <w:rPr>
                <w:rFonts w:ascii="Times New Roman" w:hAnsi="Times New Roman"/>
              </w:rPr>
              <w:t>E2</w:t>
            </w:r>
          </w:p>
        </w:tc>
        <w:tc>
          <w:tcPr>
            <w:tcW w:w="1994" w:type="dxa"/>
          </w:tcPr>
          <w:p>
            <w:pPr>
              <w:jc w:val="center"/>
              <w:rPr>
                <w:rFonts w:ascii="Times New Roman" w:hAnsi="Times New Roman"/>
              </w:rPr>
            </w:pPr>
            <w:r>
              <w:rPr>
                <w:rFonts w:ascii="Times New Roman" w:hAnsi="Times New Roman"/>
              </w:rPr>
              <w:t>输入6位错误数字验证码</w:t>
            </w:r>
          </w:p>
        </w:tc>
        <w:tc>
          <w:tcPr>
            <w:tcW w:w="1773" w:type="dxa"/>
          </w:tcPr>
          <w:p>
            <w:pPr>
              <w:jc w:val="center"/>
              <w:rPr>
                <w:rFonts w:ascii="Times New Roman" w:hAnsi="Times New Roman"/>
              </w:rPr>
            </w:pPr>
            <w:r>
              <w:rPr>
                <w:rFonts w:ascii="Times New Roman" w:hAnsi="Times New Roman"/>
              </w:rPr>
              <w:t>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jc w:val="center"/>
              <w:rPr>
                <w:rFonts w:ascii="Times New Roman" w:hAnsi="Times New Roman"/>
              </w:rPr>
            </w:pPr>
            <w:r>
              <w:rPr>
                <w:rFonts w:ascii="Times New Roman" w:hAnsi="Times New Roman"/>
              </w:rPr>
              <w:t>输入小于6位的数字</w:t>
            </w:r>
          </w:p>
        </w:tc>
        <w:tc>
          <w:tcPr>
            <w:tcW w:w="1773" w:type="dxa"/>
          </w:tcPr>
          <w:p>
            <w:pPr>
              <w:jc w:val="center"/>
              <w:rPr>
                <w:rFonts w:ascii="Times New Roman" w:hAnsi="Times New Roman"/>
              </w:rPr>
            </w:pPr>
            <w:r>
              <w:rPr>
                <w:rFonts w:ascii="Times New Roman" w:hAnsi="Times New Roman"/>
              </w:rPr>
              <w:t>E8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rPr>
                <w:rFonts w:ascii="Times New Roman" w:hAnsi="Times New Roman"/>
              </w:rPr>
            </w:pPr>
            <w:r>
              <w:rPr>
                <w:rFonts w:ascii="Times New Roman" w:hAnsi="Times New Roman"/>
              </w:rPr>
              <w:t>输入大于6位的数字</w:t>
            </w:r>
          </w:p>
        </w:tc>
        <w:tc>
          <w:tcPr>
            <w:tcW w:w="1773" w:type="dxa"/>
          </w:tcPr>
          <w:p>
            <w:pPr>
              <w:jc w:val="center"/>
              <w:rPr>
                <w:rFonts w:ascii="Times New Roman" w:hAnsi="Times New Roman"/>
              </w:rPr>
            </w:pPr>
            <w:r>
              <w:rPr>
                <w:rFonts w:ascii="Times New Roman" w:hAnsi="Times New Roman"/>
              </w:rPr>
              <w: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Pr>
          <w:p>
            <w:pPr>
              <w:jc w:val="center"/>
              <w:rPr>
                <w:rFonts w:ascii="Times New Roman" w:hAnsi="Times New Roman"/>
              </w:rPr>
            </w:pPr>
          </w:p>
        </w:tc>
        <w:tc>
          <w:tcPr>
            <w:tcW w:w="1993" w:type="dxa"/>
            <w:vMerge w:val="continue"/>
          </w:tcPr>
          <w:p>
            <w:pPr>
              <w:jc w:val="center"/>
              <w:rPr>
                <w:rFonts w:ascii="Times New Roman" w:hAnsi="Times New Roman"/>
              </w:rPr>
            </w:pPr>
          </w:p>
        </w:tc>
        <w:tc>
          <w:tcPr>
            <w:tcW w:w="1994" w:type="dxa"/>
            <w:vMerge w:val="continue"/>
          </w:tcPr>
          <w:p>
            <w:pPr>
              <w:jc w:val="center"/>
              <w:rPr>
                <w:rFonts w:ascii="Times New Roman" w:hAnsi="Times New Roman"/>
              </w:rPr>
            </w:pPr>
          </w:p>
        </w:tc>
        <w:tc>
          <w:tcPr>
            <w:tcW w:w="1994" w:type="dxa"/>
          </w:tcPr>
          <w:p>
            <w:pPr>
              <w:tabs>
                <w:tab w:val="left" w:pos="340"/>
              </w:tabs>
              <w:rPr>
                <w:rFonts w:ascii="Times New Roman" w:hAnsi="Times New Roman"/>
              </w:rPr>
            </w:pPr>
            <w:r>
              <w:rPr>
                <w:rFonts w:ascii="Times New Roman" w:hAnsi="Times New Roman"/>
              </w:rPr>
              <w:t>输入非数字的字母</w:t>
            </w:r>
          </w:p>
        </w:tc>
        <w:tc>
          <w:tcPr>
            <w:tcW w:w="1773" w:type="dxa"/>
          </w:tcPr>
          <w:p>
            <w:pPr>
              <w:jc w:val="center"/>
              <w:rPr>
                <w:rFonts w:ascii="Times New Roman" w:hAnsi="Times New Roman"/>
              </w:rPr>
            </w:pPr>
            <w:r>
              <w:rPr>
                <w:rFonts w:ascii="Times New Roman" w:hAnsi="Times New Roman"/>
              </w:rPr>
              <w:t>E10</w:t>
            </w:r>
          </w:p>
        </w:tc>
      </w:tr>
    </w:tbl>
    <w:p>
      <w:pPr>
        <w:spacing w:line="360" w:lineRule="auto"/>
        <w:ind w:firstLine="480" w:firstLineChars="200"/>
        <w:rPr>
          <w:rFonts w:ascii="Times New Roman" w:hAnsi="Times New Roman"/>
          <w:sz w:val="24"/>
          <w:szCs w:val="24"/>
        </w:rPr>
      </w:pPr>
      <w:r>
        <w:rPr>
          <w:rFonts w:ascii="Times New Roman" w:hAnsi="Times New Roman"/>
          <w:sz w:val="24"/>
          <w:szCs w:val="24"/>
        </w:rPr>
        <w:t>由此等价类表导出的测试用例如下表7-2所示：（假设正确的验证码为174954，手机号中间带*为隐藏真实手机号）</w:t>
      </w:r>
    </w:p>
    <w:p>
      <w:pPr>
        <w:spacing w:line="360" w:lineRule="auto"/>
        <w:jc w:val="center"/>
        <w:rPr>
          <w:rFonts w:ascii="Times New Roman" w:hAnsi="Times New Roman"/>
          <w:sz w:val="21"/>
          <w:szCs w:val="21"/>
        </w:rPr>
      </w:pPr>
      <w:r>
        <w:rPr>
          <w:rFonts w:ascii="Times New Roman" w:hAnsi="Times New Roman"/>
          <w:sz w:val="21"/>
          <w:szCs w:val="21"/>
        </w:rPr>
        <w:t>表7-2 验证码登录测试用例表</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6"/>
        <w:gridCol w:w="1811"/>
        <w:gridCol w:w="1704"/>
        <w:gridCol w:w="1629"/>
        <w:gridCol w:w="1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vMerge w:val="restart"/>
          </w:tcPr>
          <w:p>
            <w:pPr>
              <w:jc w:val="center"/>
              <w:rPr>
                <w:rFonts w:ascii="Times New Roman" w:hAnsi="Times New Roman"/>
              </w:rPr>
            </w:pPr>
            <w:r>
              <w:rPr>
                <w:rFonts w:ascii="Times New Roman" w:hAnsi="Times New Roman"/>
              </w:rPr>
              <w:t>编号</w:t>
            </w:r>
          </w:p>
        </w:tc>
        <w:tc>
          <w:tcPr>
            <w:tcW w:w="3987" w:type="dxa"/>
            <w:gridSpan w:val="2"/>
          </w:tcPr>
          <w:p>
            <w:pPr>
              <w:jc w:val="center"/>
              <w:rPr>
                <w:rFonts w:ascii="Times New Roman" w:hAnsi="Times New Roman"/>
              </w:rPr>
            </w:pPr>
            <w:r>
              <w:rPr>
                <w:rFonts w:ascii="Times New Roman" w:hAnsi="Times New Roman"/>
              </w:rPr>
              <w:t>输入</w:t>
            </w:r>
          </w:p>
        </w:tc>
        <w:tc>
          <w:tcPr>
            <w:tcW w:w="1994" w:type="dxa"/>
            <w:vMerge w:val="restart"/>
          </w:tcPr>
          <w:p>
            <w:pPr>
              <w:jc w:val="center"/>
              <w:rPr>
                <w:rFonts w:ascii="Times New Roman" w:hAnsi="Times New Roman"/>
              </w:rPr>
            </w:pPr>
            <w:r>
              <w:rPr>
                <w:rFonts w:ascii="Times New Roman" w:hAnsi="Times New Roman"/>
              </w:rPr>
              <w:t>覆盖等价类</w:t>
            </w:r>
          </w:p>
        </w:tc>
        <w:tc>
          <w:tcPr>
            <w:tcW w:w="1773" w:type="dxa"/>
            <w:vMerge w:val="restart"/>
          </w:tcPr>
          <w:p>
            <w:pPr>
              <w:jc w:val="center"/>
              <w:rPr>
                <w:rFonts w:ascii="Times New Roman" w:hAnsi="Times New Roman"/>
              </w:rPr>
            </w:pPr>
            <w:r>
              <w:rPr>
                <w:rFonts w:ascii="Times New Roman" w:hAnsi="Times New Roma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vMerge w:val="continue"/>
          </w:tcPr>
          <w:p>
            <w:pPr>
              <w:jc w:val="center"/>
              <w:rPr>
                <w:rFonts w:ascii="Times New Roman" w:hAnsi="Times New Roman"/>
              </w:rPr>
            </w:pPr>
          </w:p>
        </w:tc>
        <w:tc>
          <w:tcPr>
            <w:tcW w:w="1993" w:type="dxa"/>
          </w:tcPr>
          <w:p>
            <w:pPr>
              <w:jc w:val="center"/>
              <w:rPr>
                <w:rFonts w:ascii="Times New Roman" w:hAnsi="Times New Roman"/>
              </w:rPr>
            </w:pPr>
            <w:r>
              <w:rPr>
                <w:rFonts w:ascii="Times New Roman" w:hAnsi="Times New Roman"/>
              </w:rPr>
              <w:t>手机号</w:t>
            </w:r>
          </w:p>
        </w:tc>
        <w:tc>
          <w:tcPr>
            <w:tcW w:w="1994" w:type="dxa"/>
          </w:tcPr>
          <w:p>
            <w:pPr>
              <w:jc w:val="center"/>
              <w:rPr>
                <w:rFonts w:ascii="Times New Roman" w:hAnsi="Times New Roman"/>
              </w:rPr>
            </w:pPr>
            <w:r>
              <w:rPr>
                <w:rFonts w:ascii="Times New Roman" w:hAnsi="Times New Roman"/>
              </w:rPr>
              <w:t>验证码</w:t>
            </w:r>
          </w:p>
        </w:tc>
        <w:tc>
          <w:tcPr>
            <w:tcW w:w="1994" w:type="dxa"/>
            <w:vMerge w:val="continue"/>
          </w:tcPr>
          <w:p>
            <w:pPr>
              <w:jc w:val="center"/>
              <w:rPr>
                <w:rFonts w:ascii="Times New Roman" w:hAnsi="Times New Roman"/>
              </w:rPr>
            </w:pPr>
          </w:p>
        </w:tc>
        <w:tc>
          <w:tcPr>
            <w:tcW w:w="1773" w:type="dxa"/>
            <w:vMerge w:val="continue"/>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r>
              <w:rPr>
                <w:rFonts w:ascii="Times New Roman" w:hAnsi="Times New Roman"/>
              </w:rPr>
              <w:t>U1</w:t>
            </w:r>
          </w:p>
        </w:tc>
        <w:tc>
          <w:tcPr>
            <w:tcW w:w="1993" w:type="dxa"/>
          </w:tcPr>
          <w:p>
            <w:pPr>
              <w:jc w:val="center"/>
              <w:rPr>
                <w:rFonts w:ascii="Times New Roman" w:hAnsi="Times New Roman"/>
              </w:rPr>
            </w:pPr>
            <w:r>
              <w:rPr>
                <w:rFonts w:ascii="Times New Roman" w:hAnsi="Times New Roman"/>
              </w:rPr>
              <w:t>186****8502</w:t>
            </w:r>
          </w:p>
        </w:tc>
        <w:tc>
          <w:tcPr>
            <w:tcW w:w="1994" w:type="dxa"/>
          </w:tcPr>
          <w:p>
            <w:pPr>
              <w:jc w:val="center"/>
              <w:rPr>
                <w:rFonts w:ascii="Times New Roman" w:hAnsi="Times New Roman"/>
              </w:rPr>
            </w:pPr>
            <w:r>
              <w:rPr>
                <w:rFonts w:ascii="Times New Roman" w:hAnsi="Times New Roman"/>
              </w:rPr>
              <w:t>174954</w:t>
            </w:r>
          </w:p>
        </w:tc>
        <w:tc>
          <w:tcPr>
            <w:tcW w:w="1994" w:type="dxa"/>
          </w:tcPr>
          <w:p>
            <w:pPr>
              <w:jc w:val="center"/>
              <w:rPr>
                <w:rFonts w:ascii="Times New Roman" w:hAnsi="Times New Roman"/>
              </w:rPr>
            </w:pPr>
            <w:r>
              <w:rPr>
                <w:rFonts w:ascii="Times New Roman" w:hAnsi="Times New Roman"/>
              </w:rPr>
              <w:t>E1、E2</w:t>
            </w:r>
          </w:p>
        </w:tc>
        <w:tc>
          <w:tcPr>
            <w:tcW w:w="1773" w:type="dxa"/>
          </w:tcPr>
          <w:p>
            <w:pPr>
              <w:jc w:val="center"/>
              <w:rPr>
                <w:rFonts w:ascii="Times New Roman" w:hAnsi="Times New Roman"/>
              </w:rPr>
            </w:pPr>
            <w:r>
              <w:rPr>
                <w:rFonts w:ascii="Times New Roman" w:hAnsi="Times New Roma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r>
              <w:rPr>
                <w:rFonts w:ascii="Times New Roman" w:hAnsi="Times New Roman"/>
              </w:rPr>
              <w:t>U2</w:t>
            </w:r>
          </w:p>
        </w:tc>
        <w:tc>
          <w:tcPr>
            <w:tcW w:w="1993" w:type="dxa"/>
          </w:tcPr>
          <w:p>
            <w:pPr>
              <w:jc w:val="center"/>
              <w:rPr>
                <w:rFonts w:ascii="Times New Roman" w:hAnsi="Times New Roman"/>
              </w:rPr>
            </w:pPr>
            <w:r>
              <w:rPr>
                <w:rFonts w:ascii="Times New Roman" w:hAnsi="Times New Roman"/>
              </w:rPr>
              <w:t>186****8502</w:t>
            </w:r>
          </w:p>
        </w:tc>
        <w:tc>
          <w:tcPr>
            <w:tcW w:w="1994" w:type="dxa"/>
          </w:tcPr>
          <w:p>
            <w:pPr>
              <w:jc w:val="center"/>
              <w:rPr>
                <w:rFonts w:ascii="Times New Roman" w:hAnsi="Times New Roman"/>
              </w:rPr>
            </w:pPr>
            <w:r>
              <w:rPr>
                <w:rFonts w:ascii="Times New Roman" w:hAnsi="Times New Roman"/>
              </w:rPr>
              <w:t>123456</w:t>
            </w:r>
          </w:p>
        </w:tc>
        <w:tc>
          <w:tcPr>
            <w:tcW w:w="1994" w:type="dxa"/>
          </w:tcPr>
          <w:p>
            <w:pPr>
              <w:jc w:val="center"/>
              <w:rPr>
                <w:rFonts w:ascii="Times New Roman" w:hAnsi="Times New Roman"/>
              </w:rPr>
            </w:pPr>
            <w:r>
              <w:rPr>
                <w:rFonts w:ascii="Times New Roman" w:hAnsi="Times New Roman"/>
              </w:rPr>
              <w:t>E1、E7</w:t>
            </w:r>
          </w:p>
        </w:tc>
        <w:tc>
          <w:tcPr>
            <w:tcW w:w="1773" w:type="dxa"/>
          </w:tcPr>
          <w:p>
            <w:pPr>
              <w:jc w:val="center"/>
              <w:rPr>
                <w:rFonts w:ascii="Times New Roman" w:hAnsi="Times New Roman"/>
              </w:rPr>
            </w:pPr>
            <w:r>
              <w:rPr>
                <w:rFonts w:ascii="Times New Roman" w:hAnsi="Times New Roman"/>
              </w:rPr>
              <w:t>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r>
              <w:rPr>
                <w:rFonts w:ascii="Times New Roman" w:hAnsi="Times New Roman"/>
              </w:rPr>
              <w:t>U3</w:t>
            </w:r>
          </w:p>
        </w:tc>
        <w:tc>
          <w:tcPr>
            <w:tcW w:w="1993" w:type="dxa"/>
          </w:tcPr>
          <w:p>
            <w:pPr>
              <w:jc w:val="center"/>
              <w:rPr>
                <w:rFonts w:ascii="Times New Roman" w:hAnsi="Times New Roman"/>
              </w:rPr>
            </w:pPr>
            <w:r>
              <w:rPr>
                <w:rFonts w:ascii="Times New Roman" w:hAnsi="Times New Roman"/>
              </w:rPr>
              <w:t>186****8502</w:t>
            </w:r>
          </w:p>
        </w:tc>
        <w:tc>
          <w:tcPr>
            <w:tcW w:w="1994" w:type="dxa"/>
          </w:tcPr>
          <w:p>
            <w:pPr>
              <w:jc w:val="center"/>
              <w:rPr>
                <w:rFonts w:ascii="Times New Roman" w:hAnsi="Times New Roman"/>
              </w:rPr>
            </w:pPr>
            <w:r>
              <w:rPr>
                <w:rFonts w:ascii="Times New Roman" w:hAnsi="Times New Roman"/>
              </w:rPr>
              <w:t>123</w:t>
            </w:r>
          </w:p>
        </w:tc>
        <w:tc>
          <w:tcPr>
            <w:tcW w:w="1994" w:type="dxa"/>
          </w:tcPr>
          <w:p>
            <w:pPr>
              <w:jc w:val="center"/>
              <w:rPr>
                <w:rFonts w:ascii="Times New Roman" w:hAnsi="Times New Roman"/>
              </w:rPr>
            </w:pPr>
            <w:r>
              <w:rPr>
                <w:rFonts w:ascii="Times New Roman" w:hAnsi="Times New Roman"/>
              </w:rPr>
              <w:t>E1、E8</w:t>
            </w:r>
          </w:p>
        </w:tc>
        <w:tc>
          <w:tcPr>
            <w:tcW w:w="1773" w:type="dxa"/>
          </w:tcPr>
          <w:p>
            <w:pPr>
              <w:jc w:val="center"/>
              <w:rPr>
                <w:rFonts w:ascii="Times New Roman" w:hAnsi="Times New Roman"/>
              </w:rPr>
            </w:pPr>
            <w:r>
              <w:rPr>
                <w:rFonts w:ascii="Times New Roman" w:hAnsi="Times New Roman"/>
              </w:rPr>
              <w:t>请将信息填写完整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r>
              <w:rPr>
                <w:rFonts w:ascii="Times New Roman" w:hAnsi="Times New Roman"/>
              </w:rPr>
              <w:t>U4</w:t>
            </w:r>
          </w:p>
        </w:tc>
        <w:tc>
          <w:tcPr>
            <w:tcW w:w="1993" w:type="dxa"/>
          </w:tcPr>
          <w:p>
            <w:pPr>
              <w:jc w:val="center"/>
              <w:rPr>
                <w:rFonts w:ascii="Times New Roman" w:hAnsi="Times New Roman"/>
              </w:rPr>
            </w:pPr>
            <w:r>
              <w:rPr>
                <w:rFonts w:ascii="Times New Roman" w:hAnsi="Times New Roman"/>
              </w:rPr>
              <w:t>186****8502</w:t>
            </w:r>
          </w:p>
        </w:tc>
        <w:tc>
          <w:tcPr>
            <w:tcW w:w="1994" w:type="dxa"/>
          </w:tcPr>
          <w:p>
            <w:pPr>
              <w:jc w:val="center"/>
              <w:rPr>
                <w:rFonts w:ascii="Times New Roman" w:hAnsi="Times New Roman"/>
              </w:rPr>
            </w:pPr>
            <w:r>
              <w:rPr>
                <w:rFonts w:ascii="Times New Roman" w:hAnsi="Times New Roman"/>
              </w:rPr>
              <w:t>1234567</w:t>
            </w:r>
          </w:p>
        </w:tc>
        <w:tc>
          <w:tcPr>
            <w:tcW w:w="1994" w:type="dxa"/>
          </w:tcPr>
          <w:p>
            <w:pPr>
              <w:jc w:val="center"/>
              <w:rPr>
                <w:rFonts w:ascii="Times New Roman" w:hAnsi="Times New Roman"/>
              </w:rPr>
            </w:pPr>
            <w:r>
              <w:rPr>
                <w:rFonts w:ascii="Times New Roman" w:hAnsi="Times New Roman"/>
              </w:rPr>
              <w:t>E1、E9</w:t>
            </w:r>
          </w:p>
        </w:tc>
        <w:tc>
          <w:tcPr>
            <w:tcW w:w="1773" w:type="dxa"/>
          </w:tcPr>
          <w:p>
            <w:pPr>
              <w:jc w:val="center"/>
              <w:rPr>
                <w:rFonts w:ascii="Times New Roman" w:hAnsi="Times New Roman"/>
              </w:rPr>
            </w:pPr>
            <w:r>
              <w:rPr>
                <w:rFonts w:ascii="Times New Roman" w:hAnsi="Times New Roman"/>
              </w:rPr>
              <w:t>输入第七位数字将不会显示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hint="eastAsia" w:ascii="Times New Roman" w:hAnsi="Times New Roman" w:eastAsia="宋体"/>
                <w:lang w:eastAsia="zh-CN"/>
              </w:rPr>
            </w:pPr>
            <w:r>
              <w:rPr>
                <w:rFonts w:hint="eastAsia" w:ascii="Times New Roman" w:hAnsi="Times New Roman"/>
                <w:lang w:eastAsia="zh-CN"/>
              </w:rPr>
              <w:t>。。。。。。</w:t>
            </w:r>
          </w:p>
        </w:tc>
        <w:tc>
          <w:tcPr>
            <w:tcW w:w="1993" w:type="dxa"/>
          </w:tcPr>
          <w:p>
            <w:pPr>
              <w:jc w:val="center"/>
              <w:rPr>
                <w:rFonts w:ascii="Times New Roman" w:hAnsi="Times New Roman"/>
              </w:rPr>
            </w:pPr>
          </w:p>
        </w:tc>
        <w:tc>
          <w:tcPr>
            <w:tcW w:w="1994" w:type="dxa"/>
          </w:tcPr>
          <w:p>
            <w:pPr>
              <w:jc w:val="center"/>
              <w:rPr>
                <w:rFonts w:ascii="Times New Roman" w:hAnsi="Times New Roman"/>
              </w:rPr>
            </w:pPr>
          </w:p>
        </w:tc>
        <w:tc>
          <w:tcPr>
            <w:tcW w:w="1994" w:type="dxa"/>
          </w:tcPr>
          <w:p>
            <w:pPr>
              <w:jc w:val="center"/>
              <w:rPr>
                <w:rFonts w:ascii="Times New Roman" w:hAnsi="Times New Roman"/>
              </w:rPr>
            </w:pPr>
          </w:p>
        </w:tc>
        <w:tc>
          <w:tcPr>
            <w:tcW w:w="1773" w:type="dxa"/>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hint="eastAsia" w:ascii="Times New Roman" w:hAnsi="Times New Roman" w:eastAsia="宋体"/>
                <w:lang w:eastAsia="zh-CN"/>
              </w:rPr>
            </w:pPr>
            <w:r>
              <w:rPr>
                <w:rFonts w:hint="eastAsia" w:ascii="Times New Roman" w:hAnsi="Times New Roman"/>
                <w:lang w:eastAsia="zh-CN"/>
              </w:rPr>
              <w:t>。。。。。。</w:t>
            </w:r>
          </w:p>
        </w:tc>
        <w:tc>
          <w:tcPr>
            <w:tcW w:w="1993" w:type="dxa"/>
          </w:tcPr>
          <w:p>
            <w:pPr>
              <w:jc w:val="center"/>
              <w:rPr>
                <w:rFonts w:ascii="Times New Roman" w:hAnsi="Times New Roman"/>
              </w:rPr>
            </w:pPr>
          </w:p>
        </w:tc>
        <w:tc>
          <w:tcPr>
            <w:tcW w:w="1994" w:type="dxa"/>
          </w:tcPr>
          <w:p>
            <w:pPr>
              <w:jc w:val="center"/>
              <w:rPr>
                <w:rFonts w:ascii="Times New Roman" w:hAnsi="Times New Roman"/>
              </w:rPr>
            </w:pPr>
          </w:p>
        </w:tc>
        <w:tc>
          <w:tcPr>
            <w:tcW w:w="1994" w:type="dxa"/>
          </w:tcPr>
          <w:p>
            <w:pPr>
              <w:jc w:val="center"/>
              <w:rPr>
                <w:rFonts w:ascii="Times New Roman" w:hAnsi="Times New Roman"/>
              </w:rPr>
            </w:pPr>
          </w:p>
        </w:tc>
        <w:tc>
          <w:tcPr>
            <w:tcW w:w="1773" w:type="dxa"/>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hint="eastAsia" w:ascii="Times New Roman" w:hAnsi="Times New Roman" w:eastAsia="宋体"/>
                <w:lang w:eastAsia="zh-CN"/>
              </w:rPr>
            </w:pPr>
            <w:r>
              <w:rPr>
                <w:rFonts w:hint="eastAsia" w:ascii="Times New Roman" w:hAnsi="Times New Roman"/>
                <w:lang w:eastAsia="zh-CN"/>
              </w:rPr>
              <w:t>。。。。。。。。。。。。。。。。</w:t>
            </w:r>
          </w:p>
        </w:tc>
        <w:tc>
          <w:tcPr>
            <w:tcW w:w="1993" w:type="dxa"/>
          </w:tcPr>
          <w:p>
            <w:pPr>
              <w:jc w:val="center"/>
              <w:rPr>
                <w:rFonts w:ascii="Times New Roman" w:hAnsi="Times New Roman"/>
              </w:rPr>
            </w:pPr>
          </w:p>
        </w:tc>
        <w:tc>
          <w:tcPr>
            <w:tcW w:w="1994" w:type="dxa"/>
          </w:tcPr>
          <w:p>
            <w:pPr>
              <w:jc w:val="center"/>
              <w:rPr>
                <w:rFonts w:ascii="Times New Roman" w:hAnsi="Times New Roman"/>
              </w:rPr>
            </w:pPr>
          </w:p>
        </w:tc>
        <w:tc>
          <w:tcPr>
            <w:tcW w:w="1994" w:type="dxa"/>
          </w:tcPr>
          <w:p>
            <w:pPr>
              <w:jc w:val="center"/>
              <w:rPr>
                <w:rFonts w:ascii="Times New Roman" w:hAnsi="Times New Roman"/>
              </w:rPr>
            </w:pPr>
          </w:p>
        </w:tc>
        <w:tc>
          <w:tcPr>
            <w:tcW w:w="1773" w:type="dxa"/>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p>
        </w:tc>
        <w:tc>
          <w:tcPr>
            <w:tcW w:w="1993" w:type="dxa"/>
          </w:tcPr>
          <w:p>
            <w:pPr>
              <w:jc w:val="center"/>
              <w:rPr>
                <w:rFonts w:ascii="Times New Roman" w:hAnsi="Times New Roman"/>
              </w:rPr>
            </w:pPr>
          </w:p>
        </w:tc>
        <w:tc>
          <w:tcPr>
            <w:tcW w:w="1994" w:type="dxa"/>
          </w:tcPr>
          <w:p>
            <w:pPr>
              <w:jc w:val="center"/>
              <w:rPr>
                <w:rFonts w:ascii="Times New Roman" w:hAnsi="Times New Roman"/>
              </w:rPr>
            </w:pPr>
          </w:p>
        </w:tc>
        <w:tc>
          <w:tcPr>
            <w:tcW w:w="1994" w:type="dxa"/>
          </w:tcPr>
          <w:p>
            <w:pPr>
              <w:jc w:val="center"/>
              <w:rPr>
                <w:rFonts w:ascii="Times New Roman" w:hAnsi="Times New Roman"/>
              </w:rPr>
            </w:pPr>
          </w:p>
        </w:tc>
        <w:tc>
          <w:tcPr>
            <w:tcW w:w="1773" w:type="dxa"/>
          </w:tcPr>
          <w:p>
            <w:pPr>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Pr>
          <w:p>
            <w:pPr>
              <w:jc w:val="center"/>
              <w:rPr>
                <w:rFonts w:ascii="Times New Roman" w:hAnsi="Times New Roman"/>
              </w:rPr>
            </w:pPr>
          </w:p>
        </w:tc>
        <w:tc>
          <w:tcPr>
            <w:tcW w:w="1993" w:type="dxa"/>
          </w:tcPr>
          <w:p>
            <w:pPr>
              <w:jc w:val="center"/>
              <w:rPr>
                <w:rFonts w:ascii="Times New Roman" w:hAnsi="Times New Roman"/>
              </w:rPr>
            </w:pPr>
          </w:p>
        </w:tc>
        <w:tc>
          <w:tcPr>
            <w:tcW w:w="1994" w:type="dxa"/>
          </w:tcPr>
          <w:p>
            <w:pPr>
              <w:jc w:val="center"/>
              <w:rPr>
                <w:rFonts w:ascii="Times New Roman" w:hAnsi="Times New Roman"/>
              </w:rPr>
            </w:pPr>
          </w:p>
        </w:tc>
        <w:tc>
          <w:tcPr>
            <w:tcW w:w="1994" w:type="dxa"/>
          </w:tcPr>
          <w:p>
            <w:pPr>
              <w:jc w:val="center"/>
              <w:rPr>
                <w:rFonts w:ascii="Times New Roman" w:hAnsi="Times New Roman"/>
              </w:rPr>
            </w:pPr>
          </w:p>
        </w:tc>
        <w:tc>
          <w:tcPr>
            <w:tcW w:w="1773" w:type="dxa"/>
          </w:tcPr>
          <w:p>
            <w:pPr>
              <w:jc w:val="center"/>
              <w:rPr>
                <w:rFonts w:ascii="Times New Roman" w:hAnsi="Times New Roman"/>
              </w:rPr>
            </w:pPr>
          </w:p>
        </w:tc>
      </w:tr>
    </w:tbl>
    <w:p>
      <w:pPr>
        <w:spacing w:line="360" w:lineRule="auto"/>
        <w:ind w:firstLine="420"/>
        <w:rPr>
          <w:rFonts w:ascii="Times New Roman" w:hAnsi="Times New Roman"/>
          <w:sz w:val="24"/>
          <w:szCs w:val="24"/>
        </w:rPr>
      </w:pPr>
      <w:r>
        <w:rPr>
          <w:rFonts w:ascii="Times New Roman" w:hAnsi="Times New Roman"/>
          <w:sz w:val="24"/>
          <w:szCs w:val="24"/>
        </w:rPr>
        <w:t>测试用例U1的执行情况如图7-2至图7-4所示</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ascii="Times New Roman" w:hAnsi="Times New Roman"/>
          <w:sz w:val="24"/>
          <w:szCs w:val="24"/>
        </w:rPr>
        <w:t>测试用例U2~U9均为不正确的验证码登录方式，均会有相应弹窗提示用户操作的错误，并且登录失败，不会进入首页。经过测试，验证码登录的测试用例U1~U9均符合预期。</w:t>
      </w:r>
    </w:p>
    <w:p>
      <w:pPr>
        <w:spacing w:line="360" w:lineRule="auto"/>
        <w:ind w:firstLine="420"/>
        <w:rPr>
          <w:rFonts w:ascii="Times New Roman" w:hAnsi="Times New Roman"/>
          <w:sz w:val="24"/>
          <w:szCs w:val="24"/>
        </w:rPr>
      </w:pP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84"/>
        <w:gridCol w:w="4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4" w:type="dxa"/>
          </w:tcPr>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2035175" cy="1740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5" cstate="print">
                            <a:extLst>
                              <a:ext uri="{28A0092B-C50C-407E-A947-70E740481C1C}">
                                <a14:useLocalDpi xmlns:a14="http://schemas.microsoft.com/office/drawing/2010/main" val="0"/>
                              </a:ext>
                            </a:extLst>
                          </a:blip>
                          <a:srcRect t="4889" b="52324"/>
                          <a:stretch>
                            <a:fillRect/>
                          </a:stretch>
                        </pic:blipFill>
                        <pic:spPr>
                          <a:xfrm>
                            <a:off x="0" y="0"/>
                            <a:ext cx="2047562" cy="1751473"/>
                          </a:xfrm>
                          <a:prstGeom prst="rect">
                            <a:avLst/>
                          </a:prstGeom>
                          <a:noFill/>
                          <a:ln>
                            <a:noFill/>
                          </a:ln>
                        </pic:spPr>
                      </pic:pic>
                    </a:graphicData>
                  </a:graphic>
                </wp:inline>
              </w:drawing>
            </w:r>
          </w:p>
          <w:p>
            <w:pPr>
              <w:spacing w:line="360" w:lineRule="auto"/>
              <w:jc w:val="center"/>
              <w:rPr>
                <w:rFonts w:ascii="Times New Roman" w:hAnsi="Times New Roman"/>
                <w:sz w:val="21"/>
                <w:szCs w:val="21"/>
              </w:rPr>
            </w:pPr>
            <w:r>
              <w:rPr>
                <w:rFonts w:ascii="Times New Roman" w:hAnsi="Times New Roman"/>
                <w:sz w:val="21"/>
                <w:szCs w:val="21"/>
              </w:rPr>
              <w:t>图7-2 验证码登录测试用例U1-登录界面图</w:t>
            </w:r>
          </w:p>
        </w:tc>
        <w:tc>
          <w:tcPr>
            <w:tcW w:w="4984" w:type="dxa"/>
          </w:tcPr>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2251710" cy="1722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cstate="print">
                            <a:extLst>
                              <a:ext uri="{28A0092B-C50C-407E-A947-70E740481C1C}">
                                <a14:useLocalDpi xmlns:a14="http://schemas.microsoft.com/office/drawing/2010/main" val="0"/>
                              </a:ext>
                            </a:extLst>
                          </a:blip>
                          <a:srcRect t="15695" b="46515"/>
                          <a:stretch>
                            <a:fillRect/>
                          </a:stretch>
                        </pic:blipFill>
                        <pic:spPr>
                          <a:xfrm>
                            <a:off x="0" y="0"/>
                            <a:ext cx="2262991" cy="1731927"/>
                          </a:xfrm>
                          <a:prstGeom prst="rect">
                            <a:avLst/>
                          </a:prstGeom>
                          <a:noFill/>
                          <a:ln>
                            <a:noFill/>
                          </a:ln>
                        </pic:spPr>
                      </pic:pic>
                    </a:graphicData>
                  </a:graphic>
                </wp:inline>
              </w:drawing>
            </w:r>
          </w:p>
          <w:p>
            <w:pPr>
              <w:spacing w:line="360" w:lineRule="auto"/>
              <w:jc w:val="center"/>
              <w:rPr>
                <w:rFonts w:ascii="Times New Roman" w:hAnsi="Times New Roman"/>
                <w:sz w:val="21"/>
                <w:szCs w:val="21"/>
              </w:rPr>
            </w:pPr>
            <w:r>
              <w:rPr>
                <w:rFonts w:ascii="Times New Roman" w:hAnsi="Times New Roman"/>
                <w:sz w:val="21"/>
                <w:szCs w:val="21"/>
              </w:rPr>
              <w:t>图7-3 验证码登录测试用例U1-手机短信图</w:t>
            </w:r>
          </w:p>
        </w:tc>
      </w:tr>
    </w:tbl>
    <w:p>
      <w:pPr>
        <w:spacing w:line="360" w:lineRule="auto"/>
        <w:jc w:val="center"/>
        <w:rPr>
          <w:rFonts w:ascii="Times New Roman" w:hAnsi="Times New Roman"/>
          <w:sz w:val="24"/>
          <w:szCs w:val="24"/>
        </w:rPr>
      </w:pPr>
      <w:r>
        <w:rPr>
          <w:rFonts w:ascii="Times New Roman" w:hAnsi="Times New Roman"/>
        </w:rPr>
        <w:drawing>
          <wp:inline distT="0" distB="0" distL="0" distR="0">
            <wp:extent cx="2164080" cy="2578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7" cstate="print">
                      <a:extLst>
                        <a:ext uri="{28A0092B-C50C-407E-A947-70E740481C1C}">
                          <a14:useLocalDpi xmlns:a14="http://schemas.microsoft.com/office/drawing/2010/main" val="0"/>
                        </a:ext>
                      </a:extLst>
                    </a:blip>
                    <a:srcRect t="2922" b="43515"/>
                    <a:stretch>
                      <a:fillRect/>
                    </a:stretch>
                  </pic:blipFill>
                  <pic:spPr>
                    <a:xfrm>
                      <a:off x="0" y="0"/>
                      <a:ext cx="2164676" cy="2579028"/>
                    </a:xfrm>
                    <a:prstGeom prst="rect">
                      <a:avLst/>
                    </a:prstGeom>
                    <a:noFill/>
                    <a:ln>
                      <a:noFill/>
                    </a:ln>
                  </pic:spPr>
                </pic:pic>
              </a:graphicData>
            </a:graphic>
          </wp:inline>
        </w:drawing>
      </w:r>
    </w:p>
    <w:p>
      <w:pPr>
        <w:spacing w:line="360" w:lineRule="auto"/>
        <w:ind w:firstLine="420"/>
        <w:jc w:val="center"/>
        <w:rPr>
          <w:rFonts w:ascii="Times New Roman" w:hAnsi="Times New Roman"/>
          <w:sz w:val="24"/>
          <w:szCs w:val="24"/>
        </w:rPr>
      </w:pPr>
      <w:r>
        <w:rPr>
          <w:rFonts w:ascii="Times New Roman" w:hAnsi="Times New Roman"/>
          <w:sz w:val="21"/>
          <w:szCs w:val="21"/>
        </w:rPr>
        <w:t>图7-4 验证码登录测试用例U1-登录成功图</w:t>
      </w:r>
    </w:p>
    <w:p>
      <w:pPr>
        <w:spacing w:line="360" w:lineRule="auto"/>
        <w:ind w:firstLine="480" w:firstLineChars="200"/>
        <w:rPr>
          <w:rFonts w:ascii="Times New Roman" w:hAnsi="Times New Roman"/>
          <w:sz w:val="24"/>
          <w:szCs w:val="24"/>
        </w:rPr>
      </w:pPr>
      <w:r>
        <w:rPr>
          <w:rFonts w:ascii="Times New Roman" w:hAnsi="Times New Roman"/>
          <w:sz w:val="24"/>
          <w:szCs w:val="24"/>
        </w:rPr>
        <w:t>经过测试，发送实时消息的测试用例U1符合预期。</w:t>
      </w:r>
    </w:p>
    <w:p>
      <w:pPr>
        <w:pStyle w:val="3"/>
        <w:spacing w:before="0" w:after="0" w:line="360" w:lineRule="auto"/>
        <w:rPr>
          <w:rFonts w:ascii="Times New Roman" w:hAnsi="Times New Roman" w:eastAsia="黑体" w:cs="Times New Roman"/>
          <w:color w:val="000000" w:themeColor="text1"/>
          <w:sz w:val="28"/>
          <w:szCs w:val="28"/>
          <w:highlight w:val="red"/>
          <w14:textFill>
            <w14:solidFill>
              <w14:schemeClr w14:val="tx1"/>
            </w14:solidFill>
          </w14:textFill>
        </w:rPr>
      </w:pPr>
      <w:bookmarkStart w:id="44" w:name="_Toc15003"/>
      <w:r>
        <w:rPr>
          <w:rFonts w:hint="eastAsia" w:ascii="Times New Roman" w:hAnsi="Times New Roman" w:eastAsia="黑体" w:cs="Times New Roman"/>
          <w:sz w:val="28"/>
          <w:szCs w:val="28"/>
          <w:highlight w:val="red"/>
          <w:lang w:val="en-US" w:eastAsia="zh-CN"/>
        </w:rPr>
        <w:t>6</w:t>
      </w:r>
      <w:r>
        <w:rPr>
          <w:rFonts w:ascii="Times New Roman" w:hAnsi="Times New Roman" w:eastAsia="黑体" w:cs="Times New Roman"/>
          <w:sz w:val="28"/>
          <w:szCs w:val="28"/>
          <w:highlight w:val="red"/>
        </w:rPr>
        <w:t xml:space="preserve">.7 </w:t>
      </w:r>
      <w:r>
        <w:rPr>
          <w:rFonts w:ascii="Times New Roman" w:hAnsi="Times New Roman" w:eastAsia="黑体" w:cs="Times New Roman"/>
          <w:color w:val="0000FF"/>
          <w:sz w:val="28"/>
          <w:szCs w:val="28"/>
          <w:highlight w:val="red"/>
        </w:rPr>
        <w:t xml:space="preserve"> </w:t>
      </w:r>
      <w:r>
        <w:rPr>
          <w:rFonts w:ascii="Times New Roman" w:hAnsi="Times New Roman" w:eastAsia="黑体" w:cs="Times New Roman"/>
          <w:color w:val="000000" w:themeColor="text1"/>
          <w:sz w:val="28"/>
          <w:szCs w:val="28"/>
          <w:highlight w:val="red"/>
          <w14:textFill>
            <w14:solidFill>
              <w14:schemeClr w14:val="tx1"/>
            </w14:solidFill>
          </w14:textFill>
        </w:rPr>
        <w:t>测试结果分析</w:t>
      </w:r>
      <w:bookmarkEnd w:id="44"/>
    </w:p>
    <w:p>
      <w:pPr>
        <w:spacing w:line="360" w:lineRule="auto"/>
        <w:ind w:firstLine="480" w:firstLineChars="200"/>
        <w:rPr>
          <w:rFonts w:hint="eastAsia" w:ascii="Times New Roman" w:hAnsi="Times New Roman"/>
          <w:sz w:val="24"/>
          <w:szCs w:val="24"/>
          <w:lang w:eastAsia="zh-CN"/>
        </w:rPr>
      </w:pPr>
      <w:r>
        <w:rPr>
          <w:rFonts w:hint="eastAsia" w:ascii="Times New Roman" w:hAnsi="Times New Roman"/>
          <w:sz w:val="24"/>
          <w:szCs w:val="24"/>
        </w:rPr>
        <w:t>通过对闲置物品交易系统的黑盒测试，根据各功能模块所确定的等价划分类，对由此得出的各个测试用例的测试，未发现明显问题</w:t>
      </w:r>
      <w:r>
        <w:rPr>
          <w:rFonts w:hint="eastAsia" w:ascii="Times New Roman" w:hAnsi="Times New Roman"/>
          <w:sz w:val="24"/>
          <w:szCs w:val="24"/>
          <w:lang w:eastAsia="zh-CN"/>
        </w:rPr>
        <w:t>。</w:t>
      </w:r>
    </w:p>
    <w:p>
      <w:pPr>
        <w:spacing w:line="360" w:lineRule="auto"/>
        <w:ind w:firstLine="480" w:firstLineChars="200"/>
        <w:rPr>
          <w:rFonts w:hint="eastAsia" w:ascii="Times New Roman" w:hAnsi="Times New Roman" w:eastAsia="宋体"/>
          <w:sz w:val="24"/>
          <w:szCs w:val="24"/>
          <w:lang w:eastAsia="zh-CN"/>
        </w:rPr>
      </w:pPr>
      <w:r>
        <w:rPr>
          <w:rFonts w:hint="eastAsia" w:ascii="Times New Roman" w:hAnsi="Times New Roman"/>
          <w:sz w:val="24"/>
          <w:szCs w:val="24"/>
        </w:rPr>
        <w:t>。</w:t>
      </w:r>
      <w:r>
        <w:rPr>
          <w:rFonts w:hint="eastAsia" w:ascii="Times New Roman" w:hAnsi="Times New Roman"/>
          <w:sz w:val="24"/>
          <w:szCs w:val="24"/>
          <w:lang w:eastAsia="zh-CN"/>
        </w:rPr>
        <w:t>。。。。。。</w:t>
      </w:r>
    </w:p>
    <w:p>
      <w:r>
        <w:br w:type="page"/>
      </w:r>
    </w:p>
    <w:p>
      <w:pPr>
        <w:pStyle w:val="2"/>
        <w:jc w:val="center"/>
        <w:rPr>
          <w:rFonts w:ascii="Times New Roman" w:hAnsi="Times New Roman" w:eastAsia="黑体"/>
          <w:b w:val="0"/>
          <w:bCs w:val="0"/>
          <w:color w:val="0000FF"/>
          <w:sz w:val="30"/>
          <w:szCs w:val="30"/>
        </w:rPr>
      </w:pPr>
      <w:bookmarkStart w:id="45" w:name="_Toc15367"/>
      <w:r>
        <w:rPr>
          <w:rFonts w:hint="eastAsia" w:ascii="Times New Roman" w:hAnsi="Times New Roman" w:eastAsia="黑体"/>
          <w:b w:val="0"/>
          <w:bCs w:val="0"/>
          <w:sz w:val="30"/>
          <w:szCs w:val="30"/>
        </w:rPr>
        <w:t>总 结 与 展 望</w:t>
      </w:r>
      <w:bookmarkEnd w:id="45"/>
    </w:p>
    <w:p>
      <w:pPr>
        <w:spacing w:line="360" w:lineRule="auto"/>
        <w:ind w:firstLine="480" w:firstLineChars="200"/>
        <w:rPr>
          <w:rFonts w:hint="eastAsia"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第一段：</w:t>
      </w:r>
    </w:p>
    <w:p>
      <w:pPr>
        <w:spacing w:line="360" w:lineRule="auto"/>
        <w:ind w:firstLine="480" w:firstLineChars="200"/>
        <w:rPr>
          <w:rFonts w:hint="eastAsia"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。。。。。技术。。。。，功能 ：</w:t>
      </w:r>
    </w:p>
    <w:p>
      <w:pPr>
        <w:spacing w:line="360" w:lineRule="auto"/>
        <w:ind w:firstLine="480" w:firstLineChars="200"/>
        <w:rPr>
          <w:rFonts w:hint="default" w:ascii="Times New Roman" w:hAnsi="Times New Roman"/>
          <w:sz w:val="24"/>
          <w:szCs w:val="24"/>
          <w:lang w:val="en-US" w:eastAsia="zh-CN"/>
        </w:rPr>
      </w:pPr>
    </w:p>
    <w:p>
      <w:pPr>
        <w:spacing w:line="360" w:lineRule="auto"/>
        <w:ind w:firstLine="480" w:firstLineChars="200"/>
        <w:rPr>
          <w:rFonts w:hint="default" w:ascii="Times New Roman" w:hAnsi="Times New Roman" w:eastAsia="宋体"/>
          <w:sz w:val="24"/>
          <w:szCs w:val="24"/>
          <w:highlight w:val="red"/>
          <w:lang w:val="en-US" w:eastAsia="zh-CN"/>
        </w:rPr>
      </w:pPr>
      <w:r>
        <w:rPr>
          <w:rFonts w:ascii="Times New Roman" w:hAnsi="Times New Roman"/>
          <w:sz w:val="24"/>
          <w:szCs w:val="24"/>
          <w:highlight w:val="red"/>
        </w:rPr>
        <w:t>本设计有以下创新点：</w:t>
      </w:r>
      <w:r>
        <w:rPr>
          <w:rFonts w:hint="eastAsia" w:ascii="Times New Roman" w:hAnsi="Times New Roman"/>
          <w:sz w:val="24"/>
          <w:szCs w:val="24"/>
          <w:highlight w:val="red"/>
          <w:lang w:val="en-US" w:eastAsia="zh-CN"/>
        </w:rPr>
        <w:t>或实现功能 。。。。</w:t>
      </w:r>
    </w:p>
    <w:p>
      <w:pPr>
        <w:numPr>
          <w:ilvl w:val="0"/>
          <w:numId w:val="2"/>
        </w:numPr>
        <w:spacing w:line="360" w:lineRule="auto"/>
        <w:ind w:firstLine="480" w:firstLineChars="200"/>
        <w:rPr>
          <w:rFonts w:ascii="Times New Roman" w:hAnsi="Times New Roman"/>
          <w:sz w:val="24"/>
          <w:szCs w:val="24"/>
        </w:rPr>
      </w:pPr>
      <w:r>
        <w:rPr>
          <w:rFonts w:ascii="Times New Roman" w:hAnsi="Times New Roman"/>
          <w:sz w:val="24"/>
          <w:szCs w:val="24"/>
        </w:rPr>
        <w:t>多种商业应用主流登录方式。本设计在登录的实现上除了可以使用传统的账号密码登录，还新增了手机验证码登录和QQ互联授权登录。对于手机验证码登录必须填写真实手机号码才能收到验证码的短信，这有力的保证了用户手机号的真实性，确保了交易过程的安全性。其次，还可以使用QQ互联进行授权登录，对于初次使用APP的用户来说，可以会觉得进行注册操作是一件很麻烦的事情，进而放弃使用，导致用户流失，而通过QQ互联授权登录，只需一键授权即可，非常方便，让用户在登录时就能有一个更好的使用体验。</w:t>
      </w:r>
    </w:p>
    <w:p>
      <w:pPr>
        <w:numPr>
          <w:ilvl w:val="0"/>
          <w:numId w:val="2"/>
        </w:numPr>
        <w:spacing w:line="360" w:lineRule="auto"/>
        <w:ind w:firstLine="480" w:firstLineChars="200"/>
        <w:rPr>
          <w:rFonts w:ascii="Times New Roman" w:hAnsi="Times New Roman"/>
          <w:sz w:val="24"/>
          <w:szCs w:val="24"/>
        </w:rPr>
      </w:pPr>
      <w:r>
        <w:rPr>
          <w:rFonts w:hint="eastAsia" w:ascii="Times New Roman" w:hAnsi="Times New Roman"/>
          <w:sz w:val="24"/>
          <w:szCs w:val="24"/>
          <w:lang w:eastAsia="zh-CN"/>
        </w:rPr>
        <w:t>。。。。。。。</w:t>
      </w:r>
    </w:p>
    <w:p>
      <w:pPr>
        <w:numPr>
          <w:ilvl w:val="0"/>
          <w:numId w:val="2"/>
        </w:numPr>
        <w:spacing w:line="360" w:lineRule="auto"/>
        <w:ind w:firstLine="480" w:firstLineChars="200"/>
        <w:rPr>
          <w:rFonts w:ascii="Times New Roman" w:hAnsi="Times New Roman"/>
          <w:sz w:val="24"/>
          <w:szCs w:val="24"/>
        </w:rPr>
      </w:pPr>
      <w:r>
        <w:rPr>
          <w:rFonts w:hint="eastAsia" w:ascii="Times New Roman" w:hAnsi="Times New Roman"/>
          <w:sz w:val="24"/>
          <w:szCs w:val="24"/>
          <w:lang w:eastAsia="zh-CN"/>
        </w:rPr>
        <w:t>。。。。。。</w:t>
      </w:r>
    </w:p>
    <w:p>
      <w:pPr>
        <w:numPr>
          <w:ilvl w:val="0"/>
          <w:numId w:val="2"/>
        </w:numPr>
        <w:spacing w:line="360" w:lineRule="auto"/>
        <w:ind w:firstLine="480" w:firstLineChars="200"/>
        <w:rPr>
          <w:rFonts w:ascii="Times New Roman" w:hAnsi="Times New Roman"/>
          <w:sz w:val="24"/>
          <w:szCs w:val="24"/>
        </w:rPr>
      </w:pPr>
      <w:r>
        <w:rPr>
          <w:rFonts w:hint="eastAsia" w:ascii="Times New Roman" w:hAnsi="Times New Roman"/>
          <w:sz w:val="24"/>
          <w:szCs w:val="24"/>
          <w:lang w:eastAsia="zh-CN"/>
        </w:rPr>
        <w:t>。。。。。</w:t>
      </w:r>
    </w:p>
    <w:p>
      <w:pPr>
        <w:widowControl w:val="0"/>
        <w:numPr>
          <w:ilvl w:val="0"/>
          <w:numId w:val="0"/>
        </w:numPr>
        <w:spacing w:line="360" w:lineRule="auto"/>
        <w:jc w:val="both"/>
        <w:rPr>
          <w:rFonts w:hint="eastAsia"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展望</w:t>
      </w:r>
    </w:p>
    <w:p>
      <w:pPr>
        <w:widowControl w:val="0"/>
        <w:numPr>
          <w:ilvl w:val="0"/>
          <w:numId w:val="0"/>
        </w:numPr>
        <w:spacing w:line="360" w:lineRule="auto"/>
        <w:jc w:val="both"/>
        <w:rPr>
          <w:rFonts w:hint="eastAsia" w:ascii="Times New Roman" w:hAnsi="Times New Roman"/>
          <w:sz w:val="24"/>
          <w:szCs w:val="24"/>
          <w:highlight w:val="red"/>
          <w:lang w:val="en-US" w:eastAsia="zh-CN"/>
        </w:rPr>
      </w:pPr>
      <w:r>
        <w:rPr>
          <w:rFonts w:hint="eastAsia" w:ascii="Times New Roman" w:hAnsi="Times New Roman"/>
          <w:sz w:val="24"/>
          <w:szCs w:val="24"/>
          <w:highlight w:val="red"/>
          <w:lang w:val="en-US" w:eastAsia="zh-CN"/>
        </w:rPr>
        <w:t xml:space="preserve">   不足之处，下一步的目的。</w:t>
      </w:r>
    </w:p>
    <w:p>
      <w:pPr>
        <w:widowControl w:val="0"/>
        <w:numPr>
          <w:ilvl w:val="0"/>
          <w:numId w:val="0"/>
        </w:numPr>
        <w:spacing w:line="360" w:lineRule="auto"/>
        <w:jc w:val="both"/>
        <w:rPr>
          <w:rFonts w:hint="default" w:ascii="Times New Roman" w:hAnsi="Times New Roman"/>
          <w:sz w:val="24"/>
          <w:szCs w:val="24"/>
          <w:lang w:val="en-US" w:eastAsia="zh-CN"/>
        </w:rPr>
      </w:pPr>
    </w:p>
    <w:p>
      <w:pPr>
        <w:widowControl/>
        <w:jc w:val="left"/>
        <w:rPr>
          <w:rFonts w:ascii="Times New Roman" w:hAnsi="Times New Roman"/>
          <w:color w:val="FF0000"/>
          <w:sz w:val="30"/>
        </w:rPr>
      </w:pPr>
    </w:p>
    <w:p>
      <w:pPr>
        <w:widowControl/>
        <w:jc w:val="left"/>
        <w:rPr>
          <w:rFonts w:ascii="Times New Roman" w:hAnsi="Times New Roman"/>
          <w:color w:val="FF0000"/>
          <w:sz w:val="30"/>
        </w:rPr>
      </w:pPr>
    </w:p>
    <w:p>
      <w:pPr>
        <w:widowControl/>
        <w:jc w:val="left"/>
        <w:rPr>
          <w:rFonts w:ascii="Times New Roman" w:hAnsi="Times New Roman"/>
          <w:color w:val="FF0000"/>
          <w:sz w:val="30"/>
        </w:rPr>
      </w:pPr>
    </w:p>
    <w:p>
      <w:pPr>
        <w:rPr>
          <w:rFonts w:ascii="Times New Roman" w:hAnsi="Times New Roman"/>
        </w:rPr>
      </w:pPr>
      <w:r>
        <w:rPr>
          <w:rFonts w:ascii="Times New Roman" w:hAnsi="Times New Roman"/>
        </w:rPr>
        <w:br w:type="page"/>
      </w:r>
    </w:p>
    <w:p>
      <w:pPr>
        <w:pStyle w:val="2"/>
        <w:jc w:val="center"/>
        <w:rPr>
          <w:rFonts w:ascii="Times New Roman" w:hAnsi="Times New Roman" w:eastAsia="黑体"/>
          <w:b w:val="0"/>
          <w:bCs w:val="0"/>
          <w:color w:val="0000FF"/>
          <w:sz w:val="30"/>
          <w:szCs w:val="30"/>
        </w:rPr>
      </w:pPr>
      <w:bookmarkStart w:id="46" w:name="_Toc8504"/>
      <w:r>
        <w:rPr>
          <w:rFonts w:ascii="Times New Roman" w:hAnsi="Times New Roman" w:eastAsia="黑体"/>
          <w:b w:val="0"/>
          <w:bCs w:val="0"/>
          <w:sz w:val="30"/>
          <w:szCs w:val="30"/>
        </w:rPr>
        <w:t>参 考 文 献</w:t>
      </w:r>
      <w:bookmarkEnd w:id="46"/>
    </w:p>
    <w:p>
      <w:pPr>
        <w:spacing w:line="360" w:lineRule="auto"/>
        <w:jc w:val="left"/>
        <w:rPr>
          <w:rFonts w:ascii="Times New Roman" w:hAnsi="Times New Roman"/>
          <w:sz w:val="24"/>
          <w:szCs w:val="24"/>
        </w:rPr>
      </w:pPr>
      <w:r>
        <w:rPr>
          <w:rFonts w:ascii="Times New Roman" w:hAnsi="Times New Roman"/>
          <w:sz w:val="24"/>
          <w:szCs w:val="24"/>
        </w:rPr>
        <w:t>[1] 蔡媛媛,李雄英,周蕾,祁苏轼,杨锐.互联网时代下校园二手平台发展的新机遇[J].现代商业,2018,(05):230-231.</w:t>
      </w:r>
    </w:p>
    <w:p>
      <w:pPr>
        <w:spacing w:line="360" w:lineRule="auto"/>
        <w:jc w:val="left"/>
        <w:rPr>
          <w:rFonts w:hint="eastAsia" w:ascii="Times New Roman" w:hAnsi="Times New Roman"/>
          <w:sz w:val="24"/>
          <w:szCs w:val="24"/>
          <w:lang w:eastAsia="zh-CN"/>
        </w:rPr>
      </w:pPr>
      <w:r>
        <w:rPr>
          <w:rFonts w:hint="eastAsia" w:ascii="Times New Roman" w:hAnsi="Times New Roman"/>
          <w:sz w:val="24"/>
          <w:szCs w:val="24"/>
          <w:lang w:eastAsia="zh-CN"/>
        </w:rPr>
        <w:t>。。。。。。。</w:t>
      </w:r>
    </w:p>
    <w:p>
      <w:pPr>
        <w:spacing w:line="360" w:lineRule="auto"/>
        <w:jc w:val="left"/>
        <w:rPr>
          <w:rFonts w:hint="eastAsia" w:ascii="Times New Roman" w:hAnsi="Times New Roman"/>
          <w:sz w:val="24"/>
          <w:szCs w:val="24"/>
          <w:lang w:eastAsia="zh-CN"/>
        </w:rPr>
      </w:pPr>
    </w:p>
    <w:sectPr>
      <w:headerReference r:id="rId5" w:type="default"/>
      <w:footerReference r:id="rId6" w:type="default"/>
      <w:pgSz w:w="11906" w:h="16838"/>
      <w:pgMar w:top="1304" w:right="1077" w:bottom="1247" w:left="107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 PAGE   \* MERGEFORMAT </w:instrText>
    </w:r>
    <w:r>
      <w:fldChar w:fldCharType="separate"/>
    </w:r>
    <w:r>
      <w:rPr>
        <w:lang w:val="zh-CN"/>
      </w:rPr>
      <w:t>IV</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 PAGE   \* MERGEFORMAT </w:instrText>
    </w:r>
    <w:r>
      <w:fldChar w:fldCharType="separate"/>
    </w:r>
    <w:r>
      <w:rPr>
        <w:lang w:val="zh-CN"/>
      </w:rPr>
      <w:t>4</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ascii="宋体" w:hAnsi="宋体"/>
        <w:lang w:val="en-US" w:eastAsia="zh-CN"/>
      </w:rPr>
      <w:t>软件综合实训</w:t>
    </w:r>
    <w:r>
      <w:rPr>
        <w:rFonts w:hint="eastAsia" w:ascii="宋体" w:hAnsi="宋体"/>
      </w:rPr>
      <w:t xml:space="preserve">                                          </w:t>
    </w:r>
    <w:r>
      <w:rPr>
        <w:rFonts w:hint="eastAsia" w:ascii="宋体" w:hAnsi="宋体"/>
        <w:lang w:val="en-US" w:eastAsia="zh-CN"/>
      </w:rPr>
      <w:t xml:space="preserve">    </w:t>
    </w:r>
    <w:r>
      <w:rPr>
        <w:rFonts w:hint="eastAsia" w:ascii="宋体" w:hAnsi="宋体"/>
      </w:rPr>
      <w:t xml:space="preserve"> </w:t>
    </w:r>
    <w:r>
      <w:rPr>
        <w:rFonts w:hint="eastAsia" w:ascii="宋体" w:hAnsi="宋体"/>
        <w:lang w:val="en-US" w:eastAsia="zh-CN"/>
      </w:rPr>
      <w:t xml:space="preserve"> </w:t>
    </w:r>
    <w:r>
      <w:rPr>
        <w:rFonts w:hint="eastAsia" w:ascii="宋体" w:hAnsi="宋体"/>
      </w:rPr>
      <w:t>高校闲置物品交易APP的设计与实现</w:t>
    </w:r>
  </w:p>
  <w:p>
    <w:pPr>
      <w:pStyle w:val="15"/>
      <w:rPr>
        <w:rFonts w:hint="default"/>
        <w:lang w:val="en-US"/>
      </w:rPr>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ascii="宋体" w:hAnsi="宋体"/>
      </w:rPr>
      <w:t xml:space="preserve">                                         高校闲置物品交易APP的设计与实现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988E83"/>
    <w:multiLevelType w:val="singleLevel"/>
    <w:tmpl w:val="C0988E83"/>
    <w:lvl w:ilvl="0" w:tentative="0">
      <w:start w:val="5"/>
      <w:numFmt w:val="upperLetter"/>
      <w:suff w:val="nothing"/>
      <w:lvlText w:val="%1-"/>
      <w:lvlJc w:val="left"/>
    </w:lvl>
  </w:abstractNum>
  <w:abstractNum w:abstractNumId="1">
    <w:nsid w:val="C20E8AD9"/>
    <w:multiLevelType w:val="singleLevel"/>
    <w:tmpl w:val="C20E8AD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2ODk2MDc5M2UyZTE4OTg4MjVjMTYwNGFlM2M2NDAifQ=="/>
  </w:docVars>
  <w:rsids>
    <w:rsidRoot w:val="00BA188B"/>
    <w:rsid w:val="000001CA"/>
    <w:rsid w:val="00000445"/>
    <w:rsid w:val="0000221E"/>
    <w:rsid w:val="00002233"/>
    <w:rsid w:val="00002889"/>
    <w:rsid w:val="00002A05"/>
    <w:rsid w:val="000034D0"/>
    <w:rsid w:val="00003926"/>
    <w:rsid w:val="00003DFC"/>
    <w:rsid w:val="0000416D"/>
    <w:rsid w:val="000045FF"/>
    <w:rsid w:val="000057C4"/>
    <w:rsid w:val="00005DB3"/>
    <w:rsid w:val="00005FB2"/>
    <w:rsid w:val="00006291"/>
    <w:rsid w:val="00007477"/>
    <w:rsid w:val="00007B50"/>
    <w:rsid w:val="00010114"/>
    <w:rsid w:val="00010A5B"/>
    <w:rsid w:val="00010B26"/>
    <w:rsid w:val="000120CE"/>
    <w:rsid w:val="000120D6"/>
    <w:rsid w:val="00012809"/>
    <w:rsid w:val="00012F99"/>
    <w:rsid w:val="00013C9F"/>
    <w:rsid w:val="000149A7"/>
    <w:rsid w:val="000152DE"/>
    <w:rsid w:val="00015C24"/>
    <w:rsid w:val="00015E7F"/>
    <w:rsid w:val="00017D16"/>
    <w:rsid w:val="0002063C"/>
    <w:rsid w:val="00020AFC"/>
    <w:rsid w:val="00020D8C"/>
    <w:rsid w:val="0002153C"/>
    <w:rsid w:val="000216A8"/>
    <w:rsid w:val="0002173C"/>
    <w:rsid w:val="000220B6"/>
    <w:rsid w:val="00022E77"/>
    <w:rsid w:val="0002334F"/>
    <w:rsid w:val="00024229"/>
    <w:rsid w:val="000247C5"/>
    <w:rsid w:val="00025007"/>
    <w:rsid w:val="0002530B"/>
    <w:rsid w:val="0002668C"/>
    <w:rsid w:val="00026C39"/>
    <w:rsid w:val="00026D18"/>
    <w:rsid w:val="000308E0"/>
    <w:rsid w:val="00030AB8"/>
    <w:rsid w:val="00031B6B"/>
    <w:rsid w:val="00031C80"/>
    <w:rsid w:val="00031D1A"/>
    <w:rsid w:val="00032712"/>
    <w:rsid w:val="00032F0F"/>
    <w:rsid w:val="00033D29"/>
    <w:rsid w:val="00033F61"/>
    <w:rsid w:val="000346C7"/>
    <w:rsid w:val="00034E30"/>
    <w:rsid w:val="00035451"/>
    <w:rsid w:val="00035593"/>
    <w:rsid w:val="0003566C"/>
    <w:rsid w:val="000366FC"/>
    <w:rsid w:val="00037B9B"/>
    <w:rsid w:val="00037C43"/>
    <w:rsid w:val="00040A8D"/>
    <w:rsid w:val="00040ADE"/>
    <w:rsid w:val="00041D81"/>
    <w:rsid w:val="00042358"/>
    <w:rsid w:val="00042587"/>
    <w:rsid w:val="00042BF7"/>
    <w:rsid w:val="0004470B"/>
    <w:rsid w:val="00045F34"/>
    <w:rsid w:val="000468F5"/>
    <w:rsid w:val="000479D0"/>
    <w:rsid w:val="0005078B"/>
    <w:rsid w:val="00050E11"/>
    <w:rsid w:val="00050F17"/>
    <w:rsid w:val="00051012"/>
    <w:rsid w:val="0005466B"/>
    <w:rsid w:val="0005475C"/>
    <w:rsid w:val="00054F2D"/>
    <w:rsid w:val="00055079"/>
    <w:rsid w:val="00055C42"/>
    <w:rsid w:val="00055D87"/>
    <w:rsid w:val="00055F15"/>
    <w:rsid w:val="00056022"/>
    <w:rsid w:val="000571DD"/>
    <w:rsid w:val="0006019D"/>
    <w:rsid w:val="00060301"/>
    <w:rsid w:val="00060CC0"/>
    <w:rsid w:val="00060DAA"/>
    <w:rsid w:val="00060FFD"/>
    <w:rsid w:val="0006234B"/>
    <w:rsid w:val="000623CF"/>
    <w:rsid w:val="00062512"/>
    <w:rsid w:val="000625DE"/>
    <w:rsid w:val="000631BB"/>
    <w:rsid w:val="000633DE"/>
    <w:rsid w:val="00065379"/>
    <w:rsid w:val="00065F86"/>
    <w:rsid w:val="0006605F"/>
    <w:rsid w:val="000666C9"/>
    <w:rsid w:val="0006738B"/>
    <w:rsid w:val="000673A3"/>
    <w:rsid w:val="0007006B"/>
    <w:rsid w:val="00070367"/>
    <w:rsid w:val="000710B2"/>
    <w:rsid w:val="00071A09"/>
    <w:rsid w:val="000727CA"/>
    <w:rsid w:val="00072F32"/>
    <w:rsid w:val="00073211"/>
    <w:rsid w:val="00073FEA"/>
    <w:rsid w:val="00076C66"/>
    <w:rsid w:val="00076FF0"/>
    <w:rsid w:val="000770DA"/>
    <w:rsid w:val="00081D95"/>
    <w:rsid w:val="00082138"/>
    <w:rsid w:val="0008240C"/>
    <w:rsid w:val="00082551"/>
    <w:rsid w:val="00082A48"/>
    <w:rsid w:val="00082E7A"/>
    <w:rsid w:val="00083136"/>
    <w:rsid w:val="00083B5E"/>
    <w:rsid w:val="00085B73"/>
    <w:rsid w:val="00090733"/>
    <w:rsid w:val="00090F50"/>
    <w:rsid w:val="000919A3"/>
    <w:rsid w:val="00091C77"/>
    <w:rsid w:val="00092557"/>
    <w:rsid w:val="00092B3A"/>
    <w:rsid w:val="00092ED7"/>
    <w:rsid w:val="00092F97"/>
    <w:rsid w:val="00094ECC"/>
    <w:rsid w:val="000950EF"/>
    <w:rsid w:val="0009523D"/>
    <w:rsid w:val="00097074"/>
    <w:rsid w:val="0009733D"/>
    <w:rsid w:val="000979AF"/>
    <w:rsid w:val="000A1482"/>
    <w:rsid w:val="000A25A4"/>
    <w:rsid w:val="000A312C"/>
    <w:rsid w:val="000A425C"/>
    <w:rsid w:val="000A4B89"/>
    <w:rsid w:val="000A51DE"/>
    <w:rsid w:val="000A5468"/>
    <w:rsid w:val="000A57A5"/>
    <w:rsid w:val="000A70B5"/>
    <w:rsid w:val="000A724E"/>
    <w:rsid w:val="000A7EB3"/>
    <w:rsid w:val="000A7F6C"/>
    <w:rsid w:val="000B03E2"/>
    <w:rsid w:val="000B0731"/>
    <w:rsid w:val="000B13DC"/>
    <w:rsid w:val="000B1C0F"/>
    <w:rsid w:val="000B1C69"/>
    <w:rsid w:val="000B2AED"/>
    <w:rsid w:val="000B36DC"/>
    <w:rsid w:val="000B37C7"/>
    <w:rsid w:val="000B38A0"/>
    <w:rsid w:val="000B46B1"/>
    <w:rsid w:val="000B5EC6"/>
    <w:rsid w:val="000B5F37"/>
    <w:rsid w:val="000B64D5"/>
    <w:rsid w:val="000B678E"/>
    <w:rsid w:val="000B752C"/>
    <w:rsid w:val="000B7571"/>
    <w:rsid w:val="000B7CCA"/>
    <w:rsid w:val="000B7E81"/>
    <w:rsid w:val="000C0B6B"/>
    <w:rsid w:val="000C1005"/>
    <w:rsid w:val="000C147E"/>
    <w:rsid w:val="000C2558"/>
    <w:rsid w:val="000C323D"/>
    <w:rsid w:val="000C4860"/>
    <w:rsid w:val="000C4DDF"/>
    <w:rsid w:val="000C5170"/>
    <w:rsid w:val="000C537B"/>
    <w:rsid w:val="000C5605"/>
    <w:rsid w:val="000C5A02"/>
    <w:rsid w:val="000C6BAD"/>
    <w:rsid w:val="000C7743"/>
    <w:rsid w:val="000C7B54"/>
    <w:rsid w:val="000D0A8B"/>
    <w:rsid w:val="000D0E37"/>
    <w:rsid w:val="000D1A08"/>
    <w:rsid w:val="000D1AFE"/>
    <w:rsid w:val="000D2B62"/>
    <w:rsid w:val="000D374E"/>
    <w:rsid w:val="000D40E3"/>
    <w:rsid w:val="000D44C2"/>
    <w:rsid w:val="000D4F62"/>
    <w:rsid w:val="000D57E1"/>
    <w:rsid w:val="000D63C4"/>
    <w:rsid w:val="000D654D"/>
    <w:rsid w:val="000D6D88"/>
    <w:rsid w:val="000D70B3"/>
    <w:rsid w:val="000D7D34"/>
    <w:rsid w:val="000E0E40"/>
    <w:rsid w:val="000E11F9"/>
    <w:rsid w:val="000E1B1C"/>
    <w:rsid w:val="000E2839"/>
    <w:rsid w:val="000E5395"/>
    <w:rsid w:val="000E5A1A"/>
    <w:rsid w:val="000E5D48"/>
    <w:rsid w:val="000E5F38"/>
    <w:rsid w:val="000E6D92"/>
    <w:rsid w:val="000E7C95"/>
    <w:rsid w:val="000F0843"/>
    <w:rsid w:val="000F0D51"/>
    <w:rsid w:val="000F114B"/>
    <w:rsid w:val="000F2318"/>
    <w:rsid w:val="000F2F53"/>
    <w:rsid w:val="000F4C6D"/>
    <w:rsid w:val="000F4FC2"/>
    <w:rsid w:val="000F572B"/>
    <w:rsid w:val="000F5EBB"/>
    <w:rsid w:val="000F6787"/>
    <w:rsid w:val="000F7317"/>
    <w:rsid w:val="000F73E9"/>
    <w:rsid w:val="000F7F93"/>
    <w:rsid w:val="00100FD0"/>
    <w:rsid w:val="001020A5"/>
    <w:rsid w:val="001020E6"/>
    <w:rsid w:val="00102453"/>
    <w:rsid w:val="001027A3"/>
    <w:rsid w:val="00102E74"/>
    <w:rsid w:val="00103B1C"/>
    <w:rsid w:val="001049DD"/>
    <w:rsid w:val="00104B3E"/>
    <w:rsid w:val="0010552B"/>
    <w:rsid w:val="00105FDC"/>
    <w:rsid w:val="00106025"/>
    <w:rsid w:val="001068EA"/>
    <w:rsid w:val="00110961"/>
    <w:rsid w:val="00110D6D"/>
    <w:rsid w:val="00110EB9"/>
    <w:rsid w:val="001115F6"/>
    <w:rsid w:val="00111ECD"/>
    <w:rsid w:val="001126DB"/>
    <w:rsid w:val="00113491"/>
    <w:rsid w:val="00114049"/>
    <w:rsid w:val="0011419B"/>
    <w:rsid w:val="00115278"/>
    <w:rsid w:val="001159BC"/>
    <w:rsid w:val="00116851"/>
    <w:rsid w:val="00116A03"/>
    <w:rsid w:val="00117541"/>
    <w:rsid w:val="0011761B"/>
    <w:rsid w:val="00117EFB"/>
    <w:rsid w:val="001203A5"/>
    <w:rsid w:val="00120DD2"/>
    <w:rsid w:val="00120EB1"/>
    <w:rsid w:val="00121DD4"/>
    <w:rsid w:val="00122FBA"/>
    <w:rsid w:val="001243D7"/>
    <w:rsid w:val="00124834"/>
    <w:rsid w:val="001258E9"/>
    <w:rsid w:val="00125EDD"/>
    <w:rsid w:val="00130532"/>
    <w:rsid w:val="00130B59"/>
    <w:rsid w:val="00130F56"/>
    <w:rsid w:val="00131A75"/>
    <w:rsid w:val="001320AF"/>
    <w:rsid w:val="001332BE"/>
    <w:rsid w:val="0013344B"/>
    <w:rsid w:val="00133EDB"/>
    <w:rsid w:val="00136112"/>
    <w:rsid w:val="00136E66"/>
    <w:rsid w:val="001408EA"/>
    <w:rsid w:val="00140B5D"/>
    <w:rsid w:val="00143699"/>
    <w:rsid w:val="00143BAD"/>
    <w:rsid w:val="00144E3A"/>
    <w:rsid w:val="0014510C"/>
    <w:rsid w:val="0014521A"/>
    <w:rsid w:val="00145524"/>
    <w:rsid w:val="001465B3"/>
    <w:rsid w:val="001468FB"/>
    <w:rsid w:val="00146EF4"/>
    <w:rsid w:val="00147637"/>
    <w:rsid w:val="00147750"/>
    <w:rsid w:val="00147C3B"/>
    <w:rsid w:val="00150136"/>
    <w:rsid w:val="00151EBE"/>
    <w:rsid w:val="00153643"/>
    <w:rsid w:val="001541D7"/>
    <w:rsid w:val="00154EC0"/>
    <w:rsid w:val="001558D8"/>
    <w:rsid w:val="00156315"/>
    <w:rsid w:val="001569F2"/>
    <w:rsid w:val="001602A2"/>
    <w:rsid w:val="0016086C"/>
    <w:rsid w:val="0016117D"/>
    <w:rsid w:val="001612C5"/>
    <w:rsid w:val="00161924"/>
    <w:rsid w:val="001625FD"/>
    <w:rsid w:val="0016297F"/>
    <w:rsid w:val="00164EEF"/>
    <w:rsid w:val="001659CD"/>
    <w:rsid w:val="00165ECE"/>
    <w:rsid w:val="00166163"/>
    <w:rsid w:val="0016650C"/>
    <w:rsid w:val="00166C9C"/>
    <w:rsid w:val="00166D56"/>
    <w:rsid w:val="00167628"/>
    <w:rsid w:val="00167DD1"/>
    <w:rsid w:val="0017060D"/>
    <w:rsid w:val="001708E0"/>
    <w:rsid w:val="001709C1"/>
    <w:rsid w:val="001713C2"/>
    <w:rsid w:val="001717F9"/>
    <w:rsid w:val="001718E7"/>
    <w:rsid w:val="00171C58"/>
    <w:rsid w:val="001728A2"/>
    <w:rsid w:val="00174DD7"/>
    <w:rsid w:val="00176A3A"/>
    <w:rsid w:val="0017722B"/>
    <w:rsid w:val="001772AD"/>
    <w:rsid w:val="00177880"/>
    <w:rsid w:val="0017792B"/>
    <w:rsid w:val="00180293"/>
    <w:rsid w:val="00180456"/>
    <w:rsid w:val="00180758"/>
    <w:rsid w:val="001808D2"/>
    <w:rsid w:val="00181355"/>
    <w:rsid w:val="001823A0"/>
    <w:rsid w:val="00182896"/>
    <w:rsid w:val="00182A84"/>
    <w:rsid w:val="0018329E"/>
    <w:rsid w:val="001835A1"/>
    <w:rsid w:val="00183B79"/>
    <w:rsid w:val="00184089"/>
    <w:rsid w:val="00184177"/>
    <w:rsid w:val="001845CA"/>
    <w:rsid w:val="001859A3"/>
    <w:rsid w:val="00186440"/>
    <w:rsid w:val="00190618"/>
    <w:rsid w:val="001909D4"/>
    <w:rsid w:val="001911C8"/>
    <w:rsid w:val="00191619"/>
    <w:rsid w:val="00192A6C"/>
    <w:rsid w:val="00192C61"/>
    <w:rsid w:val="00192CA0"/>
    <w:rsid w:val="0019330C"/>
    <w:rsid w:val="00193591"/>
    <w:rsid w:val="00194A8F"/>
    <w:rsid w:val="001952E3"/>
    <w:rsid w:val="00195328"/>
    <w:rsid w:val="001959C3"/>
    <w:rsid w:val="00195C3D"/>
    <w:rsid w:val="00195F45"/>
    <w:rsid w:val="00195FCC"/>
    <w:rsid w:val="00196505"/>
    <w:rsid w:val="001A0015"/>
    <w:rsid w:val="001A055C"/>
    <w:rsid w:val="001A0757"/>
    <w:rsid w:val="001A0771"/>
    <w:rsid w:val="001A13D4"/>
    <w:rsid w:val="001A156F"/>
    <w:rsid w:val="001A1AC0"/>
    <w:rsid w:val="001A23BD"/>
    <w:rsid w:val="001A2865"/>
    <w:rsid w:val="001A2C43"/>
    <w:rsid w:val="001A2EC9"/>
    <w:rsid w:val="001A3445"/>
    <w:rsid w:val="001A43FC"/>
    <w:rsid w:val="001A45B1"/>
    <w:rsid w:val="001A6155"/>
    <w:rsid w:val="001A67BE"/>
    <w:rsid w:val="001A69ED"/>
    <w:rsid w:val="001A733F"/>
    <w:rsid w:val="001A7525"/>
    <w:rsid w:val="001B0015"/>
    <w:rsid w:val="001B0127"/>
    <w:rsid w:val="001B0F30"/>
    <w:rsid w:val="001B1CAF"/>
    <w:rsid w:val="001B2122"/>
    <w:rsid w:val="001B380A"/>
    <w:rsid w:val="001B43E9"/>
    <w:rsid w:val="001B4D9E"/>
    <w:rsid w:val="001B5421"/>
    <w:rsid w:val="001B657B"/>
    <w:rsid w:val="001B7B62"/>
    <w:rsid w:val="001C253D"/>
    <w:rsid w:val="001C31A0"/>
    <w:rsid w:val="001C338D"/>
    <w:rsid w:val="001C36E6"/>
    <w:rsid w:val="001C3E82"/>
    <w:rsid w:val="001C4938"/>
    <w:rsid w:val="001C4F31"/>
    <w:rsid w:val="001C523E"/>
    <w:rsid w:val="001C6DB5"/>
    <w:rsid w:val="001C76EA"/>
    <w:rsid w:val="001D0409"/>
    <w:rsid w:val="001D089E"/>
    <w:rsid w:val="001D0A3D"/>
    <w:rsid w:val="001D146E"/>
    <w:rsid w:val="001D1AED"/>
    <w:rsid w:val="001D1BF4"/>
    <w:rsid w:val="001D1C84"/>
    <w:rsid w:val="001D1FAF"/>
    <w:rsid w:val="001D1FB2"/>
    <w:rsid w:val="001D2D8A"/>
    <w:rsid w:val="001D462D"/>
    <w:rsid w:val="001D4D21"/>
    <w:rsid w:val="001D4D39"/>
    <w:rsid w:val="001D4E1A"/>
    <w:rsid w:val="001D564F"/>
    <w:rsid w:val="001D5F4D"/>
    <w:rsid w:val="001D719C"/>
    <w:rsid w:val="001D784D"/>
    <w:rsid w:val="001E0075"/>
    <w:rsid w:val="001E0215"/>
    <w:rsid w:val="001E1C20"/>
    <w:rsid w:val="001E2043"/>
    <w:rsid w:val="001E2740"/>
    <w:rsid w:val="001E356C"/>
    <w:rsid w:val="001E43B2"/>
    <w:rsid w:val="001E62EB"/>
    <w:rsid w:val="001E6380"/>
    <w:rsid w:val="001E718C"/>
    <w:rsid w:val="001F00F3"/>
    <w:rsid w:val="001F162E"/>
    <w:rsid w:val="001F2E28"/>
    <w:rsid w:val="001F3F7D"/>
    <w:rsid w:val="001F423D"/>
    <w:rsid w:val="001F4C5C"/>
    <w:rsid w:val="001F65CA"/>
    <w:rsid w:val="001F6787"/>
    <w:rsid w:val="00200362"/>
    <w:rsid w:val="00200CA0"/>
    <w:rsid w:val="00200E24"/>
    <w:rsid w:val="00201064"/>
    <w:rsid w:val="002011AC"/>
    <w:rsid w:val="00201450"/>
    <w:rsid w:val="00201DCD"/>
    <w:rsid w:val="00202C65"/>
    <w:rsid w:val="00202DD4"/>
    <w:rsid w:val="002043A6"/>
    <w:rsid w:val="00204D47"/>
    <w:rsid w:val="002055C9"/>
    <w:rsid w:val="00206276"/>
    <w:rsid w:val="0020660E"/>
    <w:rsid w:val="00206D3C"/>
    <w:rsid w:val="00207AEC"/>
    <w:rsid w:val="00207D70"/>
    <w:rsid w:val="002102A8"/>
    <w:rsid w:val="00211901"/>
    <w:rsid w:val="00212BC8"/>
    <w:rsid w:val="002139FF"/>
    <w:rsid w:val="00213B73"/>
    <w:rsid w:val="0021424C"/>
    <w:rsid w:val="00214E08"/>
    <w:rsid w:val="0021560A"/>
    <w:rsid w:val="00215820"/>
    <w:rsid w:val="00215852"/>
    <w:rsid w:val="00217395"/>
    <w:rsid w:val="0022009B"/>
    <w:rsid w:val="00220154"/>
    <w:rsid w:val="00222180"/>
    <w:rsid w:val="002221A0"/>
    <w:rsid w:val="002223C2"/>
    <w:rsid w:val="00222689"/>
    <w:rsid w:val="0022283B"/>
    <w:rsid w:val="00222A42"/>
    <w:rsid w:val="00223372"/>
    <w:rsid w:val="002233CB"/>
    <w:rsid w:val="002236E5"/>
    <w:rsid w:val="002239FF"/>
    <w:rsid w:val="002243C7"/>
    <w:rsid w:val="002247C0"/>
    <w:rsid w:val="00224924"/>
    <w:rsid w:val="00224B90"/>
    <w:rsid w:val="002252B6"/>
    <w:rsid w:val="002259E1"/>
    <w:rsid w:val="00225A19"/>
    <w:rsid w:val="00225B3A"/>
    <w:rsid w:val="002262E3"/>
    <w:rsid w:val="00226A04"/>
    <w:rsid w:val="00226FBB"/>
    <w:rsid w:val="00230439"/>
    <w:rsid w:val="00230F0B"/>
    <w:rsid w:val="0023172D"/>
    <w:rsid w:val="00231847"/>
    <w:rsid w:val="00231B0B"/>
    <w:rsid w:val="00231BEA"/>
    <w:rsid w:val="00231C5E"/>
    <w:rsid w:val="002330D1"/>
    <w:rsid w:val="002335F3"/>
    <w:rsid w:val="0023398E"/>
    <w:rsid w:val="00233E3B"/>
    <w:rsid w:val="002341FC"/>
    <w:rsid w:val="00234A93"/>
    <w:rsid w:val="0023517B"/>
    <w:rsid w:val="0023571C"/>
    <w:rsid w:val="0023769D"/>
    <w:rsid w:val="002376AC"/>
    <w:rsid w:val="00237A5C"/>
    <w:rsid w:val="00237D0B"/>
    <w:rsid w:val="00237DD2"/>
    <w:rsid w:val="00240BE5"/>
    <w:rsid w:val="00242148"/>
    <w:rsid w:val="00242225"/>
    <w:rsid w:val="00242472"/>
    <w:rsid w:val="00242F3F"/>
    <w:rsid w:val="0024392B"/>
    <w:rsid w:val="00243E15"/>
    <w:rsid w:val="002449B9"/>
    <w:rsid w:val="00244DFC"/>
    <w:rsid w:val="00244EE7"/>
    <w:rsid w:val="00245C84"/>
    <w:rsid w:val="002472D3"/>
    <w:rsid w:val="0024769F"/>
    <w:rsid w:val="00250F73"/>
    <w:rsid w:val="00252568"/>
    <w:rsid w:val="0025574C"/>
    <w:rsid w:val="00255AC5"/>
    <w:rsid w:val="00257DB2"/>
    <w:rsid w:val="00257FD3"/>
    <w:rsid w:val="0026010C"/>
    <w:rsid w:val="00260B65"/>
    <w:rsid w:val="00260E2A"/>
    <w:rsid w:val="0026174E"/>
    <w:rsid w:val="002617B2"/>
    <w:rsid w:val="00262A99"/>
    <w:rsid w:val="00262CB0"/>
    <w:rsid w:val="0026393E"/>
    <w:rsid w:val="002645D0"/>
    <w:rsid w:val="00264659"/>
    <w:rsid w:val="00264B95"/>
    <w:rsid w:val="00265199"/>
    <w:rsid w:val="002652C9"/>
    <w:rsid w:val="002662C7"/>
    <w:rsid w:val="00266890"/>
    <w:rsid w:val="00267231"/>
    <w:rsid w:val="0026760A"/>
    <w:rsid w:val="00267BD0"/>
    <w:rsid w:val="002701F9"/>
    <w:rsid w:val="00270288"/>
    <w:rsid w:val="00270619"/>
    <w:rsid w:val="0027081A"/>
    <w:rsid w:val="00270907"/>
    <w:rsid w:val="00270C53"/>
    <w:rsid w:val="002716F6"/>
    <w:rsid w:val="00271DD4"/>
    <w:rsid w:val="002720D8"/>
    <w:rsid w:val="00272226"/>
    <w:rsid w:val="00272B69"/>
    <w:rsid w:val="0027303D"/>
    <w:rsid w:val="00273764"/>
    <w:rsid w:val="00273968"/>
    <w:rsid w:val="00273A80"/>
    <w:rsid w:val="00274000"/>
    <w:rsid w:val="00274D2B"/>
    <w:rsid w:val="00275035"/>
    <w:rsid w:val="00275196"/>
    <w:rsid w:val="00275878"/>
    <w:rsid w:val="00277593"/>
    <w:rsid w:val="00280EA8"/>
    <w:rsid w:val="00280F13"/>
    <w:rsid w:val="002813EC"/>
    <w:rsid w:val="00281414"/>
    <w:rsid w:val="00281571"/>
    <w:rsid w:val="00281888"/>
    <w:rsid w:val="0028229D"/>
    <w:rsid w:val="00282465"/>
    <w:rsid w:val="00282663"/>
    <w:rsid w:val="002837C6"/>
    <w:rsid w:val="002838E4"/>
    <w:rsid w:val="00284450"/>
    <w:rsid w:val="00285200"/>
    <w:rsid w:val="00285B27"/>
    <w:rsid w:val="00286A17"/>
    <w:rsid w:val="00287A8F"/>
    <w:rsid w:val="00287B56"/>
    <w:rsid w:val="00287FF0"/>
    <w:rsid w:val="002902C2"/>
    <w:rsid w:val="00290983"/>
    <w:rsid w:val="00291DB9"/>
    <w:rsid w:val="00292C94"/>
    <w:rsid w:val="00293EAF"/>
    <w:rsid w:val="00296C8B"/>
    <w:rsid w:val="002A0F8D"/>
    <w:rsid w:val="002A1F44"/>
    <w:rsid w:val="002A269F"/>
    <w:rsid w:val="002A288F"/>
    <w:rsid w:val="002A34D8"/>
    <w:rsid w:val="002A3712"/>
    <w:rsid w:val="002A3CE9"/>
    <w:rsid w:val="002A4BE0"/>
    <w:rsid w:val="002A57BF"/>
    <w:rsid w:val="002A584F"/>
    <w:rsid w:val="002A6043"/>
    <w:rsid w:val="002A6824"/>
    <w:rsid w:val="002A7284"/>
    <w:rsid w:val="002A7B5B"/>
    <w:rsid w:val="002A7B60"/>
    <w:rsid w:val="002A7D64"/>
    <w:rsid w:val="002B0199"/>
    <w:rsid w:val="002B02A4"/>
    <w:rsid w:val="002B09BC"/>
    <w:rsid w:val="002B0DD0"/>
    <w:rsid w:val="002B1238"/>
    <w:rsid w:val="002B24FC"/>
    <w:rsid w:val="002B276B"/>
    <w:rsid w:val="002B3E77"/>
    <w:rsid w:val="002B41EE"/>
    <w:rsid w:val="002B4D9E"/>
    <w:rsid w:val="002B53F4"/>
    <w:rsid w:val="002B5412"/>
    <w:rsid w:val="002B5941"/>
    <w:rsid w:val="002B5979"/>
    <w:rsid w:val="002B5A19"/>
    <w:rsid w:val="002B5CCB"/>
    <w:rsid w:val="002B7ADD"/>
    <w:rsid w:val="002C00A4"/>
    <w:rsid w:val="002C0C74"/>
    <w:rsid w:val="002C0F70"/>
    <w:rsid w:val="002C1132"/>
    <w:rsid w:val="002C1C58"/>
    <w:rsid w:val="002C2143"/>
    <w:rsid w:val="002C2461"/>
    <w:rsid w:val="002C251D"/>
    <w:rsid w:val="002C2F3E"/>
    <w:rsid w:val="002C2F74"/>
    <w:rsid w:val="002C4A1A"/>
    <w:rsid w:val="002C4FC6"/>
    <w:rsid w:val="002C6366"/>
    <w:rsid w:val="002C65D6"/>
    <w:rsid w:val="002C7072"/>
    <w:rsid w:val="002C7F4C"/>
    <w:rsid w:val="002D0A54"/>
    <w:rsid w:val="002D1849"/>
    <w:rsid w:val="002D23E4"/>
    <w:rsid w:val="002D2ADD"/>
    <w:rsid w:val="002D2C1F"/>
    <w:rsid w:val="002D2EB0"/>
    <w:rsid w:val="002D323F"/>
    <w:rsid w:val="002D3B5C"/>
    <w:rsid w:val="002D3F32"/>
    <w:rsid w:val="002D3F5A"/>
    <w:rsid w:val="002D3FFE"/>
    <w:rsid w:val="002D47D5"/>
    <w:rsid w:val="002D5388"/>
    <w:rsid w:val="002D58BB"/>
    <w:rsid w:val="002D5D53"/>
    <w:rsid w:val="002D67B5"/>
    <w:rsid w:val="002E0CCF"/>
    <w:rsid w:val="002E0CD6"/>
    <w:rsid w:val="002E1BFF"/>
    <w:rsid w:val="002E246C"/>
    <w:rsid w:val="002E3060"/>
    <w:rsid w:val="002E3808"/>
    <w:rsid w:val="002E6A1D"/>
    <w:rsid w:val="002E737B"/>
    <w:rsid w:val="002E7E8C"/>
    <w:rsid w:val="002E7FB9"/>
    <w:rsid w:val="002F0953"/>
    <w:rsid w:val="002F0CE2"/>
    <w:rsid w:val="002F0F1B"/>
    <w:rsid w:val="002F1B2D"/>
    <w:rsid w:val="002F4532"/>
    <w:rsid w:val="002F5142"/>
    <w:rsid w:val="002F5180"/>
    <w:rsid w:val="002F62AF"/>
    <w:rsid w:val="002F62C4"/>
    <w:rsid w:val="002F6F79"/>
    <w:rsid w:val="002F70A5"/>
    <w:rsid w:val="002F758B"/>
    <w:rsid w:val="002F7A9E"/>
    <w:rsid w:val="00300303"/>
    <w:rsid w:val="00300A33"/>
    <w:rsid w:val="00301491"/>
    <w:rsid w:val="00301E69"/>
    <w:rsid w:val="00303E6F"/>
    <w:rsid w:val="0030761A"/>
    <w:rsid w:val="0030775C"/>
    <w:rsid w:val="003112D1"/>
    <w:rsid w:val="0031175F"/>
    <w:rsid w:val="00312339"/>
    <w:rsid w:val="0031485C"/>
    <w:rsid w:val="003164D7"/>
    <w:rsid w:val="00316A76"/>
    <w:rsid w:val="00317643"/>
    <w:rsid w:val="0032064E"/>
    <w:rsid w:val="003207B1"/>
    <w:rsid w:val="00320ED9"/>
    <w:rsid w:val="003214E4"/>
    <w:rsid w:val="00321818"/>
    <w:rsid w:val="003219FE"/>
    <w:rsid w:val="00322A60"/>
    <w:rsid w:val="003231A7"/>
    <w:rsid w:val="003231E2"/>
    <w:rsid w:val="00323201"/>
    <w:rsid w:val="003234D2"/>
    <w:rsid w:val="003236BA"/>
    <w:rsid w:val="00323EDB"/>
    <w:rsid w:val="00326851"/>
    <w:rsid w:val="003269BF"/>
    <w:rsid w:val="00327087"/>
    <w:rsid w:val="00327941"/>
    <w:rsid w:val="00327C2E"/>
    <w:rsid w:val="003300C4"/>
    <w:rsid w:val="003306F8"/>
    <w:rsid w:val="0033094D"/>
    <w:rsid w:val="00330992"/>
    <w:rsid w:val="00330BF1"/>
    <w:rsid w:val="00330BFD"/>
    <w:rsid w:val="00330D1A"/>
    <w:rsid w:val="003316C6"/>
    <w:rsid w:val="00331B67"/>
    <w:rsid w:val="00331EF9"/>
    <w:rsid w:val="0033298C"/>
    <w:rsid w:val="00333471"/>
    <w:rsid w:val="00333B61"/>
    <w:rsid w:val="00335340"/>
    <w:rsid w:val="00335AAB"/>
    <w:rsid w:val="003367E8"/>
    <w:rsid w:val="003367F2"/>
    <w:rsid w:val="00336E72"/>
    <w:rsid w:val="003378C4"/>
    <w:rsid w:val="00337BDC"/>
    <w:rsid w:val="00340774"/>
    <w:rsid w:val="00340D64"/>
    <w:rsid w:val="00341068"/>
    <w:rsid w:val="00342517"/>
    <w:rsid w:val="003440A9"/>
    <w:rsid w:val="0034447E"/>
    <w:rsid w:val="00344660"/>
    <w:rsid w:val="0034493B"/>
    <w:rsid w:val="00344C42"/>
    <w:rsid w:val="0034500D"/>
    <w:rsid w:val="003456E9"/>
    <w:rsid w:val="00345EEC"/>
    <w:rsid w:val="0034668A"/>
    <w:rsid w:val="00346E2F"/>
    <w:rsid w:val="003473B7"/>
    <w:rsid w:val="003500D2"/>
    <w:rsid w:val="003527CA"/>
    <w:rsid w:val="00354BBE"/>
    <w:rsid w:val="00354F25"/>
    <w:rsid w:val="003552E1"/>
    <w:rsid w:val="00356077"/>
    <w:rsid w:val="00356681"/>
    <w:rsid w:val="00356DA5"/>
    <w:rsid w:val="00356F32"/>
    <w:rsid w:val="00357B3F"/>
    <w:rsid w:val="00360F90"/>
    <w:rsid w:val="003614C0"/>
    <w:rsid w:val="00361962"/>
    <w:rsid w:val="00362CD8"/>
    <w:rsid w:val="00363006"/>
    <w:rsid w:val="00363113"/>
    <w:rsid w:val="00363293"/>
    <w:rsid w:val="00363E20"/>
    <w:rsid w:val="00363F83"/>
    <w:rsid w:val="00364BA9"/>
    <w:rsid w:val="00364C85"/>
    <w:rsid w:val="00365097"/>
    <w:rsid w:val="00365AE9"/>
    <w:rsid w:val="003668C5"/>
    <w:rsid w:val="003668E9"/>
    <w:rsid w:val="00366A32"/>
    <w:rsid w:val="003675F2"/>
    <w:rsid w:val="003676A3"/>
    <w:rsid w:val="003678EA"/>
    <w:rsid w:val="0037082E"/>
    <w:rsid w:val="00371917"/>
    <w:rsid w:val="0037223B"/>
    <w:rsid w:val="00372496"/>
    <w:rsid w:val="003729D1"/>
    <w:rsid w:val="00372A35"/>
    <w:rsid w:val="00373236"/>
    <w:rsid w:val="00373A1D"/>
    <w:rsid w:val="003754CE"/>
    <w:rsid w:val="0037614D"/>
    <w:rsid w:val="003765A8"/>
    <w:rsid w:val="00376C59"/>
    <w:rsid w:val="00377223"/>
    <w:rsid w:val="00377330"/>
    <w:rsid w:val="00377BBD"/>
    <w:rsid w:val="00380459"/>
    <w:rsid w:val="00380D7C"/>
    <w:rsid w:val="003821B9"/>
    <w:rsid w:val="003822BD"/>
    <w:rsid w:val="00382B1E"/>
    <w:rsid w:val="00382BC1"/>
    <w:rsid w:val="00384D79"/>
    <w:rsid w:val="00385520"/>
    <w:rsid w:val="00385548"/>
    <w:rsid w:val="00385D20"/>
    <w:rsid w:val="00386309"/>
    <w:rsid w:val="0038652D"/>
    <w:rsid w:val="00386C6D"/>
    <w:rsid w:val="00386CE0"/>
    <w:rsid w:val="003876E8"/>
    <w:rsid w:val="003879AD"/>
    <w:rsid w:val="00387DC0"/>
    <w:rsid w:val="003910DC"/>
    <w:rsid w:val="00391107"/>
    <w:rsid w:val="0039115F"/>
    <w:rsid w:val="003912A0"/>
    <w:rsid w:val="00391AB4"/>
    <w:rsid w:val="0039232F"/>
    <w:rsid w:val="00392523"/>
    <w:rsid w:val="0039283F"/>
    <w:rsid w:val="00393E3A"/>
    <w:rsid w:val="00393F8D"/>
    <w:rsid w:val="00394485"/>
    <w:rsid w:val="00394D43"/>
    <w:rsid w:val="003957E9"/>
    <w:rsid w:val="003959A5"/>
    <w:rsid w:val="00395B75"/>
    <w:rsid w:val="00395E9A"/>
    <w:rsid w:val="0039645E"/>
    <w:rsid w:val="00396816"/>
    <w:rsid w:val="00396D8B"/>
    <w:rsid w:val="003974E0"/>
    <w:rsid w:val="00397BFD"/>
    <w:rsid w:val="003A0631"/>
    <w:rsid w:val="003A182B"/>
    <w:rsid w:val="003A1CA6"/>
    <w:rsid w:val="003A225A"/>
    <w:rsid w:val="003A25A5"/>
    <w:rsid w:val="003A27CB"/>
    <w:rsid w:val="003A27E3"/>
    <w:rsid w:val="003A3063"/>
    <w:rsid w:val="003A319F"/>
    <w:rsid w:val="003A364D"/>
    <w:rsid w:val="003A39EA"/>
    <w:rsid w:val="003A4721"/>
    <w:rsid w:val="003A4A32"/>
    <w:rsid w:val="003A5426"/>
    <w:rsid w:val="003A5F78"/>
    <w:rsid w:val="003A6441"/>
    <w:rsid w:val="003A6474"/>
    <w:rsid w:val="003A67B4"/>
    <w:rsid w:val="003A758C"/>
    <w:rsid w:val="003A7A8F"/>
    <w:rsid w:val="003B00F6"/>
    <w:rsid w:val="003B0C5D"/>
    <w:rsid w:val="003B0DAD"/>
    <w:rsid w:val="003B1072"/>
    <w:rsid w:val="003B281E"/>
    <w:rsid w:val="003B3042"/>
    <w:rsid w:val="003B3816"/>
    <w:rsid w:val="003B3901"/>
    <w:rsid w:val="003B45C1"/>
    <w:rsid w:val="003B483B"/>
    <w:rsid w:val="003B4DC5"/>
    <w:rsid w:val="003B57BA"/>
    <w:rsid w:val="003B59CB"/>
    <w:rsid w:val="003B5D51"/>
    <w:rsid w:val="003B6995"/>
    <w:rsid w:val="003B73A0"/>
    <w:rsid w:val="003B7693"/>
    <w:rsid w:val="003C060B"/>
    <w:rsid w:val="003C092A"/>
    <w:rsid w:val="003C0FAB"/>
    <w:rsid w:val="003C100A"/>
    <w:rsid w:val="003C11FB"/>
    <w:rsid w:val="003C1382"/>
    <w:rsid w:val="003C29E2"/>
    <w:rsid w:val="003C35A5"/>
    <w:rsid w:val="003C3994"/>
    <w:rsid w:val="003C45D9"/>
    <w:rsid w:val="003C59C0"/>
    <w:rsid w:val="003C5CE7"/>
    <w:rsid w:val="003C70F5"/>
    <w:rsid w:val="003C77D6"/>
    <w:rsid w:val="003C7FF8"/>
    <w:rsid w:val="003D0D0E"/>
    <w:rsid w:val="003D19D7"/>
    <w:rsid w:val="003D2612"/>
    <w:rsid w:val="003D29FE"/>
    <w:rsid w:val="003D2A09"/>
    <w:rsid w:val="003D2D73"/>
    <w:rsid w:val="003D30ED"/>
    <w:rsid w:val="003D35AE"/>
    <w:rsid w:val="003D3B3D"/>
    <w:rsid w:val="003D403F"/>
    <w:rsid w:val="003D4967"/>
    <w:rsid w:val="003D4DF4"/>
    <w:rsid w:val="003D572B"/>
    <w:rsid w:val="003D5F01"/>
    <w:rsid w:val="003D7044"/>
    <w:rsid w:val="003E0113"/>
    <w:rsid w:val="003E056F"/>
    <w:rsid w:val="003E0649"/>
    <w:rsid w:val="003E0805"/>
    <w:rsid w:val="003E09C9"/>
    <w:rsid w:val="003E0C01"/>
    <w:rsid w:val="003E0C3F"/>
    <w:rsid w:val="003E1815"/>
    <w:rsid w:val="003E1F1B"/>
    <w:rsid w:val="003E2145"/>
    <w:rsid w:val="003E453A"/>
    <w:rsid w:val="003E5730"/>
    <w:rsid w:val="003E68FE"/>
    <w:rsid w:val="003E6F52"/>
    <w:rsid w:val="003E7CC6"/>
    <w:rsid w:val="003E7F30"/>
    <w:rsid w:val="003F06FD"/>
    <w:rsid w:val="003F08E0"/>
    <w:rsid w:val="003F1285"/>
    <w:rsid w:val="003F1657"/>
    <w:rsid w:val="003F1831"/>
    <w:rsid w:val="003F1B09"/>
    <w:rsid w:val="003F1BAA"/>
    <w:rsid w:val="003F2116"/>
    <w:rsid w:val="003F24B0"/>
    <w:rsid w:val="003F4741"/>
    <w:rsid w:val="003F4A0E"/>
    <w:rsid w:val="003F6050"/>
    <w:rsid w:val="003F69C9"/>
    <w:rsid w:val="003F6C58"/>
    <w:rsid w:val="003F6CF8"/>
    <w:rsid w:val="004013FE"/>
    <w:rsid w:val="004022B5"/>
    <w:rsid w:val="0040332B"/>
    <w:rsid w:val="004040AC"/>
    <w:rsid w:val="0040448D"/>
    <w:rsid w:val="00404BC5"/>
    <w:rsid w:val="00404F45"/>
    <w:rsid w:val="00405210"/>
    <w:rsid w:val="0040532D"/>
    <w:rsid w:val="004054DD"/>
    <w:rsid w:val="00405BA0"/>
    <w:rsid w:val="004060BA"/>
    <w:rsid w:val="004063DF"/>
    <w:rsid w:val="00406F17"/>
    <w:rsid w:val="0040757C"/>
    <w:rsid w:val="00407CF5"/>
    <w:rsid w:val="00410594"/>
    <w:rsid w:val="0041096D"/>
    <w:rsid w:val="00410A33"/>
    <w:rsid w:val="00410D6D"/>
    <w:rsid w:val="0041123A"/>
    <w:rsid w:val="004114AE"/>
    <w:rsid w:val="0041161A"/>
    <w:rsid w:val="004117AE"/>
    <w:rsid w:val="004128B6"/>
    <w:rsid w:val="004132AB"/>
    <w:rsid w:val="00413622"/>
    <w:rsid w:val="00413AA3"/>
    <w:rsid w:val="00413E1B"/>
    <w:rsid w:val="00414229"/>
    <w:rsid w:val="004149F8"/>
    <w:rsid w:val="00414F68"/>
    <w:rsid w:val="00415307"/>
    <w:rsid w:val="00415B62"/>
    <w:rsid w:val="00415E5B"/>
    <w:rsid w:val="00416DFD"/>
    <w:rsid w:val="00416F8C"/>
    <w:rsid w:val="00416FBC"/>
    <w:rsid w:val="00417504"/>
    <w:rsid w:val="004177A0"/>
    <w:rsid w:val="00417C66"/>
    <w:rsid w:val="00417EF7"/>
    <w:rsid w:val="00420443"/>
    <w:rsid w:val="00421966"/>
    <w:rsid w:val="00421C5A"/>
    <w:rsid w:val="0042203E"/>
    <w:rsid w:val="004224A1"/>
    <w:rsid w:val="004225DD"/>
    <w:rsid w:val="004235C0"/>
    <w:rsid w:val="004242FE"/>
    <w:rsid w:val="0042702E"/>
    <w:rsid w:val="0042740B"/>
    <w:rsid w:val="00427AE8"/>
    <w:rsid w:val="00427CCD"/>
    <w:rsid w:val="00430444"/>
    <w:rsid w:val="00430DB8"/>
    <w:rsid w:val="00430F0D"/>
    <w:rsid w:val="0043278A"/>
    <w:rsid w:val="00432FA0"/>
    <w:rsid w:val="004330C7"/>
    <w:rsid w:val="00433CED"/>
    <w:rsid w:val="00433F12"/>
    <w:rsid w:val="004340D7"/>
    <w:rsid w:val="00434315"/>
    <w:rsid w:val="004346CE"/>
    <w:rsid w:val="00435540"/>
    <w:rsid w:val="00436096"/>
    <w:rsid w:val="0043646D"/>
    <w:rsid w:val="004408C0"/>
    <w:rsid w:val="00440980"/>
    <w:rsid w:val="00440B63"/>
    <w:rsid w:val="00441786"/>
    <w:rsid w:val="00442928"/>
    <w:rsid w:val="00443350"/>
    <w:rsid w:val="00444184"/>
    <w:rsid w:val="00444242"/>
    <w:rsid w:val="00444DDE"/>
    <w:rsid w:val="00445996"/>
    <w:rsid w:val="00445A98"/>
    <w:rsid w:val="00445ED5"/>
    <w:rsid w:val="00446D3C"/>
    <w:rsid w:val="004500A2"/>
    <w:rsid w:val="004505DF"/>
    <w:rsid w:val="004505EB"/>
    <w:rsid w:val="00451382"/>
    <w:rsid w:val="00451650"/>
    <w:rsid w:val="00451767"/>
    <w:rsid w:val="00451F0D"/>
    <w:rsid w:val="00452195"/>
    <w:rsid w:val="00454156"/>
    <w:rsid w:val="00454185"/>
    <w:rsid w:val="00454B74"/>
    <w:rsid w:val="00454E6E"/>
    <w:rsid w:val="00454F5F"/>
    <w:rsid w:val="004550F3"/>
    <w:rsid w:val="004559A2"/>
    <w:rsid w:val="00456260"/>
    <w:rsid w:val="00456A45"/>
    <w:rsid w:val="00456A8F"/>
    <w:rsid w:val="0045750F"/>
    <w:rsid w:val="004578EE"/>
    <w:rsid w:val="004603E1"/>
    <w:rsid w:val="0046114E"/>
    <w:rsid w:val="004619A1"/>
    <w:rsid w:val="004620A9"/>
    <w:rsid w:val="0046249E"/>
    <w:rsid w:val="00462CD5"/>
    <w:rsid w:val="004633D9"/>
    <w:rsid w:val="00466FC9"/>
    <w:rsid w:val="0046731E"/>
    <w:rsid w:val="004679A7"/>
    <w:rsid w:val="00471BEA"/>
    <w:rsid w:val="0047242B"/>
    <w:rsid w:val="0047245E"/>
    <w:rsid w:val="00473046"/>
    <w:rsid w:val="0047399F"/>
    <w:rsid w:val="00473A4E"/>
    <w:rsid w:val="004761FC"/>
    <w:rsid w:val="004769EA"/>
    <w:rsid w:val="00476E82"/>
    <w:rsid w:val="00477689"/>
    <w:rsid w:val="00477865"/>
    <w:rsid w:val="004779AF"/>
    <w:rsid w:val="00477EE1"/>
    <w:rsid w:val="00480EF4"/>
    <w:rsid w:val="00481026"/>
    <w:rsid w:val="004825EE"/>
    <w:rsid w:val="0048266A"/>
    <w:rsid w:val="00482BC9"/>
    <w:rsid w:val="00482EC1"/>
    <w:rsid w:val="00483320"/>
    <w:rsid w:val="004833CF"/>
    <w:rsid w:val="00483E9B"/>
    <w:rsid w:val="00484269"/>
    <w:rsid w:val="0048426F"/>
    <w:rsid w:val="004859AC"/>
    <w:rsid w:val="00485C4A"/>
    <w:rsid w:val="00485E0D"/>
    <w:rsid w:val="00486B18"/>
    <w:rsid w:val="0048718B"/>
    <w:rsid w:val="004907C4"/>
    <w:rsid w:val="004919EC"/>
    <w:rsid w:val="004937BD"/>
    <w:rsid w:val="004949DC"/>
    <w:rsid w:val="004959B4"/>
    <w:rsid w:val="00495B91"/>
    <w:rsid w:val="00495F9D"/>
    <w:rsid w:val="00497221"/>
    <w:rsid w:val="004973C1"/>
    <w:rsid w:val="004A0620"/>
    <w:rsid w:val="004A0840"/>
    <w:rsid w:val="004A16FD"/>
    <w:rsid w:val="004A255D"/>
    <w:rsid w:val="004A2D96"/>
    <w:rsid w:val="004A35BF"/>
    <w:rsid w:val="004A36AA"/>
    <w:rsid w:val="004A3BB4"/>
    <w:rsid w:val="004A421C"/>
    <w:rsid w:val="004A499F"/>
    <w:rsid w:val="004A5D01"/>
    <w:rsid w:val="004A7591"/>
    <w:rsid w:val="004A7D23"/>
    <w:rsid w:val="004B000D"/>
    <w:rsid w:val="004B0E26"/>
    <w:rsid w:val="004B0E2C"/>
    <w:rsid w:val="004B15FA"/>
    <w:rsid w:val="004B2386"/>
    <w:rsid w:val="004B25B7"/>
    <w:rsid w:val="004B4151"/>
    <w:rsid w:val="004B45A4"/>
    <w:rsid w:val="004B4D1A"/>
    <w:rsid w:val="004B618E"/>
    <w:rsid w:val="004B6730"/>
    <w:rsid w:val="004B6FEB"/>
    <w:rsid w:val="004B77FE"/>
    <w:rsid w:val="004C0429"/>
    <w:rsid w:val="004C14B8"/>
    <w:rsid w:val="004C18CC"/>
    <w:rsid w:val="004C2AB7"/>
    <w:rsid w:val="004C2B94"/>
    <w:rsid w:val="004C328D"/>
    <w:rsid w:val="004C348B"/>
    <w:rsid w:val="004C422B"/>
    <w:rsid w:val="004C4710"/>
    <w:rsid w:val="004C497C"/>
    <w:rsid w:val="004C4ECE"/>
    <w:rsid w:val="004C5DEF"/>
    <w:rsid w:val="004C5F81"/>
    <w:rsid w:val="004C6B0A"/>
    <w:rsid w:val="004C6B4F"/>
    <w:rsid w:val="004C7677"/>
    <w:rsid w:val="004C7AA8"/>
    <w:rsid w:val="004D03D0"/>
    <w:rsid w:val="004D0507"/>
    <w:rsid w:val="004D17DE"/>
    <w:rsid w:val="004D21BD"/>
    <w:rsid w:val="004D26DF"/>
    <w:rsid w:val="004D3377"/>
    <w:rsid w:val="004D3E8A"/>
    <w:rsid w:val="004D4233"/>
    <w:rsid w:val="004D4C10"/>
    <w:rsid w:val="004D5267"/>
    <w:rsid w:val="004D5565"/>
    <w:rsid w:val="004D6D92"/>
    <w:rsid w:val="004D7F08"/>
    <w:rsid w:val="004E2566"/>
    <w:rsid w:val="004E2E82"/>
    <w:rsid w:val="004E44C0"/>
    <w:rsid w:val="004E4752"/>
    <w:rsid w:val="004E4962"/>
    <w:rsid w:val="004E51FA"/>
    <w:rsid w:val="004E5558"/>
    <w:rsid w:val="004E5CE9"/>
    <w:rsid w:val="004E6434"/>
    <w:rsid w:val="004E66E2"/>
    <w:rsid w:val="004E6BEA"/>
    <w:rsid w:val="004E7E16"/>
    <w:rsid w:val="004F00F2"/>
    <w:rsid w:val="004F1DB9"/>
    <w:rsid w:val="004F2AC7"/>
    <w:rsid w:val="004F2CCF"/>
    <w:rsid w:val="004F3429"/>
    <w:rsid w:val="004F4559"/>
    <w:rsid w:val="004F4CBB"/>
    <w:rsid w:val="004F5372"/>
    <w:rsid w:val="004F5F38"/>
    <w:rsid w:val="004F5FBF"/>
    <w:rsid w:val="004F6D89"/>
    <w:rsid w:val="004F6EF6"/>
    <w:rsid w:val="004F7BF6"/>
    <w:rsid w:val="004F7CA5"/>
    <w:rsid w:val="00500362"/>
    <w:rsid w:val="00500758"/>
    <w:rsid w:val="005007BA"/>
    <w:rsid w:val="00500C49"/>
    <w:rsid w:val="00501288"/>
    <w:rsid w:val="005012D1"/>
    <w:rsid w:val="00501C39"/>
    <w:rsid w:val="00501FAC"/>
    <w:rsid w:val="00504B4B"/>
    <w:rsid w:val="00504E96"/>
    <w:rsid w:val="00505C28"/>
    <w:rsid w:val="00507477"/>
    <w:rsid w:val="00507D51"/>
    <w:rsid w:val="00507F9A"/>
    <w:rsid w:val="00510555"/>
    <w:rsid w:val="00511779"/>
    <w:rsid w:val="005118BC"/>
    <w:rsid w:val="00511BB6"/>
    <w:rsid w:val="00511CEE"/>
    <w:rsid w:val="00512AA9"/>
    <w:rsid w:val="005147D7"/>
    <w:rsid w:val="00515224"/>
    <w:rsid w:val="00515501"/>
    <w:rsid w:val="00516AB8"/>
    <w:rsid w:val="00516BDE"/>
    <w:rsid w:val="00516F38"/>
    <w:rsid w:val="005171AE"/>
    <w:rsid w:val="00520F7A"/>
    <w:rsid w:val="0052113C"/>
    <w:rsid w:val="0052203F"/>
    <w:rsid w:val="00522C12"/>
    <w:rsid w:val="00523356"/>
    <w:rsid w:val="00523DC9"/>
    <w:rsid w:val="00524C19"/>
    <w:rsid w:val="005251AA"/>
    <w:rsid w:val="005268B1"/>
    <w:rsid w:val="005271AD"/>
    <w:rsid w:val="005273F8"/>
    <w:rsid w:val="00527752"/>
    <w:rsid w:val="0053077B"/>
    <w:rsid w:val="00531DA0"/>
    <w:rsid w:val="00533653"/>
    <w:rsid w:val="0053546A"/>
    <w:rsid w:val="005355FA"/>
    <w:rsid w:val="00535D77"/>
    <w:rsid w:val="00537D18"/>
    <w:rsid w:val="00541143"/>
    <w:rsid w:val="00541427"/>
    <w:rsid w:val="0054198E"/>
    <w:rsid w:val="00541D63"/>
    <w:rsid w:val="00542703"/>
    <w:rsid w:val="00543472"/>
    <w:rsid w:val="00543505"/>
    <w:rsid w:val="00545146"/>
    <w:rsid w:val="00545DE4"/>
    <w:rsid w:val="00545ECE"/>
    <w:rsid w:val="00546DB5"/>
    <w:rsid w:val="00547525"/>
    <w:rsid w:val="00547556"/>
    <w:rsid w:val="00547C05"/>
    <w:rsid w:val="005503A5"/>
    <w:rsid w:val="00550A2D"/>
    <w:rsid w:val="00552140"/>
    <w:rsid w:val="005522C1"/>
    <w:rsid w:val="00552383"/>
    <w:rsid w:val="005527AE"/>
    <w:rsid w:val="0055318F"/>
    <w:rsid w:val="00553D8F"/>
    <w:rsid w:val="005543C3"/>
    <w:rsid w:val="005545E7"/>
    <w:rsid w:val="00554AF0"/>
    <w:rsid w:val="00555161"/>
    <w:rsid w:val="00555973"/>
    <w:rsid w:val="0055623F"/>
    <w:rsid w:val="00556749"/>
    <w:rsid w:val="00556E2F"/>
    <w:rsid w:val="0055700F"/>
    <w:rsid w:val="005577F0"/>
    <w:rsid w:val="005602D3"/>
    <w:rsid w:val="005607D5"/>
    <w:rsid w:val="00560AD0"/>
    <w:rsid w:val="00560C71"/>
    <w:rsid w:val="00561BAB"/>
    <w:rsid w:val="0056255D"/>
    <w:rsid w:val="00562FFA"/>
    <w:rsid w:val="00563016"/>
    <w:rsid w:val="005649D8"/>
    <w:rsid w:val="0056515A"/>
    <w:rsid w:val="00565406"/>
    <w:rsid w:val="005668D6"/>
    <w:rsid w:val="005675AD"/>
    <w:rsid w:val="005676FF"/>
    <w:rsid w:val="00567D65"/>
    <w:rsid w:val="00567EF3"/>
    <w:rsid w:val="0057008E"/>
    <w:rsid w:val="005720AF"/>
    <w:rsid w:val="00572CE2"/>
    <w:rsid w:val="0057383E"/>
    <w:rsid w:val="00574D14"/>
    <w:rsid w:val="00574D5F"/>
    <w:rsid w:val="005758AA"/>
    <w:rsid w:val="00575C5B"/>
    <w:rsid w:val="00577320"/>
    <w:rsid w:val="005773C1"/>
    <w:rsid w:val="0057770F"/>
    <w:rsid w:val="00580758"/>
    <w:rsid w:val="00580BAD"/>
    <w:rsid w:val="0058152D"/>
    <w:rsid w:val="005815AF"/>
    <w:rsid w:val="005816E7"/>
    <w:rsid w:val="005820A9"/>
    <w:rsid w:val="005830EF"/>
    <w:rsid w:val="0058312E"/>
    <w:rsid w:val="0058379B"/>
    <w:rsid w:val="0058380D"/>
    <w:rsid w:val="005838CF"/>
    <w:rsid w:val="005841A6"/>
    <w:rsid w:val="005853E0"/>
    <w:rsid w:val="00585C4B"/>
    <w:rsid w:val="00586483"/>
    <w:rsid w:val="005865FF"/>
    <w:rsid w:val="00586EBB"/>
    <w:rsid w:val="00587069"/>
    <w:rsid w:val="0058726F"/>
    <w:rsid w:val="00587971"/>
    <w:rsid w:val="00587A5F"/>
    <w:rsid w:val="00587D28"/>
    <w:rsid w:val="00591701"/>
    <w:rsid w:val="005925AA"/>
    <w:rsid w:val="00592898"/>
    <w:rsid w:val="00593383"/>
    <w:rsid w:val="00593EC1"/>
    <w:rsid w:val="00594A9D"/>
    <w:rsid w:val="00594B99"/>
    <w:rsid w:val="00594FB0"/>
    <w:rsid w:val="005953BC"/>
    <w:rsid w:val="00595459"/>
    <w:rsid w:val="00595911"/>
    <w:rsid w:val="00595CF5"/>
    <w:rsid w:val="005A0112"/>
    <w:rsid w:val="005A0604"/>
    <w:rsid w:val="005A1924"/>
    <w:rsid w:val="005A19C1"/>
    <w:rsid w:val="005A1D11"/>
    <w:rsid w:val="005A1E49"/>
    <w:rsid w:val="005A1F01"/>
    <w:rsid w:val="005A263C"/>
    <w:rsid w:val="005A422C"/>
    <w:rsid w:val="005A43AA"/>
    <w:rsid w:val="005A48DE"/>
    <w:rsid w:val="005A560F"/>
    <w:rsid w:val="005A58A9"/>
    <w:rsid w:val="005A5946"/>
    <w:rsid w:val="005A5A70"/>
    <w:rsid w:val="005A6656"/>
    <w:rsid w:val="005A743F"/>
    <w:rsid w:val="005B0096"/>
    <w:rsid w:val="005B019C"/>
    <w:rsid w:val="005B02FA"/>
    <w:rsid w:val="005B0540"/>
    <w:rsid w:val="005B0764"/>
    <w:rsid w:val="005B0953"/>
    <w:rsid w:val="005B0EFC"/>
    <w:rsid w:val="005B1391"/>
    <w:rsid w:val="005B149C"/>
    <w:rsid w:val="005B1BA6"/>
    <w:rsid w:val="005B1BCB"/>
    <w:rsid w:val="005B335A"/>
    <w:rsid w:val="005B3BA7"/>
    <w:rsid w:val="005B4050"/>
    <w:rsid w:val="005B4D05"/>
    <w:rsid w:val="005B4D18"/>
    <w:rsid w:val="005B5096"/>
    <w:rsid w:val="005B6A02"/>
    <w:rsid w:val="005B7C8B"/>
    <w:rsid w:val="005B7F83"/>
    <w:rsid w:val="005C081F"/>
    <w:rsid w:val="005C0B27"/>
    <w:rsid w:val="005C13EE"/>
    <w:rsid w:val="005C3A88"/>
    <w:rsid w:val="005C406E"/>
    <w:rsid w:val="005C4202"/>
    <w:rsid w:val="005C47AF"/>
    <w:rsid w:val="005C4F74"/>
    <w:rsid w:val="005C53E6"/>
    <w:rsid w:val="005C5D89"/>
    <w:rsid w:val="005C60D8"/>
    <w:rsid w:val="005C62DC"/>
    <w:rsid w:val="005C6470"/>
    <w:rsid w:val="005C6DC4"/>
    <w:rsid w:val="005C75FC"/>
    <w:rsid w:val="005C7961"/>
    <w:rsid w:val="005C7ECE"/>
    <w:rsid w:val="005D0CFC"/>
    <w:rsid w:val="005D0FF4"/>
    <w:rsid w:val="005D1161"/>
    <w:rsid w:val="005D19D4"/>
    <w:rsid w:val="005D1BBA"/>
    <w:rsid w:val="005D2729"/>
    <w:rsid w:val="005D36F5"/>
    <w:rsid w:val="005D3CD1"/>
    <w:rsid w:val="005D3DFB"/>
    <w:rsid w:val="005D4238"/>
    <w:rsid w:val="005D463F"/>
    <w:rsid w:val="005D4897"/>
    <w:rsid w:val="005D5CA4"/>
    <w:rsid w:val="005D5E35"/>
    <w:rsid w:val="005D656D"/>
    <w:rsid w:val="005D76CC"/>
    <w:rsid w:val="005D7D24"/>
    <w:rsid w:val="005E0295"/>
    <w:rsid w:val="005E0C75"/>
    <w:rsid w:val="005E119E"/>
    <w:rsid w:val="005E1BB2"/>
    <w:rsid w:val="005E200B"/>
    <w:rsid w:val="005E2EC7"/>
    <w:rsid w:val="005E3004"/>
    <w:rsid w:val="005E3CF0"/>
    <w:rsid w:val="005E3FE2"/>
    <w:rsid w:val="005E45B5"/>
    <w:rsid w:val="005E4AA3"/>
    <w:rsid w:val="005E66BE"/>
    <w:rsid w:val="005E75C5"/>
    <w:rsid w:val="005E77BA"/>
    <w:rsid w:val="005E780B"/>
    <w:rsid w:val="005E7820"/>
    <w:rsid w:val="005E78CB"/>
    <w:rsid w:val="005F007A"/>
    <w:rsid w:val="005F1AE5"/>
    <w:rsid w:val="005F217A"/>
    <w:rsid w:val="005F2758"/>
    <w:rsid w:val="005F35CC"/>
    <w:rsid w:val="005F3B97"/>
    <w:rsid w:val="005F3F4A"/>
    <w:rsid w:val="005F4086"/>
    <w:rsid w:val="005F465A"/>
    <w:rsid w:val="005F4976"/>
    <w:rsid w:val="005F5058"/>
    <w:rsid w:val="005F6868"/>
    <w:rsid w:val="005F7509"/>
    <w:rsid w:val="00600202"/>
    <w:rsid w:val="00600B25"/>
    <w:rsid w:val="006010FD"/>
    <w:rsid w:val="00602044"/>
    <w:rsid w:val="0060210D"/>
    <w:rsid w:val="00602B24"/>
    <w:rsid w:val="0060478D"/>
    <w:rsid w:val="00604A67"/>
    <w:rsid w:val="00604A7A"/>
    <w:rsid w:val="006065AD"/>
    <w:rsid w:val="00607909"/>
    <w:rsid w:val="00607C01"/>
    <w:rsid w:val="00610875"/>
    <w:rsid w:val="00611145"/>
    <w:rsid w:val="00612D63"/>
    <w:rsid w:val="00615132"/>
    <w:rsid w:val="006155E3"/>
    <w:rsid w:val="00615E5D"/>
    <w:rsid w:val="00615F9E"/>
    <w:rsid w:val="00615FAC"/>
    <w:rsid w:val="00616636"/>
    <w:rsid w:val="00616D64"/>
    <w:rsid w:val="00617079"/>
    <w:rsid w:val="0061790B"/>
    <w:rsid w:val="00620197"/>
    <w:rsid w:val="00621D70"/>
    <w:rsid w:val="00622599"/>
    <w:rsid w:val="006226EE"/>
    <w:rsid w:val="006248F5"/>
    <w:rsid w:val="00625123"/>
    <w:rsid w:val="006257BB"/>
    <w:rsid w:val="006304A8"/>
    <w:rsid w:val="00630637"/>
    <w:rsid w:val="0063078C"/>
    <w:rsid w:val="006308BB"/>
    <w:rsid w:val="00631114"/>
    <w:rsid w:val="00634A5C"/>
    <w:rsid w:val="00634A6B"/>
    <w:rsid w:val="00634CB8"/>
    <w:rsid w:val="00634F00"/>
    <w:rsid w:val="00635C7E"/>
    <w:rsid w:val="00635F8F"/>
    <w:rsid w:val="00637D92"/>
    <w:rsid w:val="00640032"/>
    <w:rsid w:val="006405C2"/>
    <w:rsid w:val="0064126F"/>
    <w:rsid w:val="00641438"/>
    <w:rsid w:val="0064192E"/>
    <w:rsid w:val="00641C54"/>
    <w:rsid w:val="00641F1B"/>
    <w:rsid w:val="006425E4"/>
    <w:rsid w:val="006438CC"/>
    <w:rsid w:val="0064429B"/>
    <w:rsid w:val="0064619E"/>
    <w:rsid w:val="00646BEF"/>
    <w:rsid w:val="00646F69"/>
    <w:rsid w:val="00647047"/>
    <w:rsid w:val="00647193"/>
    <w:rsid w:val="006473EE"/>
    <w:rsid w:val="0064776A"/>
    <w:rsid w:val="00650214"/>
    <w:rsid w:val="00650306"/>
    <w:rsid w:val="00650ADE"/>
    <w:rsid w:val="006516D4"/>
    <w:rsid w:val="00651FAD"/>
    <w:rsid w:val="006522DC"/>
    <w:rsid w:val="0065346F"/>
    <w:rsid w:val="00653769"/>
    <w:rsid w:val="00654226"/>
    <w:rsid w:val="00655143"/>
    <w:rsid w:val="00657490"/>
    <w:rsid w:val="006575A9"/>
    <w:rsid w:val="00657618"/>
    <w:rsid w:val="0066181D"/>
    <w:rsid w:val="006635B8"/>
    <w:rsid w:val="00664060"/>
    <w:rsid w:val="00664EFC"/>
    <w:rsid w:val="0066519D"/>
    <w:rsid w:val="006658BC"/>
    <w:rsid w:val="00665944"/>
    <w:rsid w:val="0066685A"/>
    <w:rsid w:val="00667182"/>
    <w:rsid w:val="00667F47"/>
    <w:rsid w:val="00670C09"/>
    <w:rsid w:val="00670DA0"/>
    <w:rsid w:val="006743C9"/>
    <w:rsid w:val="0067558E"/>
    <w:rsid w:val="00675A42"/>
    <w:rsid w:val="00675DC4"/>
    <w:rsid w:val="00676C5A"/>
    <w:rsid w:val="00677474"/>
    <w:rsid w:val="00677661"/>
    <w:rsid w:val="00677940"/>
    <w:rsid w:val="00680861"/>
    <w:rsid w:val="00681656"/>
    <w:rsid w:val="00681E5E"/>
    <w:rsid w:val="00682038"/>
    <w:rsid w:val="0068330C"/>
    <w:rsid w:val="00683421"/>
    <w:rsid w:val="00683674"/>
    <w:rsid w:val="00683912"/>
    <w:rsid w:val="00684CA8"/>
    <w:rsid w:val="00684CCA"/>
    <w:rsid w:val="00684E18"/>
    <w:rsid w:val="00686F27"/>
    <w:rsid w:val="006877B7"/>
    <w:rsid w:val="0069065D"/>
    <w:rsid w:val="00690C78"/>
    <w:rsid w:val="0069160E"/>
    <w:rsid w:val="00693DA3"/>
    <w:rsid w:val="00694178"/>
    <w:rsid w:val="00694532"/>
    <w:rsid w:val="006951FF"/>
    <w:rsid w:val="006959B2"/>
    <w:rsid w:val="00695C8A"/>
    <w:rsid w:val="006961C8"/>
    <w:rsid w:val="0069638C"/>
    <w:rsid w:val="00696E74"/>
    <w:rsid w:val="00696F22"/>
    <w:rsid w:val="0069747F"/>
    <w:rsid w:val="00697BA5"/>
    <w:rsid w:val="006A00FC"/>
    <w:rsid w:val="006A03A1"/>
    <w:rsid w:val="006A09F6"/>
    <w:rsid w:val="006A0C3B"/>
    <w:rsid w:val="006A1AFC"/>
    <w:rsid w:val="006A22C8"/>
    <w:rsid w:val="006A2764"/>
    <w:rsid w:val="006A3783"/>
    <w:rsid w:val="006A39FD"/>
    <w:rsid w:val="006A3C12"/>
    <w:rsid w:val="006A4553"/>
    <w:rsid w:val="006A521F"/>
    <w:rsid w:val="006A6EA7"/>
    <w:rsid w:val="006A7116"/>
    <w:rsid w:val="006A76E8"/>
    <w:rsid w:val="006B0374"/>
    <w:rsid w:val="006B08A6"/>
    <w:rsid w:val="006B2561"/>
    <w:rsid w:val="006B2827"/>
    <w:rsid w:val="006B35CE"/>
    <w:rsid w:val="006B388D"/>
    <w:rsid w:val="006B3EAE"/>
    <w:rsid w:val="006B4B29"/>
    <w:rsid w:val="006B4E00"/>
    <w:rsid w:val="006B55C4"/>
    <w:rsid w:val="006B667A"/>
    <w:rsid w:val="006B6C0F"/>
    <w:rsid w:val="006B73EE"/>
    <w:rsid w:val="006B7942"/>
    <w:rsid w:val="006C07A2"/>
    <w:rsid w:val="006C07BA"/>
    <w:rsid w:val="006C1429"/>
    <w:rsid w:val="006C1BDA"/>
    <w:rsid w:val="006C1C31"/>
    <w:rsid w:val="006C1EFD"/>
    <w:rsid w:val="006C3B1E"/>
    <w:rsid w:val="006C3FD2"/>
    <w:rsid w:val="006C546A"/>
    <w:rsid w:val="006C6139"/>
    <w:rsid w:val="006C6535"/>
    <w:rsid w:val="006C700A"/>
    <w:rsid w:val="006C745C"/>
    <w:rsid w:val="006D0136"/>
    <w:rsid w:val="006D01CE"/>
    <w:rsid w:val="006D071C"/>
    <w:rsid w:val="006D0A3A"/>
    <w:rsid w:val="006D1385"/>
    <w:rsid w:val="006D3085"/>
    <w:rsid w:val="006D33E2"/>
    <w:rsid w:val="006D38E2"/>
    <w:rsid w:val="006D44DD"/>
    <w:rsid w:val="006D44F2"/>
    <w:rsid w:val="006D4B29"/>
    <w:rsid w:val="006D5B56"/>
    <w:rsid w:val="006D5DD7"/>
    <w:rsid w:val="006D65A1"/>
    <w:rsid w:val="006D69EB"/>
    <w:rsid w:val="006D6B49"/>
    <w:rsid w:val="006D764E"/>
    <w:rsid w:val="006E0617"/>
    <w:rsid w:val="006E1810"/>
    <w:rsid w:val="006E1BA9"/>
    <w:rsid w:val="006E1D21"/>
    <w:rsid w:val="006E2B85"/>
    <w:rsid w:val="006E37E6"/>
    <w:rsid w:val="006E3B6B"/>
    <w:rsid w:val="006E43EF"/>
    <w:rsid w:val="006E48C6"/>
    <w:rsid w:val="006E4BBE"/>
    <w:rsid w:val="006E4D0E"/>
    <w:rsid w:val="006E5945"/>
    <w:rsid w:val="006E5D3D"/>
    <w:rsid w:val="006E68DD"/>
    <w:rsid w:val="006E78B3"/>
    <w:rsid w:val="006E7A6F"/>
    <w:rsid w:val="006F00BD"/>
    <w:rsid w:val="006F0257"/>
    <w:rsid w:val="006F070F"/>
    <w:rsid w:val="006F0FCC"/>
    <w:rsid w:val="006F1B7A"/>
    <w:rsid w:val="006F1F4A"/>
    <w:rsid w:val="006F2328"/>
    <w:rsid w:val="006F25D0"/>
    <w:rsid w:val="006F2DDA"/>
    <w:rsid w:val="006F3665"/>
    <w:rsid w:val="006F3715"/>
    <w:rsid w:val="006F3765"/>
    <w:rsid w:val="006F3A64"/>
    <w:rsid w:val="006F48B4"/>
    <w:rsid w:val="006F4C4A"/>
    <w:rsid w:val="006F56C6"/>
    <w:rsid w:val="006F7830"/>
    <w:rsid w:val="006F79F6"/>
    <w:rsid w:val="006F7A5B"/>
    <w:rsid w:val="007004F9"/>
    <w:rsid w:val="0070050F"/>
    <w:rsid w:val="00700BCB"/>
    <w:rsid w:val="0070251E"/>
    <w:rsid w:val="007025A0"/>
    <w:rsid w:val="00702B49"/>
    <w:rsid w:val="007044F8"/>
    <w:rsid w:val="007049A9"/>
    <w:rsid w:val="00704D18"/>
    <w:rsid w:val="007053A6"/>
    <w:rsid w:val="0070556C"/>
    <w:rsid w:val="007055B0"/>
    <w:rsid w:val="00705C65"/>
    <w:rsid w:val="00706772"/>
    <w:rsid w:val="00706D9E"/>
    <w:rsid w:val="007104FB"/>
    <w:rsid w:val="00710D36"/>
    <w:rsid w:val="0071119E"/>
    <w:rsid w:val="007117AD"/>
    <w:rsid w:val="00711AD2"/>
    <w:rsid w:val="00711B60"/>
    <w:rsid w:val="00712338"/>
    <w:rsid w:val="00712E6A"/>
    <w:rsid w:val="0071357D"/>
    <w:rsid w:val="0071365D"/>
    <w:rsid w:val="00713D47"/>
    <w:rsid w:val="007151E3"/>
    <w:rsid w:val="007153EF"/>
    <w:rsid w:val="00715B23"/>
    <w:rsid w:val="007160B9"/>
    <w:rsid w:val="007166BD"/>
    <w:rsid w:val="0072058E"/>
    <w:rsid w:val="00720794"/>
    <w:rsid w:val="00720E54"/>
    <w:rsid w:val="00720EE6"/>
    <w:rsid w:val="00722BC5"/>
    <w:rsid w:val="007230BA"/>
    <w:rsid w:val="0072622C"/>
    <w:rsid w:val="007265EC"/>
    <w:rsid w:val="0072720C"/>
    <w:rsid w:val="00730443"/>
    <w:rsid w:val="00730D3D"/>
    <w:rsid w:val="00730DF3"/>
    <w:rsid w:val="00730E58"/>
    <w:rsid w:val="00731D6A"/>
    <w:rsid w:val="007336F6"/>
    <w:rsid w:val="007338D7"/>
    <w:rsid w:val="00733A97"/>
    <w:rsid w:val="00733CDD"/>
    <w:rsid w:val="0073471A"/>
    <w:rsid w:val="00734BFF"/>
    <w:rsid w:val="0073524A"/>
    <w:rsid w:val="00735E43"/>
    <w:rsid w:val="007374B9"/>
    <w:rsid w:val="007402DA"/>
    <w:rsid w:val="00740FD5"/>
    <w:rsid w:val="00741A37"/>
    <w:rsid w:val="00741EB8"/>
    <w:rsid w:val="00742FE7"/>
    <w:rsid w:val="0074375A"/>
    <w:rsid w:val="00743D32"/>
    <w:rsid w:val="00744BF7"/>
    <w:rsid w:val="00744EFA"/>
    <w:rsid w:val="007453B4"/>
    <w:rsid w:val="007455D3"/>
    <w:rsid w:val="00746ADD"/>
    <w:rsid w:val="00746BAA"/>
    <w:rsid w:val="00750694"/>
    <w:rsid w:val="00750F7A"/>
    <w:rsid w:val="00751127"/>
    <w:rsid w:val="00753DAE"/>
    <w:rsid w:val="00753F73"/>
    <w:rsid w:val="00754345"/>
    <w:rsid w:val="007555C7"/>
    <w:rsid w:val="00755845"/>
    <w:rsid w:val="007568F9"/>
    <w:rsid w:val="0075694F"/>
    <w:rsid w:val="00756E36"/>
    <w:rsid w:val="00756FB8"/>
    <w:rsid w:val="00757131"/>
    <w:rsid w:val="0075748E"/>
    <w:rsid w:val="0076010B"/>
    <w:rsid w:val="007607AC"/>
    <w:rsid w:val="00760AAE"/>
    <w:rsid w:val="00760B27"/>
    <w:rsid w:val="00760DD6"/>
    <w:rsid w:val="007610D5"/>
    <w:rsid w:val="007618A8"/>
    <w:rsid w:val="00762E04"/>
    <w:rsid w:val="00763098"/>
    <w:rsid w:val="00763AA1"/>
    <w:rsid w:val="00763AC5"/>
    <w:rsid w:val="00763F7E"/>
    <w:rsid w:val="00764C8B"/>
    <w:rsid w:val="007651D3"/>
    <w:rsid w:val="00766536"/>
    <w:rsid w:val="00766D25"/>
    <w:rsid w:val="00766DA1"/>
    <w:rsid w:val="0077101B"/>
    <w:rsid w:val="00771926"/>
    <w:rsid w:val="00771BAB"/>
    <w:rsid w:val="00771BEB"/>
    <w:rsid w:val="00771CCA"/>
    <w:rsid w:val="0077390E"/>
    <w:rsid w:val="007748C4"/>
    <w:rsid w:val="007749FB"/>
    <w:rsid w:val="007773A0"/>
    <w:rsid w:val="007800B8"/>
    <w:rsid w:val="00780453"/>
    <w:rsid w:val="00780703"/>
    <w:rsid w:val="007828A0"/>
    <w:rsid w:val="00782B84"/>
    <w:rsid w:val="00783BC8"/>
    <w:rsid w:val="007841B5"/>
    <w:rsid w:val="0078506A"/>
    <w:rsid w:val="00786488"/>
    <w:rsid w:val="00786B60"/>
    <w:rsid w:val="00790189"/>
    <w:rsid w:val="0079033E"/>
    <w:rsid w:val="007915EE"/>
    <w:rsid w:val="007918B3"/>
    <w:rsid w:val="00792175"/>
    <w:rsid w:val="007927DA"/>
    <w:rsid w:val="00793002"/>
    <w:rsid w:val="00793885"/>
    <w:rsid w:val="00793FC7"/>
    <w:rsid w:val="00794159"/>
    <w:rsid w:val="00794ABC"/>
    <w:rsid w:val="00795848"/>
    <w:rsid w:val="00795B34"/>
    <w:rsid w:val="00797035"/>
    <w:rsid w:val="007A0219"/>
    <w:rsid w:val="007A02D5"/>
    <w:rsid w:val="007A1580"/>
    <w:rsid w:val="007A1885"/>
    <w:rsid w:val="007A202F"/>
    <w:rsid w:val="007A2A89"/>
    <w:rsid w:val="007A2EA8"/>
    <w:rsid w:val="007A322C"/>
    <w:rsid w:val="007A3FF4"/>
    <w:rsid w:val="007A4EDD"/>
    <w:rsid w:val="007A5055"/>
    <w:rsid w:val="007A5355"/>
    <w:rsid w:val="007A59C2"/>
    <w:rsid w:val="007A7306"/>
    <w:rsid w:val="007A7B28"/>
    <w:rsid w:val="007A7C26"/>
    <w:rsid w:val="007B1822"/>
    <w:rsid w:val="007B28E0"/>
    <w:rsid w:val="007B46DD"/>
    <w:rsid w:val="007B4CB6"/>
    <w:rsid w:val="007B4CE7"/>
    <w:rsid w:val="007B5004"/>
    <w:rsid w:val="007B51E7"/>
    <w:rsid w:val="007B6C80"/>
    <w:rsid w:val="007B6DF6"/>
    <w:rsid w:val="007B729F"/>
    <w:rsid w:val="007C0AC0"/>
    <w:rsid w:val="007C15EC"/>
    <w:rsid w:val="007C1847"/>
    <w:rsid w:val="007C2431"/>
    <w:rsid w:val="007C3232"/>
    <w:rsid w:val="007C33B3"/>
    <w:rsid w:val="007C3535"/>
    <w:rsid w:val="007C373F"/>
    <w:rsid w:val="007C3E84"/>
    <w:rsid w:val="007C4C57"/>
    <w:rsid w:val="007C52C3"/>
    <w:rsid w:val="007C585C"/>
    <w:rsid w:val="007C698B"/>
    <w:rsid w:val="007C6B25"/>
    <w:rsid w:val="007C6B39"/>
    <w:rsid w:val="007D0756"/>
    <w:rsid w:val="007D10A0"/>
    <w:rsid w:val="007D358A"/>
    <w:rsid w:val="007D36C4"/>
    <w:rsid w:val="007D3FF2"/>
    <w:rsid w:val="007D544A"/>
    <w:rsid w:val="007D56DA"/>
    <w:rsid w:val="007D5FD7"/>
    <w:rsid w:val="007E036A"/>
    <w:rsid w:val="007E0E57"/>
    <w:rsid w:val="007E1802"/>
    <w:rsid w:val="007E25AB"/>
    <w:rsid w:val="007E2FE5"/>
    <w:rsid w:val="007E311D"/>
    <w:rsid w:val="007E36C2"/>
    <w:rsid w:val="007E4083"/>
    <w:rsid w:val="007E4955"/>
    <w:rsid w:val="007E4D80"/>
    <w:rsid w:val="007E5CD7"/>
    <w:rsid w:val="007E5DC5"/>
    <w:rsid w:val="007E6128"/>
    <w:rsid w:val="007E619E"/>
    <w:rsid w:val="007E650F"/>
    <w:rsid w:val="007E660F"/>
    <w:rsid w:val="007E6927"/>
    <w:rsid w:val="007E6CF9"/>
    <w:rsid w:val="007E79ED"/>
    <w:rsid w:val="007F0428"/>
    <w:rsid w:val="007F2092"/>
    <w:rsid w:val="007F3EA6"/>
    <w:rsid w:val="007F41F8"/>
    <w:rsid w:val="007F5EAF"/>
    <w:rsid w:val="007F65AE"/>
    <w:rsid w:val="007F6610"/>
    <w:rsid w:val="007F6BF7"/>
    <w:rsid w:val="007F6DD4"/>
    <w:rsid w:val="007F6F65"/>
    <w:rsid w:val="007F75A6"/>
    <w:rsid w:val="007F7D34"/>
    <w:rsid w:val="007F7F89"/>
    <w:rsid w:val="008012C4"/>
    <w:rsid w:val="00802493"/>
    <w:rsid w:val="0080282F"/>
    <w:rsid w:val="00802954"/>
    <w:rsid w:val="00802AA1"/>
    <w:rsid w:val="008036AD"/>
    <w:rsid w:val="008036EC"/>
    <w:rsid w:val="00803F1D"/>
    <w:rsid w:val="0080522E"/>
    <w:rsid w:val="00806667"/>
    <w:rsid w:val="00806763"/>
    <w:rsid w:val="008068D7"/>
    <w:rsid w:val="008068DD"/>
    <w:rsid w:val="0080729A"/>
    <w:rsid w:val="0080752E"/>
    <w:rsid w:val="00810308"/>
    <w:rsid w:val="00811233"/>
    <w:rsid w:val="008113FF"/>
    <w:rsid w:val="00811534"/>
    <w:rsid w:val="00811807"/>
    <w:rsid w:val="00812F76"/>
    <w:rsid w:val="00813A62"/>
    <w:rsid w:val="00813F1C"/>
    <w:rsid w:val="008151D5"/>
    <w:rsid w:val="008165BF"/>
    <w:rsid w:val="00816C59"/>
    <w:rsid w:val="00816D52"/>
    <w:rsid w:val="00817133"/>
    <w:rsid w:val="00817B6B"/>
    <w:rsid w:val="008209C2"/>
    <w:rsid w:val="00822355"/>
    <w:rsid w:val="00822551"/>
    <w:rsid w:val="00822B38"/>
    <w:rsid w:val="008235C1"/>
    <w:rsid w:val="008236E7"/>
    <w:rsid w:val="00823E27"/>
    <w:rsid w:val="008243C6"/>
    <w:rsid w:val="00824B28"/>
    <w:rsid w:val="00824E33"/>
    <w:rsid w:val="00825352"/>
    <w:rsid w:val="00825431"/>
    <w:rsid w:val="00825B27"/>
    <w:rsid w:val="008267B5"/>
    <w:rsid w:val="00826D5C"/>
    <w:rsid w:val="00826DF7"/>
    <w:rsid w:val="00827107"/>
    <w:rsid w:val="0082762E"/>
    <w:rsid w:val="00827B73"/>
    <w:rsid w:val="008301E1"/>
    <w:rsid w:val="00831470"/>
    <w:rsid w:val="00831993"/>
    <w:rsid w:val="00831B0A"/>
    <w:rsid w:val="00831CCB"/>
    <w:rsid w:val="00831FA5"/>
    <w:rsid w:val="00833953"/>
    <w:rsid w:val="00833D82"/>
    <w:rsid w:val="0083559D"/>
    <w:rsid w:val="00835CA5"/>
    <w:rsid w:val="00836580"/>
    <w:rsid w:val="00837E0D"/>
    <w:rsid w:val="008400EE"/>
    <w:rsid w:val="00840B36"/>
    <w:rsid w:val="00841082"/>
    <w:rsid w:val="00841D4D"/>
    <w:rsid w:val="00841DD3"/>
    <w:rsid w:val="00843072"/>
    <w:rsid w:val="008434A3"/>
    <w:rsid w:val="00843670"/>
    <w:rsid w:val="008438EA"/>
    <w:rsid w:val="0084438C"/>
    <w:rsid w:val="00846075"/>
    <w:rsid w:val="008463C9"/>
    <w:rsid w:val="0084649C"/>
    <w:rsid w:val="00847006"/>
    <w:rsid w:val="00847D8B"/>
    <w:rsid w:val="00850159"/>
    <w:rsid w:val="008502C6"/>
    <w:rsid w:val="0085141E"/>
    <w:rsid w:val="00852B9C"/>
    <w:rsid w:val="00853923"/>
    <w:rsid w:val="00853A90"/>
    <w:rsid w:val="00853E6C"/>
    <w:rsid w:val="008544F2"/>
    <w:rsid w:val="0085546C"/>
    <w:rsid w:val="00855C59"/>
    <w:rsid w:val="00855F9E"/>
    <w:rsid w:val="00856303"/>
    <w:rsid w:val="0085653A"/>
    <w:rsid w:val="008568C0"/>
    <w:rsid w:val="008600BA"/>
    <w:rsid w:val="00860D9F"/>
    <w:rsid w:val="00860F84"/>
    <w:rsid w:val="008616CA"/>
    <w:rsid w:val="00861AA4"/>
    <w:rsid w:val="00861EFF"/>
    <w:rsid w:val="00861FC8"/>
    <w:rsid w:val="00862189"/>
    <w:rsid w:val="00862E3D"/>
    <w:rsid w:val="0086355B"/>
    <w:rsid w:val="008642CB"/>
    <w:rsid w:val="008658DF"/>
    <w:rsid w:val="008671B0"/>
    <w:rsid w:val="008675F0"/>
    <w:rsid w:val="008701A9"/>
    <w:rsid w:val="0087105F"/>
    <w:rsid w:val="0087186B"/>
    <w:rsid w:val="0087268E"/>
    <w:rsid w:val="008733FB"/>
    <w:rsid w:val="00873751"/>
    <w:rsid w:val="00873830"/>
    <w:rsid w:val="00873D47"/>
    <w:rsid w:val="00873D84"/>
    <w:rsid w:val="00874D66"/>
    <w:rsid w:val="008754B6"/>
    <w:rsid w:val="00875ECF"/>
    <w:rsid w:val="008768D3"/>
    <w:rsid w:val="008769DB"/>
    <w:rsid w:val="00876F62"/>
    <w:rsid w:val="008770D8"/>
    <w:rsid w:val="0087734D"/>
    <w:rsid w:val="00880419"/>
    <w:rsid w:val="00881DD0"/>
    <w:rsid w:val="0088295F"/>
    <w:rsid w:val="0088344E"/>
    <w:rsid w:val="00883776"/>
    <w:rsid w:val="00883F95"/>
    <w:rsid w:val="00884140"/>
    <w:rsid w:val="008844E8"/>
    <w:rsid w:val="00884D84"/>
    <w:rsid w:val="0088559C"/>
    <w:rsid w:val="008903DF"/>
    <w:rsid w:val="008905FF"/>
    <w:rsid w:val="00890B2F"/>
    <w:rsid w:val="0089133E"/>
    <w:rsid w:val="00892661"/>
    <w:rsid w:val="00892ADB"/>
    <w:rsid w:val="00893550"/>
    <w:rsid w:val="0089410D"/>
    <w:rsid w:val="00897021"/>
    <w:rsid w:val="0089726A"/>
    <w:rsid w:val="00897AF7"/>
    <w:rsid w:val="008A0338"/>
    <w:rsid w:val="008A13AA"/>
    <w:rsid w:val="008A1A3E"/>
    <w:rsid w:val="008A1BAA"/>
    <w:rsid w:val="008A2CF0"/>
    <w:rsid w:val="008A3049"/>
    <w:rsid w:val="008A3111"/>
    <w:rsid w:val="008A418C"/>
    <w:rsid w:val="008A48AE"/>
    <w:rsid w:val="008A48BE"/>
    <w:rsid w:val="008A4B9B"/>
    <w:rsid w:val="008A5BC6"/>
    <w:rsid w:val="008A5EF8"/>
    <w:rsid w:val="008A658B"/>
    <w:rsid w:val="008A6DF8"/>
    <w:rsid w:val="008A7214"/>
    <w:rsid w:val="008A7710"/>
    <w:rsid w:val="008A7D62"/>
    <w:rsid w:val="008B07D1"/>
    <w:rsid w:val="008B0A11"/>
    <w:rsid w:val="008B1414"/>
    <w:rsid w:val="008B2BA0"/>
    <w:rsid w:val="008B43CD"/>
    <w:rsid w:val="008B46F7"/>
    <w:rsid w:val="008B5A87"/>
    <w:rsid w:val="008B5C71"/>
    <w:rsid w:val="008B6804"/>
    <w:rsid w:val="008B6E4E"/>
    <w:rsid w:val="008B7AFD"/>
    <w:rsid w:val="008C01FE"/>
    <w:rsid w:val="008C0532"/>
    <w:rsid w:val="008C0C05"/>
    <w:rsid w:val="008C25FF"/>
    <w:rsid w:val="008C2C27"/>
    <w:rsid w:val="008C2C9B"/>
    <w:rsid w:val="008C320F"/>
    <w:rsid w:val="008C373A"/>
    <w:rsid w:val="008C3B03"/>
    <w:rsid w:val="008C53A1"/>
    <w:rsid w:val="008C586D"/>
    <w:rsid w:val="008D0406"/>
    <w:rsid w:val="008D144F"/>
    <w:rsid w:val="008D18FC"/>
    <w:rsid w:val="008D19E3"/>
    <w:rsid w:val="008D1EAD"/>
    <w:rsid w:val="008D2130"/>
    <w:rsid w:val="008D2231"/>
    <w:rsid w:val="008D2321"/>
    <w:rsid w:val="008D36DF"/>
    <w:rsid w:val="008D372E"/>
    <w:rsid w:val="008D4994"/>
    <w:rsid w:val="008D542F"/>
    <w:rsid w:val="008D6157"/>
    <w:rsid w:val="008D698D"/>
    <w:rsid w:val="008D6F40"/>
    <w:rsid w:val="008D7635"/>
    <w:rsid w:val="008E0D3F"/>
    <w:rsid w:val="008E1AD9"/>
    <w:rsid w:val="008E1E6E"/>
    <w:rsid w:val="008E2095"/>
    <w:rsid w:val="008E3597"/>
    <w:rsid w:val="008E57D6"/>
    <w:rsid w:val="008E5859"/>
    <w:rsid w:val="008E645C"/>
    <w:rsid w:val="008E68C8"/>
    <w:rsid w:val="008E71D3"/>
    <w:rsid w:val="008E7533"/>
    <w:rsid w:val="008E7C13"/>
    <w:rsid w:val="008E7DAD"/>
    <w:rsid w:val="008F13DE"/>
    <w:rsid w:val="008F2A3C"/>
    <w:rsid w:val="008F3920"/>
    <w:rsid w:val="008F3D03"/>
    <w:rsid w:val="008F3F8E"/>
    <w:rsid w:val="008F41DF"/>
    <w:rsid w:val="008F5990"/>
    <w:rsid w:val="008F5B08"/>
    <w:rsid w:val="008F78F9"/>
    <w:rsid w:val="00901C34"/>
    <w:rsid w:val="00901ECD"/>
    <w:rsid w:val="00903C79"/>
    <w:rsid w:val="00905817"/>
    <w:rsid w:val="00905DD9"/>
    <w:rsid w:val="009064D3"/>
    <w:rsid w:val="00906CB5"/>
    <w:rsid w:val="0090763B"/>
    <w:rsid w:val="0091035F"/>
    <w:rsid w:val="00910836"/>
    <w:rsid w:val="0091142C"/>
    <w:rsid w:val="00911C07"/>
    <w:rsid w:val="009122D3"/>
    <w:rsid w:val="009123DD"/>
    <w:rsid w:val="00912E1C"/>
    <w:rsid w:val="009138C7"/>
    <w:rsid w:val="00913D89"/>
    <w:rsid w:val="009141A4"/>
    <w:rsid w:val="00915240"/>
    <w:rsid w:val="009158C0"/>
    <w:rsid w:val="00916914"/>
    <w:rsid w:val="00916B38"/>
    <w:rsid w:val="00916F64"/>
    <w:rsid w:val="009173C5"/>
    <w:rsid w:val="009175CD"/>
    <w:rsid w:val="00917782"/>
    <w:rsid w:val="00917966"/>
    <w:rsid w:val="00917D9D"/>
    <w:rsid w:val="0092067C"/>
    <w:rsid w:val="00920A25"/>
    <w:rsid w:val="00921122"/>
    <w:rsid w:val="00921180"/>
    <w:rsid w:val="00921EA5"/>
    <w:rsid w:val="009226C4"/>
    <w:rsid w:val="00922AE0"/>
    <w:rsid w:val="00923A66"/>
    <w:rsid w:val="00923AA0"/>
    <w:rsid w:val="00923B2C"/>
    <w:rsid w:val="009245F7"/>
    <w:rsid w:val="0092472A"/>
    <w:rsid w:val="00924A48"/>
    <w:rsid w:val="00924E61"/>
    <w:rsid w:val="0092541D"/>
    <w:rsid w:val="00925611"/>
    <w:rsid w:val="009257F3"/>
    <w:rsid w:val="00927E96"/>
    <w:rsid w:val="00927F8D"/>
    <w:rsid w:val="00930107"/>
    <w:rsid w:val="00930287"/>
    <w:rsid w:val="00930773"/>
    <w:rsid w:val="00931C66"/>
    <w:rsid w:val="00932736"/>
    <w:rsid w:val="009330CB"/>
    <w:rsid w:val="00933105"/>
    <w:rsid w:val="00933C28"/>
    <w:rsid w:val="00935C82"/>
    <w:rsid w:val="0093630C"/>
    <w:rsid w:val="00936A68"/>
    <w:rsid w:val="00936AD2"/>
    <w:rsid w:val="00936D31"/>
    <w:rsid w:val="00937361"/>
    <w:rsid w:val="00937829"/>
    <w:rsid w:val="00937B70"/>
    <w:rsid w:val="00940273"/>
    <w:rsid w:val="0094291E"/>
    <w:rsid w:val="00944A17"/>
    <w:rsid w:val="0094540A"/>
    <w:rsid w:val="009455C3"/>
    <w:rsid w:val="00946AF7"/>
    <w:rsid w:val="00946B7A"/>
    <w:rsid w:val="009470CB"/>
    <w:rsid w:val="009476E9"/>
    <w:rsid w:val="00950D3D"/>
    <w:rsid w:val="00950F49"/>
    <w:rsid w:val="0095138C"/>
    <w:rsid w:val="00952647"/>
    <w:rsid w:val="00953113"/>
    <w:rsid w:val="00954C82"/>
    <w:rsid w:val="00954EAE"/>
    <w:rsid w:val="0095547B"/>
    <w:rsid w:val="00955581"/>
    <w:rsid w:val="00955A74"/>
    <w:rsid w:val="00955BB9"/>
    <w:rsid w:val="009602FE"/>
    <w:rsid w:val="0096111D"/>
    <w:rsid w:val="009617F5"/>
    <w:rsid w:val="00961E1C"/>
    <w:rsid w:val="009623A8"/>
    <w:rsid w:val="00962D0D"/>
    <w:rsid w:val="00962D62"/>
    <w:rsid w:val="009633C5"/>
    <w:rsid w:val="00963B61"/>
    <w:rsid w:val="009644F4"/>
    <w:rsid w:val="00965F37"/>
    <w:rsid w:val="00966DD5"/>
    <w:rsid w:val="00967025"/>
    <w:rsid w:val="00970E74"/>
    <w:rsid w:val="00971496"/>
    <w:rsid w:val="00972386"/>
    <w:rsid w:val="00972F5A"/>
    <w:rsid w:val="00973E7C"/>
    <w:rsid w:val="0097416A"/>
    <w:rsid w:val="009745E4"/>
    <w:rsid w:val="00975245"/>
    <w:rsid w:val="00975799"/>
    <w:rsid w:val="00976B80"/>
    <w:rsid w:val="00976CFA"/>
    <w:rsid w:val="0097712A"/>
    <w:rsid w:val="00977228"/>
    <w:rsid w:val="009772E4"/>
    <w:rsid w:val="009772FF"/>
    <w:rsid w:val="00977DCB"/>
    <w:rsid w:val="00977FC9"/>
    <w:rsid w:val="00981D73"/>
    <w:rsid w:val="0098232E"/>
    <w:rsid w:val="00982965"/>
    <w:rsid w:val="0098404C"/>
    <w:rsid w:val="00984543"/>
    <w:rsid w:val="00985C29"/>
    <w:rsid w:val="00987F11"/>
    <w:rsid w:val="009904A6"/>
    <w:rsid w:val="0099184A"/>
    <w:rsid w:val="009922FE"/>
    <w:rsid w:val="009927FE"/>
    <w:rsid w:val="00992887"/>
    <w:rsid w:val="00993BAF"/>
    <w:rsid w:val="00994D63"/>
    <w:rsid w:val="00995B8D"/>
    <w:rsid w:val="00996229"/>
    <w:rsid w:val="0099640A"/>
    <w:rsid w:val="00997795"/>
    <w:rsid w:val="00997876"/>
    <w:rsid w:val="00997A1D"/>
    <w:rsid w:val="00997F7E"/>
    <w:rsid w:val="009A02B5"/>
    <w:rsid w:val="009A1E8A"/>
    <w:rsid w:val="009A23B5"/>
    <w:rsid w:val="009A3898"/>
    <w:rsid w:val="009A3D63"/>
    <w:rsid w:val="009A467B"/>
    <w:rsid w:val="009A48C8"/>
    <w:rsid w:val="009A5269"/>
    <w:rsid w:val="009A5E0A"/>
    <w:rsid w:val="009A5E5F"/>
    <w:rsid w:val="009A5E8F"/>
    <w:rsid w:val="009A609E"/>
    <w:rsid w:val="009A656C"/>
    <w:rsid w:val="009A6663"/>
    <w:rsid w:val="009A759C"/>
    <w:rsid w:val="009A7C92"/>
    <w:rsid w:val="009B00D6"/>
    <w:rsid w:val="009B144F"/>
    <w:rsid w:val="009B1F53"/>
    <w:rsid w:val="009B29AF"/>
    <w:rsid w:val="009B2D53"/>
    <w:rsid w:val="009B4239"/>
    <w:rsid w:val="009B4261"/>
    <w:rsid w:val="009B4513"/>
    <w:rsid w:val="009B4790"/>
    <w:rsid w:val="009B4C95"/>
    <w:rsid w:val="009B57CC"/>
    <w:rsid w:val="009B591D"/>
    <w:rsid w:val="009B5BE2"/>
    <w:rsid w:val="009B60BE"/>
    <w:rsid w:val="009B64F9"/>
    <w:rsid w:val="009B6E91"/>
    <w:rsid w:val="009C0763"/>
    <w:rsid w:val="009C10AD"/>
    <w:rsid w:val="009C1953"/>
    <w:rsid w:val="009C199E"/>
    <w:rsid w:val="009C1A48"/>
    <w:rsid w:val="009C1E8A"/>
    <w:rsid w:val="009C25CB"/>
    <w:rsid w:val="009C2A70"/>
    <w:rsid w:val="009C2B83"/>
    <w:rsid w:val="009C3CEA"/>
    <w:rsid w:val="009C40D2"/>
    <w:rsid w:val="009C55E6"/>
    <w:rsid w:val="009C5F15"/>
    <w:rsid w:val="009C5F87"/>
    <w:rsid w:val="009C6160"/>
    <w:rsid w:val="009C65B1"/>
    <w:rsid w:val="009D0C00"/>
    <w:rsid w:val="009D1AAF"/>
    <w:rsid w:val="009D2560"/>
    <w:rsid w:val="009D2BFE"/>
    <w:rsid w:val="009D38E1"/>
    <w:rsid w:val="009D42B4"/>
    <w:rsid w:val="009D5023"/>
    <w:rsid w:val="009D5483"/>
    <w:rsid w:val="009D553B"/>
    <w:rsid w:val="009D7BC0"/>
    <w:rsid w:val="009D7E15"/>
    <w:rsid w:val="009E0F14"/>
    <w:rsid w:val="009E11FF"/>
    <w:rsid w:val="009E1304"/>
    <w:rsid w:val="009E1460"/>
    <w:rsid w:val="009E380A"/>
    <w:rsid w:val="009E3D31"/>
    <w:rsid w:val="009E4053"/>
    <w:rsid w:val="009E43F7"/>
    <w:rsid w:val="009E453E"/>
    <w:rsid w:val="009E46CD"/>
    <w:rsid w:val="009E5676"/>
    <w:rsid w:val="009E5D16"/>
    <w:rsid w:val="009E75C4"/>
    <w:rsid w:val="009E7A0B"/>
    <w:rsid w:val="009F23C9"/>
    <w:rsid w:val="009F257F"/>
    <w:rsid w:val="009F35A6"/>
    <w:rsid w:val="009F3F7F"/>
    <w:rsid w:val="009F4CE1"/>
    <w:rsid w:val="009F4F25"/>
    <w:rsid w:val="009F5032"/>
    <w:rsid w:val="009F5723"/>
    <w:rsid w:val="009F6C76"/>
    <w:rsid w:val="00A00AAF"/>
    <w:rsid w:val="00A018CE"/>
    <w:rsid w:val="00A01ECF"/>
    <w:rsid w:val="00A025D9"/>
    <w:rsid w:val="00A03573"/>
    <w:rsid w:val="00A0423D"/>
    <w:rsid w:val="00A0466B"/>
    <w:rsid w:val="00A0508D"/>
    <w:rsid w:val="00A059DB"/>
    <w:rsid w:val="00A068A8"/>
    <w:rsid w:val="00A07143"/>
    <w:rsid w:val="00A07EE5"/>
    <w:rsid w:val="00A1003B"/>
    <w:rsid w:val="00A119F6"/>
    <w:rsid w:val="00A11DCF"/>
    <w:rsid w:val="00A12936"/>
    <w:rsid w:val="00A137EF"/>
    <w:rsid w:val="00A13D58"/>
    <w:rsid w:val="00A1467F"/>
    <w:rsid w:val="00A14F0F"/>
    <w:rsid w:val="00A14F64"/>
    <w:rsid w:val="00A15469"/>
    <w:rsid w:val="00A15DF5"/>
    <w:rsid w:val="00A16221"/>
    <w:rsid w:val="00A1622C"/>
    <w:rsid w:val="00A168F7"/>
    <w:rsid w:val="00A17E43"/>
    <w:rsid w:val="00A20A19"/>
    <w:rsid w:val="00A217FA"/>
    <w:rsid w:val="00A22744"/>
    <w:rsid w:val="00A227FB"/>
    <w:rsid w:val="00A23242"/>
    <w:rsid w:val="00A23E79"/>
    <w:rsid w:val="00A24B05"/>
    <w:rsid w:val="00A252D1"/>
    <w:rsid w:val="00A263A3"/>
    <w:rsid w:val="00A278B1"/>
    <w:rsid w:val="00A27BED"/>
    <w:rsid w:val="00A27CFE"/>
    <w:rsid w:val="00A30B44"/>
    <w:rsid w:val="00A31071"/>
    <w:rsid w:val="00A31A3D"/>
    <w:rsid w:val="00A31E66"/>
    <w:rsid w:val="00A32149"/>
    <w:rsid w:val="00A33ACB"/>
    <w:rsid w:val="00A347A4"/>
    <w:rsid w:val="00A348D4"/>
    <w:rsid w:val="00A34BB8"/>
    <w:rsid w:val="00A36B41"/>
    <w:rsid w:val="00A370CB"/>
    <w:rsid w:val="00A37F61"/>
    <w:rsid w:val="00A40D13"/>
    <w:rsid w:val="00A40F99"/>
    <w:rsid w:val="00A41DB5"/>
    <w:rsid w:val="00A41F08"/>
    <w:rsid w:val="00A4277F"/>
    <w:rsid w:val="00A42CC3"/>
    <w:rsid w:val="00A43540"/>
    <w:rsid w:val="00A43D8F"/>
    <w:rsid w:val="00A456BF"/>
    <w:rsid w:val="00A45A45"/>
    <w:rsid w:val="00A4614B"/>
    <w:rsid w:val="00A46609"/>
    <w:rsid w:val="00A469C2"/>
    <w:rsid w:val="00A46EC9"/>
    <w:rsid w:val="00A51AC4"/>
    <w:rsid w:val="00A526C1"/>
    <w:rsid w:val="00A526D4"/>
    <w:rsid w:val="00A52BA4"/>
    <w:rsid w:val="00A52FCE"/>
    <w:rsid w:val="00A53585"/>
    <w:rsid w:val="00A5372B"/>
    <w:rsid w:val="00A53F5A"/>
    <w:rsid w:val="00A54379"/>
    <w:rsid w:val="00A553BA"/>
    <w:rsid w:val="00A5594A"/>
    <w:rsid w:val="00A6031F"/>
    <w:rsid w:val="00A60CAB"/>
    <w:rsid w:val="00A615EE"/>
    <w:rsid w:val="00A61F0D"/>
    <w:rsid w:val="00A62049"/>
    <w:rsid w:val="00A63234"/>
    <w:rsid w:val="00A63D8C"/>
    <w:rsid w:val="00A648FE"/>
    <w:rsid w:val="00A65A28"/>
    <w:rsid w:val="00A65DF3"/>
    <w:rsid w:val="00A66A44"/>
    <w:rsid w:val="00A66E64"/>
    <w:rsid w:val="00A67BAF"/>
    <w:rsid w:val="00A67C44"/>
    <w:rsid w:val="00A706BD"/>
    <w:rsid w:val="00A70CDF"/>
    <w:rsid w:val="00A713CA"/>
    <w:rsid w:val="00A715BD"/>
    <w:rsid w:val="00A73FF5"/>
    <w:rsid w:val="00A740CD"/>
    <w:rsid w:val="00A7493D"/>
    <w:rsid w:val="00A74A1B"/>
    <w:rsid w:val="00A766C1"/>
    <w:rsid w:val="00A770EE"/>
    <w:rsid w:val="00A772CD"/>
    <w:rsid w:val="00A779A2"/>
    <w:rsid w:val="00A77A3A"/>
    <w:rsid w:val="00A77CF4"/>
    <w:rsid w:val="00A80633"/>
    <w:rsid w:val="00A809ED"/>
    <w:rsid w:val="00A80D54"/>
    <w:rsid w:val="00A817A6"/>
    <w:rsid w:val="00A81A65"/>
    <w:rsid w:val="00A81BCA"/>
    <w:rsid w:val="00A81E6A"/>
    <w:rsid w:val="00A820BA"/>
    <w:rsid w:val="00A823A4"/>
    <w:rsid w:val="00A82F69"/>
    <w:rsid w:val="00A836AC"/>
    <w:rsid w:val="00A83FB4"/>
    <w:rsid w:val="00A859F9"/>
    <w:rsid w:val="00A865C1"/>
    <w:rsid w:val="00A86E58"/>
    <w:rsid w:val="00A87B8C"/>
    <w:rsid w:val="00A9021C"/>
    <w:rsid w:val="00A91C94"/>
    <w:rsid w:val="00A92706"/>
    <w:rsid w:val="00A9435B"/>
    <w:rsid w:val="00A94544"/>
    <w:rsid w:val="00A94BF3"/>
    <w:rsid w:val="00A94DED"/>
    <w:rsid w:val="00A94E61"/>
    <w:rsid w:val="00A95F76"/>
    <w:rsid w:val="00A96297"/>
    <w:rsid w:val="00A96883"/>
    <w:rsid w:val="00A97B4A"/>
    <w:rsid w:val="00AA02C3"/>
    <w:rsid w:val="00AA077D"/>
    <w:rsid w:val="00AA0A66"/>
    <w:rsid w:val="00AA1148"/>
    <w:rsid w:val="00AA1B4A"/>
    <w:rsid w:val="00AA3D85"/>
    <w:rsid w:val="00AA4829"/>
    <w:rsid w:val="00AA758C"/>
    <w:rsid w:val="00AA75FE"/>
    <w:rsid w:val="00AA76F3"/>
    <w:rsid w:val="00AA7892"/>
    <w:rsid w:val="00AA7F6B"/>
    <w:rsid w:val="00AB001D"/>
    <w:rsid w:val="00AB1B96"/>
    <w:rsid w:val="00AB2229"/>
    <w:rsid w:val="00AB22B9"/>
    <w:rsid w:val="00AB2366"/>
    <w:rsid w:val="00AB2698"/>
    <w:rsid w:val="00AB2E22"/>
    <w:rsid w:val="00AB3155"/>
    <w:rsid w:val="00AB37B3"/>
    <w:rsid w:val="00AB4117"/>
    <w:rsid w:val="00AB5089"/>
    <w:rsid w:val="00AB5256"/>
    <w:rsid w:val="00AB5A53"/>
    <w:rsid w:val="00AB67CA"/>
    <w:rsid w:val="00AB7E4C"/>
    <w:rsid w:val="00AB7E6D"/>
    <w:rsid w:val="00AC0BA9"/>
    <w:rsid w:val="00AC1515"/>
    <w:rsid w:val="00AC1F56"/>
    <w:rsid w:val="00AC20C1"/>
    <w:rsid w:val="00AC28B6"/>
    <w:rsid w:val="00AC3BCE"/>
    <w:rsid w:val="00AC4C6C"/>
    <w:rsid w:val="00AC4D16"/>
    <w:rsid w:val="00AC5A51"/>
    <w:rsid w:val="00AC6215"/>
    <w:rsid w:val="00AC75F1"/>
    <w:rsid w:val="00AC7EB2"/>
    <w:rsid w:val="00AD15C7"/>
    <w:rsid w:val="00AD18C8"/>
    <w:rsid w:val="00AD1F3F"/>
    <w:rsid w:val="00AD2AE7"/>
    <w:rsid w:val="00AD2D6A"/>
    <w:rsid w:val="00AD300F"/>
    <w:rsid w:val="00AD4C74"/>
    <w:rsid w:val="00AD4E30"/>
    <w:rsid w:val="00AD562F"/>
    <w:rsid w:val="00AD5C2E"/>
    <w:rsid w:val="00AD616A"/>
    <w:rsid w:val="00AD634B"/>
    <w:rsid w:val="00AD692D"/>
    <w:rsid w:val="00AD6FB8"/>
    <w:rsid w:val="00AD751B"/>
    <w:rsid w:val="00AE04ED"/>
    <w:rsid w:val="00AE058D"/>
    <w:rsid w:val="00AE07EF"/>
    <w:rsid w:val="00AE1013"/>
    <w:rsid w:val="00AE1DD9"/>
    <w:rsid w:val="00AE1F3F"/>
    <w:rsid w:val="00AE243A"/>
    <w:rsid w:val="00AE27F8"/>
    <w:rsid w:val="00AE3033"/>
    <w:rsid w:val="00AE460D"/>
    <w:rsid w:val="00AE4665"/>
    <w:rsid w:val="00AE49FE"/>
    <w:rsid w:val="00AE59C0"/>
    <w:rsid w:val="00AE5FFD"/>
    <w:rsid w:val="00AE7390"/>
    <w:rsid w:val="00AE73D1"/>
    <w:rsid w:val="00AE7DCA"/>
    <w:rsid w:val="00AF00FB"/>
    <w:rsid w:val="00AF05CD"/>
    <w:rsid w:val="00AF0AAE"/>
    <w:rsid w:val="00AF0AEC"/>
    <w:rsid w:val="00AF0D3F"/>
    <w:rsid w:val="00AF10DD"/>
    <w:rsid w:val="00AF11C4"/>
    <w:rsid w:val="00AF1491"/>
    <w:rsid w:val="00AF15CF"/>
    <w:rsid w:val="00AF1A34"/>
    <w:rsid w:val="00AF3B11"/>
    <w:rsid w:val="00AF489E"/>
    <w:rsid w:val="00AF4A13"/>
    <w:rsid w:val="00AF4A35"/>
    <w:rsid w:val="00AF4A73"/>
    <w:rsid w:val="00AF5396"/>
    <w:rsid w:val="00AF5C3F"/>
    <w:rsid w:val="00AF5E85"/>
    <w:rsid w:val="00AF61B3"/>
    <w:rsid w:val="00AF6529"/>
    <w:rsid w:val="00AF68BF"/>
    <w:rsid w:val="00AF78BA"/>
    <w:rsid w:val="00B003D2"/>
    <w:rsid w:val="00B01C3F"/>
    <w:rsid w:val="00B020B5"/>
    <w:rsid w:val="00B0380A"/>
    <w:rsid w:val="00B0510E"/>
    <w:rsid w:val="00B05644"/>
    <w:rsid w:val="00B06F39"/>
    <w:rsid w:val="00B10B21"/>
    <w:rsid w:val="00B117D5"/>
    <w:rsid w:val="00B118B3"/>
    <w:rsid w:val="00B1227D"/>
    <w:rsid w:val="00B124B2"/>
    <w:rsid w:val="00B12E9D"/>
    <w:rsid w:val="00B13A9D"/>
    <w:rsid w:val="00B13E02"/>
    <w:rsid w:val="00B14215"/>
    <w:rsid w:val="00B14549"/>
    <w:rsid w:val="00B153B3"/>
    <w:rsid w:val="00B1553C"/>
    <w:rsid w:val="00B17915"/>
    <w:rsid w:val="00B17916"/>
    <w:rsid w:val="00B17F03"/>
    <w:rsid w:val="00B20247"/>
    <w:rsid w:val="00B20EFC"/>
    <w:rsid w:val="00B214EB"/>
    <w:rsid w:val="00B23EEF"/>
    <w:rsid w:val="00B25624"/>
    <w:rsid w:val="00B25735"/>
    <w:rsid w:val="00B26077"/>
    <w:rsid w:val="00B27278"/>
    <w:rsid w:val="00B27543"/>
    <w:rsid w:val="00B304EA"/>
    <w:rsid w:val="00B30528"/>
    <w:rsid w:val="00B308E5"/>
    <w:rsid w:val="00B325D1"/>
    <w:rsid w:val="00B32A89"/>
    <w:rsid w:val="00B33827"/>
    <w:rsid w:val="00B34767"/>
    <w:rsid w:val="00B348F4"/>
    <w:rsid w:val="00B35267"/>
    <w:rsid w:val="00B35F61"/>
    <w:rsid w:val="00B36E30"/>
    <w:rsid w:val="00B40ACD"/>
    <w:rsid w:val="00B41680"/>
    <w:rsid w:val="00B419C3"/>
    <w:rsid w:val="00B41F43"/>
    <w:rsid w:val="00B4228C"/>
    <w:rsid w:val="00B42D1D"/>
    <w:rsid w:val="00B435FC"/>
    <w:rsid w:val="00B45E06"/>
    <w:rsid w:val="00B4618B"/>
    <w:rsid w:val="00B467E3"/>
    <w:rsid w:val="00B4710A"/>
    <w:rsid w:val="00B47A4E"/>
    <w:rsid w:val="00B502A6"/>
    <w:rsid w:val="00B51B84"/>
    <w:rsid w:val="00B527C7"/>
    <w:rsid w:val="00B532D2"/>
    <w:rsid w:val="00B53BB4"/>
    <w:rsid w:val="00B544B4"/>
    <w:rsid w:val="00B54E85"/>
    <w:rsid w:val="00B555A0"/>
    <w:rsid w:val="00B557D2"/>
    <w:rsid w:val="00B558D7"/>
    <w:rsid w:val="00B55F6B"/>
    <w:rsid w:val="00B56257"/>
    <w:rsid w:val="00B5755E"/>
    <w:rsid w:val="00B6014A"/>
    <w:rsid w:val="00B601BE"/>
    <w:rsid w:val="00B60EA2"/>
    <w:rsid w:val="00B61140"/>
    <w:rsid w:val="00B61F54"/>
    <w:rsid w:val="00B623B3"/>
    <w:rsid w:val="00B62CA5"/>
    <w:rsid w:val="00B64A55"/>
    <w:rsid w:val="00B6581C"/>
    <w:rsid w:val="00B659E5"/>
    <w:rsid w:val="00B65D2F"/>
    <w:rsid w:val="00B70BCC"/>
    <w:rsid w:val="00B70CEF"/>
    <w:rsid w:val="00B71F82"/>
    <w:rsid w:val="00B72D39"/>
    <w:rsid w:val="00B731B2"/>
    <w:rsid w:val="00B73421"/>
    <w:rsid w:val="00B75309"/>
    <w:rsid w:val="00B7539D"/>
    <w:rsid w:val="00B769AF"/>
    <w:rsid w:val="00B80565"/>
    <w:rsid w:val="00B81CCF"/>
    <w:rsid w:val="00B82841"/>
    <w:rsid w:val="00B82CA4"/>
    <w:rsid w:val="00B84748"/>
    <w:rsid w:val="00B8485A"/>
    <w:rsid w:val="00B84D2F"/>
    <w:rsid w:val="00B8738D"/>
    <w:rsid w:val="00B877A9"/>
    <w:rsid w:val="00B90D11"/>
    <w:rsid w:val="00B90EEA"/>
    <w:rsid w:val="00B91481"/>
    <w:rsid w:val="00B9230D"/>
    <w:rsid w:val="00B926B4"/>
    <w:rsid w:val="00B93BAB"/>
    <w:rsid w:val="00B947A5"/>
    <w:rsid w:val="00B9487E"/>
    <w:rsid w:val="00B94E56"/>
    <w:rsid w:val="00B94F9F"/>
    <w:rsid w:val="00B95169"/>
    <w:rsid w:val="00B952C6"/>
    <w:rsid w:val="00B9532A"/>
    <w:rsid w:val="00B955B4"/>
    <w:rsid w:val="00B95875"/>
    <w:rsid w:val="00B95E33"/>
    <w:rsid w:val="00B965B1"/>
    <w:rsid w:val="00B966F5"/>
    <w:rsid w:val="00BA0B33"/>
    <w:rsid w:val="00BA165D"/>
    <w:rsid w:val="00BA188B"/>
    <w:rsid w:val="00BA1A9D"/>
    <w:rsid w:val="00BA22E6"/>
    <w:rsid w:val="00BA268B"/>
    <w:rsid w:val="00BA34A7"/>
    <w:rsid w:val="00BA42B7"/>
    <w:rsid w:val="00BA439C"/>
    <w:rsid w:val="00BA43CD"/>
    <w:rsid w:val="00BA477A"/>
    <w:rsid w:val="00BA57A9"/>
    <w:rsid w:val="00BA5FF4"/>
    <w:rsid w:val="00BA62F0"/>
    <w:rsid w:val="00BA64C3"/>
    <w:rsid w:val="00BA6595"/>
    <w:rsid w:val="00BA6C49"/>
    <w:rsid w:val="00BA7053"/>
    <w:rsid w:val="00BA77C4"/>
    <w:rsid w:val="00BA7833"/>
    <w:rsid w:val="00BA7D34"/>
    <w:rsid w:val="00BA7DD3"/>
    <w:rsid w:val="00BB0ACE"/>
    <w:rsid w:val="00BB16C7"/>
    <w:rsid w:val="00BB1825"/>
    <w:rsid w:val="00BB1F00"/>
    <w:rsid w:val="00BB25D1"/>
    <w:rsid w:val="00BB2E50"/>
    <w:rsid w:val="00BB34FE"/>
    <w:rsid w:val="00BB3D76"/>
    <w:rsid w:val="00BB4EFD"/>
    <w:rsid w:val="00BB4F68"/>
    <w:rsid w:val="00BB6750"/>
    <w:rsid w:val="00BB6A8A"/>
    <w:rsid w:val="00BC0A0C"/>
    <w:rsid w:val="00BC0AB4"/>
    <w:rsid w:val="00BC0ADA"/>
    <w:rsid w:val="00BC1577"/>
    <w:rsid w:val="00BC167D"/>
    <w:rsid w:val="00BC18E4"/>
    <w:rsid w:val="00BC190D"/>
    <w:rsid w:val="00BC306E"/>
    <w:rsid w:val="00BC3415"/>
    <w:rsid w:val="00BC3D1F"/>
    <w:rsid w:val="00BC44DA"/>
    <w:rsid w:val="00BC4772"/>
    <w:rsid w:val="00BC5016"/>
    <w:rsid w:val="00BC5CD5"/>
    <w:rsid w:val="00BC6D26"/>
    <w:rsid w:val="00BD02FF"/>
    <w:rsid w:val="00BD0B42"/>
    <w:rsid w:val="00BD1471"/>
    <w:rsid w:val="00BD2454"/>
    <w:rsid w:val="00BD45A7"/>
    <w:rsid w:val="00BD57F5"/>
    <w:rsid w:val="00BD5B49"/>
    <w:rsid w:val="00BD6146"/>
    <w:rsid w:val="00BD6494"/>
    <w:rsid w:val="00BD6724"/>
    <w:rsid w:val="00BD6992"/>
    <w:rsid w:val="00BD6B90"/>
    <w:rsid w:val="00BD76C4"/>
    <w:rsid w:val="00BE0135"/>
    <w:rsid w:val="00BE09A1"/>
    <w:rsid w:val="00BE14D2"/>
    <w:rsid w:val="00BE222B"/>
    <w:rsid w:val="00BE24C5"/>
    <w:rsid w:val="00BE26C5"/>
    <w:rsid w:val="00BE2ED5"/>
    <w:rsid w:val="00BE2FC5"/>
    <w:rsid w:val="00BE34B4"/>
    <w:rsid w:val="00BE37E2"/>
    <w:rsid w:val="00BE3A61"/>
    <w:rsid w:val="00BE3ED7"/>
    <w:rsid w:val="00BE43BF"/>
    <w:rsid w:val="00BE465D"/>
    <w:rsid w:val="00BE51A2"/>
    <w:rsid w:val="00BE562E"/>
    <w:rsid w:val="00BE6A1E"/>
    <w:rsid w:val="00BE7987"/>
    <w:rsid w:val="00BF04E7"/>
    <w:rsid w:val="00BF12B1"/>
    <w:rsid w:val="00BF2128"/>
    <w:rsid w:val="00BF2A0D"/>
    <w:rsid w:val="00BF2CA1"/>
    <w:rsid w:val="00BF2D71"/>
    <w:rsid w:val="00BF371E"/>
    <w:rsid w:val="00BF43B1"/>
    <w:rsid w:val="00BF4790"/>
    <w:rsid w:val="00BF69C3"/>
    <w:rsid w:val="00BF6B39"/>
    <w:rsid w:val="00BF7817"/>
    <w:rsid w:val="00BF7BAA"/>
    <w:rsid w:val="00C00881"/>
    <w:rsid w:val="00C00919"/>
    <w:rsid w:val="00C00F34"/>
    <w:rsid w:val="00C01881"/>
    <w:rsid w:val="00C02614"/>
    <w:rsid w:val="00C0296C"/>
    <w:rsid w:val="00C02A2A"/>
    <w:rsid w:val="00C02E93"/>
    <w:rsid w:val="00C04FF5"/>
    <w:rsid w:val="00C0589C"/>
    <w:rsid w:val="00C05E3B"/>
    <w:rsid w:val="00C06315"/>
    <w:rsid w:val="00C0716E"/>
    <w:rsid w:val="00C10156"/>
    <w:rsid w:val="00C1024F"/>
    <w:rsid w:val="00C11FBB"/>
    <w:rsid w:val="00C12948"/>
    <w:rsid w:val="00C1461C"/>
    <w:rsid w:val="00C147D5"/>
    <w:rsid w:val="00C14FB1"/>
    <w:rsid w:val="00C16496"/>
    <w:rsid w:val="00C16A2D"/>
    <w:rsid w:val="00C20216"/>
    <w:rsid w:val="00C22757"/>
    <w:rsid w:val="00C22C0F"/>
    <w:rsid w:val="00C23F3F"/>
    <w:rsid w:val="00C2491D"/>
    <w:rsid w:val="00C2518B"/>
    <w:rsid w:val="00C25209"/>
    <w:rsid w:val="00C25A6C"/>
    <w:rsid w:val="00C25F32"/>
    <w:rsid w:val="00C275C6"/>
    <w:rsid w:val="00C3029F"/>
    <w:rsid w:val="00C30501"/>
    <w:rsid w:val="00C30878"/>
    <w:rsid w:val="00C30F30"/>
    <w:rsid w:val="00C31243"/>
    <w:rsid w:val="00C321E4"/>
    <w:rsid w:val="00C324CA"/>
    <w:rsid w:val="00C3293D"/>
    <w:rsid w:val="00C32A7A"/>
    <w:rsid w:val="00C33305"/>
    <w:rsid w:val="00C33C79"/>
    <w:rsid w:val="00C34BA0"/>
    <w:rsid w:val="00C34C84"/>
    <w:rsid w:val="00C34F45"/>
    <w:rsid w:val="00C35AD1"/>
    <w:rsid w:val="00C364B8"/>
    <w:rsid w:val="00C366B4"/>
    <w:rsid w:val="00C372AB"/>
    <w:rsid w:val="00C40423"/>
    <w:rsid w:val="00C408BD"/>
    <w:rsid w:val="00C42C97"/>
    <w:rsid w:val="00C42DB5"/>
    <w:rsid w:val="00C44C51"/>
    <w:rsid w:val="00C45A6F"/>
    <w:rsid w:val="00C47543"/>
    <w:rsid w:val="00C4794C"/>
    <w:rsid w:val="00C47AA0"/>
    <w:rsid w:val="00C50FA3"/>
    <w:rsid w:val="00C5108E"/>
    <w:rsid w:val="00C511F7"/>
    <w:rsid w:val="00C514F6"/>
    <w:rsid w:val="00C51566"/>
    <w:rsid w:val="00C521EE"/>
    <w:rsid w:val="00C53886"/>
    <w:rsid w:val="00C54157"/>
    <w:rsid w:val="00C54874"/>
    <w:rsid w:val="00C55FAB"/>
    <w:rsid w:val="00C560C8"/>
    <w:rsid w:val="00C60C52"/>
    <w:rsid w:val="00C614D2"/>
    <w:rsid w:val="00C618D6"/>
    <w:rsid w:val="00C61F18"/>
    <w:rsid w:val="00C62343"/>
    <w:rsid w:val="00C62A1A"/>
    <w:rsid w:val="00C635A9"/>
    <w:rsid w:val="00C63EB5"/>
    <w:rsid w:val="00C652C6"/>
    <w:rsid w:val="00C66136"/>
    <w:rsid w:val="00C664B6"/>
    <w:rsid w:val="00C67775"/>
    <w:rsid w:val="00C67FE2"/>
    <w:rsid w:val="00C708FB"/>
    <w:rsid w:val="00C70D52"/>
    <w:rsid w:val="00C72143"/>
    <w:rsid w:val="00C73E00"/>
    <w:rsid w:val="00C74871"/>
    <w:rsid w:val="00C74FE5"/>
    <w:rsid w:val="00C75FD9"/>
    <w:rsid w:val="00C76FF5"/>
    <w:rsid w:val="00C76FFF"/>
    <w:rsid w:val="00C80BFD"/>
    <w:rsid w:val="00C8110E"/>
    <w:rsid w:val="00C812A5"/>
    <w:rsid w:val="00C81CD2"/>
    <w:rsid w:val="00C8342E"/>
    <w:rsid w:val="00C83F9E"/>
    <w:rsid w:val="00C841FE"/>
    <w:rsid w:val="00C8438C"/>
    <w:rsid w:val="00C84B8B"/>
    <w:rsid w:val="00C8541D"/>
    <w:rsid w:val="00C85729"/>
    <w:rsid w:val="00C86D54"/>
    <w:rsid w:val="00C875A0"/>
    <w:rsid w:val="00C87F5A"/>
    <w:rsid w:val="00C9024E"/>
    <w:rsid w:val="00C9190A"/>
    <w:rsid w:val="00C921EA"/>
    <w:rsid w:val="00C929FD"/>
    <w:rsid w:val="00C92AF4"/>
    <w:rsid w:val="00C93F38"/>
    <w:rsid w:val="00C940F6"/>
    <w:rsid w:val="00C953AF"/>
    <w:rsid w:val="00C96C48"/>
    <w:rsid w:val="00C97B56"/>
    <w:rsid w:val="00CA0987"/>
    <w:rsid w:val="00CA0B87"/>
    <w:rsid w:val="00CA15AF"/>
    <w:rsid w:val="00CA1C88"/>
    <w:rsid w:val="00CA2787"/>
    <w:rsid w:val="00CA2A04"/>
    <w:rsid w:val="00CA2D9B"/>
    <w:rsid w:val="00CA34E7"/>
    <w:rsid w:val="00CA454F"/>
    <w:rsid w:val="00CA488B"/>
    <w:rsid w:val="00CA4A85"/>
    <w:rsid w:val="00CA4B35"/>
    <w:rsid w:val="00CA51C1"/>
    <w:rsid w:val="00CA79C8"/>
    <w:rsid w:val="00CA7DD8"/>
    <w:rsid w:val="00CB089B"/>
    <w:rsid w:val="00CB0D34"/>
    <w:rsid w:val="00CB23B2"/>
    <w:rsid w:val="00CB3180"/>
    <w:rsid w:val="00CB5C98"/>
    <w:rsid w:val="00CB60ED"/>
    <w:rsid w:val="00CB759F"/>
    <w:rsid w:val="00CB7A01"/>
    <w:rsid w:val="00CC0023"/>
    <w:rsid w:val="00CC075F"/>
    <w:rsid w:val="00CC0D6B"/>
    <w:rsid w:val="00CC110D"/>
    <w:rsid w:val="00CC163A"/>
    <w:rsid w:val="00CC1798"/>
    <w:rsid w:val="00CC18EA"/>
    <w:rsid w:val="00CC2CE5"/>
    <w:rsid w:val="00CC2FB2"/>
    <w:rsid w:val="00CC30DE"/>
    <w:rsid w:val="00CC33C4"/>
    <w:rsid w:val="00CC5055"/>
    <w:rsid w:val="00CC56BC"/>
    <w:rsid w:val="00CC5D21"/>
    <w:rsid w:val="00CC69D3"/>
    <w:rsid w:val="00CC6DC8"/>
    <w:rsid w:val="00CC6F10"/>
    <w:rsid w:val="00CC787E"/>
    <w:rsid w:val="00CC78C0"/>
    <w:rsid w:val="00CD106A"/>
    <w:rsid w:val="00CD11EA"/>
    <w:rsid w:val="00CD1ADD"/>
    <w:rsid w:val="00CD2B5D"/>
    <w:rsid w:val="00CD2F22"/>
    <w:rsid w:val="00CD335B"/>
    <w:rsid w:val="00CD3F91"/>
    <w:rsid w:val="00CD408A"/>
    <w:rsid w:val="00CD4260"/>
    <w:rsid w:val="00CD4445"/>
    <w:rsid w:val="00CD5A56"/>
    <w:rsid w:val="00CD6849"/>
    <w:rsid w:val="00CD6CD9"/>
    <w:rsid w:val="00CD6F39"/>
    <w:rsid w:val="00CD72DC"/>
    <w:rsid w:val="00CE04E3"/>
    <w:rsid w:val="00CE0C93"/>
    <w:rsid w:val="00CE0FA7"/>
    <w:rsid w:val="00CE2F2F"/>
    <w:rsid w:val="00CE2FCB"/>
    <w:rsid w:val="00CE3EBC"/>
    <w:rsid w:val="00CE46FB"/>
    <w:rsid w:val="00CE4986"/>
    <w:rsid w:val="00CE4A74"/>
    <w:rsid w:val="00CE613E"/>
    <w:rsid w:val="00CE6965"/>
    <w:rsid w:val="00CE71B4"/>
    <w:rsid w:val="00CE73F7"/>
    <w:rsid w:val="00CE776C"/>
    <w:rsid w:val="00CF10C9"/>
    <w:rsid w:val="00CF11F1"/>
    <w:rsid w:val="00CF1470"/>
    <w:rsid w:val="00CF1E17"/>
    <w:rsid w:val="00CF31F7"/>
    <w:rsid w:val="00CF4373"/>
    <w:rsid w:val="00CF4B9E"/>
    <w:rsid w:val="00CF5A7E"/>
    <w:rsid w:val="00CF785F"/>
    <w:rsid w:val="00CF7C2D"/>
    <w:rsid w:val="00CF7DD9"/>
    <w:rsid w:val="00D00E0C"/>
    <w:rsid w:val="00D01B36"/>
    <w:rsid w:val="00D02399"/>
    <w:rsid w:val="00D02C64"/>
    <w:rsid w:val="00D02CDA"/>
    <w:rsid w:val="00D036AB"/>
    <w:rsid w:val="00D04D30"/>
    <w:rsid w:val="00D04F42"/>
    <w:rsid w:val="00D05E4B"/>
    <w:rsid w:val="00D061ED"/>
    <w:rsid w:val="00D06667"/>
    <w:rsid w:val="00D06E74"/>
    <w:rsid w:val="00D06F13"/>
    <w:rsid w:val="00D07107"/>
    <w:rsid w:val="00D106F1"/>
    <w:rsid w:val="00D107C3"/>
    <w:rsid w:val="00D10D16"/>
    <w:rsid w:val="00D117EF"/>
    <w:rsid w:val="00D11C0E"/>
    <w:rsid w:val="00D124EA"/>
    <w:rsid w:val="00D12C93"/>
    <w:rsid w:val="00D138CC"/>
    <w:rsid w:val="00D13B92"/>
    <w:rsid w:val="00D14E91"/>
    <w:rsid w:val="00D1505E"/>
    <w:rsid w:val="00D15816"/>
    <w:rsid w:val="00D16AC2"/>
    <w:rsid w:val="00D16FA9"/>
    <w:rsid w:val="00D20847"/>
    <w:rsid w:val="00D21677"/>
    <w:rsid w:val="00D21CDA"/>
    <w:rsid w:val="00D2264D"/>
    <w:rsid w:val="00D23FD8"/>
    <w:rsid w:val="00D26E00"/>
    <w:rsid w:val="00D30143"/>
    <w:rsid w:val="00D302A0"/>
    <w:rsid w:val="00D318DE"/>
    <w:rsid w:val="00D31AC1"/>
    <w:rsid w:val="00D31EFD"/>
    <w:rsid w:val="00D32904"/>
    <w:rsid w:val="00D334FC"/>
    <w:rsid w:val="00D33E8A"/>
    <w:rsid w:val="00D36451"/>
    <w:rsid w:val="00D36B98"/>
    <w:rsid w:val="00D36DC5"/>
    <w:rsid w:val="00D3737E"/>
    <w:rsid w:val="00D37A03"/>
    <w:rsid w:val="00D37DF6"/>
    <w:rsid w:val="00D404F9"/>
    <w:rsid w:val="00D42FBC"/>
    <w:rsid w:val="00D43918"/>
    <w:rsid w:val="00D443DC"/>
    <w:rsid w:val="00D477E3"/>
    <w:rsid w:val="00D47D6B"/>
    <w:rsid w:val="00D503B2"/>
    <w:rsid w:val="00D50C87"/>
    <w:rsid w:val="00D515C2"/>
    <w:rsid w:val="00D51954"/>
    <w:rsid w:val="00D5252B"/>
    <w:rsid w:val="00D5261F"/>
    <w:rsid w:val="00D52C4A"/>
    <w:rsid w:val="00D54FCE"/>
    <w:rsid w:val="00D55DA9"/>
    <w:rsid w:val="00D56D0B"/>
    <w:rsid w:val="00D56D72"/>
    <w:rsid w:val="00D5719A"/>
    <w:rsid w:val="00D57823"/>
    <w:rsid w:val="00D60013"/>
    <w:rsid w:val="00D601BD"/>
    <w:rsid w:val="00D608B8"/>
    <w:rsid w:val="00D6211D"/>
    <w:rsid w:val="00D63A8C"/>
    <w:rsid w:val="00D64BE7"/>
    <w:rsid w:val="00D64DCD"/>
    <w:rsid w:val="00D66AFE"/>
    <w:rsid w:val="00D66CC7"/>
    <w:rsid w:val="00D7029E"/>
    <w:rsid w:val="00D72D63"/>
    <w:rsid w:val="00D73059"/>
    <w:rsid w:val="00D731F5"/>
    <w:rsid w:val="00D739A4"/>
    <w:rsid w:val="00D74958"/>
    <w:rsid w:val="00D749F1"/>
    <w:rsid w:val="00D74AF8"/>
    <w:rsid w:val="00D751E4"/>
    <w:rsid w:val="00D758AA"/>
    <w:rsid w:val="00D758BC"/>
    <w:rsid w:val="00D76054"/>
    <w:rsid w:val="00D76826"/>
    <w:rsid w:val="00D76F8F"/>
    <w:rsid w:val="00D77E7F"/>
    <w:rsid w:val="00D77FC6"/>
    <w:rsid w:val="00D80018"/>
    <w:rsid w:val="00D810C8"/>
    <w:rsid w:val="00D815B7"/>
    <w:rsid w:val="00D815EF"/>
    <w:rsid w:val="00D81750"/>
    <w:rsid w:val="00D81821"/>
    <w:rsid w:val="00D8255C"/>
    <w:rsid w:val="00D83D37"/>
    <w:rsid w:val="00D85057"/>
    <w:rsid w:val="00D85249"/>
    <w:rsid w:val="00D855EA"/>
    <w:rsid w:val="00D85F82"/>
    <w:rsid w:val="00D860D4"/>
    <w:rsid w:val="00D860D7"/>
    <w:rsid w:val="00D868B9"/>
    <w:rsid w:val="00D86C1F"/>
    <w:rsid w:val="00D87AA4"/>
    <w:rsid w:val="00D903FD"/>
    <w:rsid w:val="00D906BB"/>
    <w:rsid w:val="00D91720"/>
    <w:rsid w:val="00D92A76"/>
    <w:rsid w:val="00D94276"/>
    <w:rsid w:val="00D9452C"/>
    <w:rsid w:val="00D947D5"/>
    <w:rsid w:val="00D94AEF"/>
    <w:rsid w:val="00D94C83"/>
    <w:rsid w:val="00D94D92"/>
    <w:rsid w:val="00D9510E"/>
    <w:rsid w:val="00D95588"/>
    <w:rsid w:val="00D955D2"/>
    <w:rsid w:val="00D9579D"/>
    <w:rsid w:val="00D9606E"/>
    <w:rsid w:val="00D971DD"/>
    <w:rsid w:val="00D97A76"/>
    <w:rsid w:val="00DA1982"/>
    <w:rsid w:val="00DA1F21"/>
    <w:rsid w:val="00DA28E4"/>
    <w:rsid w:val="00DA2B70"/>
    <w:rsid w:val="00DA3198"/>
    <w:rsid w:val="00DA34DE"/>
    <w:rsid w:val="00DA4713"/>
    <w:rsid w:val="00DA5540"/>
    <w:rsid w:val="00DA5A8C"/>
    <w:rsid w:val="00DA626E"/>
    <w:rsid w:val="00DA7510"/>
    <w:rsid w:val="00DB0094"/>
    <w:rsid w:val="00DB065A"/>
    <w:rsid w:val="00DB0FED"/>
    <w:rsid w:val="00DB18A6"/>
    <w:rsid w:val="00DB1A4E"/>
    <w:rsid w:val="00DB2611"/>
    <w:rsid w:val="00DB2A5C"/>
    <w:rsid w:val="00DB3A10"/>
    <w:rsid w:val="00DB3B87"/>
    <w:rsid w:val="00DB3BB2"/>
    <w:rsid w:val="00DB3C9A"/>
    <w:rsid w:val="00DB46BA"/>
    <w:rsid w:val="00DB5521"/>
    <w:rsid w:val="00DB5915"/>
    <w:rsid w:val="00DB66AA"/>
    <w:rsid w:val="00DB6FC1"/>
    <w:rsid w:val="00DB739C"/>
    <w:rsid w:val="00DB75A8"/>
    <w:rsid w:val="00DB7A7F"/>
    <w:rsid w:val="00DC0053"/>
    <w:rsid w:val="00DC189D"/>
    <w:rsid w:val="00DC21AC"/>
    <w:rsid w:val="00DC24EE"/>
    <w:rsid w:val="00DC28EC"/>
    <w:rsid w:val="00DC2BAF"/>
    <w:rsid w:val="00DC31C1"/>
    <w:rsid w:val="00DC3C96"/>
    <w:rsid w:val="00DC4396"/>
    <w:rsid w:val="00DC4563"/>
    <w:rsid w:val="00DC5730"/>
    <w:rsid w:val="00DC581E"/>
    <w:rsid w:val="00DC5ABD"/>
    <w:rsid w:val="00DC605D"/>
    <w:rsid w:val="00DC60DE"/>
    <w:rsid w:val="00DC653D"/>
    <w:rsid w:val="00DC6790"/>
    <w:rsid w:val="00DC68D0"/>
    <w:rsid w:val="00DC75D1"/>
    <w:rsid w:val="00DC7E5C"/>
    <w:rsid w:val="00DD113F"/>
    <w:rsid w:val="00DD2804"/>
    <w:rsid w:val="00DD2980"/>
    <w:rsid w:val="00DD37E1"/>
    <w:rsid w:val="00DD3A32"/>
    <w:rsid w:val="00DD48CF"/>
    <w:rsid w:val="00DD4BA9"/>
    <w:rsid w:val="00DD4F1A"/>
    <w:rsid w:val="00DD5789"/>
    <w:rsid w:val="00DD5E9E"/>
    <w:rsid w:val="00DD6AD5"/>
    <w:rsid w:val="00DD6F8A"/>
    <w:rsid w:val="00DD7E67"/>
    <w:rsid w:val="00DE01B1"/>
    <w:rsid w:val="00DE0F03"/>
    <w:rsid w:val="00DE1529"/>
    <w:rsid w:val="00DE2074"/>
    <w:rsid w:val="00DE239A"/>
    <w:rsid w:val="00DE28D1"/>
    <w:rsid w:val="00DE2AB1"/>
    <w:rsid w:val="00DE2B16"/>
    <w:rsid w:val="00DE3C03"/>
    <w:rsid w:val="00DE4046"/>
    <w:rsid w:val="00DE4114"/>
    <w:rsid w:val="00DE552A"/>
    <w:rsid w:val="00DE5824"/>
    <w:rsid w:val="00DE610D"/>
    <w:rsid w:val="00DE65D2"/>
    <w:rsid w:val="00DF0670"/>
    <w:rsid w:val="00DF16C1"/>
    <w:rsid w:val="00DF1BEA"/>
    <w:rsid w:val="00DF29C7"/>
    <w:rsid w:val="00DF34E6"/>
    <w:rsid w:val="00DF3A3D"/>
    <w:rsid w:val="00DF3ADF"/>
    <w:rsid w:val="00DF5553"/>
    <w:rsid w:val="00DF58D2"/>
    <w:rsid w:val="00DF5DAD"/>
    <w:rsid w:val="00DF6BDB"/>
    <w:rsid w:val="00DF6BEE"/>
    <w:rsid w:val="00DF765F"/>
    <w:rsid w:val="00DF7D68"/>
    <w:rsid w:val="00E0031E"/>
    <w:rsid w:val="00E00724"/>
    <w:rsid w:val="00E00B99"/>
    <w:rsid w:val="00E0113C"/>
    <w:rsid w:val="00E023DB"/>
    <w:rsid w:val="00E02513"/>
    <w:rsid w:val="00E03339"/>
    <w:rsid w:val="00E037F0"/>
    <w:rsid w:val="00E03926"/>
    <w:rsid w:val="00E03B0C"/>
    <w:rsid w:val="00E03B9B"/>
    <w:rsid w:val="00E04238"/>
    <w:rsid w:val="00E053BD"/>
    <w:rsid w:val="00E06629"/>
    <w:rsid w:val="00E06E10"/>
    <w:rsid w:val="00E07446"/>
    <w:rsid w:val="00E075A1"/>
    <w:rsid w:val="00E077D3"/>
    <w:rsid w:val="00E07EFE"/>
    <w:rsid w:val="00E101F1"/>
    <w:rsid w:val="00E116A6"/>
    <w:rsid w:val="00E121FC"/>
    <w:rsid w:val="00E13E7B"/>
    <w:rsid w:val="00E14198"/>
    <w:rsid w:val="00E1447F"/>
    <w:rsid w:val="00E14C34"/>
    <w:rsid w:val="00E157F8"/>
    <w:rsid w:val="00E165FB"/>
    <w:rsid w:val="00E16BB4"/>
    <w:rsid w:val="00E16C28"/>
    <w:rsid w:val="00E16D26"/>
    <w:rsid w:val="00E16D63"/>
    <w:rsid w:val="00E17E70"/>
    <w:rsid w:val="00E2093E"/>
    <w:rsid w:val="00E21D67"/>
    <w:rsid w:val="00E22D18"/>
    <w:rsid w:val="00E22D75"/>
    <w:rsid w:val="00E22FE0"/>
    <w:rsid w:val="00E23573"/>
    <w:rsid w:val="00E23642"/>
    <w:rsid w:val="00E252AE"/>
    <w:rsid w:val="00E25B8A"/>
    <w:rsid w:val="00E2633E"/>
    <w:rsid w:val="00E26650"/>
    <w:rsid w:val="00E2684C"/>
    <w:rsid w:val="00E27B0B"/>
    <w:rsid w:val="00E306F2"/>
    <w:rsid w:val="00E308C0"/>
    <w:rsid w:val="00E31203"/>
    <w:rsid w:val="00E3136D"/>
    <w:rsid w:val="00E31D07"/>
    <w:rsid w:val="00E32834"/>
    <w:rsid w:val="00E328B0"/>
    <w:rsid w:val="00E339B4"/>
    <w:rsid w:val="00E33EA4"/>
    <w:rsid w:val="00E3417B"/>
    <w:rsid w:val="00E34195"/>
    <w:rsid w:val="00E34D1E"/>
    <w:rsid w:val="00E3598B"/>
    <w:rsid w:val="00E36781"/>
    <w:rsid w:val="00E372E6"/>
    <w:rsid w:val="00E3778F"/>
    <w:rsid w:val="00E424A8"/>
    <w:rsid w:val="00E4256E"/>
    <w:rsid w:val="00E428F3"/>
    <w:rsid w:val="00E4433F"/>
    <w:rsid w:val="00E459DC"/>
    <w:rsid w:val="00E4615A"/>
    <w:rsid w:val="00E46AA5"/>
    <w:rsid w:val="00E471AA"/>
    <w:rsid w:val="00E506D6"/>
    <w:rsid w:val="00E51F47"/>
    <w:rsid w:val="00E520BD"/>
    <w:rsid w:val="00E52801"/>
    <w:rsid w:val="00E53B8E"/>
    <w:rsid w:val="00E53DDF"/>
    <w:rsid w:val="00E54D60"/>
    <w:rsid w:val="00E55464"/>
    <w:rsid w:val="00E558B8"/>
    <w:rsid w:val="00E567F3"/>
    <w:rsid w:val="00E579CD"/>
    <w:rsid w:val="00E609AB"/>
    <w:rsid w:val="00E60BE5"/>
    <w:rsid w:val="00E61FA2"/>
    <w:rsid w:val="00E62610"/>
    <w:rsid w:val="00E62E75"/>
    <w:rsid w:val="00E636D3"/>
    <w:rsid w:val="00E63B43"/>
    <w:rsid w:val="00E63F5C"/>
    <w:rsid w:val="00E64D6E"/>
    <w:rsid w:val="00E65154"/>
    <w:rsid w:val="00E65562"/>
    <w:rsid w:val="00E65E50"/>
    <w:rsid w:val="00E667F1"/>
    <w:rsid w:val="00E67969"/>
    <w:rsid w:val="00E67CFC"/>
    <w:rsid w:val="00E67E8F"/>
    <w:rsid w:val="00E70CC5"/>
    <w:rsid w:val="00E7138B"/>
    <w:rsid w:val="00E719D7"/>
    <w:rsid w:val="00E71DF6"/>
    <w:rsid w:val="00E7237F"/>
    <w:rsid w:val="00E72979"/>
    <w:rsid w:val="00E7297B"/>
    <w:rsid w:val="00E7308C"/>
    <w:rsid w:val="00E7374D"/>
    <w:rsid w:val="00E7413E"/>
    <w:rsid w:val="00E74C46"/>
    <w:rsid w:val="00E7515E"/>
    <w:rsid w:val="00E7523F"/>
    <w:rsid w:val="00E75DF6"/>
    <w:rsid w:val="00E763E4"/>
    <w:rsid w:val="00E766BA"/>
    <w:rsid w:val="00E77B3D"/>
    <w:rsid w:val="00E80142"/>
    <w:rsid w:val="00E80FD1"/>
    <w:rsid w:val="00E8102C"/>
    <w:rsid w:val="00E82A96"/>
    <w:rsid w:val="00E83A61"/>
    <w:rsid w:val="00E83BE0"/>
    <w:rsid w:val="00E85073"/>
    <w:rsid w:val="00E851D0"/>
    <w:rsid w:val="00E8539D"/>
    <w:rsid w:val="00E8541C"/>
    <w:rsid w:val="00E85D89"/>
    <w:rsid w:val="00E8701C"/>
    <w:rsid w:val="00E908C9"/>
    <w:rsid w:val="00E911A3"/>
    <w:rsid w:val="00E91422"/>
    <w:rsid w:val="00E9155E"/>
    <w:rsid w:val="00E91A25"/>
    <w:rsid w:val="00E93354"/>
    <w:rsid w:val="00E93752"/>
    <w:rsid w:val="00E93827"/>
    <w:rsid w:val="00E93AB3"/>
    <w:rsid w:val="00E93D3A"/>
    <w:rsid w:val="00E942B6"/>
    <w:rsid w:val="00E95604"/>
    <w:rsid w:val="00E95D39"/>
    <w:rsid w:val="00E95E8D"/>
    <w:rsid w:val="00E97747"/>
    <w:rsid w:val="00EA02CA"/>
    <w:rsid w:val="00EA2969"/>
    <w:rsid w:val="00EA2D12"/>
    <w:rsid w:val="00EA33CC"/>
    <w:rsid w:val="00EA35C3"/>
    <w:rsid w:val="00EA4FD5"/>
    <w:rsid w:val="00EA5DEE"/>
    <w:rsid w:val="00EA68F7"/>
    <w:rsid w:val="00EB001B"/>
    <w:rsid w:val="00EB0306"/>
    <w:rsid w:val="00EB0604"/>
    <w:rsid w:val="00EB0806"/>
    <w:rsid w:val="00EB10D3"/>
    <w:rsid w:val="00EB1393"/>
    <w:rsid w:val="00EB18F2"/>
    <w:rsid w:val="00EB1D96"/>
    <w:rsid w:val="00EB3024"/>
    <w:rsid w:val="00EB31A0"/>
    <w:rsid w:val="00EB3968"/>
    <w:rsid w:val="00EB48BF"/>
    <w:rsid w:val="00EB5512"/>
    <w:rsid w:val="00EB5B84"/>
    <w:rsid w:val="00EB5F44"/>
    <w:rsid w:val="00EB694B"/>
    <w:rsid w:val="00EB700C"/>
    <w:rsid w:val="00EC058B"/>
    <w:rsid w:val="00EC0F75"/>
    <w:rsid w:val="00EC1F61"/>
    <w:rsid w:val="00EC2445"/>
    <w:rsid w:val="00EC3518"/>
    <w:rsid w:val="00EC3AD8"/>
    <w:rsid w:val="00EC3B7D"/>
    <w:rsid w:val="00EC507B"/>
    <w:rsid w:val="00EC6591"/>
    <w:rsid w:val="00EC7745"/>
    <w:rsid w:val="00EC7BD0"/>
    <w:rsid w:val="00EC7EE5"/>
    <w:rsid w:val="00ED0D75"/>
    <w:rsid w:val="00ED0FF1"/>
    <w:rsid w:val="00ED1065"/>
    <w:rsid w:val="00ED1107"/>
    <w:rsid w:val="00ED1FCA"/>
    <w:rsid w:val="00ED20C9"/>
    <w:rsid w:val="00ED2332"/>
    <w:rsid w:val="00ED2A1E"/>
    <w:rsid w:val="00ED2B97"/>
    <w:rsid w:val="00ED2E18"/>
    <w:rsid w:val="00ED2E85"/>
    <w:rsid w:val="00ED2F87"/>
    <w:rsid w:val="00ED3188"/>
    <w:rsid w:val="00ED5621"/>
    <w:rsid w:val="00ED62D0"/>
    <w:rsid w:val="00ED6B70"/>
    <w:rsid w:val="00ED76B4"/>
    <w:rsid w:val="00ED7863"/>
    <w:rsid w:val="00EE0136"/>
    <w:rsid w:val="00EE0696"/>
    <w:rsid w:val="00EE0FEA"/>
    <w:rsid w:val="00EE16C0"/>
    <w:rsid w:val="00EE179D"/>
    <w:rsid w:val="00EE20F5"/>
    <w:rsid w:val="00EE258C"/>
    <w:rsid w:val="00EE2B7A"/>
    <w:rsid w:val="00EE3556"/>
    <w:rsid w:val="00EE3632"/>
    <w:rsid w:val="00EE3CCD"/>
    <w:rsid w:val="00EE3E8D"/>
    <w:rsid w:val="00EE3FE0"/>
    <w:rsid w:val="00EE4740"/>
    <w:rsid w:val="00EE4787"/>
    <w:rsid w:val="00EE5808"/>
    <w:rsid w:val="00EE5C61"/>
    <w:rsid w:val="00EE62AE"/>
    <w:rsid w:val="00EE7AEB"/>
    <w:rsid w:val="00EF2E2D"/>
    <w:rsid w:val="00EF385D"/>
    <w:rsid w:val="00EF38B9"/>
    <w:rsid w:val="00EF3BF4"/>
    <w:rsid w:val="00EF49F6"/>
    <w:rsid w:val="00EF4E2B"/>
    <w:rsid w:val="00EF63CC"/>
    <w:rsid w:val="00EF659C"/>
    <w:rsid w:val="00EF6A71"/>
    <w:rsid w:val="00F00A7E"/>
    <w:rsid w:val="00F01F5F"/>
    <w:rsid w:val="00F0240E"/>
    <w:rsid w:val="00F02B10"/>
    <w:rsid w:val="00F03A91"/>
    <w:rsid w:val="00F045EE"/>
    <w:rsid w:val="00F04E1A"/>
    <w:rsid w:val="00F05215"/>
    <w:rsid w:val="00F06DEC"/>
    <w:rsid w:val="00F06EA2"/>
    <w:rsid w:val="00F07D11"/>
    <w:rsid w:val="00F07D70"/>
    <w:rsid w:val="00F120C1"/>
    <w:rsid w:val="00F126D0"/>
    <w:rsid w:val="00F12AD5"/>
    <w:rsid w:val="00F13297"/>
    <w:rsid w:val="00F13774"/>
    <w:rsid w:val="00F14422"/>
    <w:rsid w:val="00F149C6"/>
    <w:rsid w:val="00F14CBF"/>
    <w:rsid w:val="00F1579E"/>
    <w:rsid w:val="00F1608E"/>
    <w:rsid w:val="00F1620D"/>
    <w:rsid w:val="00F1649F"/>
    <w:rsid w:val="00F1709B"/>
    <w:rsid w:val="00F173DD"/>
    <w:rsid w:val="00F20856"/>
    <w:rsid w:val="00F20B22"/>
    <w:rsid w:val="00F22C20"/>
    <w:rsid w:val="00F22C84"/>
    <w:rsid w:val="00F22E3C"/>
    <w:rsid w:val="00F2330E"/>
    <w:rsid w:val="00F2375B"/>
    <w:rsid w:val="00F25056"/>
    <w:rsid w:val="00F2537B"/>
    <w:rsid w:val="00F259FB"/>
    <w:rsid w:val="00F261CC"/>
    <w:rsid w:val="00F30121"/>
    <w:rsid w:val="00F301C4"/>
    <w:rsid w:val="00F30B99"/>
    <w:rsid w:val="00F30FD1"/>
    <w:rsid w:val="00F319BE"/>
    <w:rsid w:val="00F31ECB"/>
    <w:rsid w:val="00F32698"/>
    <w:rsid w:val="00F329CA"/>
    <w:rsid w:val="00F32BD9"/>
    <w:rsid w:val="00F33360"/>
    <w:rsid w:val="00F33892"/>
    <w:rsid w:val="00F33906"/>
    <w:rsid w:val="00F33CE3"/>
    <w:rsid w:val="00F3420D"/>
    <w:rsid w:val="00F35989"/>
    <w:rsid w:val="00F35AE0"/>
    <w:rsid w:val="00F3670F"/>
    <w:rsid w:val="00F37B2E"/>
    <w:rsid w:val="00F40194"/>
    <w:rsid w:val="00F412E5"/>
    <w:rsid w:val="00F4140A"/>
    <w:rsid w:val="00F423AB"/>
    <w:rsid w:val="00F42A3D"/>
    <w:rsid w:val="00F430E7"/>
    <w:rsid w:val="00F43591"/>
    <w:rsid w:val="00F43D9A"/>
    <w:rsid w:val="00F44840"/>
    <w:rsid w:val="00F45524"/>
    <w:rsid w:val="00F45651"/>
    <w:rsid w:val="00F45991"/>
    <w:rsid w:val="00F46106"/>
    <w:rsid w:val="00F504A6"/>
    <w:rsid w:val="00F51C2B"/>
    <w:rsid w:val="00F537C2"/>
    <w:rsid w:val="00F5421A"/>
    <w:rsid w:val="00F546A0"/>
    <w:rsid w:val="00F56775"/>
    <w:rsid w:val="00F57B8D"/>
    <w:rsid w:val="00F600F3"/>
    <w:rsid w:val="00F608E6"/>
    <w:rsid w:val="00F60D6B"/>
    <w:rsid w:val="00F61239"/>
    <w:rsid w:val="00F6194D"/>
    <w:rsid w:val="00F61A12"/>
    <w:rsid w:val="00F61B3D"/>
    <w:rsid w:val="00F639F9"/>
    <w:rsid w:val="00F64233"/>
    <w:rsid w:val="00F642D1"/>
    <w:rsid w:val="00F64C04"/>
    <w:rsid w:val="00F64E40"/>
    <w:rsid w:val="00F66440"/>
    <w:rsid w:val="00F67A38"/>
    <w:rsid w:val="00F700AE"/>
    <w:rsid w:val="00F70314"/>
    <w:rsid w:val="00F70832"/>
    <w:rsid w:val="00F71712"/>
    <w:rsid w:val="00F7185B"/>
    <w:rsid w:val="00F7256C"/>
    <w:rsid w:val="00F72D5F"/>
    <w:rsid w:val="00F72F5E"/>
    <w:rsid w:val="00F73317"/>
    <w:rsid w:val="00F73DA6"/>
    <w:rsid w:val="00F747BA"/>
    <w:rsid w:val="00F75494"/>
    <w:rsid w:val="00F75FEE"/>
    <w:rsid w:val="00F76C3C"/>
    <w:rsid w:val="00F7740E"/>
    <w:rsid w:val="00F77C6D"/>
    <w:rsid w:val="00F80C8A"/>
    <w:rsid w:val="00F81032"/>
    <w:rsid w:val="00F81E4F"/>
    <w:rsid w:val="00F820FF"/>
    <w:rsid w:val="00F82CB9"/>
    <w:rsid w:val="00F82FDB"/>
    <w:rsid w:val="00F831F5"/>
    <w:rsid w:val="00F839C1"/>
    <w:rsid w:val="00F83B98"/>
    <w:rsid w:val="00F83CF6"/>
    <w:rsid w:val="00F83D22"/>
    <w:rsid w:val="00F83E53"/>
    <w:rsid w:val="00F83F46"/>
    <w:rsid w:val="00F8404E"/>
    <w:rsid w:val="00F84822"/>
    <w:rsid w:val="00F85734"/>
    <w:rsid w:val="00F8696D"/>
    <w:rsid w:val="00F86F73"/>
    <w:rsid w:val="00F87C49"/>
    <w:rsid w:val="00F90584"/>
    <w:rsid w:val="00F90CC9"/>
    <w:rsid w:val="00F92879"/>
    <w:rsid w:val="00F92E3B"/>
    <w:rsid w:val="00F9326D"/>
    <w:rsid w:val="00F945E9"/>
    <w:rsid w:val="00F9463F"/>
    <w:rsid w:val="00F951AF"/>
    <w:rsid w:val="00F968BA"/>
    <w:rsid w:val="00F96B51"/>
    <w:rsid w:val="00F9742B"/>
    <w:rsid w:val="00F97955"/>
    <w:rsid w:val="00FA00C7"/>
    <w:rsid w:val="00FA03FA"/>
    <w:rsid w:val="00FA167F"/>
    <w:rsid w:val="00FA1955"/>
    <w:rsid w:val="00FA19BE"/>
    <w:rsid w:val="00FA1EFD"/>
    <w:rsid w:val="00FA2E81"/>
    <w:rsid w:val="00FA301E"/>
    <w:rsid w:val="00FA30AF"/>
    <w:rsid w:val="00FA3D3B"/>
    <w:rsid w:val="00FA5B96"/>
    <w:rsid w:val="00FA65CC"/>
    <w:rsid w:val="00FA6AEE"/>
    <w:rsid w:val="00FA7120"/>
    <w:rsid w:val="00FA7CD0"/>
    <w:rsid w:val="00FB13F9"/>
    <w:rsid w:val="00FB19FC"/>
    <w:rsid w:val="00FB2A9A"/>
    <w:rsid w:val="00FB3366"/>
    <w:rsid w:val="00FB338A"/>
    <w:rsid w:val="00FB3BF1"/>
    <w:rsid w:val="00FB4A35"/>
    <w:rsid w:val="00FB4F67"/>
    <w:rsid w:val="00FB5A9B"/>
    <w:rsid w:val="00FB5D4D"/>
    <w:rsid w:val="00FB5F63"/>
    <w:rsid w:val="00FB61B6"/>
    <w:rsid w:val="00FC05D9"/>
    <w:rsid w:val="00FC098E"/>
    <w:rsid w:val="00FC1678"/>
    <w:rsid w:val="00FC20FD"/>
    <w:rsid w:val="00FC339A"/>
    <w:rsid w:val="00FC4275"/>
    <w:rsid w:val="00FC42F7"/>
    <w:rsid w:val="00FC5758"/>
    <w:rsid w:val="00FC6219"/>
    <w:rsid w:val="00FC659F"/>
    <w:rsid w:val="00FC6C94"/>
    <w:rsid w:val="00FC6D40"/>
    <w:rsid w:val="00FC6FBC"/>
    <w:rsid w:val="00FC74BD"/>
    <w:rsid w:val="00FC784F"/>
    <w:rsid w:val="00FD1A32"/>
    <w:rsid w:val="00FD1A5E"/>
    <w:rsid w:val="00FD1C64"/>
    <w:rsid w:val="00FD1F3C"/>
    <w:rsid w:val="00FD2B75"/>
    <w:rsid w:val="00FD2E89"/>
    <w:rsid w:val="00FD2FA6"/>
    <w:rsid w:val="00FD362C"/>
    <w:rsid w:val="00FD494E"/>
    <w:rsid w:val="00FD572F"/>
    <w:rsid w:val="00FD5A6D"/>
    <w:rsid w:val="00FD5B6C"/>
    <w:rsid w:val="00FD67D2"/>
    <w:rsid w:val="00FD6E62"/>
    <w:rsid w:val="00FD71CE"/>
    <w:rsid w:val="00FE0BD2"/>
    <w:rsid w:val="00FE1075"/>
    <w:rsid w:val="00FE21B5"/>
    <w:rsid w:val="00FE2589"/>
    <w:rsid w:val="00FE2CC5"/>
    <w:rsid w:val="00FE5896"/>
    <w:rsid w:val="00FE62A5"/>
    <w:rsid w:val="00FE661F"/>
    <w:rsid w:val="00FE6E63"/>
    <w:rsid w:val="00FE72CB"/>
    <w:rsid w:val="00FE7BA9"/>
    <w:rsid w:val="00FF17FB"/>
    <w:rsid w:val="00FF187E"/>
    <w:rsid w:val="00FF44E9"/>
    <w:rsid w:val="00FF5B6B"/>
    <w:rsid w:val="00FF6E1A"/>
    <w:rsid w:val="00FF7428"/>
    <w:rsid w:val="00FF7797"/>
    <w:rsid w:val="11DA07A5"/>
    <w:rsid w:val="2321777C"/>
    <w:rsid w:val="31922BB3"/>
    <w:rsid w:val="365B1021"/>
    <w:rsid w:val="423000B1"/>
    <w:rsid w:val="4D1D271C"/>
    <w:rsid w:val="646A18B9"/>
    <w:rsid w:val="7420682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7"/>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ind w:left="2520" w:leftChars="1200"/>
    </w:pPr>
    <w:rPr>
      <w:rFonts w:asciiTheme="minorHAnsi" w:hAnsiTheme="minorHAnsi" w:eastAsiaTheme="minorEastAsia" w:cstheme="minorBidi"/>
      <w:kern w:val="2"/>
      <w:sz w:val="21"/>
      <w:szCs w:val="22"/>
    </w:rPr>
  </w:style>
  <w:style w:type="paragraph" w:styleId="7">
    <w:name w:val="caption"/>
    <w:basedOn w:val="1"/>
    <w:next w:val="1"/>
    <w:autoRedefine/>
    <w:unhideWhenUsed/>
    <w:qFormat/>
    <w:uiPriority w:val="35"/>
    <w:rPr>
      <w:rFonts w:eastAsia="黑体" w:asciiTheme="majorHAnsi" w:hAnsiTheme="majorHAnsi" w:cstheme="majorBidi"/>
    </w:rPr>
  </w:style>
  <w:style w:type="paragraph" w:styleId="8">
    <w:name w:val="Body Text 3"/>
    <w:basedOn w:val="1"/>
    <w:link w:val="31"/>
    <w:autoRedefine/>
    <w:semiHidden/>
    <w:unhideWhenUsed/>
    <w:qFormat/>
    <w:uiPriority w:val="99"/>
    <w:pPr>
      <w:spacing w:after="120"/>
    </w:pPr>
    <w:rPr>
      <w:sz w:val="16"/>
      <w:szCs w:val="16"/>
    </w:rPr>
  </w:style>
  <w:style w:type="paragraph" w:styleId="9">
    <w:name w:val="Body Text Indent"/>
    <w:basedOn w:val="1"/>
    <w:link w:val="30"/>
    <w:autoRedefine/>
    <w:unhideWhenUsed/>
    <w:qFormat/>
    <w:uiPriority w:val="99"/>
    <w:pPr>
      <w:spacing w:after="120"/>
      <w:ind w:left="420" w:leftChars="200"/>
    </w:pPr>
  </w:style>
  <w:style w:type="paragraph" w:styleId="10">
    <w:name w:val="toc 5"/>
    <w:basedOn w:val="1"/>
    <w:next w:val="1"/>
    <w:autoRedefine/>
    <w:unhideWhenUsed/>
    <w:qFormat/>
    <w:uiPriority w:val="39"/>
    <w:pPr>
      <w:ind w:left="1680" w:leftChars="800"/>
    </w:pPr>
    <w:rPr>
      <w:rFonts w:asciiTheme="minorHAnsi" w:hAnsiTheme="minorHAnsi" w:eastAsiaTheme="minorEastAsia" w:cstheme="minorBidi"/>
      <w:kern w:val="2"/>
      <w:sz w:val="21"/>
      <w:szCs w:val="22"/>
    </w:rPr>
  </w:style>
  <w:style w:type="paragraph" w:styleId="11">
    <w:name w:val="toc 3"/>
    <w:basedOn w:val="1"/>
    <w:next w:val="1"/>
    <w:autoRedefine/>
    <w:unhideWhenUsed/>
    <w:qFormat/>
    <w:uiPriority w:val="39"/>
    <w:pPr>
      <w:ind w:left="840" w:leftChars="400"/>
    </w:pPr>
  </w:style>
  <w:style w:type="paragraph" w:styleId="12">
    <w:name w:val="toc 8"/>
    <w:basedOn w:val="1"/>
    <w:next w:val="1"/>
    <w:unhideWhenUsed/>
    <w:qFormat/>
    <w:uiPriority w:val="39"/>
    <w:pPr>
      <w:ind w:left="2940" w:leftChars="1400"/>
    </w:pPr>
    <w:rPr>
      <w:rFonts w:asciiTheme="minorHAnsi" w:hAnsiTheme="minorHAnsi" w:eastAsiaTheme="minorEastAsia" w:cstheme="minorBidi"/>
      <w:kern w:val="2"/>
      <w:sz w:val="21"/>
      <w:szCs w:val="22"/>
    </w:rPr>
  </w:style>
  <w:style w:type="paragraph" w:styleId="13">
    <w:name w:val="Balloon Text"/>
    <w:basedOn w:val="1"/>
    <w:link w:val="26"/>
    <w:semiHidden/>
    <w:unhideWhenUsed/>
    <w:qFormat/>
    <w:uiPriority w:val="99"/>
    <w:rPr>
      <w:sz w:val="18"/>
      <w:szCs w:val="18"/>
    </w:rPr>
  </w:style>
  <w:style w:type="paragraph" w:styleId="14">
    <w:name w:val="footer"/>
    <w:basedOn w:val="1"/>
    <w:link w:val="28"/>
    <w:autoRedefine/>
    <w:unhideWhenUsed/>
    <w:qFormat/>
    <w:uiPriority w:val="99"/>
    <w:pPr>
      <w:tabs>
        <w:tab w:val="center" w:pos="4153"/>
        <w:tab w:val="right" w:pos="8306"/>
      </w:tabs>
      <w:snapToGrid w:val="0"/>
      <w:jc w:val="left"/>
    </w:pPr>
    <w:rPr>
      <w:sz w:val="18"/>
      <w:szCs w:val="18"/>
    </w:rPr>
  </w:style>
  <w:style w:type="paragraph" w:styleId="15">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qFormat/>
    <w:uiPriority w:val="39"/>
  </w:style>
  <w:style w:type="paragraph" w:styleId="17">
    <w:name w:val="toc 4"/>
    <w:basedOn w:val="1"/>
    <w:next w:val="1"/>
    <w:autoRedefine/>
    <w:unhideWhenUsed/>
    <w:qFormat/>
    <w:uiPriority w:val="39"/>
    <w:pPr>
      <w:ind w:left="1260" w:leftChars="600"/>
    </w:pPr>
    <w:rPr>
      <w:rFonts w:asciiTheme="minorHAnsi" w:hAnsiTheme="minorHAnsi" w:eastAsiaTheme="minorEastAsia" w:cstheme="minorBidi"/>
      <w:kern w:val="2"/>
      <w:sz w:val="21"/>
      <w:szCs w:val="22"/>
    </w:rPr>
  </w:style>
  <w:style w:type="paragraph" w:styleId="18">
    <w:name w:val="toc 6"/>
    <w:basedOn w:val="1"/>
    <w:next w:val="1"/>
    <w:autoRedefine/>
    <w:unhideWhenUsed/>
    <w:qFormat/>
    <w:uiPriority w:val="39"/>
    <w:pPr>
      <w:ind w:left="2100" w:leftChars="1000"/>
    </w:pPr>
    <w:rPr>
      <w:rFonts w:asciiTheme="minorHAnsi" w:hAnsiTheme="minorHAnsi" w:eastAsiaTheme="minorEastAsia" w:cstheme="minorBidi"/>
      <w:kern w:val="2"/>
      <w:sz w:val="21"/>
      <w:szCs w:val="22"/>
    </w:rPr>
  </w:style>
  <w:style w:type="paragraph" w:styleId="19">
    <w:name w:val="toc 2"/>
    <w:basedOn w:val="1"/>
    <w:next w:val="1"/>
    <w:autoRedefine/>
    <w:unhideWhenUsed/>
    <w:qFormat/>
    <w:uiPriority w:val="39"/>
    <w:pPr>
      <w:tabs>
        <w:tab w:val="right" w:leader="dot" w:pos="9742"/>
      </w:tabs>
      <w:spacing w:line="360" w:lineRule="exact"/>
      <w:ind w:left="400" w:leftChars="200"/>
    </w:pPr>
  </w:style>
  <w:style w:type="paragraph" w:styleId="20">
    <w:name w:val="toc 9"/>
    <w:basedOn w:val="1"/>
    <w:next w:val="1"/>
    <w:autoRedefine/>
    <w:unhideWhenUsed/>
    <w:qFormat/>
    <w:uiPriority w:val="39"/>
    <w:pPr>
      <w:ind w:left="3360" w:leftChars="1600"/>
    </w:pPr>
    <w:rPr>
      <w:rFonts w:asciiTheme="minorHAnsi" w:hAnsiTheme="minorHAnsi" w:eastAsiaTheme="minorEastAsia" w:cstheme="minorBidi"/>
      <w:kern w:val="2"/>
      <w:sz w:val="21"/>
      <w:szCs w:val="22"/>
    </w:rPr>
  </w:style>
  <w:style w:type="paragraph" w:styleId="21">
    <w:name w:val="Body Text 2"/>
    <w:basedOn w:val="1"/>
    <w:link w:val="29"/>
    <w:autoRedefine/>
    <w:qFormat/>
    <w:uiPriority w:val="0"/>
    <w:pPr>
      <w:spacing w:line="360" w:lineRule="exact"/>
    </w:pPr>
    <w:rPr>
      <w:rFonts w:ascii="宋体" w:hAnsi="宋体"/>
      <w:color w:val="0000FF"/>
      <w:sz w:val="24"/>
      <w:szCs w:val="24"/>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autoRedefine/>
    <w:unhideWhenUsed/>
    <w:qFormat/>
    <w:uiPriority w:val="99"/>
    <w:rPr>
      <w:color w:val="0000FF" w:themeColor="hyperlink"/>
      <w:u w:val="single"/>
      <w14:textFill>
        <w14:solidFill>
          <w14:schemeClr w14:val="hlink"/>
        </w14:solidFill>
      </w14:textFill>
    </w:rPr>
  </w:style>
  <w:style w:type="character" w:customStyle="1" w:styleId="26">
    <w:name w:val="批注框文本 字符"/>
    <w:link w:val="13"/>
    <w:semiHidden/>
    <w:qFormat/>
    <w:uiPriority w:val="99"/>
    <w:rPr>
      <w:sz w:val="18"/>
      <w:szCs w:val="18"/>
    </w:rPr>
  </w:style>
  <w:style w:type="character" w:customStyle="1" w:styleId="27">
    <w:name w:val="页眉 字符"/>
    <w:link w:val="15"/>
    <w:autoRedefine/>
    <w:qFormat/>
    <w:uiPriority w:val="99"/>
    <w:rPr>
      <w:kern w:val="2"/>
      <w:sz w:val="18"/>
      <w:szCs w:val="18"/>
    </w:rPr>
  </w:style>
  <w:style w:type="character" w:customStyle="1" w:styleId="28">
    <w:name w:val="页脚 字符"/>
    <w:link w:val="14"/>
    <w:autoRedefine/>
    <w:qFormat/>
    <w:uiPriority w:val="99"/>
    <w:rPr>
      <w:kern w:val="2"/>
      <w:sz w:val="18"/>
      <w:szCs w:val="18"/>
    </w:rPr>
  </w:style>
  <w:style w:type="character" w:customStyle="1" w:styleId="29">
    <w:name w:val="正文文本 2 字符"/>
    <w:basedOn w:val="24"/>
    <w:link w:val="21"/>
    <w:autoRedefine/>
    <w:qFormat/>
    <w:uiPriority w:val="0"/>
    <w:rPr>
      <w:rFonts w:ascii="宋体" w:hAnsi="宋体"/>
      <w:color w:val="0000FF"/>
      <w:kern w:val="2"/>
      <w:sz w:val="24"/>
      <w:szCs w:val="24"/>
    </w:rPr>
  </w:style>
  <w:style w:type="character" w:customStyle="1" w:styleId="30">
    <w:name w:val="正文文本缩进 字符"/>
    <w:basedOn w:val="24"/>
    <w:link w:val="9"/>
    <w:autoRedefine/>
    <w:qFormat/>
    <w:uiPriority w:val="99"/>
    <w:rPr>
      <w:kern w:val="2"/>
      <w:sz w:val="21"/>
      <w:szCs w:val="22"/>
    </w:rPr>
  </w:style>
  <w:style w:type="character" w:customStyle="1" w:styleId="31">
    <w:name w:val="正文文本 3 字符"/>
    <w:basedOn w:val="24"/>
    <w:link w:val="8"/>
    <w:autoRedefine/>
    <w:semiHidden/>
    <w:qFormat/>
    <w:uiPriority w:val="99"/>
    <w:rPr>
      <w:kern w:val="2"/>
      <w:sz w:val="16"/>
      <w:szCs w:val="16"/>
    </w:rPr>
  </w:style>
  <w:style w:type="character" w:customStyle="1" w:styleId="32">
    <w:name w:val="标题 2 字符"/>
    <w:basedOn w:val="24"/>
    <w:link w:val="3"/>
    <w:autoRedefine/>
    <w:qFormat/>
    <w:uiPriority w:val="9"/>
    <w:rPr>
      <w:rFonts w:asciiTheme="majorHAnsi" w:hAnsiTheme="majorHAnsi" w:eastAsiaTheme="majorEastAsia" w:cstheme="majorBidi"/>
      <w:b/>
      <w:bCs/>
      <w:kern w:val="2"/>
      <w:sz w:val="32"/>
      <w:szCs w:val="32"/>
    </w:rPr>
  </w:style>
  <w:style w:type="character" w:customStyle="1" w:styleId="33">
    <w:name w:val="标题 3 字符"/>
    <w:basedOn w:val="24"/>
    <w:link w:val="4"/>
    <w:autoRedefine/>
    <w:qFormat/>
    <w:uiPriority w:val="9"/>
    <w:rPr>
      <w:b/>
      <w:bCs/>
      <w:kern w:val="2"/>
      <w:sz w:val="32"/>
      <w:szCs w:val="32"/>
    </w:rPr>
  </w:style>
  <w:style w:type="paragraph" w:styleId="34">
    <w:name w:val="List Paragraph"/>
    <w:basedOn w:val="1"/>
    <w:autoRedefine/>
    <w:qFormat/>
    <w:uiPriority w:val="34"/>
    <w:pPr>
      <w:ind w:firstLine="420" w:firstLineChars="200"/>
    </w:pPr>
  </w:style>
  <w:style w:type="character" w:customStyle="1" w:styleId="35">
    <w:name w:val="标题 1 字符"/>
    <w:basedOn w:val="24"/>
    <w:link w:val="2"/>
    <w:autoRedefine/>
    <w:qFormat/>
    <w:uiPriority w:val="9"/>
    <w:rPr>
      <w:b/>
      <w:bCs/>
      <w:kern w:val="44"/>
      <w:sz w:val="44"/>
      <w:szCs w:val="44"/>
    </w:rPr>
  </w:style>
  <w:style w:type="paragraph" w:customStyle="1" w:styleId="36">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7">
    <w:name w:val="标题 4 字符"/>
    <w:basedOn w:val="24"/>
    <w:link w:val="5"/>
    <w:autoRedefine/>
    <w:semiHidden/>
    <w:qFormat/>
    <w:uiPriority w:val="9"/>
    <w:rPr>
      <w:rFonts w:asciiTheme="majorHAnsi" w:hAnsiTheme="majorHAnsi" w:eastAsiaTheme="majorEastAsia" w:cstheme="majorBidi"/>
      <w:b/>
      <w:bCs/>
      <w:kern w:val="2"/>
      <w:sz w:val="28"/>
      <w:szCs w:val="28"/>
    </w:rPr>
  </w:style>
  <w:style w:type="character" w:customStyle="1" w:styleId="38">
    <w:name w:val="Unresolved Mention"/>
    <w:basedOn w:val="24"/>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59523-34C4-478E-A79C-05A01D63C3F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26</Pages>
  <Words>5690</Words>
  <Characters>7126</Characters>
  <Lines>1</Lines>
  <Paragraphs>1</Paragraphs>
  <TotalTime>22</TotalTime>
  <ScaleCrop>false</ScaleCrop>
  <LinksUpToDate>false</LinksUpToDate>
  <CharactersWithSpaces>7582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2022-01-27T02:49:00Z</dcterms:created>
  <dc:creator>唐诚</dc:creator>
  <cp:lastModifiedBy>谭美姿</cp:lastModifiedBy>
  <cp:lastPrinted>2022-06-02T01:54:00Z</cp:lastPrinted>
  <dcterms:modified xsi:type="dcterms:W3CDTF">2024-06-19T15:12:52Z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B5CAFA92805D458FAF4E03D193927BDB_13</vt:lpwstr>
  </property>
</Properties>
</file>