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3139" w14:textId="77777777" w:rsidR="00B422F5" w:rsidRDefault="003C488C">
      <w:r>
        <w:t>Credit card fraud detection papers:</w:t>
      </w:r>
      <w:r w:rsidR="00B422F5">
        <w:t xml:space="preserve"> </w:t>
      </w:r>
    </w:p>
    <w:p w14:paraId="28D50354" w14:textId="2E1127D0" w:rsidR="003C488C" w:rsidRDefault="00B422F5">
      <w:r>
        <w:t>Have put in both clustering and classification papers.</w:t>
      </w:r>
    </w:p>
    <w:p w14:paraId="5D0B4110" w14:textId="77777777" w:rsidR="004E2AA1" w:rsidRPr="004E2AA1" w:rsidRDefault="00264023" w:rsidP="004E2AA1">
      <w:pPr>
        <w:pStyle w:val="ListParagraph"/>
        <w:numPr>
          <w:ilvl w:val="0"/>
          <w:numId w:val="2"/>
        </w:numPr>
      </w:pPr>
      <w:hyperlink r:id="rId8" w:history="1">
        <w:r w:rsidR="004E2AA1" w:rsidRPr="004E2AA1">
          <w:rPr>
            <w:rStyle w:val="Hyperlink"/>
            <w:b/>
            <w:bCs/>
          </w:rPr>
          <w:t>Credit card fraud detection </w:t>
        </w:r>
        <w:r w:rsidR="004E2AA1" w:rsidRPr="004E2AA1">
          <w:rPr>
            <w:rStyle w:val="Hyperlink"/>
          </w:rPr>
          <w:t>using autoencoder based </w:t>
        </w:r>
        <w:r w:rsidR="004E2AA1" w:rsidRPr="004E2AA1">
          <w:rPr>
            <w:rStyle w:val="Hyperlink"/>
            <w:b/>
            <w:bCs/>
          </w:rPr>
          <w:t>clustering</w:t>
        </w:r>
      </w:hyperlink>
    </w:p>
    <w:p w14:paraId="2698FD00" w14:textId="4141B056" w:rsidR="004E2AA1" w:rsidRDefault="00264023" w:rsidP="00321771">
      <w:pPr>
        <w:pStyle w:val="ListParagraph"/>
        <w:numPr>
          <w:ilvl w:val="0"/>
          <w:numId w:val="2"/>
        </w:numPr>
      </w:pPr>
      <w:hyperlink r:id="rId9" w:history="1">
        <w:r w:rsidR="00321771" w:rsidRPr="00321771">
          <w:rPr>
            <w:rStyle w:val="Hyperlink"/>
          </w:rPr>
          <w:t>Bayesian Method with </w:t>
        </w:r>
        <w:r w:rsidR="00321771" w:rsidRPr="00321771">
          <w:rPr>
            <w:rStyle w:val="Hyperlink"/>
            <w:b/>
            <w:bCs/>
          </w:rPr>
          <w:t>Clustering </w:t>
        </w:r>
        <w:r w:rsidR="00321771" w:rsidRPr="00321771">
          <w:rPr>
            <w:rStyle w:val="Hyperlink"/>
          </w:rPr>
          <w:t>Algorithm for </w:t>
        </w:r>
        <w:r w:rsidR="00321771" w:rsidRPr="00321771">
          <w:rPr>
            <w:rStyle w:val="Hyperlink"/>
            <w:b/>
            <w:bCs/>
          </w:rPr>
          <w:t>Credit Card </w:t>
        </w:r>
        <w:r w:rsidR="00321771" w:rsidRPr="00321771">
          <w:rPr>
            <w:rStyle w:val="Hyperlink"/>
          </w:rPr>
          <w:t>Transaction </w:t>
        </w:r>
        <w:r w:rsidR="00321771" w:rsidRPr="00321771">
          <w:rPr>
            <w:rStyle w:val="Hyperlink"/>
            <w:b/>
            <w:bCs/>
          </w:rPr>
          <w:t>Fraud Detection</w:t>
        </w:r>
        <w:r w:rsidR="00321771" w:rsidRPr="00321771">
          <w:rPr>
            <w:rStyle w:val="Hyperlink"/>
          </w:rPr>
          <w:t>.</w:t>
        </w:r>
      </w:hyperlink>
    </w:p>
    <w:p w14:paraId="1016A2F8" w14:textId="4F274738" w:rsidR="00DE4E18" w:rsidRDefault="00DE4E18" w:rsidP="00321771">
      <w:pPr>
        <w:pStyle w:val="ListParagraph"/>
        <w:numPr>
          <w:ilvl w:val="0"/>
          <w:numId w:val="2"/>
        </w:numPr>
      </w:pPr>
      <w:r w:rsidRPr="00DE4E18">
        <w:t>Using genetic algorithm to improve classification of imbalanced datasets for credit card fraud detection</w:t>
      </w:r>
      <w:r>
        <w:t xml:space="preserve"> </w:t>
      </w:r>
      <w:hyperlink r:id="rId10" w:history="1">
        <w:r w:rsidRPr="00AF0C09">
          <w:rPr>
            <w:rStyle w:val="Hyperlink"/>
          </w:rPr>
          <w:t>Link</w:t>
        </w:r>
      </w:hyperlink>
      <w:r w:rsidR="00AF0C09">
        <w:t xml:space="preserve"> ( Not sure how to get the entire paper pdf, but its available in our library)</w:t>
      </w:r>
    </w:p>
    <w:p w14:paraId="43CE6B4A" w14:textId="17F82B12" w:rsidR="003C488C" w:rsidRDefault="003C488C" w:rsidP="003C488C">
      <w:pPr>
        <w:pStyle w:val="ListParagraph"/>
        <w:numPr>
          <w:ilvl w:val="0"/>
          <w:numId w:val="2"/>
        </w:numPr>
      </w:pPr>
      <w:r w:rsidRPr="003C488C">
        <w:t>Combining unsupervised and supervised learning in credit card fraud detection</w:t>
      </w:r>
      <w:r>
        <w:t xml:space="preserve">. (2021) </w:t>
      </w:r>
      <w:hyperlink r:id="rId11" w:history="1">
        <w:r w:rsidRPr="007A79E1">
          <w:rPr>
            <w:rStyle w:val="Hyperlink"/>
          </w:rPr>
          <w:t>https://www.sciencedirect.com/science/article/abs/pii/S0020025519304451</w:t>
        </w:r>
      </w:hyperlink>
    </w:p>
    <w:p w14:paraId="5B30B087" w14:textId="226F4949" w:rsidR="003C488C" w:rsidRDefault="003C488C" w:rsidP="003C488C">
      <w:pPr>
        <w:pStyle w:val="ListParagraph"/>
        <w:numPr>
          <w:ilvl w:val="0"/>
          <w:numId w:val="2"/>
        </w:numPr>
      </w:pPr>
      <w:r w:rsidRPr="003C488C">
        <w:t>Credit Card Fraud Detection Using Fuzzy Rough Nearest Neighbor and Sequential Minimal Optimization with Logistic Regression</w:t>
      </w:r>
      <w:r>
        <w:t xml:space="preserve">.(2021) </w:t>
      </w:r>
      <w:hyperlink r:id="rId12" w:history="1">
        <w:r w:rsidRPr="007A79E1">
          <w:rPr>
            <w:rStyle w:val="Hyperlink"/>
          </w:rPr>
          <w:t>https://pdfs.semanticscholar.org/6ff1/25bde32a8e71b8d3f0912c6d6edaaffdf436.pdf</w:t>
        </w:r>
      </w:hyperlink>
    </w:p>
    <w:p w14:paraId="123FB146" w14:textId="131AEDE7" w:rsidR="003C488C" w:rsidRDefault="003C488C" w:rsidP="003C488C">
      <w:pPr>
        <w:pStyle w:val="ListParagraph"/>
        <w:numPr>
          <w:ilvl w:val="0"/>
          <w:numId w:val="2"/>
        </w:numPr>
      </w:pPr>
      <w:r>
        <w:t>Credit Card Fraud Detection Using Spark and Machine Learning Techniques (2021)</w:t>
      </w:r>
      <w:hyperlink r:id="rId13" w:anchor="page=182" w:history="1">
        <w:r w:rsidRPr="003C488C">
          <w:rPr>
            <w:rStyle w:val="Hyperlink"/>
          </w:rPr>
          <w:t>Link</w:t>
        </w:r>
      </w:hyperlink>
    </w:p>
    <w:p w14:paraId="74547362" w14:textId="4A070BB2" w:rsidR="007A4E50" w:rsidRPr="007A4E50" w:rsidRDefault="007A4E50" w:rsidP="007A4E50">
      <w:pPr>
        <w:pStyle w:val="ListParagraph"/>
        <w:numPr>
          <w:ilvl w:val="0"/>
          <w:numId w:val="2"/>
        </w:numPr>
      </w:pPr>
      <w:r w:rsidRPr="007A4E50">
        <w:t>Credit card fraud detection using artificial neural network</w:t>
      </w:r>
      <w:r>
        <w:t xml:space="preserve"> </w:t>
      </w:r>
      <w:hyperlink r:id="rId14" w:history="1">
        <w:r w:rsidRPr="007A4E50">
          <w:rPr>
            <w:rStyle w:val="Hyperlink"/>
          </w:rPr>
          <w:t>Link</w:t>
        </w:r>
      </w:hyperlink>
    </w:p>
    <w:p w14:paraId="0B256F31" w14:textId="57FF8DF5" w:rsidR="007A4E50" w:rsidRDefault="007A4E50" w:rsidP="003C488C">
      <w:pPr>
        <w:pStyle w:val="ListParagraph"/>
        <w:numPr>
          <w:ilvl w:val="0"/>
          <w:numId w:val="2"/>
        </w:numPr>
      </w:pPr>
      <w:r w:rsidRPr="007A4E50">
        <w:t>Credit Card Fraud Detection Using AdaBoost and Majority Voting</w:t>
      </w:r>
      <w:r>
        <w:t xml:space="preserve"> </w:t>
      </w:r>
      <w:hyperlink r:id="rId15" w:history="1">
        <w:r w:rsidRPr="007A4E50">
          <w:rPr>
            <w:rStyle w:val="Hyperlink"/>
          </w:rPr>
          <w:t>Link</w:t>
        </w:r>
      </w:hyperlink>
    </w:p>
    <w:p w14:paraId="679F2E36" w14:textId="77777777" w:rsidR="003C488C" w:rsidRDefault="003C488C"/>
    <w:sectPr w:rsidR="003C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0A"/>
    <w:multiLevelType w:val="hybridMultilevel"/>
    <w:tmpl w:val="EAE6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B0B18"/>
    <w:multiLevelType w:val="hybridMultilevel"/>
    <w:tmpl w:val="8AAA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8C"/>
    <w:rsid w:val="00264023"/>
    <w:rsid w:val="00321771"/>
    <w:rsid w:val="003C488C"/>
    <w:rsid w:val="004E2AA1"/>
    <w:rsid w:val="007A4E50"/>
    <w:rsid w:val="00AF0C09"/>
    <w:rsid w:val="00B422F5"/>
    <w:rsid w:val="00D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F9FC"/>
  <w15:chartTrackingRefBased/>
  <w15:docId w15:val="{CADC4CA2-20DD-411B-ADA2-555F9005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8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8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2A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661129/" TargetMode="External"/><Relationship Id="rId13" Type="http://schemas.openxmlformats.org/officeDocument/2006/relationships/hyperlink" Target="https://www.researchgate.net/profile/Srujan-Raju/publication/350081540_Machine_Learning_Technologies_and_Applications_Proceedings_of_ICACECS_2020_Proceedings_of_ICACECS_2020/links/6051c441458515e8344ec193/Machine-Learning-Technologies-and-Applications-Proceedings-of-ICACECS-2020-Proceedings-of-ICACECS-2020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dfs.semanticscholar.org/6ff1/25bde32a8e71b8d3f0912c6d6edaaffdf436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ncedirect.com/science/article/abs/pii/S0020025519304451" TargetMode="External"/><Relationship Id="rId5" Type="http://schemas.openxmlformats.org/officeDocument/2006/relationships/styles" Target="styles.xml"/><Relationship Id="rId15" Type="http://schemas.openxmlformats.org/officeDocument/2006/relationships/hyperlink" Target="https://ieeexplore.ieee.org/stamp/stamp.jsp?arnumber=8292883" TargetMode="External"/><Relationship Id="rId10" Type="http://schemas.openxmlformats.org/officeDocument/2006/relationships/hyperlink" Target="https://www-webofscience-com.ezproxy.uky.edu/wos/woscc/full-record/WOS:00045868400001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revistadestatistica.ro/wp-content/uploads/2018/03/RRS_1_2018_A08.pdf" TargetMode="External"/><Relationship Id="rId14" Type="http://schemas.openxmlformats.org/officeDocument/2006/relationships/hyperlink" Target="https://reader.elsevier.com/reader/sd/pii/S2666285X21000066?token=C696F53B1DF8EA1A7B0A132BD221D3078E4D6953FD5A2409AA2A1590EB6E2F0CB5C11A93ADD959DEA3559DAC3B3ABE8B&amp;originRegion=us-east-1&amp;originCreation=20220131162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F3A5D1D119142B1915FD3EEA85B9D" ma:contentTypeVersion="12" ma:contentTypeDescription="Create a new document." ma:contentTypeScope="" ma:versionID="cee339d546d24891d79e6bc357aabd14">
  <xsd:schema xmlns:xsd="http://www.w3.org/2001/XMLSchema" xmlns:xs="http://www.w3.org/2001/XMLSchema" xmlns:p="http://schemas.microsoft.com/office/2006/metadata/properties" xmlns:ns3="273d7d1e-dc9c-44b7-846f-657d9fc7c8d4" xmlns:ns4="bcf4a203-681e-43b3-b323-5d5e69e6fccf" targetNamespace="http://schemas.microsoft.com/office/2006/metadata/properties" ma:root="true" ma:fieldsID="45316e5b3b40c7d5a1744f6ce2f16a97" ns3:_="" ns4:_="">
    <xsd:import namespace="273d7d1e-dc9c-44b7-846f-657d9fc7c8d4"/>
    <xsd:import namespace="bcf4a203-681e-43b3-b323-5d5e69e6fc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d7d1e-dc9c-44b7-846f-657d9fc7c8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4a203-681e-43b3-b323-5d5e69e6f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BDD08A-4A48-4A3D-9A26-AA3E85BED19C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273d7d1e-dc9c-44b7-846f-657d9fc7c8d4"/>
    <ds:schemaRef ds:uri="http://schemas.microsoft.com/office/infopath/2007/PartnerControls"/>
    <ds:schemaRef ds:uri="bcf4a203-681e-43b3-b323-5d5e69e6fcc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522E4DC-142C-4968-85AB-28844C94C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066FF-A27B-4CBF-BDD7-D52BFDE57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d7d1e-dc9c-44b7-846f-657d9fc7c8d4"/>
    <ds:schemaRef ds:uri="bcf4a203-681e-43b3-b323-5d5e69e6f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 Vedanayagam, Gayathri</dc:creator>
  <cp:keywords/>
  <dc:description/>
  <cp:lastModifiedBy>Govindan Vedanayagam, Gayathri</cp:lastModifiedBy>
  <cp:revision>2</cp:revision>
  <dcterms:created xsi:type="dcterms:W3CDTF">2022-01-31T16:40:00Z</dcterms:created>
  <dcterms:modified xsi:type="dcterms:W3CDTF">2022-01-31T16:40:00Z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0x010100E3DF3A5D1D119142B1915FD3EEA85B9D</vt:lpwstr>
  </property>
</Properties>
</file>