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tbl>
      <w:tblPr>
        <w:tblStyle w:val="968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746"/>
        <w:gridCol w:w="7609"/>
      </w:tblGrid>
      <w:tr>
        <w:trPr/>
        <w:tc>
          <w:tcPr>
            <w:tcBorders>
              <w:right w:val="none" w:color="000000" w:sz="4" w:space="0"/>
            </w:tcBorders>
            <w:tcW w:w="155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71550" cy="977989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53590219" name="photo_5456266332342448513_y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2209" cy="9786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6.50pt;height:77.0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9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Правительство Санкт-Петербурга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Комитет по образованию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 xml:space="preserve">Санкт-Петербургское Государственное бюджетное профессиональное образовательное учреждение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 xml:space="preserve">«Колледж судостроения, информационных и прикладных технологий»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Bdr/>
        <w:spacing w:after="0" w:line="360" w:lineRule="auto"/>
        <w:ind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b/>
          <w:sz w:val="32"/>
          <w:szCs w:val="32"/>
        </w:rPr>
      </w:pPr>
      <w:r>
        <w:rPr>
          <w:rFonts w:ascii="Times New Roman" w:hAnsi="Times New Roman" w:eastAsiaTheme="minorHAnsi"/>
          <w:b/>
          <w:sz w:val="32"/>
          <w:szCs w:val="32"/>
        </w:rPr>
        <w:t xml:space="preserve">ОТЧЕТ ПО УЧЕБНОЙ ПРАКТИКЕ</w:t>
      </w:r>
      <w:r>
        <w:rPr>
          <w:rFonts w:ascii="Times New Roman" w:hAnsi="Times New Roman" w:eastAsiaTheme="minorHAnsi"/>
          <w:b/>
          <w:sz w:val="32"/>
          <w:szCs w:val="32"/>
        </w:rPr>
      </w:r>
      <w:r>
        <w:rPr>
          <w:rFonts w:ascii="Times New Roman" w:hAnsi="Times New Roman" w:eastAsiaTheme="minorHAnsi"/>
          <w:b/>
          <w:sz w:val="32"/>
          <w:szCs w:val="32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по профессиональному модулю ПМ.05 «Проектирование и разработка информационных систем»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программа подготовки специалистов среднего звена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(09.02.07 «Информационные системы и программирование)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jc w:val="center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сроки прохождения практики: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                                        с 29.04.2025 г.  по 02.06.202</w:t>
      </w:r>
      <w:r>
        <w:rPr>
          <w:rFonts w:ascii="Times New Roman" w:hAnsi="Times New Roman" w:eastAsiaTheme="minorHAnsi"/>
          <w:sz w:val="28"/>
          <w:szCs w:val="40"/>
        </w:rPr>
        <w:t xml:space="preserve">6</w:t>
      </w:r>
      <w:r>
        <w:rPr>
          <w:rFonts w:ascii="Times New Roman" w:hAnsi="Times New Roman" w:eastAsiaTheme="minorHAnsi"/>
          <w:sz w:val="28"/>
          <w:szCs w:val="40"/>
        </w:rPr>
        <w:t xml:space="preserve"> г.     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       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pBdr/>
        <w:spacing w:after="160" w:line="360" w:lineRule="auto"/>
        <w:ind/>
        <w:jc w:val="center"/>
        <w:rPr>
          <w:rFonts w:asciiTheme="minorHAnsi" w:hAnsiTheme="minorHAnsi" w:eastAsiaTheme="minorHAnsi" w:cstheme="minorBidi"/>
        </w:rPr>
      </w:pPr>
      <w:r>
        <w:rPr>
          <w:rFonts w:ascii="Times New Roman" w:hAnsi="Times New Roman" w:eastAsiaTheme="minorHAnsi"/>
          <w:sz w:val="28"/>
          <w:szCs w:val="40"/>
        </w:rPr>
        <w:t xml:space="preserve">Палагин Сергей Сергеевич</w:t>
      </w:r>
      <w:r>
        <w:rPr>
          <w:rFonts w:asciiTheme="minorHAnsi" w:hAnsiTheme="minorHAnsi" w:eastAsiaTheme="minorHAnsi" w:cstheme="minorBidi"/>
        </w:rPr>
      </w:r>
      <w:r>
        <w:rPr>
          <w:rFonts w:asciiTheme="minorHAnsi" w:hAnsiTheme="minorHAnsi" w:eastAsiaTheme="minorHAnsi" w:cstheme="minorBidi"/>
        </w:rPr>
      </w:r>
    </w:p>
    <w:p>
      <w:pPr>
        <w:pBdr/>
        <w:tabs>
          <w:tab w:val="left" w:leader="none" w:pos="3450"/>
        </w:tabs>
        <w:spacing w:after="160" w:line="360" w:lineRule="auto"/>
        <w:ind/>
        <w:jc w:val="center"/>
        <w:rPr>
          <w:rFonts w:ascii="Times New Roman" w:hAnsi="Times New Roman" w:eastAsiaTheme="minorHAnsi"/>
        </w:rPr>
      </w:pPr>
      <w:r>
        <w:rPr>
          <w:rFonts w:ascii="Times New Roman" w:hAnsi="Times New Roman" w:eastAsiaTheme="minorHAnsi"/>
        </w:rPr>
        <w:t xml:space="preserve">(Ф.И.О. обучающегося)</w:t>
      </w: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</w:p>
    <w:p>
      <w:pPr>
        <w:pBdr/>
        <w:spacing w:after="160" w:line="360" w:lineRule="auto"/>
        <w:ind/>
        <w:rPr>
          <w:rFonts w:ascii="Times New Roman" w:hAnsi="Times New Roman" w:eastAsiaTheme="minorHAnsi"/>
        </w:rPr>
      </w:pP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</w:p>
    <w:p>
      <w:pPr>
        <w:pBdr/>
        <w:spacing w:after="160" w:line="360" w:lineRule="auto"/>
        <w:ind/>
        <w:rPr>
          <w:rFonts w:ascii="Times New Roman" w:hAnsi="Times New Roman" w:eastAsiaTheme="minorHAnsi"/>
        </w:rPr>
      </w:pP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</w:p>
    <w:p>
      <w:pPr>
        <w:pBdr/>
        <w:spacing w:after="160" w:line="360" w:lineRule="auto"/>
        <w:ind w:firstLine="708"/>
        <w:rPr>
          <w:rFonts w:ascii="Times New Roman" w:hAnsi="Times New Roman" w:eastAsiaTheme="minorHAnsi"/>
          <w:sz w:val="28"/>
        </w:rPr>
      </w:pPr>
      <w:r>
        <w:rPr>
          <w:rFonts w:ascii="Times New Roman" w:hAnsi="Times New Roman" w:eastAsiaTheme="minorHAnsi"/>
          <w:sz w:val="28"/>
        </w:rPr>
        <w:t xml:space="preserve">              Руководитель практики: Гордеев Никита Николаевич</w:t>
      </w:r>
      <w:r>
        <w:rPr>
          <w:rFonts w:ascii="Times New Roman" w:hAnsi="Times New Roman" w:eastAsiaTheme="minorHAnsi"/>
          <w:sz w:val="28"/>
        </w:rPr>
      </w:r>
      <w:r>
        <w:rPr>
          <w:rFonts w:ascii="Times New Roman" w:hAnsi="Times New Roman" w:eastAsiaTheme="minorHAnsi"/>
          <w:sz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Bdr/>
        <w:spacing w:after="0" w:line="360" w:lineRule="auto"/>
        <w:ind w:firstLine="708" w:left="2832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Санкт-Петербург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2026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sdt>
      <w:sdtPr>
        <w15:appearance w15:val="boundingBox"/>
        <w:id w:val="1636214938"/>
        <w:docPartObj>
          <w:docPartGallery w:val="Table of Contents"/>
          <w:docPartUnique w:val="true"/>
        </w:docPartObj>
        <w:rPr>
          <w:rFonts w:ascii="Times New Roman" w:hAnsi="Times New Roman"/>
          <w:sz w:val="28"/>
        </w:rPr>
      </w:sdtPr>
      <w:sdtContent>
        <w:p>
          <w:pPr>
            <w:keepNext w:val="true"/>
            <w:keepLines w:val="true"/>
            <w:pBdr/>
            <w:spacing w:after="0" w:before="240" w:line="360" w:lineRule="auto"/>
            <w:ind/>
            <w:jc w:val="center"/>
            <w:rPr>
              <w:rFonts w:ascii="Times New Roman" w:hAnsi="Times New Roman" w:eastAsiaTheme="majorEastAsia"/>
              <w:sz w:val="32"/>
              <w:szCs w:val="32"/>
              <w:lang w:eastAsia="ru-RU"/>
            </w:rPr>
          </w:pPr>
          <w:r>
            <w:rPr>
              <w:rFonts w:ascii="Times New Roman" w:hAnsi="Times New Roman" w:eastAsiaTheme="majorEastAsia"/>
              <w:sz w:val="32"/>
              <w:szCs w:val="32"/>
              <w:lang w:eastAsia="ru-RU"/>
            </w:rPr>
            <w:t xml:space="preserve">СОДЕРЖАНИЕ</w:t>
          </w:r>
          <w:r>
            <w:rPr>
              <w:rFonts w:ascii="Times New Roman" w:hAnsi="Times New Roman" w:eastAsiaTheme="majorEastAsia"/>
              <w:sz w:val="32"/>
              <w:szCs w:val="32"/>
              <w:lang w:eastAsia="ru-RU"/>
            </w:rPr>
          </w:r>
          <w:r>
            <w:rPr>
              <w:rFonts w:ascii="Times New Roman" w:hAnsi="Times New Roman" w:eastAsiaTheme="majorEastAsia"/>
              <w:sz w:val="32"/>
              <w:szCs w:val="32"/>
              <w:lang w:eastAsia="ru-RU"/>
            </w:rPr>
          </w:r>
        </w:p>
        <w:p>
          <w:pPr>
            <w:pBdr/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lang w:eastAsia="ru-RU"/>
            </w:rPr>
          </w:pPr>
          <w:r>
            <w:rPr>
              <w:rFonts w:ascii="Times New Roman" w:hAnsi="Times New Roman"/>
              <w:sz w:val="28"/>
              <w:lang w:eastAsia="ru-RU"/>
            </w:rPr>
          </w:r>
          <w:r>
            <w:rPr>
              <w:rFonts w:ascii="Times New Roman" w:hAnsi="Times New Roman"/>
              <w:sz w:val="28"/>
              <w:lang w:eastAsia="ru-RU"/>
            </w:rPr>
          </w:r>
          <w:r>
            <w:rPr>
              <w:rFonts w:ascii="Times New Roman" w:hAnsi="Times New Roman"/>
              <w:sz w:val="28"/>
              <w:lang w:eastAsia="ru-RU"/>
            </w:rPr>
          </w:r>
        </w:p>
        <w:p>
          <w:pPr>
            <w:pStyle w:val="956"/>
            <w:pBdr/>
            <w:tabs>
              <w:tab w:val="right" w:leader="dot" w:pos="9345"/>
            </w:tabs>
            <w:spacing/>
            <w:ind w:left="0"/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pPr>
          <w:r>
            <w:rPr>
              <w:rFonts w:eastAsiaTheme="majorEastAsia" w:cstheme="majorBidi"/>
              <w:szCs w:val="28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ajorEastAsia" w:cstheme="majorBidi"/>
              <w:szCs w:val="28"/>
            </w:rPr>
            <w:fldChar w:fldCharType="separate"/>
          </w:r>
          <w:hyperlink w:tooltip="#_Toc231241136" w:anchor="_Toc231241136" w:history="1">
            <w:r>
              <w:rPr>
                <w:rStyle w:val="969"/>
                <w:rFonts w:ascii="Times New Roman" w:hAnsi="Times New Roman"/>
                <w:b/>
                <w:bCs/>
                <w:sz w:val="40"/>
                <w:szCs w:val="40"/>
              </w:rPr>
              <w:t xml:space="preserve">Введение</w:t>
            </w:r>
            <w:r>
              <w:rPr>
                <w:rFonts w:ascii="Times New Roman" w:hAnsi="Times New Roman"/>
                <w:sz w:val="40"/>
                <w:szCs w:val="40"/>
              </w:rPr>
              <w:tab/>
            </w:r>
            <w:r>
              <w:rPr>
                <w:rFonts w:ascii="Times New Roman" w:hAnsi="Times New Roman"/>
                <w:sz w:val="40"/>
                <w:szCs w:val="40"/>
              </w:rPr>
              <w:fldChar w:fldCharType="begin"/>
            </w:r>
            <w:r>
              <w:rPr>
                <w:rFonts w:ascii="Times New Roman" w:hAnsi="Times New Roman"/>
                <w:sz w:val="40"/>
                <w:szCs w:val="40"/>
              </w:rPr>
              <w:instrText xml:space="preserve"> PAGEREF _Toc231241136 \h </w:instrText>
            </w:r>
            <w:r>
              <w:rPr>
                <w:rFonts w:ascii="Times New Roman" w:hAnsi="Times New Roman"/>
                <w:sz w:val="40"/>
                <w:szCs w:val="40"/>
              </w:rPr>
            </w:r>
            <w:r>
              <w:rPr>
                <w:rFonts w:ascii="Times New Roman" w:hAnsi="Times New Roman"/>
                <w:sz w:val="40"/>
                <w:szCs w:val="40"/>
              </w:rPr>
              <w:fldChar w:fldCharType="separate"/>
            </w:r>
            <w:r>
              <w:rPr>
                <w:rFonts w:ascii="Times New Roman" w:hAnsi="Times New Roman"/>
                <w:sz w:val="40"/>
                <w:szCs w:val="40"/>
              </w:rPr>
              <w:t xml:space="preserve">3</w:t>
            </w:r>
            <w:r>
              <w:rPr>
                <w:rFonts w:ascii="Times New Roman" w:hAnsi="Times New Roman"/>
                <w:sz w:val="40"/>
                <w:szCs w:val="40"/>
              </w:rPr>
              <w:fldChar w:fldCharType="end"/>
            </w:r>
          </w:hyperlink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</w:p>
        <w:p>
          <w:pPr>
            <w:pStyle w:val="956"/>
            <w:pBdr/>
            <w:tabs>
              <w:tab w:val="right" w:leader="dot" w:pos="9345"/>
            </w:tabs>
            <w:spacing/>
            <w:ind w:left="0"/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pPr>
          <w:r/>
          <w:hyperlink w:tooltip="#_Toc231241137" w:anchor="_Toc231241137" w:history="1">
            <w:r>
              <w:rPr>
                <w:rStyle w:val="969"/>
                <w:rFonts w:ascii="Times New Roman" w:hAnsi="Times New Roman" w:eastAsia="Arial"/>
                <w:b/>
                <w:bCs/>
                <w:sz w:val="40"/>
                <w:szCs w:val="40"/>
                <w:lang w:eastAsia="ru-RU"/>
              </w:rPr>
              <w:t xml:space="preserve">Теоретическая часть</w:t>
            </w:r>
            <w:r>
              <w:rPr>
                <w:rFonts w:ascii="Times New Roman" w:hAnsi="Times New Roman"/>
                <w:sz w:val="40"/>
                <w:szCs w:val="40"/>
              </w:rPr>
              <w:tab/>
            </w:r>
            <w:r>
              <w:rPr>
                <w:rFonts w:ascii="Times New Roman" w:hAnsi="Times New Roman"/>
                <w:sz w:val="40"/>
                <w:szCs w:val="40"/>
              </w:rPr>
              <w:fldChar w:fldCharType="begin"/>
            </w:r>
            <w:r>
              <w:rPr>
                <w:rFonts w:ascii="Times New Roman" w:hAnsi="Times New Roman"/>
                <w:sz w:val="40"/>
                <w:szCs w:val="40"/>
              </w:rPr>
              <w:instrText xml:space="preserve"> PAGEREF _Toc231241137 \h </w:instrText>
            </w:r>
            <w:r>
              <w:rPr>
                <w:rFonts w:ascii="Times New Roman" w:hAnsi="Times New Roman"/>
                <w:sz w:val="40"/>
                <w:szCs w:val="40"/>
              </w:rPr>
            </w:r>
            <w:r>
              <w:rPr>
                <w:rFonts w:ascii="Times New Roman" w:hAnsi="Times New Roman"/>
                <w:sz w:val="40"/>
                <w:szCs w:val="40"/>
              </w:rPr>
              <w:fldChar w:fldCharType="separate"/>
            </w:r>
            <w:r>
              <w:rPr>
                <w:rFonts w:ascii="Times New Roman" w:hAnsi="Times New Roman"/>
                <w:sz w:val="40"/>
                <w:szCs w:val="40"/>
              </w:rPr>
              <w:t xml:space="preserve">4</w:t>
            </w:r>
            <w:r>
              <w:rPr>
                <w:rFonts w:ascii="Times New Roman" w:hAnsi="Times New Roman"/>
                <w:sz w:val="40"/>
                <w:szCs w:val="40"/>
              </w:rPr>
              <w:fldChar w:fldCharType="end"/>
            </w:r>
          </w:hyperlink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</w:p>
        <w:p>
          <w:pPr>
            <w:pStyle w:val="956"/>
            <w:pBdr/>
            <w:tabs>
              <w:tab w:val="right" w:leader="dot" w:pos="9345"/>
            </w:tabs>
            <w:spacing/>
            <w:ind w:left="0"/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pPr>
          <w:r/>
          <w:hyperlink w:tooltip="#_Toc231241138" w:anchor="_Toc231241138" w:history="1">
            <w:r>
              <w:rPr>
                <w:rStyle w:val="969"/>
                <w:rFonts w:ascii="Times New Roman" w:hAnsi="Times New Roman" w:eastAsia="Arial"/>
                <w:b/>
                <w:bCs/>
                <w:sz w:val="40"/>
                <w:szCs w:val="40"/>
              </w:rPr>
              <w:t xml:space="preserve">Практическая часть</w:t>
            </w:r>
            <w:r>
              <w:rPr>
                <w:rFonts w:ascii="Times New Roman" w:hAnsi="Times New Roman"/>
                <w:sz w:val="40"/>
                <w:szCs w:val="40"/>
              </w:rPr>
              <w:tab/>
            </w:r>
            <w:r>
              <w:rPr>
                <w:rFonts w:ascii="Times New Roman" w:hAnsi="Times New Roman"/>
                <w:sz w:val="40"/>
                <w:szCs w:val="40"/>
              </w:rPr>
              <w:fldChar w:fldCharType="begin"/>
            </w:r>
            <w:r>
              <w:rPr>
                <w:rFonts w:ascii="Times New Roman" w:hAnsi="Times New Roman"/>
                <w:sz w:val="40"/>
                <w:szCs w:val="40"/>
              </w:rPr>
              <w:instrText xml:space="preserve"> PAGEREF _Toc231241138 \h </w:instrText>
            </w:r>
            <w:r>
              <w:rPr>
                <w:rFonts w:ascii="Times New Roman" w:hAnsi="Times New Roman"/>
                <w:sz w:val="40"/>
                <w:szCs w:val="40"/>
              </w:rPr>
            </w:r>
            <w:r>
              <w:rPr>
                <w:rFonts w:ascii="Times New Roman" w:hAnsi="Times New Roman"/>
                <w:sz w:val="40"/>
                <w:szCs w:val="40"/>
              </w:rPr>
              <w:fldChar w:fldCharType="separate"/>
            </w:r>
            <w:r>
              <w:rPr>
                <w:rFonts w:ascii="Times New Roman" w:hAnsi="Times New Roman"/>
                <w:sz w:val="40"/>
                <w:szCs w:val="40"/>
              </w:rPr>
              <w:t xml:space="preserve">5</w:t>
            </w:r>
            <w:r>
              <w:rPr>
                <w:rFonts w:ascii="Times New Roman" w:hAnsi="Times New Roman"/>
                <w:sz w:val="40"/>
                <w:szCs w:val="40"/>
              </w:rPr>
              <w:fldChar w:fldCharType="end"/>
            </w:r>
          </w:hyperlink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</w:p>
        <w:p>
          <w:pPr>
            <w:pStyle w:val="956"/>
            <w:pBdr/>
            <w:tabs>
              <w:tab w:val="right" w:leader="dot" w:pos="9345"/>
            </w:tabs>
            <w:spacing/>
            <w:ind w:left="0"/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pPr>
          <w:r/>
          <w:hyperlink w:tooltip="#_Toc231241139" w:anchor="_Toc231241139" w:history="1">
            <w:r>
              <w:rPr>
                <w:rStyle w:val="969"/>
                <w:rFonts w:ascii="Times New Roman" w:hAnsi="Times New Roman"/>
                <w:b/>
                <w:bCs/>
                <w:sz w:val="40"/>
                <w:szCs w:val="40"/>
              </w:rPr>
              <w:t xml:space="preserve">Заключение</w:t>
            </w:r>
            <w:r>
              <w:rPr>
                <w:rFonts w:ascii="Times New Roman" w:hAnsi="Times New Roman"/>
                <w:sz w:val="40"/>
                <w:szCs w:val="40"/>
              </w:rPr>
              <w:tab/>
            </w:r>
            <w:r>
              <w:rPr>
                <w:rFonts w:ascii="Times New Roman" w:hAnsi="Times New Roman"/>
                <w:sz w:val="40"/>
                <w:szCs w:val="40"/>
              </w:rPr>
              <w:fldChar w:fldCharType="begin"/>
            </w:r>
            <w:r>
              <w:rPr>
                <w:rFonts w:ascii="Times New Roman" w:hAnsi="Times New Roman"/>
                <w:sz w:val="40"/>
                <w:szCs w:val="40"/>
              </w:rPr>
              <w:instrText xml:space="preserve"> PAGEREF _Toc231241139 \h </w:instrText>
            </w:r>
            <w:r>
              <w:rPr>
                <w:rFonts w:ascii="Times New Roman" w:hAnsi="Times New Roman"/>
                <w:sz w:val="40"/>
                <w:szCs w:val="40"/>
              </w:rPr>
            </w:r>
            <w:r>
              <w:rPr>
                <w:rFonts w:ascii="Times New Roman" w:hAnsi="Times New Roman"/>
                <w:sz w:val="40"/>
                <w:szCs w:val="40"/>
              </w:rPr>
              <w:fldChar w:fldCharType="separate"/>
            </w:r>
            <w:r>
              <w:rPr>
                <w:rFonts w:ascii="Times New Roman" w:hAnsi="Times New Roman"/>
                <w:sz w:val="40"/>
                <w:szCs w:val="40"/>
              </w:rPr>
              <w:t xml:space="preserve">16</w:t>
            </w:r>
            <w:r>
              <w:rPr>
                <w:rFonts w:ascii="Times New Roman" w:hAnsi="Times New Roman"/>
                <w:sz w:val="40"/>
                <w:szCs w:val="40"/>
              </w:rPr>
              <w:fldChar w:fldCharType="end"/>
            </w:r>
          </w:hyperlink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  <w:r>
            <w:rPr>
              <w:rFonts w:ascii="Times New Roman" w:hAnsi="Times New Roman" w:eastAsiaTheme="minorEastAsia"/>
              <w:sz w:val="40"/>
              <w:szCs w:val="40"/>
              <w:lang w:eastAsia="ru-RU"/>
              <w14:ligatures w14:val="standardContextual"/>
            </w:rPr>
          </w:r>
        </w:p>
        <w:p>
          <w:pPr>
            <w:pStyle w:val="970"/>
            <w:pBdr/>
            <w:spacing/>
            <w:ind/>
            <w:rPr>
              <w:rFonts w:cs="Times New Roman" w:eastAsiaTheme="minorEastAsia"/>
              <w:sz w:val="40"/>
              <w:szCs w:val="40"/>
              <w:lang w:eastAsia="ru-RU"/>
              <w14:ligatures w14:val="standardContextual"/>
            </w:rPr>
          </w:pPr>
          <w:r/>
          <w:hyperlink w:tooltip="#_Toc231241140" w:anchor="_Toc231241140" w:history="1">
            <w:r>
              <w:rPr>
                <w:rStyle w:val="969"/>
                <w:rFonts w:cs="Times New Roman"/>
                <w:b/>
                <w:bCs/>
                <w:sz w:val="40"/>
                <w:szCs w:val="40"/>
              </w:rPr>
              <w:t xml:space="preserve">Список использованных источников</w:t>
            </w:r>
            <w:r>
              <w:rPr>
                <w:rFonts w:cs="Times New Roman"/>
                <w:sz w:val="40"/>
                <w:szCs w:val="40"/>
              </w:rPr>
              <w:tab/>
            </w:r>
            <w:r>
              <w:rPr>
                <w:rFonts w:cs="Times New Roman"/>
                <w:sz w:val="40"/>
                <w:szCs w:val="40"/>
              </w:rPr>
              <w:fldChar w:fldCharType="begin"/>
            </w:r>
            <w:r>
              <w:rPr>
                <w:rFonts w:cs="Times New Roman"/>
                <w:sz w:val="40"/>
                <w:szCs w:val="40"/>
              </w:rPr>
              <w:instrText xml:space="preserve"> PAGEREF _Toc231241140 \h </w:instrText>
            </w:r>
            <w:r>
              <w:rPr>
                <w:rFonts w:cs="Times New Roman"/>
                <w:sz w:val="40"/>
                <w:szCs w:val="40"/>
              </w:rPr>
            </w:r>
            <w:r>
              <w:rPr>
                <w:rFonts w:cs="Times New Roman"/>
                <w:sz w:val="40"/>
                <w:szCs w:val="40"/>
              </w:rPr>
              <w:fldChar w:fldCharType="separate"/>
            </w:r>
            <w:r>
              <w:rPr>
                <w:rFonts w:cs="Times New Roman"/>
                <w:sz w:val="40"/>
                <w:szCs w:val="40"/>
              </w:rPr>
              <w:t xml:space="preserve">17</w:t>
            </w:r>
            <w:r>
              <w:rPr>
                <w:rFonts w:cs="Times New Roman"/>
                <w:sz w:val="40"/>
                <w:szCs w:val="40"/>
              </w:rPr>
              <w:fldChar w:fldCharType="end"/>
            </w:r>
          </w:hyperlink>
          <w:r>
            <w:rPr>
              <w:rFonts w:cs="Times New Roman" w:eastAsiaTheme="minorEastAsia"/>
              <w:sz w:val="40"/>
              <w:szCs w:val="40"/>
              <w:lang w:eastAsia="ru-RU"/>
              <w14:ligatures w14:val="standardContextual"/>
            </w:rPr>
          </w:r>
          <w:r>
            <w:rPr>
              <w:rFonts w:cs="Times New Roman" w:eastAsiaTheme="minorEastAsia"/>
              <w:sz w:val="40"/>
              <w:szCs w:val="40"/>
              <w:lang w:eastAsia="ru-RU"/>
              <w14:ligatures w14:val="standardContextual"/>
            </w:rPr>
          </w:r>
        </w:p>
        <w:p>
          <w:pPr>
            <w:pBdr/>
            <w:spacing w:after="0" w:line="360" w:lineRule="auto"/>
            <w:ind w:firstLine="709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/>
              <w:b/>
              <w:bCs/>
              <w:sz w:val="28"/>
              <w:szCs w:val="28"/>
            </w:rPr>
          </w:r>
        </w:p>
      </w:sdtContent>
    </w:sdt>
    <w:p>
      <w:pPr>
        <w:pBdr/>
        <w:tabs>
          <w:tab w:val="left" w:leader="none" w:pos="915"/>
        </w:tabs>
        <w:spacing w:after="0" w:line="360" w:lineRule="auto"/>
        <w:ind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sz w:val="32"/>
        </w:rPr>
        <w:br w:type="page" w:clear="all"/>
      </w:r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768"/>
        <w:suppressLineNumbers w:val="false"/>
        <w:pBdr/>
        <w:spacing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/>
      <w:bookmarkStart w:id="0" w:name="_Toc231241136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Введение</w:t>
      </w:r>
      <w:bookmarkEnd w:id="0"/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Специальность 09.02.07. Информационные системы и программирование, является очень востребованной в настоящее время, поскольку, в связи с быстрым ростом I</w:t>
      </w:r>
      <w:r>
        <w:rPr>
          <w:rFonts w:ascii="Times New Roman" w:hAnsi="Times New Roman"/>
          <w:sz w:val="28"/>
          <w:lang w:val="en-US"/>
        </w:rPr>
        <w:t xml:space="preserve">T</w:t>
      </w:r>
      <w:r>
        <w:rPr>
          <w:rFonts w:ascii="Times New Roman" w:hAnsi="Times New Roman"/>
          <w:sz w:val="28"/>
        </w:rPr>
        <w:t xml:space="preserve">-т</w:t>
      </w:r>
      <w:r>
        <w:rPr>
          <w:rFonts w:ascii="Times New Roman" w:hAnsi="Times New Roman"/>
          <w:sz w:val="28"/>
        </w:rPr>
        <w:t xml:space="preserve">ехнологий и малым количеством специалистов в данной сфере.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966"/>
        <w:suppressLineNumbers w:val="false"/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Целью данного отчета будет практико-теоретическое воспроизведение содержания учебной практики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в ходе которой было разработано веб-приложение для сервисного центра по ремонту электроники.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966"/>
        <w:suppressLineNumbers w:val="false"/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качестве средств документирования практико-теоретических результатов УП будут использоваться скриншоты и фотографии с пояснениями различных этапов выполнения работ. Поскольку для выполнения зад</w:t>
      </w:r>
      <w:r>
        <w:rPr>
          <w:rFonts w:ascii="Times New Roman" w:hAnsi="Times New Roman"/>
          <w:sz w:val="28"/>
        </w:rPr>
        <w:t xml:space="preserve">аний необходимо уделять внимание теоретической составляющей — формированию основных понятий и представлений, связанных с предметной областью, в отчет будет включена информация из дополнительных источников. Результаты работы будут ежедневно фиксироваться в </w:t>
      </w:r>
      <w:r>
        <w:rPr>
          <w:rFonts w:ascii="Times New Roman" w:hAnsi="Times New Roman"/>
          <w:sz w:val="28"/>
        </w:rPr>
        <w:t xml:space="preserve">дневнике  по</w:t>
      </w:r>
      <w:r>
        <w:rPr>
          <w:rFonts w:ascii="Times New Roman" w:hAnsi="Times New Roman"/>
          <w:sz w:val="28"/>
        </w:rPr>
        <w:t xml:space="preserve"> практике и сопровождаться оценкой руководителя практики, в отчете эти данные представлены не будут.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suppressLineNumbers w:val="false"/>
        <w:pBdr/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68"/>
        <w:suppressLineNumbers w:val="false"/>
        <w:pBdr/>
        <w:spacing/>
        <w:ind w:firstLine="709"/>
        <w:jc w:val="center"/>
        <w:rPr>
          <w:rFonts w:ascii="Times New Roman" w:hAnsi="Times New Roman"/>
          <w:b/>
          <w:bCs/>
          <w:sz w:val="32"/>
          <w:szCs w:val="32"/>
        </w:rPr>
      </w:pPr>
      <w:r/>
      <w:bookmarkStart w:id="1" w:name="_Toc231241137"/>
      <w:r>
        <w:rPr>
          <w:rFonts w:ascii="Times New Roman" w:hAnsi="Times New Roman"/>
          <w:b/>
          <w:bCs/>
          <w:sz w:val="32"/>
          <w:szCs w:val="32"/>
          <w:lang w:eastAsia="ru-RU"/>
        </w:rPr>
        <w:t xml:space="preserve">Теоретическая часть</w:t>
      </w:r>
      <w:bookmarkEnd w:id="1"/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</w:p>
    <w:p>
      <w:pPr>
        <w:suppressLineNumbers w:val="false"/>
        <w:pBdr/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выполнении задания учебной практики использовался язык 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hAnsi="Times New Roman"/>
          <w:sz w:val="28"/>
          <w:szCs w:val="28"/>
          <w:lang w:eastAsia="ru-RU"/>
        </w:rPr>
        <w:t xml:space="preserve">ООП(</w:t>
      </w:r>
      <w:r>
        <w:rPr>
          <w:rFonts w:ascii="Times New Roman" w:hAnsi="Times New Roman"/>
          <w:sz w:val="28"/>
          <w:szCs w:val="28"/>
          <w:lang w:eastAsia="ru-RU"/>
        </w:rPr>
        <w:t xml:space="preserve">объектно-ориентированное программирование). Благодаря этому код разбит на классы(</w:t>
      </w:r>
      <w:r>
        <w:rPr>
          <w:rFonts w:ascii="Times New Roman" w:hAnsi="Times New Roman"/>
          <w:sz w:val="28"/>
          <w:szCs w:val="28"/>
          <w:lang w:eastAsia="ru-RU"/>
        </w:rPr>
        <w:t xml:space="preserve">пользователь,заявка</w:t>
      </w:r>
      <w:r>
        <w:rPr>
          <w:rFonts w:ascii="Times New Roman" w:hAnsi="Times New Roman"/>
          <w:sz w:val="28"/>
          <w:szCs w:val="28"/>
          <w:lang w:eastAsia="ru-RU"/>
        </w:rPr>
        <w:t xml:space="preserve">,</w:t>
      </w:r>
      <w:r>
        <w:rPr>
          <w:rFonts w:ascii="Times New Roman" w:hAnsi="Times New Roman"/>
          <w:sz w:val="28"/>
          <w:szCs w:val="28"/>
          <w:lang w:eastAsia="ru-RU"/>
        </w:rPr>
        <w:t xml:space="preserve">отзыв,сущность</w:t>
      </w:r>
      <w:r>
        <w:rPr>
          <w:rFonts w:ascii="Times New Roman" w:hAnsi="Times New Roman"/>
          <w:sz w:val="28"/>
          <w:szCs w:val="28"/>
          <w:lang w:eastAsia="ru-RU"/>
        </w:rPr>
        <w:t xml:space="preserve">). Для создания данного веб-приложения использовалась база данных MySQL. Запуск происходил на локальном сервере, был взят </w:t>
      </w:r>
      <w:r>
        <w:rPr>
          <w:rFonts w:ascii="Times New Roman" w:hAnsi="Times New Roman"/>
          <w:sz w:val="28"/>
          <w:szCs w:val="28"/>
          <w:lang w:eastAsia="ru-RU"/>
        </w:rPr>
        <w:t xml:space="preserve">OpenServer</w:t>
      </w:r>
      <w:r>
        <w:rPr>
          <w:rFonts w:ascii="Times New Roman" w:hAnsi="Times New Roman"/>
          <w:sz w:val="28"/>
          <w:szCs w:val="28"/>
          <w:lang w:eastAsia="ru-RU"/>
        </w:rPr>
        <w:t xml:space="preserve">.  Для удобства создан класс </w:t>
      </w:r>
      <w:r>
        <w:rPr>
          <w:rFonts w:ascii="Times New Roman" w:hAnsi="Times New Roman"/>
          <w:sz w:val="28"/>
          <w:szCs w:val="28"/>
          <w:lang w:eastAsia="ru-RU"/>
        </w:rPr>
        <w:t xml:space="preserve">Entity</w:t>
      </w:r>
      <w:r>
        <w:rPr>
          <w:rFonts w:ascii="Times New Roman" w:hAnsi="Times New Roman"/>
          <w:sz w:val="28"/>
          <w:szCs w:val="28"/>
          <w:lang w:eastAsia="ru-RU"/>
        </w:rPr>
        <w:t xml:space="preserve">. В нем написаны SQL-запросы к базе данных такие как автоматическое заполнение свойств(</w:t>
      </w:r>
      <w:r>
        <w:rPr>
          <w:rFonts w:ascii="Times New Roman" w:hAnsi="Times New Roman"/>
          <w:sz w:val="28"/>
          <w:szCs w:val="28"/>
          <w:lang w:eastAsia="ru-RU"/>
        </w:rPr>
        <w:t xml:space="preserve">load</w:t>
      </w:r>
      <w:r>
        <w:rPr>
          <w:rFonts w:ascii="Times New Roman" w:hAnsi="Times New Roman"/>
          <w:sz w:val="28"/>
          <w:szCs w:val="28"/>
          <w:lang w:eastAsia="ru-RU"/>
        </w:rPr>
        <w:t xml:space="preserve">), обновление данных(</w:t>
      </w:r>
      <w:r>
        <w:rPr>
          <w:rFonts w:ascii="Times New Roman" w:hAnsi="Times New Roman"/>
          <w:sz w:val="28"/>
          <w:szCs w:val="28"/>
          <w:lang w:eastAsia="ru-RU"/>
        </w:rPr>
        <w:t xml:space="preserve">update</w:t>
      </w:r>
      <w:r>
        <w:rPr>
          <w:rFonts w:ascii="Times New Roman" w:hAnsi="Times New Roman"/>
          <w:sz w:val="28"/>
          <w:szCs w:val="28"/>
          <w:lang w:eastAsia="ru-RU"/>
        </w:rPr>
        <w:t xml:space="preserve">), вывод списков(</w:t>
      </w:r>
      <w:r>
        <w:rPr>
          <w:rFonts w:ascii="Times New Roman" w:hAnsi="Times New Roman"/>
          <w:sz w:val="28"/>
          <w:szCs w:val="28"/>
          <w:lang w:eastAsia="ru-RU"/>
        </w:rPr>
        <w:t xml:space="preserve">findAll</w:t>
      </w:r>
      <w:r>
        <w:rPr>
          <w:rFonts w:ascii="Times New Roman" w:hAnsi="Times New Roman"/>
          <w:sz w:val="28"/>
          <w:szCs w:val="28"/>
          <w:lang w:eastAsia="ru-RU"/>
        </w:rPr>
        <w:t xml:space="preserve">), удаление заявки(</w:t>
      </w:r>
      <w:r>
        <w:rPr>
          <w:rFonts w:ascii="Times New Roman" w:hAnsi="Times New Roman"/>
          <w:sz w:val="28"/>
          <w:szCs w:val="28"/>
          <w:lang w:eastAsia="ru-RU"/>
        </w:rPr>
        <w:t xml:space="preserve">delete</w:t>
      </w:r>
      <w:r>
        <w:rPr>
          <w:rFonts w:ascii="Times New Roman" w:hAnsi="Times New Roman"/>
          <w:sz w:val="28"/>
          <w:szCs w:val="28"/>
          <w:lang w:eastAsia="ru-RU"/>
        </w:rPr>
        <w:t xml:space="preserve">) и многие другие. Все классы наследуют данный класс </w:t>
      </w:r>
      <w:r>
        <w:rPr>
          <w:rFonts w:ascii="Times New Roman" w:hAnsi="Times New Roman"/>
          <w:sz w:val="28"/>
          <w:szCs w:val="28"/>
          <w:lang w:eastAsia="ru-RU"/>
        </w:rPr>
        <w:t xml:space="preserve">Entity</w:t>
      </w:r>
      <w:r>
        <w:rPr>
          <w:rFonts w:ascii="Times New Roman" w:hAnsi="Times New Roman"/>
          <w:sz w:val="28"/>
          <w:szCs w:val="28"/>
          <w:lang w:eastAsia="ru-RU"/>
        </w:rPr>
        <w:t xml:space="preserve">, что позволило сократить код. Также, для сокращения кода были удалены </w:t>
      </w:r>
      <w:r>
        <w:rPr>
          <w:rFonts w:ascii="Times New Roman" w:hAnsi="Times New Roman"/>
          <w:sz w:val="28"/>
          <w:szCs w:val="28"/>
          <w:lang w:eastAsia="ru-RU"/>
        </w:rPr>
        <w:t xml:space="preserve">header</w:t>
      </w:r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eastAsia="ru-RU"/>
        </w:rPr>
        <w:t xml:space="preserve">footer</w:t>
      </w:r>
      <w:r>
        <w:rPr>
          <w:rFonts w:ascii="Times New Roman" w:hAnsi="Times New Roman"/>
          <w:sz w:val="28"/>
          <w:szCs w:val="28"/>
          <w:lang w:eastAsia="ru-RU"/>
        </w:rPr>
        <w:t xml:space="preserve"> из </w:t>
      </w:r>
      <w:r>
        <w:rPr>
          <w:rFonts w:ascii="Times New Roman" w:hAnsi="Times New Roman"/>
          <w:sz w:val="28"/>
          <w:szCs w:val="28"/>
          <w:lang w:eastAsia="ru-RU"/>
        </w:rPr>
        <w:t xml:space="preserve">html</w:t>
      </w:r>
      <w:r>
        <w:rPr>
          <w:rFonts w:ascii="Times New Roman" w:hAnsi="Times New Roman"/>
          <w:sz w:val="28"/>
          <w:szCs w:val="28"/>
          <w:lang w:eastAsia="ru-RU"/>
        </w:rPr>
        <w:t xml:space="preserve">-файлов и вынесено в два отдельных </w:t>
      </w:r>
      <w:r>
        <w:rPr>
          <w:rFonts w:ascii="Times New Roman" w:hAnsi="Times New Roman"/>
          <w:sz w:val="28"/>
          <w:szCs w:val="28"/>
          <w:lang w:eastAsia="ru-RU"/>
        </w:rPr>
        <w:t xml:space="preserve">файла(</w:t>
      </w:r>
      <w:r>
        <w:rPr>
          <w:rFonts w:ascii="Times New Roman" w:hAnsi="Times New Roman"/>
          <w:sz w:val="28"/>
          <w:szCs w:val="28"/>
          <w:lang w:eastAsia="ru-RU"/>
        </w:rPr>
        <w:t xml:space="preserve">header.php</w:t>
      </w:r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eastAsia="ru-RU"/>
        </w:rPr>
        <w:t xml:space="preserve">footer.php</w:t>
      </w:r>
      <w:r>
        <w:rPr>
          <w:rFonts w:ascii="Times New Roman" w:hAnsi="Times New Roman"/>
          <w:sz w:val="28"/>
          <w:szCs w:val="28"/>
          <w:lang w:eastAsia="ru-RU"/>
        </w:rPr>
        <w:t xml:space="preserve">) в которых перенесены эти части кода. Чтобы легче понимать структуру веб-приложения были созданы специальные файлы инициализации под каждую страницу, которые расположены в директории </w:t>
      </w:r>
      <w:r>
        <w:rPr>
          <w:rFonts w:ascii="Times New Roman" w:hAnsi="Times New Roman"/>
          <w:sz w:val="28"/>
          <w:szCs w:val="28"/>
          <w:lang w:eastAsia="ru-RU"/>
        </w:rPr>
        <w:t xml:space="preserve">src</w:t>
      </w:r>
      <w:r>
        <w:rPr>
          <w:rFonts w:ascii="Times New Roman" w:hAnsi="Times New Roman"/>
          <w:sz w:val="28"/>
          <w:szCs w:val="28"/>
          <w:lang w:eastAsia="ru-RU"/>
        </w:rPr>
        <w:t xml:space="preserve">(</w:t>
      </w:r>
      <w:r>
        <w:rPr>
          <w:rFonts w:ascii="Times New Roman" w:hAnsi="Times New Roman"/>
          <w:sz w:val="28"/>
          <w:szCs w:val="28"/>
          <w:lang w:eastAsia="ru-RU"/>
        </w:rPr>
        <w:t xml:space="preserve">initAccount.php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 xml:space="preserve">initLogin.php</w:t>
      </w:r>
      <w:r>
        <w:rPr>
          <w:rFonts w:ascii="Times New Roman" w:hAnsi="Times New Roman"/>
          <w:sz w:val="28"/>
          <w:szCs w:val="28"/>
          <w:lang w:eastAsia="ru-RU"/>
        </w:rPr>
        <w:t xml:space="preserve"> и многие другие). Каждый такой файл инициализации подключает главный файл </w:t>
      </w:r>
      <w:r>
        <w:rPr>
          <w:rFonts w:ascii="Times New Roman" w:hAnsi="Times New Roman"/>
          <w:sz w:val="28"/>
          <w:szCs w:val="28"/>
          <w:lang w:eastAsia="ru-RU"/>
        </w:rPr>
        <w:t xml:space="preserve">init.php</w:t>
      </w:r>
      <w:r>
        <w:rPr>
          <w:rFonts w:ascii="Times New Roman" w:hAnsi="Times New Roman"/>
          <w:sz w:val="28"/>
          <w:szCs w:val="28"/>
          <w:lang w:eastAsia="ru-RU"/>
        </w:rPr>
        <w:t xml:space="preserve">  и</w:t>
      </w:r>
      <w:r>
        <w:rPr>
          <w:rFonts w:ascii="Times New Roman" w:hAnsi="Times New Roman"/>
          <w:sz w:val="28"/>
          <w:szCs w:val="28"/>
          <w:lang w:eastAsia="ru-RU"/>
        </w:rPr>
        <w:t xml:space="preserve"> имеет свое название в переменной $</w:t>
      </w:r>
      <w:r>
        <w:rPr>
          <w:rFonts w:ascii="Times New Roman" w:hAnsi="Times New Roman"/>
          <w:sz w:val="28"/>
          <w:szCs w:val="28"/>
          <w:lang w:eastAsia="ru-RU"/>
        </w:rPr>
        <w:t xml:space="preserve">page</w:t>
      </w:r>
      <w:r>
        <w:rPr>
          <w:rFonts w:ascii="Times New Roman" w:hAnsi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bookmarkStart w:id="2" w:name="_Toc231241138"/>
      <w:r>
        <w:rPr>
          <w:rStyle w:val="804"/>
          <w:rFonts w:ascii="Times New Roman" w:hAnsi="Times New Roman"/>
          <w:b/>
          <w:bCs/>
          <w:sz w:val="32"/>
          <w:szCs w:val="32"/>
        </w:rPr>
        <w:t xml:space="preserve">Практическая часть</w:t>
      </w:r>
      <w:bookmarkEnd w:id="2"/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Первым шагом было создание </w:t>
      </w:r>
      <w:r>
        <w:rPr>
          <w:rFonts w:ascii="Times New Roman" w:hAnsi="Times New Roman"/>
          <w:sz w:val="28"/>
          <w:szCs w:val="28"/>
          <w:lang w:eastAsia="ru-RU"/>
        </w:rPr>
        <w:t xml:space="preserve">Use-case</w:t>
      </w:r>
      <w:r>
        <w:rPr>
          <w:rFonts w:ascii="Times New Roman" w:hAnsi="Times New Roman"/>
          <w:sz w:val="28"/>
          <w:szCs w:val="28"/>
          <w:lang w:eastAsia="ru-RU"/>
        </w:rPr>
        <w:t xml:space="preserve"> диаграммы для информационной системы, которая отражает функциональные требования к системе. Она демонстрирует какие пользователи могут и какие действия могут совершать в приложении.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(рис. 1)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076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409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607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2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 xml:space="preserve">- use-case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/>
      </w:pPr>
      <w:r>
        <w:br w:type="page" w:clear="all"/>
      </w:r>
      <w:r/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Второй шаг это создание IDEF0 диаграммы. Она позволяет изобразить что делает система, показывает взаимосвязи процессов.</w:t>
      </w:r>
      <w:r>
        <w:rPr>
          <w:rFonts w:ascii="Times New Roman" w:hAnsi="Times New Roman"/>
          <w:sz w:val="28"/>
          <w:szCs w:val="28"/>
        </w:rPr>
        <w:t xml:space="preserve">(рис. 2)</w:t>
        <mc:AlternateContent>
          <mc:Choice Requires="wpg">
            <w:drawing>
              <wp:inline xmlns:wp="http://schemas.openxmlformats.org/drawingml/2006/wordprocessingDrawing" distT="0" distB="0" distL="0" distR="0">
                <wp:extent cx="6371558" cy="350383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037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71557" cy="350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1.70pt;height:275.8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рис. 2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 xml:space="preserve">IDEF0</w:t>
      </w:r>
      <w:r>
        <w:rPr>
          <w:rFonts w:ascii="Times New Roman" w:hAnsi="Times New Roman"/>
          <w:sz w:val="28"/>
          <w:szCs w:val="28"/>
          <w:lang w:val="ru-RU"/>
        </w:rPr>
        <w:t xml:space="preserve"> диаграмма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созданий этих диаграмм, требовалось провести декомпозицию IDEF0 уровня 1. Она нужна для описания, анализа и проектирования процессов организации. (рис. 3)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828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367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248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55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3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  <w:lang w:val="en-US"/>
        </w:rPr>
        <w:t xml:space="preserve">IDEF0</w:t>
      </w:r>
      <w:r>
        <w:rPr>
          <w:rFonts w:ascii="Times New Roman" w:hAnsi="Times New Roman"/>
          <w:sz w:val="28"/>
          <w:szCs w:val="28"/>
          <w:lang w:val="ru-RU"/>
        </w:rPr>
        <w:t xml:space="preserve"> диаграмма</w:t>
      </w:r>
      <w:r>
        <w:rPr>
          <w:rFonts w:ascii="Times New Roman" w:hAnsi="Times New Roman"/>
          <w:sz w:val="28"/>
          <w:szCs w:val="28"/>
        </w:rPr>
        <w:t xml:space="preserve"> 1 уровня</w:t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четкого понимания как перемещаются и изменяются данные внутри информационной системы требуется создать </w:t>
      </w:r>
      <w:r>
        <w:rPr>
          <w:rFonts w:ascii="Times New Roman" w:hAnsi="Times New Roman"/>
          <w:sz w:val="28"/>
          <w:szCs w:val="28"/>
        </w:rPr>
        <w:t xml:space="preserve">DFD(</w:t>
      </w:r>
      <w:r>
        <w:rPr>
          <w:rFonts w:ascii="Times New Roman" w:hAnsi="Times New Roman"/>
          <w:sz w:val="28"/>
          <w:szCs w:val="28"/>
        </w:rPr>
        <w:t xml:space="preserve">диаграмма потоков данных). В нашем случае используется нотация </w:t>
      </w:r>
      <w:r>
        <w:rPr>
          <w:rFonts w:ascii="Times New Roman" w:hAnsi="Times New Roman"/>
          <w:sz w:val="28"/>
          <w:szCs w:val="28"/>
        </w:rPr>
        <w:t xml:space="preserve">Гейна-Сарсона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  <w:t xml:space="preserve"> (рис. 4)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19650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481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79.5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рис. 4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 xml:space="preserve">DFD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данных шагов требуется еще создать ER-диаграмму базы данных, </w:t>
      </w:r>
      <w:r>
        <w:rPr>
          <w:rFonts w:ascii="Times New Roman" w:hAnsi="Times New Roman"/>
          <w:sz w:val="28"/>
          <w:szCs w:val="28"/>
        </w:rPr>
        <w:t xml:space="preserve">для  того</w:t>
      </w:r>
      <w:r>
        <w:rPr>
          <w:rFonts w:ascii="Times New Roman" w:hAnsi="Times New Roman"/>
          <w:sz w:val="28"/>
          <w:szCs w:val="28"/>
        </w:rPr>
        <w:t xml:space="preserve"> чтобы спроектировать логическую структуру.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(рис.5)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1988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743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421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26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5</w:t>
      </w:r>
      <w:r>
        <w:rPr>
          <w:rFonts w:ascii="Times New Roman" w:hAnsi="Times New Roman"/>
          <w:sz w:val="28"/>
          <w:szCs w:val="28"/>
        </w:rPr>
        <w:t xml:space="preserve"> – База данных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Последняя диаграмма</w:t>
      </w:r>
      <w:r>
        <w:rPr>
          <w:rFonts w:ascii="Times New Roman" w:hAnsi="Times New Roman"/>
          <w:sz w:val="28"/>
          <w:szCs w:val="28"/>
        </w:rPr>
        <w:t xml:space="preserve"> которая будет создана, это диаграмма </w:t>
      </w:r>
      <w:r>
        <w:rPr>
          <w:rFonts w:ascii="Times New Roman" w:hAnsi="Times New Roman"/>
          <w:sz w:val="28"/>
          <w:szCs w:val="28"/>
        </w:rPr>
        <w:t xml:space="preserve">классов(</w:t>
      </w:r>
      <w:r>
        <w:rPr>
          <w:rFonts w:ascii="Times New Roman" w:hAnsi="Times New Roman"/>
          <w:sz w:val="28"/>
          <w:szCs w:val="28"/>
        </w:rPr>
        <w:t xml:space="preserve">компонентов системы). Она показывает, из каких классов будет состоять система и что в этих классах есть.</w:t>
      </w:r>
      <w:r>
        <w:rPr>
          <w:rFonts w:ascii="Times New Roman" w:hAnsi="Times New Roman"/>
          <w:sz w:val="28"/>
          <w:szCs w:val="28"/>
        </w:rPr>
        <w:t xml:space="preserve">(рис. 6)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</w:r>
      <w:r/>
      <w:r/>
      <w:r/>
      <w:r>
        <w:rPr>
          <w:rFonts w:ascii="Times New Roman" w:hAnsi="Times New Roman"/>
          <w:sz w:val="28"/>
          <w:szCs w:val="28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005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281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700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27.6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 xml:space="preserve">рис. 6</w:t>
      </w:r>
      <w:r>
        <w:rPr>
          <w:rFonts w:ascii="Times New Roman" w:hAnsi="Times New Roman"/>
          <w:sz w:val="28"/>
          <w:szCs w:val="28"/>
        </w:rPr>
        <w:t xml:space="preserve"> – диаграмма классов</w:t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1440815</wp:posOffset>
                </wp:positionV>
                <wp:extent cx="2729865" cy="1616710"/>
                <wp:effectExtent l="0" t="0" r="0" b="2540"/>
                <wp:wrapTopAndBottom/>
                <wp:docPr id="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143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29865" cy="161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41984;o:allowoverlap:true;o:allowincell:true;mso-position-horizontal-relative:text;margin-left:277.20pt;mso-position-horizontal:absolute;mso-position-vertical-relative:text;margin-top:113.45pt;mso-position-vertical:absolute;width:214.95pt;height:127.30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1463040</wp:posOffset>
                </wp:positionV>
                <wp:extent cx="3368675" cy="1595755"/>
                <wp:effectExtent l="0" t="0" r="3175" b="4445"/>
                <wp:wrapSquare wrapText="bothSides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641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368675" cy="1595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8240;o:allowoverlap:true;o:allowincell:true;mso-position-horizontal-relative:text;margin-left:-6.30pt;mso-position-horizontal:absolute;mso-position-vertical-relative:text;margin-top:115.20pt;mso-position-vertical:absolute;width:265.25pt;height:125.65pt;mso-wrap-distance-left:9.00pt;mso-wrap-distance-top:0.00pt;mso-wrap-distance-right:9.00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После созданий всех диаграмм,</w:t>
      </w:r>
      <w:r>
        <w:rPr>
          <w:rFonts w:ascii="Times New Roman" w:hAnsi="Times New Roman"/>
          <w:sz w:val="28"/>
          <w:szCs w:val="28"/>
        </w:rPr>
        <w:t xml:space="preserve"> мы переходим к созданию программного кода. Первый шаг был это проанализировать верстку кода страниц и сгруппировать по </w:t>
      </w:r>
      <w:r>
        <w:rPr>
          <w:rFonts w:ascii="Times New Roman" w:hAnsi="Times New Roman"/>
          <w:sz w:val="28"/>
          <w:szCs w:val="28"/>
        </w:rPr>
        <w:t xml:space="preserve">header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 xml:space="preserve">footer</w:t>
      </w:r>
      <w:r>
        <w:rPr>
          <w:rFonts w:ascii="Times New Roman" w:hAnsi="Times New Roman"/>
          <w:sz w:val="28"/>
          <w:szCs w:val="28"/>
        </w:rPr>
        <w:t xml:space="preserve">. Также переименовываем все файлы из расширения </w:t>
      </w:r>
      <w:r>
        <w:rPr>
          <w:rFonts w:ascii="Times New Roman" w:hAnsi="Times New Roman"/>
          <w:sz w:val="28"/>
          <w:szCs w:val="28"/>
        </w:rPr>
        <w:t xml:space="preserve">html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php</w:t>
      </w:r>
      <w:r>
        <w:rPr>
          <w:rFonts w:ascii="Times New Roman" w:hAnsi="Times New Roman"/>
          <w:sz w:val="28"/>
          <w:szCs w:val="28"/>
        </w:rPr>
        <w:t xml:space="preserve">. Создаем файл конфигурации </w:t>
      </w:r>
      <w:r>
        <w:rPr>
          <w:rFonts w:ascii="Times New Roman" w:hAnsi="Times New Roman"/>
          <w:sz w:val="28"/>
          <w:szCs w:val="28"/>
        </w:rPr>
        <w:t xml:space="preserve">config.php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autoload.php</w:t>
      </w:r>
      <w:r>
        <w:rPr>
          <w:rFonts w:ascii="Times New Roman" w:hAnsi="Times New Roman"/>
          <w:sz w:val="28"/>
          <w:szCs w:val="28"/>
        </w:rPr>
        <w:t xml:space="preserve"> для подключения классов и файл инициализации </w:t>
      </w:r>
      <w:r>
        <w:rPr>
          <w:rFonts w:ascii="Times New Roman" w:hAnsi="Times New Roman"/>
          <w:sz w:val="28"/>
          <w:szCs w:val="28"/>
        </w:rPr>
        <w:t xml:space="preserve">init.php</w:t>
      </w:r>
      <w:r>
        <w:rPr>
          <w:rFonts w:ascii="Times New Roman" w:hAnsi="Times New Roman"/>
          <w:sz w:val="28"/>
          <w:szCs w:val="28"/>
        </w:rPr>
        <w:t xml:space="preserve">(рис7-8)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7</w:t>
      </w:r>
      <w:r>
        <w:rPr>
          <w:rFonts w:ascii="Times New Roman" w:hAnsi="Times New Roman"/>
          <w:sz w:val="28"/>
          <w:szCs w:val="28"/>
        </w:rPr>
        <w:tab/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 xml:space="preserve">autoload.php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рис. 8</w:t>
      </w:r>
      <w:r>
        <w:rPr>
          <w:rFonts w:ascii="Times New Roman" w:hAnsi="Times New Roman"/>
          <w:sz w:val="28"/>
          <w:szCs w:val="28"/>
          <w:lang w:val="en-US"/>
        </w:rPr>
        <w:t xml:space="preserve">  – </w:t>
      </w:r>
      <w:r>
        <w:rPr>
          <w:rFonts w:ascii="Times New Roman" w:hAnsi="Times New Roman"/>
          <w:sz w:val="28"/>
          <w:szCs w:val="28"/>
          <w:lang w:val="en-US"/>
        </w:rPr>
        <w:t xml:space="preserve">config.php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2086610</wp:posOffset>
                </wp:positionV>
                <wp:extent cx="3448050" cy="2538095"/>
                <wp:effectExtent l="0" t="0" r="0" b="0"/>
                <wp:wrapSquare wrapText="bothSides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582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448050" cy="253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39936;o:allowoverlap:true;o:allowincell:true;mso-position-horizontal-relative:text;margin-left:-6.30pt;mso-position-horizontal:absolute;mso-position-vertical-relative:text;margin-top:164.30pt;mso-position-vertical:absolute;width:271.50pt;height:199.85pt;mso-wrap-distance-left:9.07pt;mso-wrap-distance-top:0.00pt;mso-wrap-distance-right:9.07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Вторым шагом надо было создать класс </w:t>
      </w:r>
      <w:r>
        <w:rPr>
          <w:rFonts w:ascii="Times New Roman" w:hAnsi="Times New Roman"/>
          <w:sz w:val="28"/>
          <w:szCs w:val="28"/>
        </w:rPr>
        <w:t xml:space="preserve">Request</w:t>
      </w:r>
      <w:r>
        <w:rPr>
          <w:rFonts w:ascii="Times New Roman" w:hAnsi="Times New Roman"/>
          <w:sz w:val="28"/>
          <w:szCs w:val="28"/>
        </w:rPr>
        <w:t xml:space="preserve"> для обработки запросов и несколько методов для очистки входного параметра, очистки массива, метод </w:t>
      </w:r>
      <w:r>
        <w:rPr>
          <w:rFonts w:ascii="Times New Roman" w:hAnsi="Times New Roman"/>
          <w:sz w:val="28"/>
          <w:szCs w:val="28"/>
        </w:rPr>
        <w:t xml:space="preserve">post</w:t>
      </w:r>
      <w:r>
        <w:rPr>
          <w:rFonts w:ascii="Times New Roman" w:hAnsi="Times New Roman"/>
          <w:sz w:val="28"/>
          <w:szCs w:val="28"/>
        </w:rPr>
        <w:t xml:space="preserve">(при вызове без параметра возвращает массив $_POST, а с параметром вернуть очищенный параметр из этого же массива), метод </w:t>
      </w:r>
      <w:r>
        <w:rPr>
          <w:rFonts w:ascii="Times New Roman" w:hAnsi="Times New Roman"/>
          <w:sz w:val="28"/>
          <w:szCs w:val="28"/>
        </w:rPr>
        <w:t xml:space="preserve">get</w:t>
      </w:r>
      <w:r>
        <w:rPr>
          <w:rFonts w:ascii="Times New Roman" w:hAnsi="Times New Roman"/>
          <w:sz w:val="28"/>
          <w:szCs w:val="28"/>
        </w:rPr>
        <w:t xml:space="preserve">(при вызове без параметра возвращает очищенный массив $_GET, при вызове с параметром возвращает очищенный  массив из этого же массива), метод </w:t>
      </w:r>
      <w:r>
        <w:rPr>
          <w:rFonts w:ascii="Times New Roman" w:hAnsi="Times New Roman"/>
          <w:sz w:val="28"/>
          <w:szCs w:val="28"/>
        </w:rPr>
        <w:t xml:space="preserve">host</w:t>
      </w:r>
      <w:r>
        <w:rPr>
          <w:rFonts w:ascii="Times New Roman" w:hAnsi="Times New Roman"/>
          <w:sz w:val="28"/>
          <w:szCs w:val="28"/>
        </w:rPr>
        <w:t xml:space="preserve"> и метод возвращающий параметр </w:t>
      </w:r>
      <w:r>
        <w:rPr>
          <w:rFonts w:ascii="Times New Roman" w:hAnsi="Times New Roman"/>
          <w:sz w:val="28"/>
          <w:szCs w:val="28"/>
        </w:rPr>
        <w:t xml:space="preserve">token</w:t>
      </w:r>
      <w:r>
        <w:rPr>
          <w:rFonts w:ascii="Times New Roman" w:hAnsi="Times New Roman"/>
          <w:sz w:val="28"/>
          <w:szCs w:val="28"/>
        </w:rPr>
        <w:t xml:space="preserve"> из строки запроса. </w:t>
      </w:r>
      <w:r>
        <w:rPr>
          <w:rFonts w:ascii="Times New Roman" w:hAnsi="Times New Roman"/>
          <w:sz w:val="28"/>
          <w:szCs w:val="28"/>
        </w:rPr>
        <w:t xml:space="preserve">(рис. 9)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8" w:left="212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9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методы класса </w:t>
      </w:r>
      <w:r>
        <w:rPr>
          <w:rFonts w:ascii="Times New Roman" w:hAnsi="Times New Roman"/>
          <w:sz w:val="28"/>
          <w:szCs w:val="28"/>
          <w:lang w:val="en-US"/>
        </w:rPr>
        <w:t xml:space="preserve">Request</w:t>
      </w:r>
      <w:r>
        <w:rPr>
          <w:rFonts w:ascii="Times New Roman" w:hAnsi="Times New Roman"/>
          <w:sz w:val="28"/>
          <w:szCs w:val="28"/>
        </w:rPr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Обязательным шагом создаем класс </w:t>
      </w:r>
      <w:r>
        <w:rPr>
          <w:rFonts w:ascii="Times New Roman" w:hAnsi="Times New Roman"/>
          <w:sz w:val="28"/>
          <w:szCs w:val="28"/>
        </w:rPr>
        <w:t xml:space="preserve">DbException</w:t>
      </w:r>
      <w:r>
        <w:rPr>
          <w:rFonts w:ascii="Times New Roman" w:hAnsi="Times New Roman"/>
          <w:sz w:val="28"/>
          <w:szCs w:val="28"/>
        </w:rPr>
        <w:t xml:space="preserve"> для обработки исключений и класс-«обертку» </w:t>
      </w:r>
      <w:r>
        <w:rPr>
          <w:rFonts w:ascii="Times New Roman" w:hAnsi="Times New Roman"/>
          <w:sz w:val="28"/>
          <w:szCs w:val="28"/>
        </w:rPr>
        <w:t xml:space="preserve">Db</w:t>
      </w:r>
      <w:r>
        <w:rPr>
          <w:rFonts w:ascii="Times New Roman" w:hAnsi="Times New Roman"/>
          <w:sz w:val="28"/>
          <w:szCs w:val="28"/>
        </w:rPr>
        <w:t xml:space="preserve"> для класса </w:t>
      </w:r>
      <w:r>
        <w:rPr>
          <w:rFonts w:ascii="Times New Roman" w:hAnsi="Times New Roman"/>
          <w:sz w:val="28"/>
          <w:szCs w:val="28"/>
        </w:rPr>
        <w:t xml:space="preserve">mysqli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(рис. 10)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7984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330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947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10.8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10</w:t>
      </w:r>
      <w:r>
        <w:rPr>
          <w:rFonts w:ascii="Times New Roman" w:hAnsi="Times New Roman"/>
          <w:sz w:val="28"/>
          <w:szCs w:val="28"/>
          <w:lang w:val="en-US"/>
        </w:rPr>
        <w:t xml:space="preserve"> – Db.php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Третий шаг создаем класс </w:t>
      </w:r>
      <w:r>
        <w:rPr>
          <w:rFonts w:ascii="Times New Roman" w:hAnsi="Times New Roman"/>
          <w:sz w:val="28"/>
          <w:szCs w:val="28"/>
        </w:rPr>
        <w:t xml:space="preserve">InvalidArgumnetException</w:t>
      </w:r>
      <w:r>
        <w:rPr>
          <w:rFonts w:ascii="Times New Roman" w:hAnsi="Times New Roman"/>
          <w:sz w:val="28"/>
          <w:szCs w:val="28"/>
        </w:rPr>
        <w:t xml:space="preserve"> который наследует класс </w:t>
      </w:r>
      <w:r>
        <w:rPr>
          <w:rFonts w:ascii="Times New Roman" w:hAnsi="Times New Roman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рис. 11)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1952625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790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19699" cy="195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1.00pt;height:153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8" w:left="212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11</w:t>
      </w:r>
      <w:r>
        <w:rPr>
          <w:rFonts w:ascii="Times New Roman" w:hAnsi="Times New Roman"/>
          <w:sz w:val="28"/>
          <w:szCs w:val="28"/>
          <w:lang w:val="en-US"/>
        </w:rPr>
        <w:t xml:space="preserve"> - InvalidArgumentException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Обязательно создаем наш фундаментальный класс </w:t>
      </w:r>
      <w:r>
        <w:rPr>
          <w:rFonts w:ascii="Times New Roman" w:hAnsi="Times New Roman"/>
          <w:sz w:val="28"/>
          <w:szCs w:val="28"/>
        </w:rPr>
        <w:t xml:space="preserve">Entity</w:t>
      </w:r>
      <w:r>
        <w:rPr>
          <w:rFonts w:ascii="Times New Roman" w:hAnsi="Times New Roman"/>
          <w:sz w:val="28"/>
          <w:szCs w:val="28"/>
        </w:rPr>
        <w:t xml:space="preserve">, который работает с различными </w:t>
      </w:r>
      <w:r>
        <w:rPr>
          <w:rFonts w:ascii="Times New Roman" w:hAnsi="Times New Roman"/>
          <w:sz w:val="28"/>
          <w:szCs w:val="28"/>
        </w:rPr>
        <w:t xml:space="preserve">данными(</w:t>
      </w:r>
      <w:r>
        <w:rPr>
          <w:rFonts w:ascii="Times New Roman" w:hAnsi="Times New Roman"/>
          <w:sz w:val="28"/>
          <w:szCs w:val="28"/>
        </w:rPr>
        <w:t xml:space="preserve">таблицами в БД) как с классами. В нем мы реализовываем методы </w:t>
      </w:r>
      <w:r>
        <w:rPr>
          <w:rFonts w:ascii="Times New Roman" w:hAnsi="Times New Roman"/>
          <w:sz w:val="28"/>
          <w:szCs w:val="28"/>
        </w:rPr>
        <w:t xml:space="preserve">load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метод загрузки данных), </w:t>
      </w:r>
      <w:r>
        <w:rPr>
          <w:rFonts w:ascii="Times New Roman" w:hAnsi="Times New Roman"/>
          <w:sz w:val="28"/>
          <w:szCs w:val="28"/>
        </w:rPr>
        <w:t xml:space="preserve">insert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добавление записи в БД), </w:t>
      </w:r>
      <w:r>
        <w:rPr>
          <w:rFonts w:ascii="Times New Roman" w:hAnsi="Times New Roman"/>
          <w:sz w:val="28"/>
          <w:szCs w:val="28"/>
        </w:rPr>
        <w:t xml:space="preserve">update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изменение записи в БД), </w:t>
      </w:r>
      <w:r>
        <w:rPr>
          <w:rFonts w:ascii="Times New Roman" w:hAnsi="Times New Roman"/>
          <w:sz w:val="28"/>
          <w:szCs w:val="28"/>
        </w:rPr>
        <w:t xml:space="preserve">delete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удаление записи в БД), </w:t>
      </w:r>
      <w:r>
        <w:rPr>
          <w:rFonts w:ascii="Times New Roman" w:hAnsi="Times New Roman"/>
          <w:sz w:val="28"/>
          <w:szCs w:val="28"/>
        </w:rPr>
        <w:t xml:space="preserve">findAll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получение всех записей) и много других методов. Несколько методов показаны. (рис. 12)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25249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58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825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22.4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12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Методы </w:t>
      </w:r>
      <w:r>
        <w:rPr>
          <w:rFonts w:ascii="Times New Roman" w:hAnsi="Times New Roman"/>
          <w:sz w:val="28"/>
          <w:szCs w:val="28"/>
          <w:lang w:val="en-US"/>
        </w:rPr>
        <w:t xml:space="preserve">Entity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0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Необходимо создать немаловажный класс </w:t>
      </w:r>
      <w:r>
        <w:rPr>
          <w:rFonts w:ascii="Times New Roman" w:hAnsi="Times New Roman"/>
          <w:sz w:val="28"/>
          <w:szCs w:val="28"/>
        </w:rPr>
        <w:t xml:space="preserve">Feedback</w:t>
      </w:r>
      <w:r>
        <w:rPr>
          <w:rFonts w:ascii="Times New Roman" w:hAnsi="Times New Roman"/>
          <w:sz w:val="28"/>
          <w:szCs w:val="28"/>
        </w:rPr>
        <w:t xml:space="preserve">, который реализует работу с отзывами и наследует класс </w:t>
      </w:r>
      <w:r>
        <w:rPr>
          <w:rFonts w:ascii="Times New Roman" w:hAnsi="Times New Roman"/>
          <w:sz w:val="28"/>
          <w:szCs w:val="28"/>
        </w:rPr>
        <w:t xml:space="preserve">Entity</w:t>
      </w:r>
      <w:r>
        <w:rPr>
          <w:rFonts w:ascii="Times New Roman" w:hAnsi="Times New Roman"/>
          <w:sz w:val="28"/>
          <w:szCs w:val="28"/>
        </w:rPr>
        <w:t xml:space="preserve">. В нем мы создаем методы </w:t>
      </w:r>
      <w:r>
        <w:rPr>
          <w:rFonts w:ascii="Times New Roman" w:hAnsi="Times New Roman"/>
          <w:sz w:val="28"/>
          <w:szCs w:val="28"/>
        </w:rPr>
        <w:t xml:space="preserve">loadFromForm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метод загрузки данных в экземпляр класса), </w:t>
      </w:r>
      <w:r>
        <w:rPr>
          <w:rFonts w:ascii="Times New Roman" w:hAnsi="Times New Roman"/>
          <w:sz w:val="28"/>
          <w:szCs w:val="28"/>
        </w:rPr>
        <w:t xml:space="preserve">validate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метод валидации </w:t>
      </w:r>
      <w:r>
        <w:rPr>
          <w:rFonts w:ascii="Times New Roman" w:hAnsi="Times New Roman"/>
          <w:sz w:val="28"/>
          <w:szCs w:val="28"/>
        </w:rPr>
        <w:t xml:space="preserve">данных</w:t>
      </w:r>
      <w:r>
        <w:rPr>
          <w:rFonts w:ascii="Times New Roman" w:hAnsi="Times New Roman"/>
          <w:sz w:val="28"/>
          <w:szCs w:val="28"/>
        </w:rPr>
        <w:t xml:space="preserve"> и он выбрасывает исключение </w:t>
      </w:r>
      <w:r>
        <w:rPr>
          <w:rFonts w:ascii="Times New Roman" w:hAnsi="Times New Roman"/>
          <w:sz w:val="28"/>
          <w:szCs w:val="28"/>
        </w:rPr>
        <w:t xml:space="preserve">InvalidArgumentException</w:t>
      </w:r>
      <w:r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0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save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записывает приложенный файл в папку </w:t>
      </w:r>
      <w:r>
        <w:rPr>
          <w:rFonts w:ascii="Times New Roman" w:hAnsi="Times New Roman"/>
          <w:sz w:val="28"/>
          <w:szCs w:val="28"/>
        </w:rPr>
        <w:t xml:space="preserve">uploads</w:t>
      </w:r>
      <w:r>
        <w:rPr>
          <w:rFonts w:ascii="Times New Roman" w:hAnsi="Times New Roman"/>
          <w:sz w:val="28"/>
          <w:szCs w:val="28"/>
        </w:rPr>
        <w:t xml:space="preserve"> и сохраняет отзыв в БД).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0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</w:t>
      </w:r>
      <w:r>
        <w:rPr>
          <w:rFonts w:ascii="Times New Roman" w:hAnsi="Times New Roman"/>
          <w:sz w:val="28"/>
          <w:szCs w:val="28"/>
        </w:rPr>
        <w:t xml:space="preserve">loadFromForm</w:t>
      </w:r>
      <w:r>
        <w:rPr>
          <w:rFonts w:ascii="Times New Roman" w:hAnsi="Times New Roman"/>
          <w:sz w:val="28"/>
          <w:szCs w:val="28"/>
        </w:rPr>
        <w:t xml:space="preserve"> и небольшая часть </w:t>
      </w:r>
      <w:r>
        <w:rPr>
          <w:rFonts w:ascii="Times New Roman" w:hAnsi="Times New Roman"/>
          <w:sz w:val="28"/>
          <w:szCs w:val="28"/>
        </w:rPr>
        <w:t xml:space="preserve">validate</w:t>
      </w:r>
      <w:r>
        <w:rPr>
          <w:rFonts w:ascii="Times New Roman" w:hAnsi="Times New Roman"/>
          <w:sz w:val="28"/>
          <w:szCs w:val="28"/>
        </w:rPr>
        <w:t xml:space="preserve"> (рис. 13)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0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0" locked="0" layoutInCell="1" allowOverlap="1">
                <wp:simplePos x="0" y="0"/>
                <wp:positionH relativeFrom="column">
                  <wp:posOffset>1063137</wp:posOffset>
                </wp:positionH>
                <wp:positionV relativeFrom="paragraph">
                  <wp:posOffset>66287</wp:posOffset>
                </wp:positionV>
                <wp:extent cx="3426165" cy="138743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427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426165" cy="1387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48128;o:allowoverlap:true;o:allowincell:true;mso-position-horizontal-relative:text;margin-left:83.71pt;mso-position-horizontal:absolute;mso-position-vertical-relative:text;margin-top:5.22pt;mso-position-vertical:absolute;width:269.78pt;height:109.2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line="360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line="360" w:lineRule="auto"/>
        <w:ind w:firstLine="708" w:left="2832"/>
        <w:rPr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рис. 13</w:t>
      </w:r>
      <w:r>
        <w:rPr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Feedback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Метод </w:t>
      </w:r>
      <w:r>
        <w:rPr>
          <w:rFonts w:ascii="Times New Roman" w:hAnsi="Times New Roman"/>
          <w:sz w:val="28"/>
          <w:szCs w:val="28"/>
        </w:rPr>
        <w:t xml:space="preserve">save</w:t>
      </w:r>
      <w:r>
        <w:rPr>
          <w:rFonts w:ascii="Times New Roman" w:hAnsi="Times New Roman"/>
          <w:sz w:val="28"/>
          <w:szCs w:val="28"/>
        </w:rPr>
        <w:t xml:space="preserve">(рис. 14)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9302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920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319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03.8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14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/>
          <w:sz w:val="28"/>
          <w:szCs w:val="28"/>
          <w:lang w:val="en-US"/>
        </w:rPr>
        <w:t xml:space="preserve">save</w:t>
      </w:r>
      <w:r/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Дорабатываем файлы </w:t>
      </w:r>
      <w:r>
        <w:rPr>
          <w:rFonts w:ascii="Times New Roman" w:hAnsi="Times New Roman"/>
          <w:sz w:val="28"/>
          <w:szCs w:val="28"/>
        </w:rPr>
        <w:t xml:space="preserve">feedback.php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 xml:space="preserve">header.php</w:t>
      </w:r>
      <w:r>
        <w:rPr>
          <w:rFonts w:ascii="Times New Roman" w:hAnsi="Times New Roman"/>
          <w:sz w:val="28"/>
          <w:szCs w:val="28"/>
        </w:rPr>
        <w:t xml:space="preserve"> после чего переходим к четвертому шагу.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Четвертый шаг создаем класс User, который реализует работу с пользователем. В нем реализуется метод </w:t>
      </w:r>
      <w:r>
        <w:rPr>
          <w:rFonts w:ascii="Times New Roman" w:hAnsi="Times New Roman"/>
          <w:sz w:val="28"/>
          <w:szCs w:val="28"/>
        </w:rPr>
        <w:t xml:space="preserve">validate</w:t>
      </w:r>
      <w:r>
        <w:rPr>
          <w:rFonts w:ascii="Times New Roman" w:hAnsi="Times New Roman"/>
          <w:sz w:val="28"/>
          <w:szCs w:val="28"/>
        </w:rPr>
        <w:t xml:space="preserve">. (рис. 15)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30250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023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183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44.1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15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Валидация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Также требуется </w:t>
      </w:r>
      <w:r>
        <w:rPr>
          <w:rFonts w:ascii="Times New Roman" w:hAnsi="Times New Roman"/>
          <w:sz w:val="28"/>
          <w:szCs w:val="28"/>
        </w:rPr>
        <w:t xml:space="preserve">validateLogin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 xml:space="preserve">login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  <w:t xml:space="preserve"> (рис. 16)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9783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937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669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31.4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sz w:val="28"/>
          <w:szCs w:val="28"/>
        </w:rPr>
        <w:t xml:space="preserve">рис. 16</w:t>
      </w:r>
      <w:r>
        <w:rPr>
          <w:rFonts w:ascii="Times New Roman" w:hAnsi="Times New Roman"/>
          <w:sz w:val="28"/>
          <w:szCs w:val="28"/>
        </w:rPr>
        <w:t xml:space="preserve"> – Валидация логина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Есть </w:t>
      </w:r>
      <w:r>
        <w:rPr>
          <w:rFonts w:ascii="Times New Roman" w:hAnsi="Times New Roman"/>
          <w:sz w:val="28"/>
          <w:szCs w:val="28"/>
        </w:rPr>
        <w:t xml:space="preserve">немаловажные методы</w:t>
      </w:r>
      <w:r>
        <w:rPr>
          <w:rFonts w:ascii="Times New Roman" w:hAnsi="Times New Roman"/>
          <w:sz w:val="28"/>
          <w:szCs w:val="28"/>
        </w:rPr>
        <w:t xml:space="preserve"> которые создают токен авторизации и устанавливают куку</w:t>
      </w:r>
      <w:r>
        <w:rPr>
          <w:rFonts w:ascii="Times New Roman" w:hAnsi="Times New Roman"/>
          <w:sz w:val="28"/>
          <w:szCs w:val="28"/>
        </w:rPr>
        <w:t xml:space="preserve">. (рис. 17)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1895475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516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72100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3.00pt;height:149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suppressLineNumbers w:val="false"/>
        <w:pBdr/>
        <w:spacing w:line="360" w:lineRule="auto"/>
        <w:ind w:firstLine="709" w:left="35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17</w:t>
      </w:r>
      <w:r>
        <w:rPr>
          <w:rFonts w:ascii="Times New Roman" w:hAnsi="Times New Roman"/>
          <w:sz w:val="28"/>
          <w:szCs w:val="28"/>
        </w:rPr>
        <w:t xml:space="preserve"> – Кука и токен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Пятым шагом идет создание класса Application, в котором мы также создаем метод </w:t>
      </w:r>
      <w:r>
        <w:rPr>
          <w:rFonts w:ascii="Times New Roman" w:hAnsi="Times New Roman"/>
          <w:sz w:val="28"/>
          <w:szCs w:val="28"/>
        </w:rPr>
        <w:t xml:space="preserve">validate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 xml:space="preserve">saveApplication</w:t>
      </w:r>
      <w:r>
        <w:rPr>
          <w:rFonts w:ascii="Times New Roman" w:hAnsi="Times New Roman"/>
          <w:sz w:val="28"/>
          <w:szCs w:val="28"/>
        </w:rPr>
        <w:t xml:space="preserve">. (рис. 18)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3467100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374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257675" cy="3467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35.25pt;height:273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suppressLineNumbers w:val="false"/>
        <w:pBdr/>
        <w:spacing w:line="360" w:lineRule="auto"/>
        <w:ind w:firstLine="708" w:left="283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18</w:t>
      </w:r>
      <w:r>
        <w:rPr>
          <w:rFonts w:ascii="Times New Roman" w:hAnsi="Times New Roman"/>
          <w:sz w:val="28"/>
          <w:szCs w:val="28"/>
        </w:rPr>
        <w:t xml:space="preserve"> – сохранение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Дорабатываем другие файлы, такие как </w:t>
      </w:r>
      <w:r>
        <w:rPr>
          <w:rFonts w:ascii="Times New Roman" w:hAnsi="Times New Roman"/>
          <w:sz w:val="28"/>
          <w:szCs w:val="28"/>
        </w:rPr>
        <w:t xml:space="preserve">add-application.php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change-pass.php</w:t>
      </w:r>
      <w:r>
        <w:rPr>
          <w:rFonts w:ascii="Times New Roman" w:hAnsi="Times New Roman"/>
          <w:sz w:val="28"/>
          <w:szCs w:val="28"/>
        </w:rPr>
        <w:t xml:space="preserve">,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application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  <w:lang w:val="en-US"/>
        </w:rPr>
        <w:t xml:space="preserve">php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Шестым шагом мы делаем новый файл </w:t>
      </w:r>
      <w:r>
        <w:rPr>
          <w:rFonts w:ascii="Times New Roman" w:hAnsi="Times New Roman"/>
          <w:sz w:val="28"/>
          <w:szCs w:val="28"/>
        </w:rPr>
        <w:t xml:space="preserve">delete-app.php</w:t>
      </w:r>
      <w:r>
        <w:rPr>
          <w:rFonts w:ascii="Times New Roman" w:hAnsi="Times New Roman"/>
          <w:sz w:val="28"/>
          <w:szCs w:val="28"/>
        </w:rPr>
        <w:t xml:space="preserve">, который удаляет заявку и заново откроет страницу.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Седьмой шаг доработка админ панели. Несколько интересных и нужных моментов с кода. (рис. 19)</w:t>
      </w:r>
      <w:r/>
    </w:p>
    <w:p>
      <w:pPr>
        <w:suppressLineNumbers w:val="false"/>
        <w:pBdr/>
        <w:spacing w:line="360" w:lineRule="auto"/>
        <w:ind w:firstLine="709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2009775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644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343275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63.25pt;height:158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suppressLineNumbers w:val="false"/>
        <w:pBdr/>
        <w:spacing w:line="360" w:lineRule="auto"/>
        <w:ind w:firstLine="0" w:left="35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19</w:t>
      </w:r>
      <w:r>
        <w:rPr>
          <w:rFonts w:ascii="Times New Roman" w:hAnsi="Times New Roman"/>
          <w:sz w:val="28"/>
          <w:szCs w:val="28"/>
        </w:rPr>
        <w:t xml:space="preserve"> – проверка на админа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Обязательная проверка на админа, чтобы обычный юзер не смог зайти под админа.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Админ должен менять статусы заявок и должна быть фильтрация заявок по статусу.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Заключительный шаг в проекте будет создание страницы 404.php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Она выводится в тех случаях, когда запрашивается несуществующая заявка или отзыв.</w:t>
      </w:r>
      <w:r>
        <w:rPr>
          <w:rFonts w:ascii="Times New Roman" w:hAnsi="Times New Roman"/>
          <w:sz w:val="28"/>
          <w:szCs w:val="28"/>
        </w:rPr>
        <w:t xml:space="preserve"> (рис. 20)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1819275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681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657474" cy="181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09.25pt;height:143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 w:left="35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20</w:t>
      </w:r>
      <w:r>
        <w:rPr>
          <w:rFonts w:ascii="Times New Roman" w:hAnsi="Times New Roman"/>
          <w:sz w:val="28"/>
          <w:szCs w:val="28"/>
        </w:rPr>
        <w:t xml:space="preserve"> - 404 ошибка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uppressLineNumbers w:val="false"/>
        <w:pBdr/>
        <w:spacing/>
        <w:ind w:firstLine="709"/>
        <w:jc w:val="center"/>
        <w:rPr>
          <w:rStyle w:val="804"/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br w:type="page" w:clear="all"/>
      </w:r>
      <w:bookmarkStart w:id="3" w:name="_Toc231241139"/>
      <w:r>
        <w:rPr>
          <w:rStyle w:val="804"/>
          <w:rFonts w:ascii="Times New Roman" w:hAnsi="Times New Roman" w:eastAsia="Times New Roman" w:cs="Times New Roman"/>
          <w:b/>
          <w:bCs/>
          <w:sz w:val="32"/>
          <w:szCs w:val="32"/>
        </w:rPr>
        <w:t xml:space="preserve">Заключение</w:t>
      </w:r>
      <w:bookmarkEnd w:id="3"/>
      <w:r>
        <w:rPr>
          <w:rStyle w:val="804"/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Style w:val="804"/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прохождения учебной практики по специальности 09.02.07 «Информационные системы и программирование» были успешно выполнены все задачи индивидуального задания и полностью реализованы требования технических заданий. </w:t>
      </w:r>
      <w:r>
        <w:rPr>
          <w:rFonts w:ascii="Times New Roman" w:hAnsi="Times New Roman"/>
          <w:color w:val="000000"/>
          <w:sz w:val="28"/>
          <w:szCs w:val="28"/>
        </w:rPr>
        <w:t xml:space="preserve">За время практики я получил знания по объектно-ориентированному программированию и получил практический опыт в разработке информационной системе. У меня получилось разделять логику и представление через </w:t>
      </w:r>
      <w:r>
        <w:rPr>
          <w:rFonts w:ascii="Times New Roman" w:hAnsi="Times New Roman"/>
          <w:color w:val="000000"/>
          <w:sz w:val="28"/>
          <w:szCs w:val="28"/>
        </w:rPr>
        <w:t xml:space="preserve">init</w:t>
      </w:r>
      <w:r>
        <w:rPr>
          <w:rFonts w:ascii="Times New Roman" w:hAnsi="Times New Roman"/>
          <w:color w:val="000000"/>
          <w:sz w:val="28"/>
          <w:szCs w:val="28"/>
        </w:rPr>
        <w:t xml:space="preserve">-файлы, работать с базами данными. Разработанное веб-приложение работает стабильно, без ошибок и полностью готово к дальнейшему использованию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/>
      <w:bookmarkStart w:id="4" w:name="_Toc231241140"/>
      <w:r>
        <w:rPr>
          <w:rFonts w:ascii="Times New Roman" w:hAnsi="Times New Roman" w:cs="Times New Roman"/>
          <w:b/>
          <w:bCs/>
          <w:sz w:val="32"/>
          <w:szCs w:val="32"/>
        </w:rPr>
        <w:t xml:space="preserve">Список использованных источников</w:t>
      </w:r>
      <w:bookmarkEnd w:id="4"/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1) Определение пользователей системы. Создание </w:t>
      </w:r>
      <w:r>
        <w:rPr>
          <w:rFonts w:ascii="Times New Roman" w:hAnsi="Times New Roman"/>
          <w:color w:val="34343c"/>
          <w:sz w:val="28"/>
          <w:szCs w:val="28"/>
        </w:rPr>
        <w:t xml:space="preserve">Use</w:t>
      </w:r>
      <w:r>
        <w:rPr>
          <w:rFonts w:ascii="Times New Roman" w:hAnsi="Times New Roman"/>
          <w:color w:val="34343c"/>
          <w:sz w:val="28"/>
          <w:szCs w:val="28"/>
        </w:rPr>
        <w:t xml:space="preserve">-Case диаграммы.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Использование диаграммы вариантов использования UML при проектировании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программного обеспечения / </w:t>
      </w:r>
      <w:r>
        <w:rPr>
          <w:rFonts w:ascii="Times New Roman" w:hAnsi="Times New Roman"/>
          <w:color w:val="34343c"/>
          <w:sz w:val="28"/>
          <w:szCs w:val="28"/>
        </w:rPr>
        <w:t xml:space="preserve">Хабр</w:t>
      </w:r>
      <w:r>
        <w:rPr>
          <w:rFonts w:ascii="Times New Roman" w:hAnsi="Times New Roman"/>
          <w:color w:val="34343c"/>
          <w:sz w:val="28"/>
          <w:szCs w:val="28"/>
        </w:rPr>
        <w:t xml:space="preserve"> (https://habr.com/ru/articles/566218/)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2) Создание IDEF0 диаграммы.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Материалы: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IDEF 0 Знакомство с нотацией и пример использования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https://www.trinion.org/blog/idef0-znakomstvo-s-notaciey-i-primer-ispolzovaniya.)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3) Построение DFD (Диаграммы потоков данных).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Материалы по DFD: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DFD: примеры и правила построения диаграмм потоков данных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(https://practicum.yandex.ru/blog/diagramma-potokov-dannyh-dfd)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DFD </w:t>
      </w:r>
      <w:r>
        <w:rPr>
          <w:rFonts w:ascii="Times New Roman" w:hAnsi="Times New Roman"/>
          <w:color w:val="34343c"/>
          <w:sz w:val="28"/>
          <w:szCs w:val="28"/>
        </w:rPr>
        <w:t xml:space="preserve">( Data</w:t>
      </w:r>
      <w:r>
        <w:rPr>
          <w:rFonts w:ascii="Times New Roman" w:hAnsi="Times New Roman"/>
          <w:color w:val="34343c"/>
          <w:sz w:val="28"/>
          <w:szCs w:val="28"/>
        </w:rPr>
        <w:t xml:space="preserve"> </w:t>
      </w:r>
      <w:r>
        <w:rPr>
          <w:rFonts w:ascii="Times New Roman" w:hAnsi="Times New Roman"/>
          <w:color w:val="34343c"/>
          <w:sz w:val="28"/>
          <w:szCs w:val="28"/>
        </w:rPr>
        <w:t xml:space="preserve">Flow</w:t>
      </w:r>
      <w:r>
        <w:rPr>
          <w:rFonts w:ascii="Times New Roman" w:hAnsi="Times New Roman"/>
          <w:color w:val="34343c"/>
          <w:sz w:val="28"/>
          <w:szCs w:val="28"/>
        </w:rPr>
        <w:t xml:space="preserve"> </w:t>
      </w:r>
      <w:r>
        <w:rPr>
          <w:rFonts w:ascii="Times New Roman" w:hAnsi="Times New Roman"/>
          <w:color w:val="34343c"/>
          <w:sz w:val="28"/>
          <w:szCs w:val="28"/>
        </w:rPr>
        <w:t xml:space="preserve">Diagram</w:t>
      </w:r>
      <w:r>
        <w:rPr>
          <w:rFonts w:ascii="Times New Roman" w:hAnsi="Times New Roman"/>
          <w:color w:val="34343c"/>
          <w:sz w:val="28"/>
          <w:szCs w:val="28"/>
        </w:rPr>
        <w:t xml:space="preserve"> )</w:t>
      </w:r>
      <w:r>
        <w:rPr>
          <w:rFonts w:ascii="Times New Roman" w:hAnsi="Times New Roman"/>
          <w:color w:val="34343c"/>
          <w:sz w:val="28"/>
          <w:szCs w:val="28"/>
        </w:rPr>
        <w:t xml:space="preserve"> Диаграммы — зачем они нужны и какие бывают / </w:t>
      </w:r>
      <w:r>
        <w:rPr>
          <w:rFonts w:ascii="Times New Roman" w:hAnsi="Times New Roman"/>
          <w:color w:val="34343c"/>
          <w:sz w:val="28"/>
          <w:szCs w:val="28"/>
        </w:rPr>
        <w:t xml:space="preserve">Хабр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(https://habr.com/ru/articles/668684/)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Диаграмма потоков данных (DFD) https://habr.com/ru/companies/kaiten/articles/925044/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4343c"/>
          <w:sz w:val="28"/>
          <w:szCs w:val="28"/>
        </w:rPr>
        <w:t xml:space="preserve">4) Создание диаграммы классов (компонентов) системы(https://habr.com/ru/articles/572234/</w:t>
      </w:r>
      <w:r>
        <w:rPr>
          <w:rFonts w:ascii="Times New Roman" w:hAnsi="Times New Roman"/>
          <w:color w:val="34343c"/>
          <w:sz w:val="28"/>
          <w:szCs w:val="28"/>
        </w:rPr>
        <w:t xml:space="preserve">) 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5) Google </w:t>
      </w:r>
      <w:r>
        <w:rPr>
          <w:rFonts w:ascii="Times New Roman" w:hAnsi="Times New Roman"/>
          <w:sz w:val="28"/>
          <w:szCs w:val="28"/>
          <w:lang w:val="en-US"/>
        </w:rPr>
        <w:t xml:space="preserve">GeMini</w:t>
      </w:r>
      <w:r>
        <w:rPr>
          <w:rFonts w:ascii="Times New Roman" w:hAnsi="Times New Roman"/>
          <w:sz w:val="28"/>
          <w:szCs w:val="28"/>
          <w:lang w:val="en-US"/>
        </w:rPr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6) https://mermaid.live/</w:t>
      </w:r>
      <w:r>
        <w:rPr>
          <w:rFonts w:ascii="Times New Roman" w:hAnsi="Times New Roman"/>
          <w:sz w:val="28"/>
          <w:szCs w:val="28"/>
          <w:lang w:val="en-US"/>
        </w:rPr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Bdr/>
        <w:spacing w:line="360" w:lineRule="auto"/>
        <w:ind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</w:r>
      <w:r>
        <w:rPr>
          <w:rFonts w:ascii="Times New Roman" w:hAnsi="Times New Roman"/>
          <w:sz w:val="32"/>
          <w:szCs w:val="32"/>
          <w:lang w:val="en-US"/>
        </w:rPr>
      </w:r>
      <w:r>
        <w:rPr>
          <w:rFonts w:ascii="Times New Roman" w:hAnsi="Times New Roman"/>
          <w:sz w:val="32"/>
          <w:szCs w:val="32"/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579150"/>
      <w:docPartObj>
        <w:docPartGallery w:val="Page Numbers (Bottom of Page)"/>
        <w:docPartUnique w:val="true"/>
      </w:docPartObj>
      <w:rPr/>
    </w:sdtPr>
    <w:sdtContent>
      <w:p>
        <w:pPr>
          <w:pStyle w:val="973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9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1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11"/>
  </w:num>
  <w:num w:numId="6">
    <w:abstractNumId w:val="9"/>
  </w:num>
  <w:num w:numId="7">
    <w:abstractNumId w:val="2"/>
  </w:num>
  <w:num w:numId="8">
    <w:abstractNumId w:val="10"/>
  </w:num>
  <w:num w:numId="9">
    <w:abstractNumId w:val="13"/>
  </w:num>
  <w:num w:numId="10">
    <w:abstractNumId w:val="8"/>
  </w:num>
  <w:num w:numId="11">
    <w:abstractNumId w:val="6"/>
  </w:num>
  <w:num w:numId="12">
    <w:abstractNumId w:val="4"/>
  </w:num>
  <w:num w:numId="13">
    <w:abstractNumId w:val="14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5">
    <w:name w:val="Caption Char"/>
    <w:basedOn w:val="776"/>
    <w:link w:val="823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paragraph" w:styleId="766" w:default="1">
    <w:name w:val="Normal"/>
    <w:qFormat/>
    <w:pPr>
      <w:pBdr/>
      <w:spacing w:after="200" w:line="276" w:lineRule="auto"/>
      <w:ind/>
    </w:pPr>
    <w:rPr>
      <w:rFonts w:ascii="Calibri" w:hAnsi="Calibri" w:eastAsia="Times New Roman" w:cs="Times New Roman"/>
    </w:rPr>
  </w:style>
  <w:style w:type="paragraph" w:styleId="767">
    <w:name w:val="Heading 1"/>
    <w:basedOn w:val="766"/>
    <w:next w:val="766"/>
    <w:link w:val="803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68">
    <w:name w:val="Heading 2"/>
    <w:basedOn w:val="766"/>
    <w:next w:val="766"/>
    <w:link w:val="804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69">
    <w:name w:val="Heading 3"/>
    <w:basedOn w:val="766"/>
    <w:next w:val="766"/>
    <w:link w:val="805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70">
    <w:name w:val="Heading 4"/>
    <w:basedOn w:val="766"/>
    <w:next w:val="766"/>
    <w:link w:val="806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71">
    <w:name w:val="Heading 5"/>
    <w:basedOn w:val="766"/>
    <w:next w:val="766"/>
    <w:link w:val="807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72">
    <w:name w:val="Heading 6"/>
    <w:basedOn w:val="766"/>
    <w:next w:val="766"/>
    <w:link w:val="808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73">
    <w:name w:val="Heading 7"/>
    <w:basedOn w:val="766"/>
    <w:next w:val="766"/>
    <w:link w:val="809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74">
    <w:name w:val="Heading 8"/>
    <w:basedOn w:val="766"/>
    <w:next w:val="766"/>
    <w:link w:val="810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75">
    <w:name w:val="Heading 9"/>
    <w:basedOn w:val="766"/>
    <w:next w:val="766"/>
    <w:link w:val="811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6" w:default="1">
    <w:name w:val="Default Paragraph Font"/>
    <w:uiPriority w:val="1"/>
    <w:semiHidden/>
    <w:unhideWhenUsed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8" w:default="1">
    <w:name w:val="No List"/>
    <w:uiPriority w:val="99"/>
    <w:semiHidden/>
    <w:unhideWhenUsed/>
    <w:pPr>
      <w:pBdr/>
      <w:spacing/>
      <w:ind/>
    </w:pPr>
  </w:style>
  <w:style w:type="character" w:styleId="779" w:customStyle="1">
    <w:name w:val="Heading 1 Char"/>
    <w:basedOn w:val="77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780" w:customStyle="1">
    <w:name w:val="Heading 2 Char"/>
    <w:basedOn w:val="77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781" w:customStyle="1">
    <w:name w:val="Heading 3 Char"/>
    <w:basedOn w:val="77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782" w:customStyle="1">
    <w:name w:val="Heading 4 Char"/>
    <w:basedOn w:val="776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783" w:customStyle="1">
    <w:name w:val="Heading 5 Char"/>
    <w:basedOn w:val="77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784" w:customStyle="1">
    <w:name w:val="Heading 6 Char"/>
    <w:basedOn w:val="7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85" w:customStyle="1">
    <w:name w:val="Heading 7 Char"/>
    <w:basedOn w:val="7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86" w:customStyle="1">
    <w:name w:val="Heading 8 Char"/>
    <w:basedOn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7" w:customStyle="1">
    <w:name w:val="Heading 9 Char"/>
    <w:basedOn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8" w:customStyle="1">
    <w:name w:val="Title Char"/>
    <w:basedOn w:val="7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9" w:customStyle="1">
    <w:name w:val="Subtitle Char"/>
    <w:basedOn w:val="7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90" w:customStyle="1">
    <w:name w:val="Quote Char"/>
    <w:basedOn w:val="7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91">
    <w:name w:val="Intense Emphasis"/>
    <w:basedOn w:val="77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character" w:styleId="792" w:customStyle="1">
    <w:name w:val="Intense Quote Char"/>
    <w:basedOn w:val="776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93">
    <w:name w:val="Intense Reference"/>
    <w:basedOn w:val="77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794">
    <w:name w:val="Subtle Emphasis"/>
    <w:basedOn w:val="7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5">
    <w:name w:val="Emphasis"/>
    <w:basedOn w:val="776"/>
    <w:uiPriority w:val="20"/>
    <w:qFormat/>
    <w:pPr>
      <w:pBdr/>
      <w:spacing/>
      <w:ind/>
    </w:pPr>
    <w:rPr>
      <w:i/>
      <w:iCs/>
    </w:rPr>
  </w:style>
  <w:style w:type="character" w:styleId="796">
    <w:name w:val="Strong"/>
    <w:basedOn w:val="776"/>
    <w:uiPriority w:val="22"/>
    <w:qFormat/>
    <w:pPr>
      <w:pBdr/>
      <w:spacing/>
      <w:ind/>
    </w:pPr>
    <w:rPr>
      <w:b/>
      <w:bCs/>
    </w:rPr>
  </w:style>
  <w:style w:type="character" w:styleId="797">
    <w:name w:val="Subtle Reference"/>
    <w:basedOn w:val="7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8">
    <w:name w:val="Book Title"/>
    <w:basedOn w:val="77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99" w:customStyle="1">
    <w:name w:val="Footnote Text Char"/>
    <w:basedOn w:val="776"/>
    <w:uiPriority w:val="99"/>
    <w:semiHidden/>
    <w:pPr>
      <w:pBdr/>
      <w:spacing/>
      <w:ind/>
    </w:pPr>
    <w:rPr>
      <w:sz w:val="20"/>
      <w:szCs w:val="20"/>
    </w:rPr>
  </w:style>
  <w:style w:type="character" w:styleId="800" w:customStyle="1">
    <w:name w:val="Endnote Text Char"/>
    <w:basedOn w:val="776"/>
    <w:uiPriority w:val="99"/>
    <w:semiHidden/>
    <w:pPr>
      <w:pBdr/>
      <w:spacing/>
      <w:ind/>
    </w:pPr>
    <w:rPr>
      <w:sz w:val="20"/>
      <w:szCs w:val="20"/>
    </w:rPr>
  </w:style>
  <w:style w:type="character" w:styleId="801">
    <w:name w:val="FollowedHyperlink"/>
    <w:basedOn w:val="7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02">
    <w:name w:val="Placeholder Text"/>
    <w:basedOn w:val="776"/>
    <w:uiPriority w:val="99"/>
    <w:semiHidden/>
    <w:pPr>
      <w:pBdr/>
      <w:spacing/>
      <w:ind/>
    </w:pPr>
    <w:rPr>
      <w:color w:val="666666"/>
    </w:rPr>
  </w:style>
  <w:style w:type="character" w:styleId="803" w:customStyle="1">
    <w:name w:val="Заголовок 1 Знак"/>
    <w:basedOn w:val="776"/>
    <w:link w:val="76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04" w:customStyle="1">
    <w:name w:val="Заголовок 2 Знак"/>
    <w:basedOn w:val="776"/>
    <w:link w:val="76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05" w:customStyle="1">
    <w:name w:val="Заголовок 3 Знак"/>
    <w:basedOn w:val="776"/>
    <w:link w:val="76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6" w:customStyle="1">
    <w:name w:val="Заголовок 4 Знак"/>
    <w:basedOn w:val="776"/>
    <w:link w:val="77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07" w:customStyle="1">
    <w:name w:val="Заголовок 5 Знак"/>
    <w:basedOn w:val="776"/>
    <w:link w:val="77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08" w:customStyle="1">
    <w:name w:val="Заголовок 6 Знак"/>
    <w:basedOn w:val="776"/>
    <w:link w:val="77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09" w:customStyle="1">
    <w:name w:val="Заголовок 7 Знак"/>
    <w:basedOn w:val="776"/>
    <w:link w:val="77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10" w:customStyle="1">
    <w:name w:val="Заголовок 8 Знак"/>
    <w:basedOn w:val="776"/>
    <w:link w:val="77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11" w:customStyle="1">
    <w:name w:val="Заголовок 9 Знак"/>
    <w:basedOn w:val="776"/>
    <w:link w:val="77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12">
    <w:name w:val="No Spacing"/>
    <w:uiPriority w:val="1"/>
    <w:qFormat/>
    <w:pPr>
      <w:pBdr/>
      <w:spacing w:after="0" w:line="240" w:lineRule="auto"/>
      <w:ind/>
    </w:pPr>
  </w:style>
  <w:style w:type="paragraph" w:styleId="813">
    <w:name w:val="Title"/>
    <w:basedOn w:val="766"/>
    <w:next w:val="766"/>
    <w:link w:val="814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814" w:customStyle="1">
    <w:name w:val="Заголовок Знак"/>
    <w:basedOn w:val="776"/>
    <w:link w:val="813"/>
    <w:uiPriority w:val="10"/>
    <w:pPr>
      <w:pBdr/>
      <w:spacing/>
      <w:ind/>
    </w:pPr>
    <w:rPr>
      <w:sz w:val="48"/>
      <w:szCs w:val="48"/>
    </w:rPr>
  </w:style>
  <w:style w:type="paragraph" w:styleId="815">
    <w:name w:val="Subtitle"/>
    <w:basedOn w:val="766"/>
    <w:next w:val="766"/>
    <w:link w:val="816"/>
    <w:uiPriority w:val="11"/>
    <w:qFormat/>
    <w:pPr>
      <w:pBdr/>
      <w:spacing w:before="200"/>
      <w:ind/>
    </w:pPr>
    <w:rPr>
      <w:sz w:val="24"/>
      <w:szCs w:val="24"/>
    </w:rPr>
  </w:style>
  <w:style w:type="character" w:styleId="816" w:customStyle="1">
    <w:name w:val="Подзаголовок Знак"/>
    <w:basedOn w:val="776"/>
    <w:link w:val="815"/>
    <w:uiPriority w:val="11"/>
    <w:pPr>
      <w:pBdr/>
      <w:spacing/>
      <w:ind/>
    </w:pPr>
    <w:rPr>
      <w:sz w:val="24"/>
      <w:szCs w:val="24"/>
    </w:rPr>
  </w:style>
  <w:style w:type="paragraph" w:styleId="817">
    <w:name w:val="Quote"/>
    <w:basedOn w:val="766"/>
    <w:next w:val="766"/>
    <w:link w:val="818"/>
    <w:uiPriority w:val="29"/>
    <w:qFormat/>
    <w:pPr>
      <w:pBdr/>
      <w:spacing/>
      <w:ind w:right="720" w:left="720"/>
    </w:pPr>
    <w:rPr>
      <w:i/>
    </w:rPr>
  </w:style>
  <w:style w:type="character" w:styleId="818" w:customStyle="1">
    <w:name w:val="Цитата 2 Знак"/>
    <w:link w:val="817"/>
    <w:uiPriority w:val="29"/>
    <w:pPr>
      <w:pBdr/>
      <w:spacing/>
      <w:ind/>
    </w:pPr>
    <w:rPr>
      <w:i/>
    </w:rPr>
  </w:style>
  <w:style w:type="paragraph" w:styleId="819">
    <w:name w:val="Intense Quote"/>
    <w:basedOn w:val="766"/>
    <w:next w:val="766"/>
    <w:link w:val="82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20" w:customStyle="1">
    <w:name w:val="Выделенная цитата Знак"/>
    <w:link w:val="819"/>
    <w:uiPriority w:val="30"/>
    <w:pPr>
      <w:pBdr/>
      <w:spacing/>
      <w:ind/>
    </w:pPr>
    <w:rPr>
      <w:i/>
    </w:rPr>
  </w:style>
  <w:style w:type="character" w:styleId="821" w:customStyle="1">
    <w:name w:val="Header Char"/>
    <w:basedOn w:val="776"/>
    <w:uiPriority w:val="99"/>
    <w:pPr>
      <w:pBdr/>
      <w:spacing/>
      <w:ind/>
    </w:pPr>
  </w:style>
  <w:style w:type="character" w:styleId="822" w:customStyle="1">
    <w:name w:val="Footer Char"/>
    <w:basedOn w:val="776"/>
    <w:uiPriority w:val="99"/>
    <w:pPr>
      <w:pBdr/>
      <w:spacing/>
      <w:ind/>
    </w:pPr>
  </w:style>
  <w:style w:type="paragraph" w:styleId="823">
    <w:name w:val="Caption"/>
    <w:basedOn w:val="766"/>
    <w:next w:val="766"/>
    <w:link w:val="824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824" w:customStyle="1">
    <w:name w:val="Название объекта Знак"/>
    <w:link w:val="823"/>
    <w:uiPriority w:val="99"/>
    <w:pPr>
      <w:pBdr/>
      <w:spacing/>
      <w:ind/>
    </w:pPr>
  </w:style>
  <w:style w:type="table" w:styleId="825" w:customStyle="1">
    <w:name w:val="Table Grid Light"/>
    <w:basedOn w:val="77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1"/>
    <w:basedOn w:val="77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2"/>
    <w:basedOn w:val="77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1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2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3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4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5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ned - Accent 6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1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2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3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4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5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&amp; Lined - Accent 6"/>
    <w:basedOn w:val="777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0">
    <w:name w:val="footnote text"/>
    <w:basedOn w:val="766"/>
    <w:link w:val="95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51" w:customStyle="1">
    <w:name w:val="Текст сноски Знак"/>
    <w:link w:val="950"/>
    <w:uiPriority w:val="99"/>
    <w:pPr>
      <w:pBdr/>
      <w:spacing/>
      <w:ind/>
    </w:pPr>
    <w:rPr>
      <w:sz w:val="18"/>
    </w:rPr>
  </w:style>
  <w:style w:type="character" w:styleId="952">
    <w:name w:val="footnote reference"/>
    <w:basedOn w:val="776"/>
    <w:uiPriority w:val="99"/>
    <w:unhideWhenUsed/>
    <w:pPr>
      <w:pBdr/>
      <w:spacing/>
      <w:ind/>
    </w:pPr>
    <w:rPr>
      <w:vertAlign w:val="superscript"/>
    </w:rPr>
  </w:style>
  <w:style w:type="paragraph" w:styleId="953">
    <w:name w:val="endnote text"/>
    <w:basedOn w:val="766"/>
    <w:link w:val="95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54" w:customStyle="1">
    <w:name w:val="Текст концевой сноски Знак"/>
    <w:link w:val="953"/>
    <w:uiPriority w:val="99"/>
    <w:pPr>
      <w:pBdr/>
      <w:spacing/>
      <w:ind/>
    </w:pPr>
    <w:rPr>
      <w:sz w:val="20"/>
    </w:rPr>
  </w:style>
  <w:style w:type="character" w:styleId="955">
    <w:name w:val="endnote reference"/>
    <w:basedOn w:val="776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toc 2"/>
    <w:basedOn w:val="766"/>
    <w:next w:val="766"/>
    <w:uiPriority w:val="39"/>
    <w:unhideWhenUsed/>
    <w:pPr>
      <w:pBdr/>
      <w:spacing w:after="57"/>
      <w:ind w:left="283"/>
    </w:pPr>
  </w:style>
  <w:style w:type="paragraph" w:styleId="957">
    <w:name w:val="toc 3"/>
    <w:basedOn w:val="766"/>
    <w:next w:val="766"/>
    <w:uiPriority w:val="39"/>
    <w:unhideWhenUsed/>
    <w:pPr>
      <w:pBdr/>
      <w:spacing w:after="57"/>
      <w:ind w:left="567"/>
    </w:pPr>
  </w:style>
  <w:style w:type="paragraph" w:styleId="958">
    <w:name w:val="toc 4"/>
    <w:basedOn w:val="766"/>
    <w:next w:val="766"/>
    <w:uiPriority w:val="39"/>
    <w:unhideWhenUsed/>
    <w:pPr>
      <w:pBdr/>
      <w:spacing w:after="57"/>
      <w:ind w:left="850"/>
    </w:pPr>
  </w:style>
  <w:style w:type="paragraph" w:styleId="959">
    <w:name w:val="toc 5"/>
    <w:basedOn w:val="766"/>
    <w:next w:val="766"/>
    <w:uiPriority w:val="39"/>
    <w:unhideWhenUsed/>
    <w:pPr>
      <w:pBdr/>
      <w:spacing w:after="57"/>
      <w:ind w:left="1134"/>
    </w:pPr>
  </w:style>
  <w:style w:type="paragraph" w:styleId="960">
    <w:name w:val="toc 6"/>
    <w:basedOn w:val="766"/>
    <w:next w:val="766"/>
    <w:uiPriority w:val="39"/>
    <w:unhideWhenUsed/>
    <w:pPr>
      <w:pBdr/>
      <w:spacing w:after="57"/>
      <w:ind w:left="1417"/>
    </w:pPr>
  </w:style>
  <w:style w:type="paragraph" w:styleId="961">
    <w:name w:val="toc 7"/>
    <w:basedOn w:val="766"/>
    <w:next w:val="766"/>
    <w:uiPriority w:val="39"/>
    <w:unhideWhenUsed/>
    <w:pPr>
      <w:pBdr/>
      <w:spacing w:after="57"/>
      <w:ind w:left="1701"/>
    </w:pPr>
  </w:style>
  <w:style w:type="paragraph" w:styleId="962">
    <w:name w:val="toc 8"/>
    <w:basedOn w:val="766"/>
    <w:next w:val="766"/>
    <w:uiPriority w:val="39"/>
    <w:unhideWhenUsed/>
    <w:pPr>
      <w:pBdr/>
      <w:spacing w:after="57"/>
      <w:ind w:left="1984"/>
    </w:pPr>
  </w:style>
  <w:style w:type="paragraph" w:styleId="963">
    <w:name w:val="toc 9"/>
    <w:basedOn w:val="766"/>
    <w:next w:val="766"/>
    <w:uiPriority w:val="39"/>
    <w:unhideWhenUsed/>
    <w:pPr>
      <w:pBdr/>
      <w:spacing w:after="57"/>
      <w:ind w:left="2268"/>
    </w:pPr>
  </w:style>
  <w:style w:type="paragraph" w:styleId="964">
    <w:name w:val="TOC Heading"/>
    <w:uiPriority w:val="39"/>
    <w:unhideWhenUsed/>
    <w:pPr>
      <w:pBdr/>
      <w:spacing/>
      <w:ind/>
    </w:pPr>
  </w:style>
  <w:style w:type="paragraph" w:styleId="965">
    <w:name w:val="table of figures"/>
    <w:basedOn w:val="766"/>
    <w:next w:val="766"/>
    <w:uiPriority w:val="99"/>
    <w:unhideWhenUsed/>
    <w:pPr>
      <w:pBdr/>
      <w:spacing w:after="0"/>
      <w:ind/>
    </w:pPr>
  </w:style>
  <w:style w:type="paragraph" w:styleId="966">
    <w:name w:val="List Paragraph"/>
    <w:basedOn w:val="766"/>
    <w:uiPriority w:val="34"/>
    <w:qFormat/>
    <w:pPr>
      <w:pBdr/>
      <w:spacing/>
      <w:ind w:left="720"/>
      <w:contextualSpacing w:val="true"/>
    </w:pPr>
  </w:style>
  <w:style w:type="table" w:styleId="967">
    <w:name w:val="Table Grid"/>
    <w:basedOn w:val="77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Сетка таблицы1"/>
    <w:basedOn w:val="777"/>
    <w:next w:val="9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9">
    <w:name w:val="Hyperlink"/>
    <w:basedOn w:val="77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0">
    <w:name w:val="toc 1"/>
    <w:basedOn w:val="766"/>
    <w:next w:val="766"/>
    <w:uiPriority w:val="39"/>
    <w:unhideWhenUsed/>
    <w:pPr>
      <w:pBdr/>
      <w:tabs>
        <w:tab w:val="right" w:leader="dot" w:pos="9345"/>
      </w:tabs>
      <w:spacing w:after="100" w:line="259" w:lineRule="auto"/>
      <w:ind/>
    </w:pPr>
    <w:rPr>
      <w:rFonts w:ascii="Times New Roman" w:hAnsi="Times New Roman" w:eastAsiaTheme="majorEastAsia" w:cstheme="majorBidi"/>
      <w:sz w:val="28"/>
      <w:szCs w:val="28"/>
    </w:rPr>
  </w:style>
  <w:style w:type="paragraph" w:styleId="971">
    <w:name w:val="Header"/>
    <w:basedOn w:val="766"/>
    <w:link w:val="97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2" w:customStyle="1">
    <w:name w:val="Верхний колонтитул Знак"/>
    <w:basedOn w:val="776"/>
    <w:link w:val="971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973">
    <w:name w:val="Footer"/>
    <w:basedOn w:val="766"/>
    <w:link w:val="97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4" w:customStyle="1">
    <w:name w:val="Нижний колонтитул Знак"/>
    <w:basedOn w:val="776"/>
    <w:link w:val="973"/>
    <w:uiPriority w:val="99"/>
    <w:pPr>
      <w:pBdr/>
      <w:spacing/>
      <w:ind/>
    </w:pPr>
    <w:rPr>
      <w:rFonts w:ascii="Calibri" w:hAnsi="Calibri" w:eastAsia="Times New Roman" w:cs="Times New Roman"/>
    </w:rPr>
  </w:style>
  <w:style w:type="character" w:styleId="975" w:customStyle="1">
    <w:name w:val="Неразрешенное упоминание1"/>
    <w:basedOn w:val="77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ртк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revision>15</cp:revision>
  <dcterms:created xsi:type="dcterms:W3CDTF">2025-06-02T06:43:00Z</dcterms:created>
  <dcterms:modified xsi:type="dcterms:W3CDTF">2026-06-02T12:06:50Z</dcterms:modified>
</cp:coreProperties>
</file>