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sz w:val="72"/>
          <w:szCs w:val="72"/>
        </w:rPr>
        <w:t xml:space="preserve">A Dark Room</w:t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小黑屋 完整通关攻略</w:t>
      </w:r>
    </w:p>
    <w:p>
      <w:pPr>
        <w:spacing w:after="600"/>
        <w:jc w:val="center"/>
      </w:pPr>
      <w:r>
        <w:rPr>
          <w:rFonts w:ascii="Arial" w:eastAsia="Microsoft YaHei" w:hAnsi="Arial"/>
          <w:color w:val="888888"/>
          <w:sz w:val="24"/>
          <w:szCs w:val="24"/>
        </w:rPr>
        <w:t xml:space="preserve">每一个节点的最佳选择</w:t>
      </w:r>
    </w:p>
    <w:p>
      <w:pPr>
        <w:shd w:fill="F8F9FA" w:val="clear"/>
        <w:spacing w:after="160" w:before="120" w:line="400"/>
        <w:ind w:left="480"/>
      </w:pPr>
      <w:r>
        <w:rPr>
          <w:rFonts w:ascii="Arial" w:eastAsia="Microsoft YaHei" w:hAnsi="Arial"/>
          <w:i/>
          <w:iCs/>
          <w:color w:val="555555"/>
          <w:sz w:val="22"/>
          <w:szCs w:val="22"/>
        </w:rPr>
        <w:t xml:space="preserve">"awake. head throbbing. vision blurry. come light the fire."</w:t>
      </w:r>
    </w:p>
    <w:p>
      <w:pPr>
        <w:spacing w:before="1000"/>
        <w:jc w:val="center"/>
      </w:pPr>
      <w:r>
        <w:rPr>
          <w:rFonts w:ascii="Arial" w:eastAsia="Microsoft YaHei" w:hAnsi="Arial"/>
          <w:i/>
          <w:iCs/>
          <w:color w:val="888888"/>
          <w:sz w:val="22"/>
          <w:szCs w:val="22"/>
        </w:rPr>
        <w:t xml:space="preserve">—— 基于游戏源代码深度分析 ——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第一部分：前期生存（0-20分钟）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第一步：点火与初期资源积累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游戏开始时，你只有一个选择——点击「生火」。这是唯一的出路。</w:t>
      </w:r>
    </w:p>
    <w:p>
      <w:pPr>
        <w:shd w:fill="E8F5E9" w:val="clear"/>
        <w:spacing w:after="80" w:before="80" w:line="380"/>
        <w:ind w:left="480"/>
      </w:pPr>
      <w:r>
        <w:rPr>
          <w:rFonts w:ascii="Arial" w:eastAsia="Microsoft YaHei" w:hAnsi="Arial"/>
          <w:b/>
          <w:bCs/>
          <w:color w:val="1B5E20"/>
          <w:sz w:val="21"/>
          <w:szCs w:val="21"/>
        </w:rPr>
        <w:t xml:space="preserve">【最佳选择】立即点击「生火」，不要等待。生火后火堆会自动燃烧，你需要关注的是下一个按钮。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火堆管理策略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火堆有不同的燃烧状态，每个状态对应不同的温度和消耗速度：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火堆状态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温度等级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熄灭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寒冷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必须立即生火，否则游戏结束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微弱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很冷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添柴频率要高，每次消耗 1 木头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跳动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冷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正常状态，保持火堆不下降到此状态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燃烧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暖和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建造者会在这个温度以上解锁新状态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烈焰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很暖和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最佳状态，建造者完全恢复</w:t>
            </w:r>
          </w:p>
        </w:tc>
      </w:tr>
    </w:tbl>
    <w:p>
      <w:pPr>
        <w:shd w:fill="FFF3E0" w:val="clear"/>
        <w:spacing w:after="60" w:before="60" w:line="360"/>
        <w:ind w:left="480"/>
      </w:pPr>
      <w:r>
        <w:rPr>
          <w:rFonts w:ascii="Arial" w:eastAsia="Microsoft YaHei" w:hAnsi="Arial"/>
          <w:color w:val="E65100"/>
          <w:sz w:val="21"/>
          <w:szCs w:val="21"/>
        </w:rPr>
        <w:t xml:space="preserve">【提示】火堆每次添柴消耗 1 木头，但会提升火焰等级。当火焰等级达到 2 级（Flickering）以上时，陌生人事件触发。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伐木与采集策略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当火堆稳定后，你会解锁「伐木」按钮。这是获取木头的唯一方式。</w:t>
      </w:r>
    </w:p>
    <w:p>
      <w:pPr>
        <w:shd w:fill="E8F5E9" w:val="clear"/>
        <w:spacing w:after="80" w:before="80" w:line="380"/>
        <w:ind w:left="480"/>
      </w:pPr>
      <w:r>
        <w:rPr>
          <w:rFonts w:ascii="Arial" w:eastAsia="Microsoft YaHei" w:hAnsi="Arial"/>
          <w:b/>
          <w:bCs/>
          <w:color w:val="1B5E20"/>
          <w:sz w:val="21"/>
          <w:szCs w:val="21"/>
        </w:rPr>
        <w:t xml:space="preserve">【最佳选择】早期不要让火堆熄灭。伐木的优先级高于一切，因为木头是所有建筑的基础资源。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伐木的进阶过程：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初始：「伐木」——消耗 10 秒，获得 1 木头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进阶 1：「收集木头」——无需等待，每次 1 木头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进阶 2：建造手推车后，每次采集 +50 木头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第二步：陌生人与建造者解锁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当火焰等级达到 2 级以上时，会触发陌生人事件。这是游戏的第一个重要节点。</w:t>
      </w:r>
    </w:p>
    <w:p>
      <w:pPr>
        <w:shd w:fill="E8F5E9" w:val="clear"/>
        <w:spacing w:after="80" w:before="80" w:line="380"/>
        <w:ind w:left="480"/>
      </w:pPr>
      <w:r>
        <w:rPr>
          <w:rFonts w:ascii="Arial" w:eastAsia="Microsoft YaHei" w:hAnsi="Arial"/>
          <w:b/>
          <w:bCs/>
          <w:color w:val="1B5E20"/>
          <w:sz w:val="21"/>
          <w:szCs w:val="21"/>
        </w:rPr>
        <w:t xml:space="preserve">【最佳选择】陌生人出现后，继续保持火堆温度在 Warm 以上。每 30 秒检查一次，建造者状态会随温度逐渐提升。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建造者状态流程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温度要求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倒下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初始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无效果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颤抖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Warm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30秒后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无效果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睡觉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Warm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再 30秒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无效果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帮忙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Warm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再 30秒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 10秒 +2 木头</w:t>
            </w:r>
          </w:p>
        </w:tc>
      </w:tr>
    </w:tbl>
    <w:p>
      <w:pPr>
        <w:shd w:fill="FFEBEE" w:val="clear"/>
        <w:spacing w:after="80" w:before="80" w:line="380"/>
        <w:ind w:left="480"/>
      </w:pPr>
      <w:r>
        <w:rPr>
          <w:rFonts w:ascii="Arial" w:eastAsia="Microsoft YaHei" w:hAnsi="Arial"/>
          <w:b/>
          <w:bCs/>
          <w:color w:val="B71C1C"/>
          <w:sz w:val="21"/>
          <w:szCs w:val="21"/>
        </w:rPr>
        <w:t xml:space="preserve">【注意】如果火堆熄灭或温度下降，建造者状态不会回退，但也不会继续提升。保持火堆燃烧是关键。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第三步：第一个建筑的选择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当建造者达到「帮忙」状态后，屏幕底部会出现建筑按钮。这是游戏中最重要的策略分岔点之一。</w:t>
      </w:r>
    </w:p>
    <w:p>
      <w:pPr>
        <w:shd w:fill="E8F5E9" w:val="clear"/>
        <w:spacing w:after="80" w:before="80" w:line="380"/>
        <w:ind w:left="480"/>
      </w:pPr>
      <w:r>
        <w:rPr>
          <w:rFonts w:ascii="Arial" w:eastAsia="Microsoft YaHei" w:hAnsi="Arial"/>
          <w:b/>
          <w:bCs/>
          <w:color w:val="1B5E20"/>
          <w:sz w:val="21"/>
          <w:szCs w:val="21"/>
        </w:rPr>
        <w:t xml:space="preserve">【最佳选择】第一个建筑必须选择「陷阱」（10 木头）。陷阱提供了毛皮、肉、齿齿、鳞片等稀缺资源，这些是后续所有建筑的基础。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建筑优先级排序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33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建筑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成本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陷阱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 木头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提供稀缺资源，必须满 10 个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小屋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100+ 木头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扩充人口上限，每个容纳 4 人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手推车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30 木头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采集木头 +50，大幅提升效率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猎人小屋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200+ 资源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解锁猎人/陷阱师职业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贸易站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400+ 资源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购买稀缺物品，特别是指南针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制革屋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500+ 资源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制作皮革装备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熏肉房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600+ 资源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制作腌肉，探索必需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工坊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800+ 资源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制作武器/装备/工具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炼钢厂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1500+ 资源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炼制钢材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军械库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3000+ 资源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制作子弹</w:t>
            </w:r>
          </w:p>
        </w:tc>
      </w:tr>
    </w:tbl>
    <w:p>
      <w:pPr>
        <w:shd w:fill="FFF3E0" w:val="clear"/>
        <w:spacing w:after="60" w:before="60" w:line="360"/>
        <w:ind w:left="480"/>
      </w:pPr>
      <w:r>
        <w:rPr>
          <w:rFonts w:ascii="Arial" w:eastAsia="Microsoft YaHei" w:hAnsi="Arial"/>
          <w:color w:val="E65100"/>
          <w:sz w:val="21"/>
          <w:szCs w:val="21"/>
        </w:rPr>
        <w:t xml:space="preserve">【提示】陷阱的成本递增：第 N 个需要 10 + N×10 木头。建议尽快造满 10 个陷阱，然后再考虑其他建筑。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第二部分：中期建设（20-60分钟）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第四步：人口与职业分配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小屋是人口增长的基础。每个小屋容纳 4 人，最多可建 20 个（最大 80 人口）。</w:t>
      </w:r>
    </w:p>
    <w:p>
      <w:pPr>
        <w:shd w:fill="E8F5E9" w:val="clear"/>
        <w:spacing w:after="80" w:before="80" w:line="380"/>
        <w:ind w:left="480"/>
      </w:pPr>
      <w:r>
        <w:rPr>
          <w:rFonts w:ascii="Arial" w:eastAsia="Microsoft YaHei" w:hAnsi="Arial"/>
          <w:b/>
          <w:bCs/>
          <w:color w:val="1B5E20"/>
          <w:sz w:val="21"/>
          <w:szCs w:val="21"/>
        </w:rPr>
        <w:t xml:space="preserve">【最佳选择】小屋的成本递增：第 N 个需要 100 + N×50 木头。建议先建 4-5 个小屋（约 16-20 人口），然后再建猎人小屋。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最佳职业分配方案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每个职业的产出周期均为 10 秒，但消耗和产出不同：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职业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消耗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采集者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+1 木头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基础资源获取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猎人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+0.5 毛皮 +0.5 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前期重要资源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陷阱师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+1 诱饵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-1 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用于放置陷阱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制革工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+1 皮革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-5 毛皮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装备制作材料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熏肉工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+1 腌肉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-5 肉 -5 木头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探索必需品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铁矿工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+1 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-1 腌肉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后期金属资源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煤矿工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+1 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-1 腌肉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炼钢原料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硫磺矿工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+1 硫磺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-1 腌肉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子弹原料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炼钢工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+1 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-1 铁 -1 煤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高级材料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军械工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+1 子弹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-1 钢 -1 硫磺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枪械弹药</w:t>
            </w:r>
          </w:p>
        </w:tc>
      </w:tr>
    </w:tbl>
    <w:p>
      <w:pPr>
        <w:shd w:fill="E8F5E9" w:val="clear"/>
        <w:spacing w:after="80" w:before="80" w:line="380"/>
        <w:ind w:left="480"/>
      </w:pPr>
      <w:r>
        <w:rPr>
          <w:rFonts w:ascii="Arial" w:eastAsia="Microsoft YaHei" w:hAnsi="Arial"/>
          <w:b/>
          <w:bCs/>
          <w:color w:val="1B5E20"/>
          <w:sz w:val="21"/>
          <w:szCs w:val="21"/>
        </w:rPr>
        <w:t xml:space="preserve">【最佳选择】理想的产业链配比：5 采集者 + 10 猎人 → 1 熏肉工 → 1 矿工。每个熏肉工可以支撑 1 个矿工的食物消耗。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第五步：陷阱管理与资源获取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陷阱是游戏中最重要的资源来源之一。每次检查陷阱的冷却时间为 90 秒。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陷阱掉落概率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物品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毛皮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制作皮革、贸易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制作腌肉、诱饵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鳞片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制作盔甲、贸易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牙齿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8%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制作武器、贸易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布料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6.5%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制作火把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护身符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0.5%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解锁美食家技能</w:t>
            </w:r>
          </w:p>
        </w:tc>
      </w:tr>
    </w:tbl>
    <w:p>
      <w:pPr>
        <w:shd w:fill="E8F5E9" w:val="clear"/>
        <w:spacing w:after="80" w:before="80" w:line="380"/>
        <w:ind w:left="480"/>
      </w:pPr>
      <w:r>
        <w:rPr>
          <w:rFonts w:ascii="Arial" w:eastAsia="Microsoft YaHei" w:hAnsi="Arial"/>
          <w:b/>
          <w:bCs/>
          <w:color w:val="1B5E20"/>
          <w:sz w:val="21"/>
          <w:szCs w:val="21"/>
        </w:rPr>
        <w:t xml:space="preserve">【最佳选择】每 90 秒检查一次陷阱。建议将检查陷阱加入你的日常循环：添柴 → 检查陷阱 → 采集木头 → 重复。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第六步：贸易站与物品购买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贸易站是获取稀缺资源的重要途径。建造需要 400 木头 + 100 毛皮。</w:t>
      </w:r>
    </w:p>
    <w:p>
      <w:pPr>
        <w:shd w:fill="E8F5E9" w:val="clear"/>
        <w:spacing w:after="80" w:before="80" w:line="380"/>
        <w:ind w:left="480"/>
      </w:pPr>
      <w:r>
        <w:rPr>
          <w:rFonts w:ascii="Arial" w:eastAsia="Microsoft YaHei" w:hAnsi="Arial"/>
          <w:b/>
          <w:bCs/>
          <w:color w:val="1B5E20"/>
          <w:sz w:val="21"/>
          <w:szCs w:val="21"/>
        </w:rPr>
        <w:t xml:space="preserve">【最佳选择】贸易站建成后，第一个购买的物品应该是「指南针」（400 毛皮 + 20 鳞片 + 10 牙齿）。指南针解锁外部世界探索。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贸易站可购买物品一览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物品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指南针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400毛皮+20鳞片+10牙齿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S（必买）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150毛皮+50鳞片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200毛皮+50牙齿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300毛皮+50鳞片+50牙齿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药品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50鳞片+30牙齿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子弹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10鳞片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能量电池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10鳞片+10牙齿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外星合金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1500毛皮+750鳞片+300牙齿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D（后期）</w:t>
            </w:r>
          </w:p>
        </w:tc>
      </w:tr>
    </w:tbl>
    <w:p>
      <w:pPr>
        <w:shd w:fill="FFF3E0" w:val="clear"/>
        <w:spacing w:after="60" w:before="60" w:line="360"/>
        <w:ind w:left="480"/>
      </w:pPr>
      <w:r>
        <w:rPr>
          <w:rFonts w:ascii="Arial" w:eastAsia="Microsoft YaHei" w:hAnsi="Arial"/>
          <w:color w:val="E65100"/>
          <w:sz w:val="21"/>
          <w:szCs w:val="21"/>
        </w:rPr>
        <w:t xml:space="preserve">【提示】游牧民事件中可以以更低价格购买物品。遇到游牧民时不要错过购买机会。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第三部分：外部世界探索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第七步：探索前准备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在离开村庄之前，你需要充分准备。探索中死亡会复活回村庄，但会丢失携带的所有物品。</w:t>
      </w:r>
    </w:p>
    <w:p>
      <w:pPr>
        <w:shd w:fill="E8F5E9" w:val="clear"/>
        <w:spacing w:after="80" w:before="80" w:line="380"/>
        <w:ind w:left="480"/>
      </w:pPr>
      <w:r>
        <w:rPr>
          <w:rFonts w:ascii="Arial" w:eastAsia="Microsoft YaHei" w:hAnsi="Arial"/>
          <w:b/>
          <w:bCs/>
          <w:color w:val="1B5E20"/>
          <w:sz w:val="21"/>
          <w:szCs w:val="21"/>
        </w:rPr>
        <w:t xml:space="preserve">【最佳选择】探索前必备清单：铁甲（25HP）或更好、钢剑（6伤害）或步枪、至少10个腌肉（治疗）、水袋/木桶/水箱、火把。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装备制作顺序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装备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成本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制作时机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骨矛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100木+5牙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2伤害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早期过渡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水袋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50皮革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水上限 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探索前必做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皮甲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200皮革+20鳞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HP 15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探索前必做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背包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200皮革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负重+10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探索前建议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铁甲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200皮革+100铁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HP 25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距离&gt;8前必做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铁剑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200木+50皮+20铁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4伤害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中期战斗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钢甲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200皮革+100钢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HP 45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距离&gt;18前必做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钢剑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500木+100皮+20钢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6伤害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后期战斗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步枪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200木+50钢+50硫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5伤害/1秒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高效输出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水箱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100铁+50钢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水上限 60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长途探索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第八步：世界地图与探索策略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世界地图大小为 61×61，村庄位于中心 [30,30]。你的基础视野半径为 2 格，获得「侦察兵」技能后提升为 5 格。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重要地点与探索顺序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49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地点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符号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距离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探索建议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铁矿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最先清理，获取铁资源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煤矿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清理后获取煤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洞穴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3-10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提供食物和水，中途休整点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废弃小镇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10-20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获取武器、弹药、药品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硫磺矿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后期必需，用于子弹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废墟城市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大量敌人，丰富战利品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钻孔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15+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获取外星合金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战场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18+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获取先进武器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坩地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15+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带护身符解锁美食家技能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坠毁飞船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解锁飞船建造，最终目标</w:t>
            </w:r>
          </w:p>
        </w:tc>
      </w:tr>
    </w:tbl>
    <w:p>
      <w:pPr>
        <w:shd w:fill="E8F5E9" w:val="clear"/>
        <w:spacing w:after="80" w:before="80" w:line="380"/>
        <w:ind w:left="480"/>
      </w:pPr>
      <w:r>
        <w:rPr>
          <w:rFonts w:ascii="Arial" w:eastAsia="Microsoft YaHei" w:hAnsi="Arial"/>
          <w:b/>
          <w:bCs/>
          <w:color w:val="1B5E20"/>
          <w:sz w:val="21"/>
          <w:szCs w:val="21"/>
        </w:rPr>
        <w:t xml:space="preserve">【最佳选择】探索顺序建议：铁矿 → 煤矿 → 硫磺矿 → 废弃小镇补给 → 找飞船。每清理一个矿点就返回村庄补给。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第九步：战斗系统与敌人应对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遇敌概率为 20%（有「潜行」技能降为 10%）。战斗间隔至少 3 步。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敌人数据与应对策略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1200"/>
        <w:gridCol w:w="1200"/>
        <w:gridCol w:w="33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敌人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伤害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命中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攻速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应对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吼叫野兽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1秒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拳头即可应对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消瘦男子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2秒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骨矛足够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怪鸟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2秒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迅速击杀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颤抖男子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1秒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用套索晕眩后打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食人兽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1秒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铁剑或步枪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巨蜬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2秒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持续输出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野性恐怖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1秒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钢剑+药品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士兵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2秒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步枪+手榴弹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狙击手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4秒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快速武器打断其攻击</w:t>
            </w:r>
          </w:p>
        </w:tc>
      </w:tr>
    </w:tbl>
    <w:p>
      <w:pPr>
        <w:shd w:fill="FFEBEE" w:val="clear"/>
        <w:spacing w:after="80" w:before="80" w:line="380"/>
        <w:ind w:left="480"/>
      </w:pPr>
      <w:r>
        <w:rPr>
          <w:rFonts w:ascii="Arial" w:eastAsia="Microsoft YaHei" w:hAnsi="Arial"/>
          <w:b/>
          <w:bCs/>
          <w:color w:val="B71C1C"/>
          <w:sz w:val="21"/>
          <w:szCs w:val="21"/>
        </w:rPr>
        <w:t xml:space="preserve">【注意】狙击手伤害极高（35点）但攻击间隔 4 秒。利用这个空隙用步枪或钢剑进行输出。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第四部分：后期与飞船结局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第十步：飞船建造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在世界地图找到坠毁飞船（W，距离 28）并进行 salvaged 后，解锁飞船建造功能。</w:t>
      </w:r>
    </w:p>
    <w:p>
      <w:pPr>
        <w:shd w:fill="E8F5E9" w:val="clear"/>
        <w:spacing w:after="80" w:before="80" w:line="380"/>
        <w:ind w:left="480"/>
      </w:pPr>
      <w:r>
        <w:rPr>
          <w:rFonts w:ascii="Arial" w:eastAsia="Microsoft YaHei" w:hAnsi="Arial"/>
          <w:b/>
          <w:bCs/>
          <w:color w:val="1B5E20"/>
          <w:sz w:val="21"/>
          <w:szCs w:val="21"/>
        </w:rPr>
        <w:t xml:space="preserve">【最佳选择】飞船升级策略：引擎只需 1 级（提升速度至 4），重点加固船体。船体强度建议至少 10+，越高越好。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飞船升级成本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升级项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成本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加固船体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 外星合金/次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+1 船体强度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升级引擎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 外星合金/次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+1 飞船速度</w:t>
            </w:r>
          </w:p>
        </w:tc>
      </w:tr>
    </w:tbl>
    <w:p>
      <w:pPr>
        <w:shd w:fill="FFF3E0" w:val="clear"/>
        <w:spacing w:after="60" w:before="60" w:line="360"/>
        <w:ind w:left="480"/>
      </w:pPr>
      <w:r>
        <w:rPr>
          <w:rFonts w:ascii="Arial" w:eastAsia="Microsoft YaHei" w:hAnsi="Arial"/>
          <w:color w:val="E65100"/>
          <w:sz w:val="21"/>
          <w:szCs w:val="21"/>
        </w:rPr>
        <w:t xml:space="preserve">【提示】外星合金获取途径：钻孔（B）、贸易站购买、病人事件。建议探索时优先清理所有钻孔。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第十一步：太空小游戏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飞船起飞后进入太空小游戏。你需要控制飞船避开陨石，成功到达高度 60 以上即触发结局。</w:t>
      </w:r>
    </w:p>
    <w:p>
      <w:pPr>
        <w:shd w:fill="E8F5E9" w:val="clear"/>
        <w:spacing w:after="80" w:before="80" w:line="380"/>
        <w:ind w:left="480"/>
      </w:pPr>
      <w:r>
        <w:rPr>
          <w:rFonts w:ascii="Arial" w:eastAsia="Microsoft YaHei" w:hAnsi="Arial"/>
          <w:b/>
          <w:bCs/>
          <w:color w:val="1B5E20"/>
          <w:sz w:val="21"/>
          <w:szCs w:val="21"/>
        </w:rPr>
        <w:t xml:space="preserve">【最佳选择】太空小游戏策略：飞船速度为 3 + 引擎等级。引擎 1 级时速度为 4，已足够应对。重点是避开陨石，不是跟陨石比速度。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大气层阶段与陨石频率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高度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大气层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陨石频率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0-10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对流层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基础频率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10-20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平流层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+1 额外陨石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20-30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中间层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+2 额外陨石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30-45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热层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+2 额外陨石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45-60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外逸层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极多陨石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60+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太空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结局触发</w:t>
            </w:r>
          </w:p>
        </w:tc>
      </w:tr>
    </w:tbl>
    <w:p>
      <w:pPr>
        <w:shd w:fill="FFEBEE" w:val="clear"/>
        <w:spacing w:after="80" w:before="80" w:line="380"/>
        <w:ind w:left="480"/>
      </w:pPr>
      <w:r>
        <w:rPr>
          <w:rFonts w:ascii="Arial" w:eastAsia="Microsoft YaHei" w:hAnsi="Arial"/>
          <w:b/>
          <w:bCs/>
          <w:color w:val="B71C1C"/>
          <w:sz w:val="21"/>
          <w:szCs w:val="21"/>
        </w:rPr>
        <w:t xml:space="preserve">【注意】飞船船体强度降到 0 时会坠毁，但可以重试。加固船体是唯一提高存活率的方法。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第五部分：随机事件应对指南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房间内事件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选择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游牧民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买指南针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价格便宜，必需品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小偷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饶恕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获得「潜行」技能，降低遇敌率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流浪大师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留宿并选「野蛮人」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近战伤害+50%，最实用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病人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给药品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有概率获得外星合金/能量电池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也器声（室外）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出去看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30%获得100木头+10毛皮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也器声（室内）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出去看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损失10%木头换取鳞片/牙齿/布料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乞丐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给50毛皮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获得随机资源，性价比较高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村庄事件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选择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野兽袭击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战斗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奖励100毛皮/100肉/10牙齿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军事袭击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战斗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奖励10子弹/50腌肉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疾病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用药品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避免人口损失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瘟疫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用药品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会死很多人，必须治疗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火灾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无法避免，损失1个小屋</w:t>
            </w:r>
          </w:p>
        </w:tc>
      </w:tr>
    </w:tbl>
    <w:p>
      <w:pPr>
        <w:shd w:fill="FFEBEE" w:val="clear"/>
        <w:spacing w:after="80" w:before="80" w:line="380"/>
        <w:ind w:left="480"/>
      </w:pPr>
      <w:r>
        <w:rPr>
          <w:rFonts w:ascii="Arial" w:eastAsia="Microsoft YaHei" w:hAnsi="Arial"/>
          <w:b/>
          <w:bCs/>
          <w:color w:val="B71C1C"/>
          <w:sz w:val="21"/>
          <w:szCs w:val="21"/>
        </w:rPr>
        <w:t xml:space="preserve">【注意】火灾事件无法避免，会毁掉 1 个小屋。建议不要将所有资源投入建筑，留一些余量应对重建。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第六部分：技能系统与获取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战斗技能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获取条件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拳击手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徒手攻击约50次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拳头伤害1→2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武术家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徒手攻击约150次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拳头伤害提升至6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徒手大师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徒手攻击约300次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拳头伤害12，攻速翻倍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野蛮人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流浪大师选择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近战武器伤害+50%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精准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流浪大师选择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降低miss概率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闪避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流浪大师选择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提高闪避概率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探索技能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获取条件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侦察兵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从侦察兵NPC购买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视野半径2→5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潜行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饶恕小偷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遇敌率20%→10%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美食家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带护身符去沼泽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腌肉治疗8→20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慢代谢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饿死10次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食物消耗减半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沙漠鼠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渴死10次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水消耗减半</w:t>
            </w:r>
          </w:p>
        </w:tc>
      </w:tr>
    </w:tbl>
    <w:p>
      <w:pPr>
        <w:shd w:fill="E8F5E9" w:val="clear"/>
        <w:spacing w:after="80" w:before="80" w:line="380"/>
        <w:ind w:left="480"/>
      </w:pPr>
      <w:r>
        <w:rPr>
          <w:rFonts w:ascii="Arial" w:eastAsia="Microsoft YaHei" w:hAnsi="Arial"/>
          <w:b/>
          <w:bCs/>
          <w:color w:val="1B5E20"/>
          <w:sz w:val="21"/>
          <w:szCs w:val="21"/>
        </w:rPr>
        <w:t xml:space="preserve">【最佳选择】「野蛮人」是最实用的战斗技能。「潜行」是最实用的探索技能。建议优先获取这两个。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第七部分：速通路线（最优解）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标准速通流程（约1-2小时）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以下是基于游戏代码分析的最优速通路线：</w:t>
      </w:r>
    </w:p>
    <w:p>
      <w:pPr>
        <w:pStyle w:val="ListParagraph"/>
        <w:numPr>
          <w:ilvl w:val="0"/>
          <w:numId w:val="2"/>
        </w:numPr>
        <w:spacing w:after="100" w:line="400"/>
      </w:pPr>
      <w:r>
        <w:rPr>
          <w:rFonts w:ascii="Arial" w:eastAsia="Microsoft YaHei" w:hAnsi="Arial"/>
          <w:sz w:val="22"/>
          <w:szCs w:val="22"/>
        </w:rPr>
        <w:t xml:space="preserve">点火 → 持续添柴保持火堆燃烧 → 解锁伐木</w:t>
      </w:r>
    </w:p>
    <w:p>
      <w:pPr>
        <w:pStyle w:val="ListParagraph"/>
        <w:numPr>
          <w:ilvl w:val="0"/>
          <w:numId w:val="2"/>
        </w:numPr>
        <w:spacing w:after="100" w:line="400"/>
      </w:pPr>
      <w:r>
        <w:rPr>
          <w:rFonts w:ascii="Arial" w:eastAsia="Microsoft YaHei" w:hAnsi="Arial"/>
          <w:sz w:val="22"/>
          <w:szCs w:val="22"/>
        </w:rPr>
        <w:t xml:space="preserve">伐木积累木头 → 造满 10 个陷阱 → 建 4-5 个小屋</w:t>
      </w:r>
    </w:p>
    <w:p>
      <w:pPr>
        <w:pStyle w:val="ListParagraph"/>
        <w:numPr>
          <w:ilvl w:val="0"/>
          <w:numId w:val="2"/>
        </w:numPr>
        <w:spacing w:after="100" w:line="400"/>
      </w:pPr>
      <w:r>
        <w:rPr>
          <w:rFonts w:ascii="Arial" w:eastAsia="Microsoft YaHei" w:hAnsi="Arial"/>
          <w:sz w:val="22"/>
          <w:szCs w:val="22"/>
        </w:rPr>
        <w:t xml:space="preserve">建猎人小屋 → 分配猎人/陷阱师 → 建贸易站</w:t>
      </w:r>
    </w:p>
    <w:p>
      <w:pPr>
        <w:pStyle w:val="ListParagraph"/>
        <w:numPr>
          <w:ilvl w:val="0"/>
          <w:numId w:val="2"/>
        </w:numPr>
        <w:spacing w:after="100" w:line="400"/>
      </w:pPr>
      <w:r>
        <w:rPr>
          <w:rFonts w:ascii="Arial" w:eastAsia="Microsoft YaHei" w:hAnsi="Arial"/>
          <w:sz w:val="22"/>
          <w:szCs w:val="22"/>
        </w:rPr>
        <w:t xml:space="preserve">购买指南针 → 解锁外部世界 → 制作铁甲+铁剑</w:t>
      </w:r>
    </w:p>
    <w:p>
      <w:pPr>
        <w:pStyle w:val="ListParagraph"/>
        <w:numPr>
          <w:ilvl w:val="0"/>
          <w:numId w:val="2"/>
        </w:numPr>
        <w:spacing w:after="100" w:line="400"/>
      </w:pPr>
      <w:r>
        <w:rPr>
          <w:rFonts w:ascii="Arial" w:eastAsia="Microsoft YaHei" w:hAnsi="Arial"/>
          <w:sz w:val="22"/>
          <w:szCs w:val="22"/>
        </w:rPr>
        <w:t xml:space="preserve">探索铁矿 → 煤矿 → 硫磺矿 → 补给后继续探索</w:t>
      </w:r>
    </w:p>
    <w:p>
      <w:pPr>
        <w:pStyle w:val="ListParagraph"/>
        <w:numPr>
          <w:ilvl w:val="0"/>
          <w:numId w:val="2"/>
        </w:numPr>
        <w:spacing w:after="100" w:line="400"/>
      </w:pPr>
      <w:r>
        <w:rPr>
          <w:rFonts w:ascii="Arial" w:eastAsia="Microsoft YaHei" w:hAnsi="Arial"/>
          <w:sz w:val="22"/>
          <w:szCs w:val="22"/>
        </w:rPr>
        <w:t xml:space="preserve">制作钢甲+钢剑/步枪 → 寻找飞船（W，距离28）</w:t>
      </w:r>
    </w:p>
    <w:p>
      <w:pPr>
        <w:pStyle w:val="ListParagraph"/>
        <w:numPr>
          <w:ilvl w:val="0"/>
          <w:numId w:val="2"/>
        </w:numPr>
        <w:spacing w:after="100" w:line="400"/>
      </w:pPr>
      <w:r>
        <w:rPr>
          <w:rFonts w:ascii="Arial" w:eastAsia="Microsoft YaHei" w:hAnsi="Arial"/>
          <w:sz w:val="22"/>
          <w:szCs w:val="22"/>
        </w:rPr>
        <w:t xml:space="preserve">收集外星合金 → 加固船体至10+ → 起飞</w:t>
      </w:r>
    </w:p>
    <w:p>
      <w:pPr>
        <w:pStyle w:val="ListParagraph"/>
        <w:numPr>
          <w:ilvl w:val="0"/>
          <w:numId w:val="2"/>
        </w:numPr>
        <w:spacing w:after="100" w:line="400"/>
      </w:pPr>
      <w:r>
        <w:rPr>
          <w:rFonts w:ascii="Arial" w:eastAsia="Microsoft YaHei" w:hAnsi="Arial"/>
          <w:sz w:val="22"/>
          <w:szCs w:val="22"/>
        </w:rPr>
        <w:t xml:space="preserve">太空小游戏避开陨石 → 到达高度60+ → 触发结局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时间节点控制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关键动作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0-5分钟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生火+伐木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保持火堆不灭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5-15分钟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10陷阱+5小屋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每90秒检查陷阱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15-30分钟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猎人屋+贸易站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购买指南针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30-60分钟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装备+探索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清理三大矿点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1-2小时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飞船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收集外星合金并起飞</w:t>
            </w:r>
          </w:p>
        </w:tc>
      </w:tr>
    </w:tbl>
    <w:p>
      <w:pPr>
        <w:spacing w:before="400"/>
      </w:pPr>
    </w:p>
    <w:p>
      <w:pPr>
        <w:spacing w:after="100" w:before="200"/>
        <w:jc w:val="center"/>
      </w:pPr>
      <w:r>
        <w:rPr>
          <w:rFonts w:ascii="Arial" w:eastAsia="Microsoft YaHei" w:hAnsi="Arial"/>
          <w:b/>
          <w:bCs/>
          <w:color w:val="2C3E50"/>
          <w:sz w:val="24"/>
          <w:szCs w:val="24"/>
        </w:rPr>
        <w:t xml:space="preserve">—— 攻略结束 ——</w:t>
      </w:r>
    </w:p>
    <w:p>
      <w:pPr>
        <w:spacing w:after="200"/>
        <w:jc w:val="center"/>
      </w:pPr>
      <w:r>
        <w:rPr>
          <w:rFonts w:ascii="Arial" w:eastAsia="Microsoft YaHei" w:hAnsi="Arial"/>
          <w:color w:val="888888"/>
          <w:sz w:val="20"/>
          <w:szCs w:val="20"/>
        </w:rPr>
        <w:t xml:space="preserve">基于 A Dark Room 官方源代码深度分析</w:t>
      </w:r>
    </w:p>
    <w:p>
      <w:pPr>
        <w:spacing w:after="200"/>
        <w:jc w:val="center"/>
      </w:pPr>
      <w:r>
        <w:rPr>
          <w:rFonts w:ascii="Arial" w:eastAsia="Microsoft YaHei" w:hAnsi="Arial"/>
          <w:color w:val="AAAAAA"/>
          <w:sz w:val="18"/>
          <w:szCs w:val="18"/>
        </w:rPr>
        <w:t xml:space="preserve">GitHub: doublespeakgames/adarkroom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8"/>
        <w:szCs w:val="18"/>
      </w:rPr>
      <w:t xml:space="preserve">— </w:t>
    </w:r>
    <w:r>
      <w:rPr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AAA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AAAAAA"/>
        <w:sz w:val="18"/>
        <w:szCs w:val="18"/>
      </w:rPr>
      <w:t xml:space="preserve">A Dark Room 完整攻略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480"/>
      <w:outlineLvl w:val="0"/>
    </w:pPr>
    <w:rPr>
      <w:rFonts w:ascii="Arial" w:eastAsia="Microsoft YaHei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360"/>
      <w:outlineLvl w:val="1"/>
    </w:pPr>
    <w:rPr>
      <w:rFonts w:ascii="Arial" w:eastAsia="Microsoft YaHei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2026-06-05T03:52:09.255Z</dcterms:created>
  <dcterms:modified xsi:type="dcterms:W3CDTF">2026-06-05T03:52:09.257Z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