
<file path=[Content_Types].xml><?xml version="1.0" encoding="utf-8"?>
<Types xmlns="http://schemas.openxmlformats.org/package/2006/content-types">
  <Default ContentType="image/bmp" Extension="bmp"/>
  <Default ContentType="image/gif" Extension="gif"/>
  <Default ContentType="image/jpeg" Extension="jpeg"/>
  <Default ContentType="image/jpeg" Extension="jpg"/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image/svg+xml" Extension="svg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红楼梦》前 80 回文本正反义词统计分析报告</w:t>
      </w:r>
    </w:p>
    <w:p>
      <w:pPr>
        <w:pStyle w:val="Heading1"/>
      </w:pPr>
      <w:bookmarkStart w:name="1-数据来源与局限性说明" w:id="1"/>
      <w:r>
        <w:t xml:space="preserve">1. 数据来源与局限性说明</w:t>
      </w:r>
      <w:bookmarkEnd w:id="1"/>
    </w:p>
    <w:p>
      <w:r>
        <w:t xml:space="preserve">本报告基于知识库中检索到的文档片段《红楼梦.txt》生成。需要特别说明的是，当前知识库仅包含《红楼梦》第 80 回的部分内容（涉及金桂与香菱对话片段），并未涵盖第 1 回至第 79 回的完整文本。因此，本报告无法提供前 80 回的全量统计数据。以下内容以第 80 回现有片段为例，展示正反义词提取与统计的分析方法及样本结果，旨在为用户提供可参考的文本分析结构与格式。若需全书统计，需补充完整文本数据。</w:t>
      </w:r>
    </w:p>
    <w:p>
      <w:pPr>
        <w:pStyle w:val="Heading1"/>
      </w:pPr>
      <w:bookmarkStart w:name="2-正反义词判定标准" w:id="1"/>
      <w:r>
        <w:t xml:space="preserve">2. 正反义词判定标准</w:t>
      </w:r>
      <w:bookmarkEnd w:id="1"/>
    </w:p>
    <w:p>
      <w:r>
        <w:t xml:space="preserve">为确保统计的客观性，本次分析参考以下标准对文本词汇进行情感色彩分类：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正意词（Positive）</w:t>
      </w:r>
      <w:r>
        <w:t xml:space="preserve">：指代美好、善良、愉悦、赞赏、和谐等积极情感或状态的词汇。例如：良善、清香、心神爽快、夸、陪笑等。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反意词（Negative）</w:t>
      </w:r>
      <w:r>
        <w:t xml:space="preserve">：指代恐惧、邪恶、愤怒、欺骗、冲突、悲伤等消极情感或状态的词汇。例如：小心（指畏惧）、矮了半截、持戈试马、挟制、不轨之心、欺瞒、冷笑、妒等。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</w:rPr>
        <w:t xml:space="preserve">中性词（Neutral）</w:t>
      </w:r>
      <w:r>
        <w:t xml:space="preserve">：无明显情感色彩或需结合语境判断的词汇，本次统计暂不计入正反意次，仅作背景参考。</w:t>
      </w:r>
    </w:p>
    <w:p>
      <w:pPr>
        <w:pStyle w:val="Heading1"/>
      </w:pPr>
      <w:bookmarkStart w:name="3-第-80-回片段文本分析样本" w:id="1"/>
      <w:r>
        <w:t xml:space="preserve">3. 第 80 回片段文本分析样本</w:t>
      </w:r>
      <w:bookmarkEnd w:id="1"/>
    </w:p>
    <w:p>
      <w:r>
        <w:t xml:space="preserve">基于现有知识库内容，对第 80 回部分章节进行正反义词提取与统计演示。</w:t>
      </w:r>
    </w:p>
    <w:p>
      <w:pPr>
        <w:pStyle w:val="Heading2"/>
      </w:pPr>
      <w:bookmarkStart w:name="3-1-章节信息" w:id="1"/>
      <w:r>
        <w:t xml:space="preserve">3.1 章节信息</w:t>
      </w:r>
      <w:bookmarkEnd w:id="1"/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章节</w:t>
      </w:r>
      <w:r>
        <w:t xml:space="preserve">：第 80 回 美香菱屈受贪夫棒 王道士胡诌妒妇方（部分片段）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</w:rPr>
        <w:t xml:space="preserve">主要人物</w:t>
      </w:r>
      <w:r>
        <w:t xml:space="preserve">：夏金桂、香菱（秋菱）、薛宝钗、薛蟠（提及）、薛姨妈（提及）</w:t>
      </w:r>
    </w:p>
    <w:p>
      <w:pPr>
        <w:pStyle w:val="Heading2"/>
      </w:pPr>
      <w:bookmarkStart w:name="3-2-关键词提取与统计" w:id="1"/>
      <w:r>
        <w:t xml:space="preserve">3.2 关键词提取与统计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情感色彩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关键词示例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出现语境摘要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频次估算</w:t>
            </w:r>
          </w:p>
        </w:tc>
      </w:tr>
      <w:tr>
        <w:tc>
          <w:tcPr>
            <w:tcW w:type="auto" w:w="100"/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反意 (Negative)</w:t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小心</w:t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自此，便加一倍小心</w:t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1</w:t>
            </w:r>
          </w:p>
        </w:tc>
      </w:tr>
      <w:tr>
        <w:tc>
          <w:tcPr>
            <w:tcW w:type="auto" w:w="100"/>
            <w:vAlign w:val="center"/>
          </w:tcPr>
          <w:p>
            <w:pPr>
              <w:jc w:val="left"/>
            </w:pPr>
            <w:r>
              <w:br/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矮了半截</w:t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气概不免又矮了半截下来</w:t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1</w:t>
            </w:r>
          </w:p>
        </w:tc>
      </w:tr>
      <w:tr>
        <w:tc>
          <w:tcPr>
            <w:tcW w:type="auto" w:w="100"/>
            <w:vAlign w:val="center"/>
          </w:tcPr>
          <w:p>
            <w:pPr>
              <w:jc w:val="left"/>
            </w:pPr>
            <w:r>
              <w:br/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持戈试马</w:t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也就渐渐的持戈试马</w:t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1</w:t>
            </w:r>
          </w:p>
        </w:tc>
      </w:tr>
      <w:tr>
        <w:tc>
          <w:tcPr>
            <w:tcW w:type="auto" w:w="100"/>
            <w:vAlign w:val="center"/>
          </w:tcPr>
          <w:p>
            <w:pPr>
              <w:jc w:val="left"/>
            </w:pPr>
            <w:r>
              <w:br/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挟制</w:t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先时不过挟制薛蟠</w:t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1</w:t>
            </w:r>
          </w:p>
        </w:tc>
      </w:tr>
      <w:tr>
        <w:tc>
          <w:tcPr>
            <w:tcW w:type="auto" w:w="100"/>
            <w:vAlign w:val="center"/>
          </w:tcPr>
          <w:p>
            <w:pPr>
              <w:jc w:val="left"/>
            </w:pPr>
            <w:r>
              <w:br/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不轨之心</w:t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宝钗久察其不轨之心</w:t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1</w:t>
            </w:r>
          </w:p>
        </w:tc>
      </w:tr>
      <w:tr>
        <w:tc>
          <w:tcPr>
            <w:tcW w:type="auto" w:w="100"/>
            <w:vAlign w:val="center"/>
          </w:tcPr>
          <w:p>
            <w:pPr>
              <w:jc w:val="left"/>
            </w:pPr>
            <w:r>
              <w:br/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欺瞒</w:t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说有意欺瞒了他</w:t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1</w:t>
            </w:r>
          </w:p>
        </w:tc>
      </w:tr>
      <w:tr>
        <w:tc>
          <w:tcPr>
            <w:tcW w:type="auto" w:w="100"/>
            <w:vAlign w:val="center"/>
          </w:tcPr>
          <w:p>
            <w:pPr>
              <w:jc w:val="left"/>
            </w:pPr>
            <w:r>
              <w:br/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冷笑</w:t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金桂冷笑道 / 金桂冷笑道</w:t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3</w:t>
            </w:r>
          </w:p>
        </w:tc>
      </w:tr>
      <w:tr>
        <w:tc>
          <w:tcPr>
            <w:tcW w:type="auto" w:w="100"/>
            <w:vAlign w:val="center"/>
          </w:tcPr>
          <w:p>
            <w:pPr>
              <w:jc w:val="left"/>
            </w:pPr>
            <w:r>
              <w:br/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不通</w:t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只这一个名字就不通 / 可是不通之极</w:t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2</w:t>
            </w:r>
          </w:p>
        </w:tc>
      </w:tr>
      <w:tr>
        <w:tc>
          <w:tcPr>
            <w:tcW w:type="auto" w:w="100"/>
            <w:vAlign w:val="center"/>
          </w:tcPr>
          <w:p>
            <w:pPr>
              <w:jc w:val="left"/>
            </w:pPr>
            <w:r>
              <w:br/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不悦</w:t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金桂便不悦</w:t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1</w:t>
            </w:r>
          </w:p>
        </w:tc>
      </w:tr>
      <w:tr>
        <w:tc>
          <w:tcPr>
            <w:tcW w:type="auto" w:w="100"/>
            <w:vAlign w:val="center"/>
          </w:tcPr>
          <w:p>
            <w:pPr>
              <w:jc w:val="left"/>
            </w:pPr>
            <w:r>
              <w:br/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屈受贪夫棒</w:t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章节标题提及</w:t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1</w:t>
            </w:r>
          </w:p>
        </w:tc>
      </w:tr>
      <w:tr>
        <w:tc>
          <w:tcPr>
            <w:tcW w:type="auto" w:w="100"/>
            <w:vAlign w:val="center"/>
          </w:tcPr>
          <w:p>
            <w:pPr>
              <w:jc w:val="left"/>
            </w:pPr>
            <w:r>
              <w:br/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妒妇</w:t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章节标题提及</w:t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1</w:t>
            </w:r>
          </w:p>
        </w:tc>
      </w:tr>
      <w:tr>
        <w:tc>
          <w:tcPr>
            <w:tcW w:type="auto" w:w="100"/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正意 (Positive)</w:t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良善</w:t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婆婆良善</w:t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1</w:t>
            </w:r>
          </w:p>
        </w:tc>
      </w:tr>
      <w:tr>
        <w:tc>
          <w:tcPr>
            <w:tcW w:type="auto" w:w="100"/>
            <w:vAlign w:val="center"/>
          </w:tcPr>
          <w:p>
            <w:pPr>
              <w:jc w:val="left"/>
            </w:pPr>
            <w:r>
              <w:br/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随机应变</w:t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每每随机应变</w:t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1</w:t>
            </w:r>
          </w:p>
        </w:tc>
      </w:tr>
      <w:tr>
        <w:tc>
          <w:tcPr>
            <w:tcW w:type="auto" w:w="100"/>
            <w:vAlign w:val="center"/>
          </w:tcPr>
          <w:p>
            <w:pPr>
              <w:jc w:val="left"/>
            </w:pPr>
            <w:r>
              <w:br/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夸</w:t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连咱们姨老爷常时还夸的呢</w:t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1</w:t>
            </w:r>
          </w:p>
        </w:tc>
      </w:tr>
      <w:tr>
        <w:tc>
          <w:tcPr>
            <w:tcW w:type="auto" w:w="100"/>
            <w:vAlign w:val="center"/>
          </w:tcPr>
          <w:p>
            <w:pPr>
              <w:jc w:val="left"/>
            </w:pPr>
            <w:r>
              <w:br/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清香</w:t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都是有一般清香的 / 那一股清香</w:t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3</w:t>
            </w:r>
          </w:p>
        </w:tc>
      </w:tr>
      <w:tr>
        <w:tc>
          <w:tcPr>
            <w:tcW w:type="auto" w:w="100"/>
            <w:vAlign w:val="center"/>
          </w:tcPr>
          <w:p>
            <w:pPr>
              <w:jc w:val="left"/>
            </w:pPr>
            <w:r>
              <w:br/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心神爽快</w:t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那一股清香也是令人心神爽快的</w:t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1</w:t>
            </w:r>
          </w:p>
        </w:tc>
      </w:tr>
      <w:tr>
        <w:tc>
          <w:tcPr>
            <w:tcW w:type="auto" w:w="100"/>
            <w:vAlign w:val="center"/>
          </w:tcPr>
          <w:p>
            <w:pPr>
              <w:jc w:val="left"/>
            </w:pPr>
            <w:r>
              <w:br/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陪笑</w:t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忙陪笑说 / 香菱忙笑道</w:t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2</w:t>
            </w:r>
          </w:p>
        </w:tc>
      </w:tr>
      <w:tr>
        <w:tc>
          <w:tcPr>
            <w:tcW w:type="auto" w:w="100"/>
            <w:vAlign w:val="center"/>
          </w:tcPr>
          <w:p>
            <w:pPr>
              <w:jc w:val="left"/>
            </w:pPr>
            <w:r>
              <w:br/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明白</w:t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姑娘又是极明白的人</w:t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1</w:t>
            </w:r>
          </w:p>
        </w:tc>
      </w:tr>
      <w:tr>
        <w:tc>
          <w:tcPr>
            <w:tcW w:type="auto" w:w="100"/>
            <w:vAlign w:val="center"/>
          </w:tcPr>
          <w:p>
            <w:pPr>
              <w:jc w:val="left"/>
            </w:pPr>
            <w:r>
              <w:br/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妥当</w:t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岂不比香字有来历些 / 妥当</w:t>
            </w:r>
          </w:p>
        </w:tc>
        <w:tc>
          <w:tcPr>
            <w:tcW w:type="auto" w:w="100"/>
            <w:vAlign w:val="center"/>
          </w:tcPr>
          <w:p>
            <w:pPr>
              <w:jc w:val="left"/>
            </w:pPr>
            <w:r>
              <w:t xml:space="preserve">1</w:t>
            </w:r>
          </w:p>
        </w:tc>
      </w:tr>
    </w:tbl>
    <w:p>
      <w:pPr>
        <w:pStyle w:val="Heading2"/>
      </w:pPr>
      <w:bookmarkStart w:name="3-3-片段情感倾向总结" w:id="1"/>
      <w:r>
        <w:t xml:space="preserve">3.3 片段情感倾向总结</w:t>
      </w:r>
      <w:bookmarkEnd w:id="1"/>
    </w:p>
    <w:p>
      <w:r>
        <w:t xml:space="preserve">在该片段中，反意词频次显著高于正意词。文本主要描绘了夏金桂对香菱的压迫、刁难以及香菱的隐忍。反意词多集中于金桂的行为（冷笑、挟制、欺瞒）及薛蟠一方的势弱（小心、矮了半截）；正意词多集中于香菱的品格（陪笑、明白）及对自然景物的描述（清香、心神爽快），形成了鲜明的人物性格对比。</w:t>
      </w:r>
    </w:p>
    <w:p>
      <w:pPr>
        <w:pStyle w:val="Heading1"/>
      </w:pPr>
      <w:bookmarkStart w:name="4-拟输出-txt-文件结构建议" w:id="1"/>
      <w:r>
        <w:t xml:space="preserve">4. 拟输出 TXT 文件结构建议</w:t>
      </w:r>
      <w:bookmarkEnd w:id="1"/>
    </w:p>
    <w:p>
      <w:r>
        <w:t xml:space="preserve">若需生成完整的 TXT 统计文件，建议采用以下结构，以便阅读与数据处理：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============================================================</w:t>
      </w:r>
      <w:r>
        <w:rPr>
          <w:rStyle w:val="code"/>
          <w:rFonts w:ascii="Consolas" w:cs="Consolas" w:eastAsia="Consolas" w:hAnsi="Consolas"/>
        </w:rPr>
        <w:br/>
        <w:t xml:space="preserve">文件名：红楼梦前 80 回正反义词统计.txt</w:t>
      </w:r>
      <w:r>
        <w:rPr>
          <w:rStyle w:val="code"/>
          <w:rFonts w:ascii="Consolas" w:cs="Consolas" w:eastAsia="Consolas" w:hAnsi="Consolas"/>
        </w:rPr>
        <w:br/>
        <w:t xml:space="preserve">生成时间：2026-08-07</w:t>
      </w:r>
      <w:r>
        <w:rPr>
          <w:rStyle w:val="code"/>
          <w:rFonts w:ascii="Consolas" w:cs="Consolas" w:eastAsia="Consolas" w:hAnsi="Consolas"/>
        </w:rPr>
        <w:br/>
        <w:t xml:space="preserve">数据来源：红楼梦.txt (知识库片段)</w:t>
      </w:r>
      <w:r>
        <w:rPr>
          <w:rStyle w:val="code"/>
          <w:rFonts w:ascii="Consolas" w:cs="Consolas" w:eastAsia="Consolas" w:hAnsi="Consolas"/>
        </w:rPr>
        <w:br/>
        <w:t xml:space="preserve">============================================================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[第 1 回]</w:t>
      </w:r>
      <w:r>
        <w:rPr>
          <w:rStyle w:val="code"/>
          <w:rFonts w:ascii="Consolas" w:cs="Consolas" w:eastAsia="Consolas" w:hAnsi="Consolas"/>
        </w:rPr>
        <w:br/>
        <w:t xml:space="preserve">正意词：无数据 (文本缺失)</w:t>
      </w:r>
      <w:r>
        <w:rPr>
          <w:rStyle w:val="code"/>
          <w:rFonts w:ascii="Consolas" w:cs="Consolas" w:eastAsia="Consolas" w:hAnsi="Consolas"/>
        </w:rPr>
        <w:br/>
        <w:t xml:space="preserve">反意词：无数据 (文本缺失)</w:t>
      </w:r>
      <w:r>
        <w:rPr>
          <w:rStyle w:val="code"/>
          <w:rFonts w:ascii="Consolas" w:cs="Consolas" w:eastAsia="Consolas" w:hAnsi="Consolas"/>
        </w:rPr>
        <w:br/>
        <w:t xml:space="preserve">统计小结：暂无数据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... (中间章节略) ...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[第 80 回]</w:t>
      </w:r>
      <w:r>
        <w:rPr>
          <w:rStyle w:val="code"/>
          <w:rFonts w:ascii="Consolas" w:cs="Consolas" w:eastAsia="Consolas" w:hAnsi="Consolas"/>
        </w:rPr>
        <w:br/>
        <w:t xml:space="preserve">正意词：良善 (1), 随机应变 (1), 夸 (1), 清香 (3), 心神爽快 (1), 陪笑 (2), 明白 (1), 妥当 (1)</w:t>
      </w:r>
      <w:r>
        <w:rPr>
          <w:rStyle w:val="code"/>
          <w:rFonts w:ascii="Consolas" w:cs="Consolas" w:eastAsia="Consolas" w:hAnsi="Consolas"/>
        </w:rPr>
        <w:br/>
        <w:t xml:space="preserve">反意词：小心 (1), 矮了半截 (1), 持戈试马 (1), 挟制 (1), 不轨之心 (1), 欺瞒 (1), 冷笑 (3), 不通 (2), 不悦 (1), 屈受贪夫棒 (1), 妒妇 (1)</w:t>
      </w:r>
      <w:r>
        <w:rPr>
          <w:rStyle w:val="code"/>
          <w:rFonts w:ascii="Consolas" w:cs="Consolas" w:eastAsia="Consolas" w:hAnsi="Consolas"/>
        </w:rPr>
        <w:br/>
        <w:t xml:space="preserve">统计小结：本章片段负面情绪色彩浓厚，主要体现家庭内部矛盾。</w:t>
      </w:r>
      <w:r>
        <w:rPr>
          <w:rStyle w:val="code"/>
          <w:rFonts w:ascii="Consolas" w:cs="Consolas" w:eastAsia="Consolas" w:hAnsi="Consolas"/>
        </w:rPr>
        <w:br/>
        <w:t xml:space="preserve"/>
      </w:r>
      <w:r>
        <w:rPr>
          <w:rStyle w:val="code"/>
          <w:rFonts w:ascii="Consolas" w:cs="Consolas" w:eastAsia="Consolas" w:hAnsi="Consolas"/>
        </w:rPr>
        <w:br/>
        <w:t xml:space="preserve">============================================================</w:t>
      </w:r>
      <w:r>
        <w:rPr>
          <w:rStyle w:val="code"/>
          <w:rFonts w:ascii="Consolas" w:cs="Consolas" w:eastAsia="Consolas" w:hAnsi="Consolas"/>
        </w:rPr>
        <w:br/>
        <w:t xml:space="preserve">全书总计 (基于现有数据)</w:t>
      </w:r>
      <w:r>
        <w:rPr>
          <w:rStyle w:val="code"/>
          <w:rFonts w:ascii="Consolas" w:cs="Consolas" w:eastAsia="Consolas" w:hAnsi="Consolas"/>
        </w:rPr>
        <w:br/>
        <w:t xml:space="preserve">正意词频次：11</w:t>
      </w:r>
      <w:r>
        <w:rPr>
          <w:rStyle w:val="code"/>
          <w:rFonts w:ascii="Consolas" w:cs="Consolas" w:eastAsia="Consolas" w:hAnsi="Consolas"/>
        </w:rPr>
        <w:br/>
        <w:t xml:space="preserve">反意词频次：13</w:t>
      </w:r>
      <w:r>
        <w:rPr>
          <w:rStyle w:val="code"/>
          <w:rFonts w:ascii="Consolas" w:cs="Consolas" w:eastAsia="Consolas" w:hAnsi="Consolas"/>
        </w:rPr>
        <w:br/>
        <w:t xml:space="preserve">============================================================</w:t>
      </w:r>
    </w:p>
    <w:p>
      <w:pPr>
        <w:pStyle w:val="Heading1"/>
      </w:pPr>
      <w:bookmarkStart w:name="5-结论与建议" w:id="1"/>
      <w:r>
        <w:t xml:space="preserve">5. 结论与建议</w:t>
      </w:r>
      <w:bookmarkEnd w:id="1"/>
    </w:p>
    <w:p>
      <w:r>
        <w:t xml:space="preserve">基于当前知识库片段分析，《红楼梦》第 80 回部分内容展现了复杂的家庭矛盾与人物冲突，负面情感词汇占比略高。由于数据源限制，目前无法提供前 80 回的完整统计。建议后续补充完整文本数据后，可利用自然语言处理工具进行全量扫描，以获得更精确的情感分布图谱。用户可将上述第 4 节内容复制保存为 </w:t>
      </w:r>
      <w:r>
        <w:rPr>
          <w:rStyle w:val="code"/>
          <w:rFonts w:ascii="Consolas" w:cs="Consolas" w:eastAsia="Consolas" w:hAnsi="Consolas"/>
        </w:rPr>
        <w:t xml:space="preserve">.txt</w:t>
      </w:r>
      <w:r>
        <w:t xml:space="preserve"> 文件，作为基础模板使用。</w:t>
      </w:r>
    </w:p>
    <w:p>
      <w:r>
        <w:t>|（注：文档部分内容可能由 AI 生成)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numbering.xml" Type="http://schemas.openxmlformats.org/officeDocument/2006/relationships/numbering"/><Relationship Id="rId3" Target="footnotes.xml" Type="http://schemas.openxmlformats.org/officeDocument/2006/relationships/footnotes"/><Relationship Id="rId4" Target="endnotes.xml" Type="http://schemas.openxmlformats.org/officeDocument/2006/relationships/endnotes"/><Relationship Id="rId5" Target="settings.xml" Type="http://schemas.openxmlformats.org/officeDocument/2006/relationships/settings"/><Relationship Id="rId6" Target="comments.xml" Type="http://schemas.openxmlformats.org/officeDocument/2006/relationships/comments"/><Relationship Id="rId7" Target="fontTable.xml" Type="http://schemas.openxmlformats.org/officeDocument/2006/relationships/fontTable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2026-08-07T13:59:18Z</dcterms:created>
  <dc:creator>Un-named</dc:creator>
  <cp:lastModifiedBy>Un-named</cp:lastModifiedBy>
  <dcterms:modified xsi:type="dcterms:W3CDTF">2026-08-07T13:59:18Z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ecloudAiAssistant_AIGC">
    <vt:lpwstr>guAnQJvyTCWk+uT9pok9WbVJ2QZLxG+i4QGSibq0y4B3fG+FtZ8vWHN521WkH3ewCzETb3Im8YuSlCnNmUEZDbJipwS7wxB1LJDWQjsOcXHJBhRGNHqxcDXrTqMpCim49Z8FisYFyMs6WvKQaxJ+7fFAkhmTReK5LWwyjC3J43NPBG+UpbWltXcFytGvzugKx3IS6VRH2iLNSF48MKlmcg==</vt:lpwstr>
  </property>
</Properties>
</file>