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2DC32" w14:textId="78130F8F" w:rsidR="0092156B" w:rsidRPr="0062395C" w:rsidRDefault="008F5E2B" w:rsidP="00272EBB">
      <w:pPr>
        <w:spacing w:line="276" w:lineRule="auto"/>
        <w:jc w:val="center"/>
        <w:rPr>
          <w:rFonts w:ascii="Arial" w:hAnsi="Arial" w:cs="Arial"/>
          <w:b/>
          <w:bCs/>
        </w:rPr>
      </w:pPr>
      <w:r w:rsidRPr="0062395C">
        <w:rPr>
          <w:rFonts w:ascii="Arial" w:hAnsi="Arial" w:cs="Arial"/>
          <w:b/>
          <w:bCs/>
        </w:rPr>
        <w:t>GitHub Coding Task and Short Report – References</w:t>
      </w:r>
    </w:p>
    <w:p w14:paraId="425E4D10" w14:textId="77777777" w:rsidR="002F49C5" w:rsidRPr="0062395C" w:rsidRDefault="002F49C5" w:rsidP="00272EBB">
      <w:pPr>
        <w:spacing w:line="276" w:lineRule="auto"/>
        <w:jc w:val="center"/>
        <w:rPr>
          <w:rFonts w:ascii="Arial" w:hAnsi="Arial" w:cs="Arial"/>
          <w:b/>
          <w:bCs/>
        </w:rPr>
      </w:pPr>
    </w:p>
    <w:p w14:paraId="2C648DA2" w14:textId="77777777" w:rsidR="004B7ADF" w:rsidRPr="0062395C" w:rsidRDefault="004B7ADF" w:rsidP="00272EBB">
      <w:pPr>
        <w:spacing w:line="276" w:lineRule="auto"/>
        <w:rPr>
          <w:rFonts w:ascii="Arial" w:hAnsi="Arial" w:cs="Arial"/>
          <w:sz w:val="22"/>
          <w:szCs w:val="22"/>
        </w:rPr>
      </w:pPr>
    </w:p>
    <w:p w14:paraId="54FAE0AE" w14:textId="62C7CAA9" w:rsidR="0062395C" w:rsidRPr="00BD3FDC" w:rsidRDefault="000E7B25" w:rsidP="00BD3FDC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BD3FDC">
        <w:rPr>
          <w:rFonts w:ascii="Arial" w:hAnsi="Arial" w:cs="Arial"/>
          <w:b/>
          <w:bCs/>
          <w:sz w:val="22"/>
          <w:szCs w:val="22"/>
        </w:rPr>
        <w:t>AQA (2024)</w:t>
      </w:r>
      <w:r w:rsidRPr="00BD3FDC">
        <w:rPr>
          <w:rFonts w:ascii="Arial" w:hAnsi="Arial" w:cs="Arial"/>
          <w:sz w:val="22"/>
          <w:szCs w:val="22"/>
        </w:rPr>
        <w:t xml:space="preserve"> </w:t>
      </w:r>
      <w:r w:rsidRPr="00BD3FDC">
        <w:rPr>
          <w:rStyle w:val="Emphasis"/>
          <w:rFonts w:ascii="Arial" w:hAnsi="Arial" w:cs="Arial"/>
          <w:sz w:val="22"/>
          <w:szCs w:val="22"/>
        </w:rPr>
        <w:t>Notes and guidance: Pseudo</w:t>
      </w:r>
      <w:r w:rsidRPr="00BD3FDC">
        <w:rPr>
          <w:rStyle w:val="Emphasis"/>
          <w:rFonts w:ascii="Arial" w:hAnsi="Arial" w:cs="Arial"/>
          <w:sz w:val="22"/>
          <w:szCs w:val="22"/>
        </w:rPr>
        <w:noBreakHyphen/>
        <w:t>code</w:t>
      </w:r>
      <w:r w:rsidRPr="00BD3FDC">
        <w:rPr>
          <w:rFonts w:ascii="Arial" w:hAnsi="Arial" w:cs="Arial"/>
          <w:sz w:val="22"/>
          <w:szCs w:val="22"/>
        </w:rPr>
        <w:t xml:space="preserve">. Available at: </w:t>
      </w:r>
      <w:hyperlink r:id="rId5" w:history="1">
        <w:r w:rsidRPr="00BD3FDC">
          <w:rPr>
            <w:rStyle w:val="Hyperlink"/>
            <w:rFonts w:ascii="Arial" w:hAnsi="Arial" w:cs="Arial"/>
            <w:sz w:val="22"/>
            <w:szCs w:val="22"/>
          </w:rPr>
          <w:t>https://filestore.aqa.org.uk/resources/computing/AQA-8525-NG-PC.PDF</w:t>
        </w:r>
      </w:hyperlink>
      <w:r w:rsidRPr="00BD3FDC">
        <w:rPr>
          <w:rFonts w:ascii="Arial" w:hAnsi="Arial" w:cs="Arial"/>
          <w:sz w:val="22"/>
          <w:szCs w:val="22"/>
        </w:rPr>
        <w:t xml:space="preserve"> (Accessed: 7 October 2026).</w:t>
      </w:r>
    </w:p>
    <w:p w14:paraId="68F21356" w14:textId="77777777" w:rsidR="00BD3FDC" w:rsidRPr="00BD3FDC" w:rsidRDefault="00BD3FDC" w:rsidP="00BD3FDC">
      <w:pPr>
        <w:pStyle w:val="ListParagraph"/>
        <w:spacing w:line="276" w:lineRule="auto"/>
        <w:rPr>
          <w:rFonts w:ascii="Arial" w:hAnsi="Arial" w:cs="Arial"/>
          <w:sz w:val="22"/>
          <w:szCs w:val="22"/>
        </w:rPr>
      </w:pPr>
    </w:p>
    <w:p w14:paraId="19A7BD92" w14:textId="0A2DEB92" w:rsidR="00272EBB" w:rsidRPr="00BD3FDC" w:rsidRDefault="00272EBB" w:rsidP="0062395C">
      <w:pPr>
        <w:pStyle w:val="ListParagraph"/>
        <w:numPr>
          <w:ilvl w:val="0"/>
          <w:numId w:val="2"/>
        </w:numPr>
        <w:spacing w:line="276" w:lineRule="auto"/>
        <w:rPr>
          <w:rStyle w:val="Strong"/>
          <w:rFonts w:ascii="Arial" w:hAnsi="Arial" w:cs="Arial"/>
          <w:b w:val="0"/>
          <w:bCs w:val="0"/>
          <w:sz w:val="22"/>
          <w:szCs w:val="22"/>
        </w:rPr>
      </w:pPr>
      <w:r w:rsidRPr="00BD3FDC">
        <w:rPr>
          <w:rFonts w:ascii="Arial" w:hAnsi="Arial" w:cs="Arial"/>
          <w:b/>
          <w:bCs/>
          <w:sz w:val="22"/>
          <w:szCs w:val="22"/>
        </w:rPr>
        <w:t>Cone, M. (2026)</w:t>
      </w:r>
      <w:r w:rsidRPr="00BD3FDC">
        <w:rPr>
          <w:rFonts w:ascii="Arial" w:hAnsi="Arial" w:cs="Arial"/>
          <w:sz w:val="22"/>
          <w:szCs w:val="22"/>
        </w:rPr>
        <w:t xml:space="preserve"> </w:t>
      </w:r>
      <w:r w:rsidRPr="00BD3FDC">
        <w:rPr>
          <w:rStyle w:val="Emphasis"/>
          <w:rFonts w:ascii="Arial" w:hAnsi="Arial" w:cs="Arial"/>
          <w:sz w:val="22"/>
          <w:szCs w:val="22"/>
        </w:rPr>
        <w:t>Markdown Cheat Sheet</w:t>
      </w:r>
      <w:r w:rsidRPr="00BD3FDC">
        <w:rPr>
          <w:rFonts w:ascii="Arial" w:hAnsi="Arial" w:cs="Arial"/>
          <w:sz w:val="22"/>
          <w:szCs w:val="22"/>
        </w:rPr>
        <w:t xml:space="preserve">. Markdown Guide. Available at: </w:t>
      </w:r>
      <w:hyperlink r:id="rId6" w:history="1">
        <w:r w:rsidRPr="00BD3FDC">
          <w:rPr>
            <w:rStyle w:val="Hyperlink"/>
            <w:rFonts w:ascii="Arial" w:hAnsi="Arial" w:cs="Arial"/>
            <w:sz w:val="22"/>
            <w:szCs w:val="22"/>
          </w:rPr>
          <w:t>https://www.markdownguide.org/cheat-sheet</w:t>
        </w:r>
      </w:hyperlink>
      <w:r w:rsidRPr="00BD3FDC">
        <w:rPr>
          <w:rFonts w:ascii="Arial" w:hAnsi="Arial" w:cs="Arial"/>
          <w:sz w:val="22"/>
          <w:szCs w:val="22"/>
        </w:rPr>
        <w:t xml:space="preserve"> (Accessed: 7 October 2026).</w:t>
      </w:r>
    </w:p>
    <w:p w14:paraId="53205CAF" w14:textId="77777777" w:rsidR="00272EBB" w:rsidRPr="00BD3FDC" w:rsidRDefault="00272EBB" w:rsidP="00272EBB">
      <w:pPr>
        <w:pStyle w:val="ListParagraph"/>
        <w:spacing w:line="276" w:lineRule="auto"/>
        <w:rPr>
          <w:rStyle w:val="Strong"/>
          <w:rFonts w:ascii="Arial" w:hAnsi="Arial" w:cs="Arial"/>
          <w:sz w:val="22"/>
          <w:szCs w:val="22"/>
        </w:rPr>
      </w:pPr>
    </w:p>
    <w:p w14:paraId="1ADE9EEB" w14:textId="72509D19" w:rsidR="008F5E2B" w:rsidRPr="00BD3FDC" w:rsidRDefault="005B1617" w:rsidP="00272EBB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BD3FDC">
        <w:rPr>
          <w:rStyle w:val="Strong"/>
          <w:rFonts w:ascii="Arial" w:hAnsi="Arial" w:cs="Arial"/>
          <w:sz w:val="22"/>
          <w:szCs w:val="22"/>
        </w:rPr>
        <w:t>Microsoft Copilot (2026)</w:t>
      </w:r>
      <w:r w:rsidRPr="00BD3FDC">
        <w:rPr>
          <w:rFonts w:ascii="Arial" w:hAnsi="Arial" w:cs="Arial"/>
          <w:sz w:val="22"/>
          <w:szCs w:val="22"/>
        </w:rPr>
        <w:t xml:space="preserve"> </w:t>
      </w:r>
      <w:r w:rsidRPr="00BD3FDC">
        <w:rPr>
          <w:rStyle w:val="Emphasis"/>
          <w:rFonts w:ascii="Arial" w:hAnsi="Arial" w:cs="Arial"/>
          <w:sz w:val="22"/>
          <w:szCs w:val="22"/>
        </w:rPr>
        <w:t>Generative AI assistance used during HPDM206Z Assessment 1.</w:t>
      </w:r>
      <w:r w:rsidRPr="00BD3FDC">
        <w:rPr>
          <w:rFonts w:ascii="Arial" w:hAnsi="Arial" w:cs="Arial"/>
          <w:sz w:val="22"/>
          <w:szCs w:val="22"/>
        </w:rPr>
        <w:t xml:space="preserve"> Available at: </w:t>
      </w:r>
      <w:hyperlink r:id="rId7" w:tgtFrame="_blank" w:tooltip="copilot.microsoft.com" w:history="1">
        <w:r w:rsidRPr="00BD3FDC">
          <w:rPr>
            <w:rStyle w:val="Hyperlink"/>
            <w:rFonts w:ascii="Arial" w:hAnsi="Arial" w:cs="Arial"/>
            <w:sz w:val="22"/>
            <w:szCs w:val="22"/>
          </w:rPr>
          <w:t>https://copilot.microsoft.com</w:t>
        </w:r>
      </w:hyperlink>
      <w:r w:rsidRPr="00BD3FDC">
        <w:rPr>
          <w:rFonts w:ascii="Arial" w:hAnsi="Arial" w:cs="Arial"/>
          <w:sz w:val="22"/>
          <w:szCs w:val="22"/>
        </w:rPr>
        <w:t xml:space="preserve"> (Accessed: 27 September 2026 – 07 October 2026).</w:t>
      </w:r>
    </w:p>
    <w:p w14:paraId="76F2C3BB" w14:textId="77777777" w:rsidR="00272EBB" w:rsidRPr="00BD3FDC" w:rsidRDefault="00272EBB" w:rsidP="00272EBB">
      <w:pPr>
        <w:pStyle w:val="ListParagraph"/>
        <w:rPr>
          <w:rFonts w:ascii="Arial" w:hAnsi="Arial" w:cs="Arial"/>
          <w:sz w:val="22"/>
          <w:szCs w:val="22"/>
        </w:rPr>
      </w:pPr>
    </w:p>
    <w:p w14:paraId="4E6A7C00" w14:textId="596B027C" w:rsidR="00267CCE" w:rsidRPr="00BD3FDC" w:rsidRDefault="00272EBB" w:rsidP="00272EBB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BD3FDC">
        <w:rPr>
          <w:rFonts w:ascii="Arial" w:hAnsi="Arial" w:cs="Arial"/>
          <w:b/>
          <w:bCs/>
          <w:sz w:val="22"/>
          <w:szCs w:val="22"/>
        </w:rPr>
        <w:t xml:space="preserve">MySQL (2026) </w:t>
      </w:r>
      <w:r w:rsidRPr="00BD3FDC">
        <w:rPr>
          <w:rFonts w:ascii="Arial" w:hAnsi="Arial" w:cs="Arial"/>
          <w:sz w:val="22"/>
          <w:szCs w:val="22"/>
        </w:rPr>
        <w:t>MySQL 8.0 Reference Manual. Available at: https://dev.mysql.com/doc/ (Accessed: 27 September 2026).</w:t>
      </w:r>
    </w:p>
    <w:p w14:paraId="43A903D6" w14:textId="77777777" w:rsidR="00272EBB" w:rsidRPr="00BD3FDC" w:rsidRDefault="00272EBB" w:rsidP="00272EBB">
      <w:pPr>
        <w:pStyle w:val="ListParagraph"/>
        <w:rPr>
          <w:rFonts w:ascii="Arial" w:hAnsi="Arial" w:cs="Arial"/>
          <w:sz w:val="22"/>
          <w:szCs w:val="22"/>
        </w:rPr>
      </w:pPr>
    </w:p>
    <w:p w14:paraId="7F26B52F" w14:textId="77777777" w:rsidR="001B19A0" w:rsidRDefault="00267CCE" w:rsidP="001B19A0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BD3FDC">
        <w:rPr>
          <w:rFonts w:ascii="Arial" w:hAnsi="Arial" w:cs="Arial"/>
          <w:b/>
          <w:bCs/>
          <w:sz w:val="22"/>
          <w:szCs w:val="22"/>
        </w:rPr>
        <w:t>GitHub (2026)</w:t>
      </w:r>
      <w:r w:rsidRPr="00BD3FDC">
        <w:rPr>
          <w:rFonts w:ascii="Arial" w:hAnsi="Arial" w:cs="Arial"/>
          <w:sz w:val="22"/>
          <w:szCs w:val="22"/>
        </w:rPr>
        <w:t xml:space="preserve"> GitHub Docs – Getting started with GitHub. Available at: https://docs.github.com/ (Accessed: 27 September 2026).</w:t>
      </w:r>
    </w:p>
    <w:p w14:paraId="0B01BCC5" w14:textId="77777777" w:rsidR="001B19A0" w:rsidRPr="001B19A0" w:rsidRDefault="001B19A0" w:rsidP="001B19A0">
      <w:pPr>
        <w:pStyle w:val="ListParagraph"/>
        <w:rPr>
          <w:rFonts w:ascii="Arial" w:hAnsi="Arial" w:cs="Arial"/>
          <w:b/>
          <w:bCs/>
          <w:sz w:val="22"/>
          <w:szCs w:val="22"/>
        </w:rPr>
      </w:pPr>
    </w:p>
    <w:p w14:paraId="785210E1" w14:textId="4D4585B1" w:rsidR="00272EBB" w:rsidRPr="001B19A0" w:rsidRDefault="00267CCE" w:rsidP="001B19A0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1B19A0">
        <w:rPr>
          <w:rFonts w:ascii="Arial" w:hAnsi="Arial" w:cs="Arial"/>
          <w:b/>
          <w:bCs/>
          <w:sz w:val="22"/>
          <w:szCs w:val="22"/>
        </w:rPr>
        <w:t>University of Exeter (2026)</w:t>
      </w:r>
      <w:r w:rsidRPr="001B19A0">
        <w:rPr>
          <w:rFonts w:ascii="Arial" w:hAnsi="Arial" w:cs="Arial"/>
          <w:sz w:val="22"/>
          <w:szCs w:val="22"/>
        </w:rPr>
        <w:t xml:space="preserve"> Guidance on the use of generative AI in assessments. Available at: https://www.exeter.ac.uk/ (Accessed: 27 September 2026).</w:t>
      </w:r>
    </w:p>
    <w:p w14:paraId="7F5E8E9B" w14:textId="77777777" w:rsidR="00272EBB" w:rsidRPr="00BD3FDC" w:rsidRDefault="00272EBB" w:rsidP="00272EBB">
      <w:pPr>
        <w:pStyle w:val="ListParagraph"/>
        <w:rPr>
          <w:rFonts w:ascii="Arial" w:hAnsi="Arial" w:cs="Arial"/>
          <w:b/>
          <w:bCs/>
          <w:sz w:val="22"/>
          <w:szCs w:val="22"/>
        </w:rPr>
      </w:pPr>
    </w:p>
    <w:p w14:paraId="06BA4A4D" w14:textId="27DD855D" w:rsidR="005B1617" w:rsidRPr="00BD3FDC" w:rsidRDefault="00267CCE" w:rsidP="00272EBB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2"/>
          <w:szCs w:val="22"/>
        </w:rPr>
      </w:pPr>
      <w:r w:rsidRPr="00BD3FDC">
        <w:rPr>
          <w:rFonts w:ascii="Arial" w:hAnsi="Arial" w:cs="Arial"/>
          <w:b/>
          <w:bCs/>
          <w:sz w:val="22"/>
          <w:szCs w:val="22"/>
        </w:rPr>
        <w:t>University of Exeter (2026)</w:t>
      </w:r>
      <w:r w:rsidRPr="00BD3FDC">
        <w:rPr>
          <w:rFonts w:ascii="Arial" w:hAnsi="Arial" w:cs="Arial"/>
          <w:sz w:val="22"/>
          <w:szCs w:val="22"/>
        </w:rPr>
        <w:t xml:space="preserve"> HPDM206Z Assessment 1 Brief – Hospital Database Project. Provided via ELE2. (Accessed: 27 September 2026).</w:t>
      </w:r>
    </w:p>
    <w:sectPr w:rsidR="005B1617" w:rsidRPr="00BD3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776F6"/>
    <w:multiLevelType w:val="hybridMultilevel"/>
    <w:tmpl w:val="FDE858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1C3B27"/>
    <w:multiLevelType w:val="hybridMultilevel"/>
    <w:tmpl w:val="FD5EAD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022677">
    <w:abstractNumId w:val="0"/>
  </w:num>
  <w:num w:numId="2" w16cid:durableId="59719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E2B"/>
    <w:rsid w:val="000E7B25"/>
    <w:rsid w:val="00147531"/>
    <w:rsid w:val="001B19A0"/>
    <w:rsid w:val="00267CCE"/>
    <w:rsid w:val="00272EBB"/>
    <w:rsid w:val="002F49C5"/>
    <w:rsid w:val="004B7ADF"/>
    <w:rsid w:val="005B1617"/>
    <w:rsid w:val="0062395C"/>
    <w:rsid w:val="006B4C54"/>
    <w:rsid w:val="007B7D66"/>
    <w:rsid w:val="008F5E2B"/>
    <w:rsid w:val="0092156B"/>
    <w:rsid w:val="00A45555"/>
    <w:rsid w:val="00BD3FDC"/>
    <w:rsid w:val="00CC3DCA"/>
    <w:rsid w:val="00D6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B49F4"/>
  <w15:chartTrackingRefBased/>
  <w15:docId w15:val="{AC705F54-B564-4841-9BE6-98918791B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E2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B1617"/>
    <w:rPr>
      <w:b/>
      <w:bCs/>
    </w:rPr>
  </w:style>
  <w:style w:type="character" w:styleId="Emphasis">
    <w:name w:val="Emphasis"/>
    <w:basedOn w:val="DefaultParagraphFont"/>
    <w:uiPriority w:val="20"/>
    <w:qFormat/>
    <w:rsid w:val="005B161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B161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23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pilot.microsof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rkdownguide.org/cheat-sheet" TargetMode="External"/><Relationship Id="rId5" Type="http://schemas.openxmlformats.org/officeDocument/2006/relationships/hyperlink" Target="https://filestore.aqa.org.uk/resources/computing/AQA-8525-NG-PC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Kelly</dc:creator>
  <cp:keywords/>
  <dc:description/>
  <cp:lastModifiedBy>James Kelly</cp:lastModifiedBy>
  <cp:revision>13</cp:revision>
  <dcterms:created xsi:type="dcterms:W3CDTF">2026-09-27T13:43:00Z</dcterms:created>
  <dcterms:modified xsi:type="dcterms:W3CDTF">2026-10-07T13:49:00Z</dcterms:modified>
</cp:coreProperties>
</file>