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</w:tblGrid>
      <w:tr w:rsidR="003620B1" w:rsidTr="003620B1">
        <w:tc>
          <w:tcPr>
            <w:tcW w:w="2972" w:type="dxa"/>
          </w:tcPr>
          <w:p w:rsidR="003620B1" w:rsidRPr="003620B1" w:rsidRDefault="003620B1">
            <w:pPr>
              <w:rPr>
                <w:b/>
                <w:bCs/>
              </w:rPr>
            </w:pPr>
            <w:r>
              <w:rPr>
                <w:b/>
                <w:bCs/>
              </w:rPr>
              <w:t>КЛИЕНТЫ</w:t>
            </w:r>
          </w:p>
        </w:tc>
      </w:tr>
      <w:tr w:rsidR="003620B1" w:rsidTr="003620B1">
        <w:tc>
          <w:tcPr>
            <w:tcW w:w="2972" w:type="dxa"/>
          </w:tcPr>
          <w:p w:rsidR="003620B1" w:rsidRDefault="003620B1">
            <w:r w:rsidRPr="003620B1">
              <w:t>CRM_ID</w:t>
            </w:r>
            <w:r>
              <w:t xml:space="preserve">    </w:t>
            </w:r>
            <w:proofErr w:type="gramStart"/>
            <w:r>
              <w:t xml:space="preserve">   (</w:t>
            </w:r>
            <w:proofErr w:type="spellStart"/>
            <w:proofErr w:type="gramEnd"/>
            <w:r w:rsidRPr="003620B1">
              <w:t>uuid</w:t>
            </w:r>
            <w:proofErr w:type="spellEnd"/>
            <w:r>
              <w:t>)</w:t>
            </w:r>
          </w:p>
        </w:tc>
      </w:tr>
      <w:tr w:rsidR="003620B1" w:rsidTr="003620B1">
        <w:tc>
          <w:tcPr>
            <w:tcW w:w="2972" w:type="dxa"/>
          </w:tcPr>
          <w:p w:rsidR="003620B1" w:rsidRPr="00340CB1" w:rsidRDefault="003620B1">
            <w:pPr>
              <w:rPr>
                <w:lang w:val="en-US"/>
              </w:rPr>
            </w:pPr>
            <w:proofErr w:type="spellStart"/>
            <w:r w:rsidRPr="003620B1">
              <w:t>Sex</w:t>
            </w:r>
            <w:proofErr w:type="spellEnd"/>
            <w:r w:rsidR="00340CB1">
              <w:rPr>
                <w:lang w:val="en-US"/>
              </w:rPr>
              <w:t xml:space="preserve">             </w:t>
            </w:r>
            <w:proofErr w:type="gramStart"/>
            <w:r w:rsidR="00340CB1">
              <w:rPr>
                <w:lang w:val="en-US"/>
              </w:rPr>
              <w:t xml:space="preserve">   (</w:t>
            </w:r>
            <w:proofErr w:type="gramEnd"/>
            <w:r w:rsidR="00340CB1">
              <w:rPr>
                <w:lang w:val="en-US"/>
              </w:rPr>
              <w:t>string)</w:t>
            </w:r>
          </w:p>
        </w:tc>
      </w:tr>
      <w:tr w:rsidR="003620B1" w:rsidTr="003620B1">
        <w:tc>
          <w:tcPr>
            <w:tcW w:w="2972" w:type="dxa"/>
          </w:tcPr>
          <w:p w:rsidR="003620B1" w:rsidRPr="00340CB1" w:rsidRDefault="00340CB1">
            <w:pPr>
              <w:rPr>
                <w:lang w:val="en-US"/>
              </w:rPr>
            </w:pPr>
            <w:proofErr w:type="spellStart"/>
            <w:r w:rsidRPr="003620B1">
              <w:t>A</w:t>
            </w:r>
            <w:r w:rsidR="003620B1" w:rsidRPr="003620B1">
              <w:t>ge</w:t>
            </w:r>
            <w:proofErr w:type="spellEnd"/>
            <w:r>
              <w:rPr>
                <w:lang w:val="en-US"/>
              </w:rPr>
              <w:t xml:space="preserve">     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int)</w:t>
            </w:r>
          </w:p>
        </w:tc>
      </w:tr>
      <w:tr w:rsidR="003620B1" w:rsidTr="003620B1">
        <w:tc>
          <w:tcPr>
            <w:tcW w:w="2972" w:type="dxa"/>
          </w:tcPr>
          <w:p w:rsidR="003620B1" w:rsidRPr="00340CB1" w:rsidRDefault="003620B1">
            <w:pPr>
              <w:rPr>
                <w:lang w:val="en-US"/>
              </w:rPr>
            </w:pPr>
            <w:proofErr w:type="spellStart"/>
            <w:r w:rsidRPr="003620B1">
              <w:t>RegDate</w:t>
            </w:r>
            <w:proofErr w:type="spellEnd"/>
            <w:r w:rsidR="00340CB1">
              <w:rPr>
                <w:lang w:val="en-US"/>
              </w:rPr>
              <w:t xml:space="preserve">     </w:t>
            </w:r>
            <w:proofErr w:type="gramStart"/>
            <w:r w:rsidR="00340CB1">
              <w:rPr>
                <w:lang w:val="en-US"/>
              </w:rPr>
              <w:t xml:space="preserve">   (</w:t>
            </w:r>
            <w:proofErr w:type="gramEnd"/>
            <w:r w:rsidR="00340CB1">
              <w:rPr>
                <w:lang w:val="en-US"/>
              </w:rPr>
              <w:t>date)</w:t>
            </w:r>
          </w:p>
        </w:tc>
      </w:tr>
    </w:tbl>
    <w:p w:rsidR="00455D3D" w:rsidRDefault="00455D3D">
      <w:r>
        <w:rPr>
          <w:b/>
          <w:bCs/>
        </w:rPr>
        <w:t xml:space="preserve">Таблица Клиенты </w:t>
      </w:r>
      <w:r>
        <w:t xml:space="preserve">имеет следующие </w:t>
      </w:r>
      <w:proofErr w:type="gramStart"/>
      <w:r>
        <w:t xml:space="preserve">поля:  </w:t>
      </w:r>
      <w:r w:rsidRPr="003620B1">
        <w:t>CRM</w:t>
      </w:r>
      <w:proofErr w:type="gramEnd"/>
      <w:r w:rsidRPr="003620B1">
        <w:t>_ID</w:t>
      </w:r>
      <w:r>
        <w:t xml:space="preserve"> (идентификатор каждого клиента), </w:t>
      </w:r>
    </w:p>
    <w:p w:rsidR="00455D3D" w:rsidRPr="004459CC" w:rsidRDefault="00455D3D">
      <w:proofErr w:type="spellStart"/>
      <w:proofErr w:type="gramStart"/>
      <w:r w:rsidRPr="003620B1">
        <w:t>Sex</w:t>
      </w:r>
      <w:proofErr w:type="spellEnd"/>
      <w:r w:rsidRPr="00455D3D">
        <w:t xml:space="preserve">  </w:t>
      </w:r>
      <w:r>
        <w:t>(</w:t>
      </w:r>
      <w:proofErr w:type="gramEnd"/>
      <w:r>
        <w:t>пол клиента мужчина</w:t>
      </w:r>
      <w:r w:rsidRPr="00455D3D">
        <w:t>/</w:t>
      </w:r>
      <w:r>
        <w:t>женщина)</w:t>
      </w:r>
      <w:r w:rsidRPr="00455D3D">
        <w:t xml:space="preserve">, </w:t>
      </w:r>
      <w:proofErr w:type="spellStart"/>
      <w:r w:rsidR="004459CC" w:rsidRPr="003620B1">
        <w:t>Age</w:t>
      </w:r>
      <w:proofErr w:type="spellEnd"/>
      <w:r w:rsidR="004459CC">
        <w:t xml:space="preserve"> (возраст клиента), </w:t>
      </w:r>
      <w:proofErr w:type="spellStart"/>
      <w:r w:rsidR="004459CC" w:rsidRPr="003620B1">
        <w:t>RegDate</w:t>
      </w:r>
      <w:proofErr w:type="spellEnd"/>
      <w:r w:rsidR="004459CC">
        <w:t xml:space="preserve"> (дата регистрации клиента).</w:t>
      </w:r>
    </w:p>
    <w:p w:rsidR="00455D3D" w:rsidRPr="00455D3D" w:rsidRDefault="00455D3D">
      <w:r>
        <w:t xml:space="preserve">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</w:tblGrid>
      <w:tr w:rsidR="007257A5" w:rsidTr="007257A5">
        <w:tc>
          <w:tcPr>
            <w:tcW w:w="2972" w:type="dxa"/>
          </w:tcPr>
          <w:p w:rsidR="007257A5" w:rsidRPr="007257A5" w:rsidRDefault="007257A5">
            <w:pPr>
              <w:rPr>
                <w:b/>
                <w:bCs/>
              </w:rPr>
            </w:pPr>
            <w:r w:rsidRPr="007257A5">
              <w:rPr>
                <w:b/>
                <w:bCs/>
              </w:rPr>
              <w:t>КЛИЕНТЫ</w:t>
            </w:r>
            <w:r>
              <w:rPr>
                <w:b/>
                <w:bCs/>
              </w:rPr>
              <w:t>_</w:t>
            </w:r>
            <w:r w:rsidRPr="007257A5">
              <w:rPr>
                <w:b/>
                <w:bCs/>
              </w:rPr>
              <w:t>АКТИВЫ</w:t>
            </w:r>
          </w:p>
        </w:tc>
      </w:tr>
      <w:tr w:rsidR="007257A5" w:rsidTr="007257A5">
        <w:tc>
          <w:tcPr>
            <w:tcW w:w="2972" w:type="dxa"/>
          </w:tcPr>
          <w:p w:rsidR="007257A5" w:rsidRPr="00340CB1" w:rsidRDefault="007257A5">
            <w:pPr>
              <w:rPr>
                <w:lang w:val="en-US"/>
              </w:rPr>
            </w:pPr>
            <w:r w:rsidRPr="003620B1">
              <w:t>CRM_ID</w:t>
            </w:r>
            <w:r w:rsidR="00340CB1">
              <w:rPr>
                <w:lang w:val="en-US"/>
              </w:rPr>
              <w:t xml:space="preserve">      </w:t>
            </w:r>
            <w:proofErr w:type="gramStart"/>
            <w:r w:rsidR="00340CB1">
              <w:rPr>
                <w:lang w:val="en-US"/>
              </w:rPr>
              <w:t xml:space="preserve">   </w:t>
            </w:r>
            <w:r w:rsidR="00340CB1">
              <w:t>(</w:t>
            </w:r>
            <w:proofErr w:type="spellStart"/>
            <w:proofErr w:type="gramEnd"/>
            <w:r w:rsidR="00340CB1" w:rsidRPr="003620B1">
              <w:t>uuid</w:t>
            </w:r>
            <w:proofErr w:type="spellEnd"/>
            <w:r w:rsidR="00340CB1">
              <w:t>)</w:t>
            </w:r>
          </w:p>
        </w:tc>
      </w:tr>
      <w:tr w:rsidR="007257A5" w:rsidTr="007257A5">
        <w:tc>
          <w:tcPr>
            <w:tcW w:w="2972" w:type="dxa"/>
          </w:tcPr>
          <w:p w:rsidR="007257A5" w:rsidRPr="00340CB1" w:rsidRDefault="007257A5">
            <w:pPr>
              <w:rPr>
                <w:lang w:val="en-US"/>
              </w:rPr>
            </w:pPr>
            <w:r>
              <w:rPr>
                <w:lang w:val="en-US"/>
              </w:rPr>
              <w:t>NAV_ID</w:t>
            </w:r>
            <w:r>
              <w:t xml:space="preserve">      </w:t>
            </w:r>
            <w:r w:rsidR="00340CB1">
              <w:rPr>
                <w:lang w:val="en-US"/>
              </w:rPr>
              <w:t xml:space="preserve"> </w:t>
            </w:r>
            <w:proofErr w:type="gramStart"/>
            <w:r w:rsidR="00340CB1">
              <w:rPr>
                <w:lang w:val="en-US"/>
              </w:rPr>
              <w:t xml:space="preserve">   (</w:t>
            </w:r>
            <w:proofErr w:type="gramEnd"/>
            <w:r w:rsidR="00340CB1">
              <w:rPr>
                <w:lang w:val="en-US"/>
              </w:rPr>
              <w:t>hash)</w:t>
            </w:r>
          </w:p>
        </w:tc>
      </w:tr>
    </w:tbl>
    <w:p w:rsidR="007257A5" w:rsidRDefault="004459CC">
      <w:r w:rsidRPr="004459CC">
        <w:rPr>
          <w:b/>
          <w:bCs/>
        </w:rPr>
        <w:t>Таблица</w:t>
      </w:r>
      <w:r>
        <w:t xml:space="preserve"> </w:t>
      </w:r>
      <w:r w:rsidRPr="007257A5">
        <w:rPr>
          <w:b/>
          <w:bCs/>
        </w:rPr>
        <w:t>КЛИЕНТЫ</w:t>
      </w:r>
      <w:r>
        <w:rPr>
          <w:b/>
          <w:bCs/>
        </w:rPr>
        <w:t>_</w:t>
      </w:r>
      <w:r w:rsidRPr="007257A5">
        <w:rPr>
          <w:b/>
          <w:bCs/>
        </w:rPr>
        <w:t>АКТИВЫ</w:t>
      </w:r>
      <w:r>
        <w:rPr>
          <w:b/>
          <w:bCs/>
        </w:rPr>
        <w:t xml:space="preserve"> </w:t>
      </w:r>
      <w:r w:rsidR="00454294">
        <w:t>связывает</w:t>
      </w:r>
      <w:r>
        <w:t xml:space="preserve"> </w:t>
      </w:r>
      <w:r w:rsidRPr="003620B1">
        <w:t>CRM_ID</w:t>
      </w:r>
      <w:r>
        <w:t xml:space="preserve"> (идентификатор каждого клиента) и </w:t>
      </w:r>
    </w:p>
    <w:p w:rsidR="004459CC" w:rsidRPr="004459CC" w:rsidRDefault="004459CC">
      <w:r>
        <w:rPr>
          <w:lang w:val="en-US"/>
        </w:rPr>
        <w:t>NAV</w:t>
      </w:r>
      <w:r w:rsidRPr="004459CC">
        <w:t>_</w:t>
      </w:r>
      <w:r>
        <w:rPr>
          <w:lang w:val="en-US"/>
        </w:rPr>
        <w:t>ID</w:t>
      </w:r>
      <w:r>
        <w:t xml:space="preserve"> (</w:t>
      </w:r>
      <w:r>
        <w:rPr>
          <w:lang w:val="en-US"/>
        </w:rPr>
        <w:t>hash</w:t>
      </w:r>
      <w:r w:rsidRPr="004459CC">
        <w:t xml:space="preserve"> – </w:t>
      </w:r>
      <w:r>
        <w:t>идентификатор активов).</w:t>
      </w:r>
    </w:p>
    <w:p w:rsidR="004459CC" w:rsidRDefault="004459CC"/>
    <w:p w:rsidR="004459CC" w:rsidRDefault="004459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</w:tblGrid>
      <w:tr w:rsidR="008A3B44" w:rsidTr="008A3B44">
        <w:tc>
          <w:tcPr>
            <w:tcW w:w="2972" w:type="dxa"/>
          </w:tcPr>
          <w:p w:rsidR="008A3B44" w:rsidRPr="008A3B44" w:rsidRDefault="008A3B44">
            <w:pPr>
              <w:rPr>
                <w:b/>
                <w:bCs/>
              </w:rPr>
            </w:pPr>
            <w:r>
              <w:rPr>
                <w:b/>
                <w:bCs/>
              </w:rPr>
              <w:t>АКТИВЫ</w:t>
            </w:r>
          </w:p>
        </w:tc>
      </w:tr>
      <w:tr w:rsidR="008A3B44" w:rsidTr="008A3B44">
        <w:tc>
          <w:tcPr>
            <w:tcW w:w="2972" w:type="dxa"/>
          </w:tcPr>
          <w:p w:rsidR="008A3B44" w:rsidRPr="007257A5" w:rsidRDefault="007257A5">
            <w:pPr>
              <w:rPr>
                <w:lang w:val="en-US"/>
              </w:rPr>
            </w:pPr>
            <w:r>
              <w:rPr>
                <w:lang w:val="en-US"/>
              </w:rPr>
              <w:t>NAV_ID</w:t>
            </w:r>
            <w:r w:rsidR="00340CB1">
              <w:rPr>
                <w:lang w:val="en-US"/>
              </w:rPr>
              <w:t xml:space="preserve">       </w:t>
            </w:r>
            <w:proofErr w:type="gramStart"/>
            <w:r w:rsidR="00340CB1">
              <w:rPr>
                <w:lang w:val="en-US"/>
              </w:rPr>
              <w:t xml:space="preserve">   (</w:t>
            </w:r>
            <w:proofErr w:type="gramEnd"/>
            <w:r w:rsidR="00340CB1">
              <w:rPr>
                <w:lang w:val="en-US"/>
              </w:rPr>
              <w:t>hash)</w:t>
            </w:r>
          </w:p>
        </w:tc>
      </w:tr>
      <w:tr w:rsidR="008A3B44" w:rsidTr="008A3B44">
        <w:tc>
          <w:tcPr>
            <w:tcW w:w="2972" w:type="dxa"/>
          </w:tcPr>
          <w:p w:rsidR="008A3B44" w:rsidRPr="008A3B44" w:rsidRDefault="008A3B44">
            <w:pPr>
              <w:rPr>
                <w:lang w:val="en-US"/>
              </w:rPr>
            </w:pPr>
            <w:proofErr w:type="spellStart"/>
            <w:r w:rsidRPr="008A3B44">
              <w:t>Date</w:t>
            </w:r>
            <w:proofErr w:type="spellEnd"/>
            <w:r>
              <w:rPr>
                <w:lang w:val="en-US"/>
              </w:rPr>
              <w:t xml:space="preserve">   </w:t>
            </w:r>
            <w:r w:rsidR="00340CB1">
              <w:rPr>
                <w:lang w:val="en-US"/>
              </w:rPr>
              <w:t xml:space="preserve">          </w:t>
            </w:r>
            <w:proofErr w:type="gramStart"/>
            <w:r w:rsidR="00340CB1">
              <w:rPr>
                <w:lang w:val="en-US"/>
              </w:rPr>
              <w:t xml:space="preserve">   (</w:t>
            </w:r>
            <w:proofErr w:type="gramEnd"/>
            <w:r w:rsidR="00340CB1">
              <w:rPr>
                <w:lang w:val="en-US"/>
              </w:rPr>
              <w:t>date)</w:t>
            </w:r>
          </w:p>
        </w:tc>
      </w:tr>
      <w:tr w:rsidR="008A3B44" w:rsidTr="008A3B44">
        <w:tc>
          <w:tcPr>
            <w:tcW w:w="2972" w:type="dxa"/>
          </w:tcPr>
          <w:p w:rsidR="008A3B44" w:rsidRPr="008A3B44" w:rsidRDefault="008A3B44">
            <w:pPr>
              <w:rPr>
                <w:lang w:val="en-US"/>
              </w:rPr>
            </w:pPr>
            <w:r w:rsidRPr="008A3B44">
              <w:t>NAV</w:t>
            </w:r>
            <w:r>
              <w:rPr>
                <w:lang w:val="en-US"/>
              </w:rPr>
              <w:t xml:space="preserve">     </w:t>
            </w:r>
            <w:r w:rsidR="00340CB1">
              <w:rPr>
                <w:lang w:val="en-US"/>
              </w:rPr>
              <w:t xml:space="preserve">         </w:t>
            </w:r>
            <w:proofErr w:type="gramStart"/>
            <w:r w:rsidR="00340CB1">
              <w:rPr>
                <w:lang w:val="en-US"/>
              </w:rPr>
              <w:t xml:space="preserve">   (</w:t>
            </w:r>
            <w:proofErr w:type="gramEnd"/>
            <w:r w:rsidR="00340CB1">
              <w:rPr>
                <w:lang w:val="en-US"/>
              </w:rPr>
              <w:t>int)</w:t>
            </w:r>
          </w:p>
        </w:tc>
      </w:tr>
    </w:tbl>
    <w:p w:rsidR="008A3B44" w:rsidRDefault="004459CC">
      <w:r w:rsidRPr="004459CC">
        <w:rPr>
          <w:b/>
          <w:bCs/>
        </w:rPr>
        <w:t>Таблица</w:t>
      </w:r>
      <w:r>
        <w:t xml:space="preserve"> </w:t>
      </w:r>
      <w:r w:rsidRPr="007257A5">
        <w:rPr>
          <w:b/>
          <w:bCs/>
        </w:rPr>
        <w:t>АКТИВЫ</w:t>
      </w:r>
      <w:r>
        <w:rPr>
          <w:b/>
          <w:bCs/>
        </w:rPr>
        <w:t xml:space="preserve"> </w:t>
      </w:r>
      <w:r w:rsidR="00454294">
        <w:t>связывает</w:t>
      </w:r>
      <w:r>
        <w:t xml:space="preserve"> </w:t>
      </w:r>
      <w:r>
        <w:rPr>
          <w:lang w:val="en-US"/>
        </w:rPr>
        <w:t>NAV</w:t>
      </w:r>
      <w:r w:rsidRPr="004459CC">
        <w:t>_</w:t>
      </w:r>
      <w:r>
        <w:rPr>
          <w:lang w:val="en-US"/>
        </w:rPr>
        <w:t>ID</w:t>
      </w:r>
      <w:r>
        <w:t xml:space="preserve"> (</w:t>
      </w:r>
      <w:r>
        <w:rPr>
          <w:lang w:val="en-US"/>
        </w:rPr>
        <w:t>hash</w:t>
      </w:r>
      <w:r w:rsidRPr="004459CC">
        <w:t xml:space="preserve"> – </w:t>
      </w:r>
      <w:r>
        <w:t>идентификатор активов</w:t>
      </w:r>
      <w:proofErr w:type="gramStart"/>
      <w:r>
        <w:t>) ,</w:t>
      </w:r>
      <w:proofErr w:type="gramEnd"/>
      <w:r>
        <w:t xml:space="preserve"> </w:t>
      </w:r>
      <w:r w:rsidRPr="008A3B44">
        <w:t>NAV</w:t>
      </w:r>
      <w:r>
        <w:t xml:space="preserve"> </w:t>
      </w:r>
      <w:r w:rsidRPr="004459CC">
        <w:t>(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Net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asset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value</w:t>
      </w:r>
      <w:proofErr w:type="spellEnd"/>
      <w:r w:rsidRPr="004459CC"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–</w:t>
      </w:r>
      <w:r w:rsidRPr="004459CC"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 xml:space="preserve">стоимость чистых активов) и </w:t>
      </w:r>
      <w:r>
        <w:t xml:space="preserve"> </w:t>
      </w:r>
      <w:proofErr w:type="spellStart"/>
      <w:r w:rsidRPr="008A3B44">
        <w:t>Date</w:t>
      </w:r>
      <w:proofErr w:type="spellEnd"/>
      <w:r>
        <w:t xml:space="preserve"> (дату на которую мы учитываем данные активы).</w:t>
      </w:r>
    </w:p>
    <w:p w:rsidR="004459CC" w:rsidRDefault="004459CC"/>
    <w:p w:rsidR="004459CC" w:rsidRDefault="004459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</w:tblGrid>
      <w:tr w:rsidR="005F1C14" w:rsidRPr="003620B1" w:rsidTr="002941A0">
        <w:tc>
          <w:tcPr>
            <w:tcW w:w="2972" w:type="dxa"/>
          </w:tcPr>
          <w:p w:rsidR="005F1C14" w:rsidRPr="003620B1" w:rsidRDefault="005F1C14" w:rsidP="002941A0">
            <w:pPr>
              <w:rPr>
                <w:b/>
                <w:bCs/>
              </w:rPr>
            </w:pPr>
            <w:r>
              <w:rPr>
                <w:b/>
                <w:bCs/>
              </w:rPr>
              <w:t>УРОВЕНЬ_РИСКА_КЛИЕНТА</w:t>
            </w:r>
          </w:p>
        </w:tc>
      </w:tr>
      <w:tr w:rsidR="005F1C14" w:rsidTr="002941A0">
        <w:tc>
          <w:tcPr>
            <w:tcW w:w="2972" w:type="dxa"/>
          </w:tcPr>
          <w:p w:rsidR="005F1C14" w:rsidRPr="00340CB1" w:rsidRDefault="005F1C14" w:rsidP="002941A0">
            <w:pPr>
              <w:rPr>
                <w:rFonts w:cstheme="minorHAnsi"/>
                <w:lang w:val="en-US"/>
              </w:rPr>
            </w:pPr>
            <w:r w:rsidRPr="003620B1">
              <w:t>CRM_ID</w:t>
            </w:r>
            <w:r w:rsidR="00340CB1">
              <w:rPr>
                <w:lang w:val="en-US"/>
              </w:rPr>
              <w:t xml:space="preserve">      </w:t>
            </w:r>
            <w:proofErr w:type="gramStart"/>
            <w:r w:rsidR="00340CB1">
              <w:rPr>
                <w:lang w:val="en-US"/>
              </w:rPr>
              <w:t xml:space="preserve">   (</w:t>
            </w:r>
            <w:proofErr w:type="gramEnd"/>
            <w:r w:rsidR="00340CB1">
              <w:rPr>
                <w:lang w:val="en-US"/>
              </w:rPr>
              <w:t>date)</w:t>
            </w:r>
          </w:p>
        </w:tc>
      </w:tr>
      <w:tr w:rsidR="005F1C14" w:rsidTr="002941A0">
        <w:tc>
          <w:tcPr>
            <w:tcW w:w="2972" w:type="dxa"/>
          </w:tcPr>
          <w:p w:rsidR="005F1C14" w:rsidRPr="005F1C14" w:rsidRDefault="005F1C14" w:rsidP="002941A0">
            <w:pPr>
              <w:rPr>
                <w:lang w:val="en-US"/>
              </w:rPr>
            </w:pPr>
            <w:r>
              <w:rPr>
                <w:lang w:val="en-US"/>
              </w:rPr>
              <w:t>RISK_LEVEL</w:t>
            </w:r>
            <w:r w:rsidR="00340CB1">
              <w:rPr>
                <w:lang w:val="en-US"/>
              </w:rPr>
              <w:t xml:space="preserve"> </w:t>
            </w:r>
            <w:proofErr w:type="gramStart"/>
            <w:r w:rsidR="00340CB1">
              <w:rPr>
                <w:lang w:val="en-US"/>
              </w:rPr>
              <w:t xml:space="preserve">   (</w:t>
            </w:r>
            <w:proofErr w:type="gramEnd"/>
            <w:r w:rsidR="00340CB1">
              <w:rPr>
                <w:lang w:val="en-US"/>
              </w:rPr>
              <w:t>int)</w:t>
            </w:r>
          </w:p>
        </w:tc>
      </w:tr>
    </w:tbl>
    <w:p w:rsidR="005F1C14" w:rsidRDefault="004459CC">
      <w:r w:rsidRPr="004459CC">
        <w:rPr>
          <w:b/>
          <w:bCs/>
        </w:rPr>
        <w:t>Таблица</w:t>
      </w:r>
      <w:r>
        <w:t xml:space="preserve"> </w:t>
      </w:r>
      <w:r>
        <w:rPr>
          <w:b/>
          <w:bCs/>
        </w:rPr>
        <w:t xml:space="preserve">УРОВЕНЬ_РИСКА_КЛИЕНТА </w:t>
      </w:r>
      <w:r w:rsidRPr="004459CC">
        <w:t>ставит в соответствие</w:t>
      </w:r>
      <w:r>
        <w:t xml:space="preserve"> </w:t>
      </w:r>
      <w:r w:rsidRPr="003620B1">
        <w:t>CRM_ID</w:t>
      </w:r>
      <w:r>
        <w:t xml:space="preserve"> (идентификатор каждого </w:t>
      </w:r>
      <w:proofErr w:type="gramStart"/>
      <w:r>
        <w:t>клиента)</w:t>
      </w:r>
      <w:r w:rsidR="00454294">
        <w:t xml:space="preserve"> </w:t>
      </w:r>
      <w:r>
        <w:t xml:space="preserve"> </w:t>
      </w:r>
      <w:r w:rsidR="00454294">
        <w:t>его</w:t>
      </w:r>
      <w:proofErr w:type="gramEnd"/>
      <w:r w:rsidR="00454294">
        <w:t xml:space="preserve"> </w:t>
      </w:r>
      <w:r>
        <w:rPr>
          <w:lang w:val="en-US"/>
        </w:rPr>
        <w:t>RISK</w:t>
      </w:r>
      <w:r w:rsidRPr="004459CC">
        <w:t>_</w:t>
      </w:r>
      <w:r>
        <w:rPr>
          <w:lang w:val="en-US"/>
        </w:rPr>
        <w:t>LEVEL</w:t>
      </w:r>
      <w:r>
        <w:t xml:space="preserve"> (уровень риска клиента от 1 до 7)</w:t>
      </w:r>
      <w:r w:rsidR="00454294">
        <w:t>.</w:t>
      </w:r>
    </w:p>
    <w:p w:rsidR="006C3794" w:rsidRPr="004459CC" w:rsidRDefault="006C3794"/>
    <w:p w:rsidR="004459CC" w:rsidRDefault="004459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73"/>
      </w:tblGrid>
      <w:tr w:rsidR="005F1C14" w:rsidTr="005F1C14">
        <w:tc>
          <w:tcPr>
            <w:tcW w:w="3373" w:type="dxa"/>
          </w:tcPr>
          <w:p w:rsidR="005F1C14" w:rsidRPr="005F1C14" w:rsidRDefault="005F1C14">
            <w:pPr>
              <w:rPr>
                <w:lang w:val="en-US"/>
              </w:rPr>
            </w:pPr>
            <w:r>
              <w:rPr>
                <w:b/>
                <w:bCs/>
              </w:rPr>
              <w:t>УРОВЕНЬ_РИСКА_ИНСТРУМЕНТА</w:t>
            </w:r>
          </w:p>
        </w:tc>
      </w:tr>
      <w:tr w:rsidR="005F1C14" w:rsidTr="005F1C14">
        <w:tc>
          <w:tcPr>
            <w:tcW w:w="3373" w:type="dxa"/>
          </w:tcPr>
          <w:p w:rsidR="005F1C14" w:rsidRPr="005F1C14" w:rsidRDefault="005F1C14">
            <w:pPr>
              <w:rPr>
                <w:lang w:val="en-US"/>
              </w:rPr>
            </w:pPr>
            <w:r>
              <w:rPr>
                <w:lang w:val="en-US"/>
              </w:rPr>
              <w:t>TICKER</w:t>
            </w:r>
            <w:r w:rsidR="00340CB1">
              <w:rPr>
                <w:lang w:val="en-US"/>
              </w:rPr>
              <w:t xml:space="preserve">         </w:t>
            </w:r>
            <w:proofErr w:type="gramStart"/>
            <w:r w:rsidR="00340CB1">
              <w:rPr>
                <w:lang w:val="en-US"/>
              </w:rPr>
              <w:t xml:space="preserve">   (</w:t>
            </w:r>
            <w:proofErr w:type="gramEnd"/>
            <w:r w:rsidR="00340CB1">
              <w:rPr>
                <w:lang w:val="en-US"/>
              </w:rPr>
              <w:t>string)</w:t>
            </w:r>
          </w:p>
        </w:tc>
      </w:tr>
      <w:tr w:rsidR="005F1C14" w:rsidTr="005F1C14">
        <w:tc>
          <w:tcPr>
            <w:tcW w:w="3373" w:type="dxa"/>
          </w:tcPr>
          <w:p w:rsidR="005F1C14" w:rsidRDefault="005F1C14">
            <w:r>
              <w:rPr>
                <w:lang w:val="en-US"/>
              </w:rPr>
              <w:t>RISK_LEVEL</w:t>
            </w:r>
            <w:r w:rsidR="00340CB1">
              <w:rPr>
                <w:lang w:val="en-US"/>
              </w:rPr>
              <w:t xml:space="preserve"> </w:t>
            </w:r>
            <w:proofErr w:type="gramStart"/>
            <w:r w:rsidR="00340CB1">
              <w:rPr>
                <w:lang w:val="en-US"/>
              </w:rPr>
              <w:t xml:space="preserve">   (</w:t>
            </w:r>
            <w:proofErr w:type="gramEnd"/>
            <w:r w:rsidR="00340CB1">
              <w:rPr>
                <w:lang w:val="en-US"/>
              </w:rPr>
              <w:t>int)</w:t>
            </w:r>
          </w:p>
        </w:tc>
      </w:tr>
    </w:tbl>
    <w:p w:rsidR="008A3B44" w:rsidRDefault="00632C76">
      <w:r w:rsidRPr="004459CC">
        <w:rPr>
          <w:b/>
          <w:bCs/>
        </w:rPr>
        <w:t>Таблица</w:t>
      </w:r>
      <w:r>
        <w:t xml:space="preserve"> </w:t>
      </w:r>
      <w:r>
        <w:rPr>
          <w:b/>
          <w:bCs/>
        </w:rPr>
        <w:t>УРОВЕНЬ_РИСКА_ИНСТРУМЕНТА</w:t>
      </w:r>
      <w:r w:rsidRPr="004459CC">
        <w:t xml:space="preserve"> ставит в соответствие</w:t>
      </w:r>
      <w:r>
        <w:t xml:space="preserve"> </w:t>
      </w:r>
      <w:r>
        <w:rPr>
          <w:lang w:val="en-US"/>
        </w:rPr>
        <w:t>TICKER</w:t>
      </w:r>
      <w:r>
        <w:t xml:space="preserve"> (тикер каждого инструмента, например </w:t>
      </w:r>
      <w:r>
        <w:rPr>
          <w:lang w:val="en-US"/>
        </w:rPr>
        <w:t>GAZP</w:t>
      </w:r>
      <w:r w:rsidRPr="00632C76">
        <w:t xml:space="preserve"> (</w:t>
      </w:r>
      <w:r>
        <w:t xml:space="preserve">акции Газпрома)) </w:t>
      </w:r>
      <w:r w:rsidR="002E2C98">
        <w:t>его</w:t>
      </w:r>
      <w:r>
        <w:t xml:space="preserve"> </w:t>
      </w:r>
      <w:r>
        <w:rPr>
          <w:lang w:val="en-US"/>
        </w:rPr>
        <w:t>RISK</w:t>
      </w:r>
      <w:r w:rsidRPr="00632C76">
        <w:t>_</w:t>
      </w:r>
      <w:proofErr w:type="gramStart"/>
      <w:r>
        <w:rPr>
          <w:lang w:val="en-US"/>
        </w:rPr>
        <w:t>LEVEL</w:t>
      </w:r>
      <w:r>
        <w:t>(</w:t>
      </w:r>
      <w:proofErr w:type="gramEnd"/>
      <w:r>
        <w:t>уровень риска данного инструмента).</w:t>
      </w:r>
    </w:p>
    <w:p w:rsidR="00632C76" w:rsidRDefault="00632C76"/>
    <w:p w:rsidR="00632C76" w:rsidRDefault="00632C76"/>
    <w:p w:rsidR="00632C76" w:rsidRDefault="00632C76"/>
    <w:p w:rsidR="00632C76" w:rsidRDefault="00632C76"/>
    <w:p w:rsidR="00632C76" w:rsidRPr="00632C76" w:rsidRDefault="00632C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73"/>
      </w:tblGrid>
      <w:tr w:rsidR="005F1C14" w:rsidRPr="005F1C14" w:rsidTr="002941A0">
        <w:tc>
          <w:tcPr>
            <w:tcW w:w="3373" w:type="dxa"/>
          </w:tcPr>
          <w:p w:rsidR="005F1C14" w:rsidRPr="005F1C14" w:rsidRDefault="005F1C14" w:rsidP="002941A0">
            <w:pPr>
              <w:rPr>
                <w:lang w:val="en-US"/>
              </w:rPr>
            </w:pPr>
            <w:r>
              <w:rPr>
                <w:b/>
                <w:bCs/>
              </w:rPr>
              <w:t>УРОВЕНЬ_РИСКА_ПОРТФЕЛЯ</w:t>
            </w:r>
          </w:p>
        </w:tc>
      </w:tr>
      <w:tr w:rsidR="005F1C14" w:rsidRPr="005F1C14" w:rsidTr="002941A0">
        <w:tc>
          <w:tcPr>
            <w:tcW w:w="3373" w:type="dxa"/>
          </w:tcPr>
          <w:p w:rsidR="005F1C14" w:rsidRPr="005F1C14" w:rsidRDefault="009F5119" w:rsidP="002941A0">
            <w:pPr>
              <w:rPr>
                <w:lang w:val="en-US"/>
              </w:rPr>
            </w:pPr>
            <w:r>
              <w:rPr>
                <w:lang w:val="en-US"/>
              </w:rPr>
              <w:t>NAME_</w:t>
            </w:r>
            <w:proofErr w:type="gramStart"/>
            <w:r w:rsidR="005F1C14">
              <w:rPr>
                <w:lang w:val="en-US"/>
              </w:rPr>
              <w:t>PORTFOLIO</w:t>
            </w:r>
            <w:r w:rsidR="00340CB1">
              <w:rPr>
                <w:lang w:val="en-US"/>
              </w:rPr>
              <w:t xml:space="preserve">  (</w:t>
            </w:r>
            <w:proofErr w:type="gramEnd"/>
            <w:r w:rsidR="00340CB1">
              <w:rPr>
                <w:lang w:val="en-US"/>
              </w:rPr>
              <w:t>string)</w:t>
            </w:r>
          </w:p>
        </w:tc>
      </w:tr>
      <w:tr w:rsidR="005F1C14" w:rsidTr="002941A0">
        <w:tc>
          <w:tcPr>
            <w:tcW w:w="3373" w:type="dxa"/>
          </w:tcPr>
          <w:p w:rsidR="005F1C14" w:rsidRDefault="005F1C14" w:rsidP="002941A0">
            <w:r>
              <w:rPr>
                <w:lang w:val="en-US"/>
              </w:rPr>
              <w:t>RISK_LEVEL</w:t>
            </w:r>
            <w:r w:rsidR="00340CB1">
              <w:rPr>
                <w:lang w:val="en-US"/>
              </w:rPr>
              <w:t xml:space="preserve">             </w:t>
            </w:r>
            <w:proofErr w:type="gramStart"/>
            <w:r w:rsidR="00340CB1">
              <w:rPr>
                <w:lang w:val="en-US"/>
              </w:rPr>
              <w:t xml:space="preserve">   (</w:t>
            </w:r>
            <w:proofErr w:type="gramEnd"/>
            <w:r w:rsidR="00340CB1">
              <w:rPr>
                <w:lang w:val="en-US"/>
              </w:rPr>
              <w:t>int)</w:t>
            </w:r>
          </w:p>
        </w:tc>
      </w:tr>
      <w:tr w:rsidR="00632C76" w:rsidTr="002941A0">
        <w:tc>
          <w:tcPr>
            <w:tcW w:w="3373" w:type="dxa"/>
          </w:tcPr>
          <w:p w:rsidR="00632C76" w:rsidRPr="00632C76" w:rsidRDefault="00632C76" w:rsidP="002941A0">
            <w:pPr>
              <w:rPr>
                <w:lang w:val="en-US"/>
              </w:rPr>
            </w:pPr>
            <w:r>
              <w:rPr>
                <w:lang w:val="en-US"/>
              </w:rPr>
              <w:t xml:space="preserve">RANGE_ASSETS  </w:t>
            </w:r>
            <w:r w:rsidR="006C3794">
              <w:rPr>
                <w:lang w:val="en-US"/>
              </w:rPr>
              <w:t xml:space="preserve"> </w:t>
            </w:r>
            <w:proofErr w:type="gramStart"/>
            <w:r w:rsidR="006C3794">
              <w:rPr>
                <w:lang w:val="en-US"/>
              </w:rPr>
              <w:t xml:space="preserve">   (</w:t>
            </w:r>
            <w:proofErr w:type="gramEnd"/>
            <w:r w:rsidR="006C3794">
              <w:rPr>
                <w:lang w:val="en-US"/>
              </w:rPr>
              <w:t>json)</w:t>
            </w:r>
          </w:p>
        </w:tc>
      </w:tr>
    </w:tbl>
    <w:p w:rsidR="00E02F5A" w:rsidRDefault="00632C76">
      <w:r w:rsidRPr="004459CC">
        <w:rPr>
          <w:b/>
          <w:bCs/>
        </w:rPr>
        <w:t>Таблица</w:t>
      </w:r>
      <w:r>
        <w:t xml:space="preserve"> </w:t>
      </w:r>
      <w:r>
        <w:rPr>
          <w:b/>
          <w:bCs/>
        </w:rPr>
        <w:t>УРОВЕНЬ_РИСКА_</w:t>
      </w:r>
      <w:proofErr w:type="gramStart"/>
      <w:r>
        <w:rPr>
          <w:b/>
          <w:bCs/>
        </w:rPr>
        <w:t>ПОРТФЕЛЯ</w:t>
      </w:r>
      <w:r w:rsidR="00E02F5A" w:rsidRPr="00E02F5A">
        <w:rPr>
          <w:b/>
          <w:bCs/>
        </w:rPr>
        <w:t xml:space="preserve"> </w:t>
      </w:r>
      <w:r w:rsidRPr="004459CC">
        <w:t xml:space="preserve"> ставит</w:t>
      </w:r>
      <w:proofErr w:type="gramEnd"/>
      <w:r w:rsidRPr="004459CC">
        <w:t xml:space="preserve"> в соответствие</w:t>
      </w:r>
      <w:r>
        <w:t xml:space="preserve"> </w:t>
      </w:r>
      <w:r>
        <w:rPr>
          <w:lang w:val="en-US"/>
        </w:rPr>
        <w:t>NAME</w:t>
      </w:r>
      <w:r w:rsidRPr="00632C76">
        <w:t>_</w:t>
      </w:r>
      <w:r>
        <w:rPr>
          <w:lang w:val="en-US"/>
        </w:rPr>
        <w:t>PORTFOLIO</w:t>
      </w:r>
      <w:r>
        <w:t xml:space="preserve">(некое название </w:t>
      </w:r>
      <w:proofErr w:type="spellStart"/>
      <w:r>
        <w:t>потрфеля</w:t>
      </w:r>
      <w:proofErr w:type="spellEnd"/>
      <w:r>
        <w:t xml:space="preserve">, </w:t>
      </w:r>
      <w:proofErr w:type="spellStart"/>
      <w:r>
        <w:t>напрмер</w:t>
      </w:r>
      <w:proofErr w:type="spellEnd"/>
      <w:r>
        <w:t xml:space="preserve">, </w:t>
      </w:r>
      <w:r w:rsidRPr="00632C76">
        <w:t>“</w:t>
      </w:r>
      <w:r>
        <w:t>Сбалансированный</w:t>
      </w:r>
      <w:r w:rsidRPr="00632C76">
        <w:t>”</w:t>
      </w:r>
      <w:r>
        <w:t xml:space="preserve"> т е содержащий и акции и облигации</w:t>
      </w:r>
      <w:r w:rsidR="00752246">
        <w:t>)</w:t>
      </w:r>
      <w:r w:rsidRPr="00632C76">
        <w:t xml:space="preserve"> </w:t>
      </w:r>
      <w:r w:rsidR="00752246">
        <w:t xml:space="preserve">его </w:t>
      </w:r>
      <w:r>
        <w:rPr>
          <w:lang w:val="en-US"/>
        </w:rPr>
        <w:t>RISK</w:t>
      </w:r>
      <w:r w:rsidRPr="00632C76">
        <w:t>_</w:t>
      </w:r>
      <w:r>
        <w:rPr>
          <w:lang w:val="en-US"/>
        </w:rPr>
        <w:t>LEVEL</w:t>
      </w:r>
      <w:r>
        <w:t xml:space="preserve"> (уровень риска данного портфеля</w:t>
      </w:r>
      <w:r w:rsidR="00E02F5A" w:rsidRPr="00E02F5A">
        <w:t xml:space="preserve"> </w:t>
      </w:r>
      <w:r w:rsidR="00E02F5A">
        <w:t>от 1 до 7</w:t>
      </w:r>
      <w:r>
        <w:t xml:space="preserve">). </w:t>
      </w:r>
    </w:p>
    <w:p w:rsidR="006C3794" w:rsidRDefault="00632C76">
      <w:r>
        <w:rPr>
          <w:lang w:val="en-US"/>
        </w:rPr>
        <w:t>RANGE</w:t>
      </w:r>
      <w:r w:rsidRPr="00632C76">
        <w:t>_</w:t>
      </w:r>
      <w:proofErr w:type="gramStart"/>
      <w:r>
        <w:rPr>
          <w:lang w:val="en-US"/>
        </w:rPr>
        <w:t>ASSETS</w:t>
      </w:r>
      <w:r w:rsidRPr="00632C76">
        <w:t xml:space="preserve">  (</w:t>
      </w:r>
      <w:proofErr w:type="gramEnd"/>
      <w:r w:rsidRPr="00632C76">
        <w:t>) –</w:t>
      </w:r>
      <w:r>
        <w:t xml:space="preserve"> отражает долю инструментов в портфеле, например, для портфеля </w:t>
      </w:r>
      <w:r w:rsidRPr="00632C76">
        <w:t>“</w:t>
      </w:r>
      <w:r>
        <w:t>Сбалансированный</w:t>
      </w:r>
      <w:r w:rsidRPr="00632C76">
        <w:t xml:space="preserve">” </w:t>
      </w:r>
      <w:r>
        <w:t>–</w:t>
      </w:r>
      <w:r w:rsidRPr="00632C76">
        <w:t xml:space="preserve"> </w:t>
      </w:r>
    </w:p>
    <w:p w:rsidR="006C3794" w:rsidRDefault="00632C76">
      <w:r w:rsidRPr="00632C76">
        <w:t xml:space="preserve">20-50% </w:t>
      </w:r>
      <w:r>
        <w:t xml:space="preserve">государственные облигации, </w:t>
      </w:r>
    </w:p>
    <w:p w:rsidR="006C3794" w:rsidRDefault="00632C76">
      <w:r>
        <w:t xml:space="preserve">20-70% корпоративные облигации, </w:t>
      </w:r>
    </w:p>
    <w:p w:rsidR="005F1C14" w:rsidRPr="00632C76" w:rsidRDefault="00632C76">
      <w:r>
        <w:t>5-30% акции.</w:t>
      </w:r>
    </w:p>
    <w:p w:rsidR="00632C76" w:rsidRPr="00752246" w:rsidRDefault="00752246">
      <w:pPr>
        <w:rPr>
          <w:u w:val="single"/>
        </w:rPr>
      </w:pPr>
      <w:r w:rsidRPr="00752246">
        <w:rPr>
          <w:u w:val="single"/>
        </w:rPr>
        <w:t xml:space="preserve">Система должна проверять, </w:t>
      </w:r>
      <w:proofErr w:type="gramStart"/>
      <w:r w:rsidRPr="00752246">
        <w:rPr>
          <w:u w:val="single"/>
        </w:rPr>
        <w:t>что :</w:t>
      </w:r>
      <w:proofErr w:type="gramEnd"/>
    </w:p>
    <w:p w:rsidR="00BA79CF" w:rsidRDefault="00BA79CF">
      <w:pPr>
        <w:rPr>
          <w:b/>
          <w:bCs/>
        </w:rPr>
      </w:pPr>
      <w:r>
        <w:rPr>
          <w:lang w:val="en-US"/>
        </w:rPr>
        <w:t>RISK</w:t>
      </w:r>
      <w:r w:rsidRPr="00BA79CF">
        <w:t>_</w:t>
      </w:r>
      <w:r>
        <w:rPr>
          <w:lang w:val="en-US"/>
        </w:rPr>
        <w:t>LEVEL</w:t>
      </w:r>
      <w:r>
        <w:t xml:space="preserve"> (в таблице </w:t>
      </w:r>
      <w:r>
        <w:rPr>
          <w:b/>
          <w:bCs/>
        </w:rPr>
        <w:t>УРОВЕНЬ_РИСКА_ПОРТФЕЛЯ</w:t>
      </w:r>
      <w:r>
        <w:t xml:space="preserve"> </w:t>
      </w:r>
      <w:r w:rsidR="00E02F5A">
        <w:rPr>
          <w:b/>
          <w:bCs/>
        </w:rPr>
        <w:t>(от 1 до 7)</w:t>
      </w:r>
      <w:r>
        <w:rPr>
          <w:b/>
          <w:bCs/>
        </w:rPr>
        <w:t>)</w:t>
      </w:r>
      <w:r w:rsidR="00E02F5A">
        <w:rPr>
          <w:b/>
          <w:bCs/>
        </w:rPr>
        <w:t xml:space="preserve"> </w:t>
      </w:r>
    </w:p>
    <w:p w:rsidR="00BA79CF" w:rsidRDefault="00E02F5A">
      <w:pPr>
        <w:rPr>
          <w:b/>
          <w:bCs/>
        </w:rPr>
      </w:pPr>
      <w:r>
        <w:rPr>
          <w:b/>
          <w:bCs/>
        </w:rPr>
        <w:t>должен быть равен</w:t>
      </w:r>
      <w:r w:rsidR="00BA79CF">
        <w:rPr>
          <w:b/>
          <w:bCs/>
        </w:rPr>
        <w:t xml:space="preserve"> </w:t>
      </w:r>
    </w:p>
    <w:p w:rsidR="00632C76" w:rsidRDefault="00BA79CF">
      <w:pPr>
        <w:rPr>
          <w:b/>
          <w:bCs/>
        </w:rPr>
      </w:pPr>
      <w:r>
        <w:rPr>
          <w:lang w:val="en-US"/>
        </w:rPr>
        <w:t>RISK</w:t>
      </w:r>
      <w:r w:rsidRPr="00BA79CF">
        <w:t>_</w:t>
      </w:r>
      <w:r>
        <w:rPr>
          <w:lang w:val="en-US"/>
        </w:rPr>
        <w:t>LEVEL</w:t>
      </w:r>
      <w:r>
        <w:t xml:space="preserve"> (в таблице</w:t>
      </w:r>
      <w:r w:rsidR="00E02F5A">
        <w:rPr>
          <w:b/>
          <w:bCs/>
        </w:rPr>
        <w:t xml:space="preserve"> УРОВЕНЬ_РИСКА_КЛИЕНТА (от 1 до 7)</w:t>
      </w:r>
      <w:r>
        <w:rPr>
          <w:b/>
          <w:bCs/>
        </w:rPr>
        <w:t>).</w:t>
      </w:r>
    </w:p>
    <w:p w:rsidR="00BA79CF" w:rsidRDefault="00BA79CF">
      <w:pPr>
        <w:rPr>
          <w:b/>
          <w:bCs/>
        </w:rPr>
      </w:pPr>
    </w:p>
    <w:p w:rsidR="00BA79CF" w:rsidRDefault="00D97C38">
      <w:r w:rsidRPr="00752246">
        <w:t>Поле</w:t>
      </w:r>
      <w:r>
        <w:rPr>
          <w:b/>
          <w:bCs/>
        </w:rPr>
        <w:t xml:space="preserve"> </w:t>
      </w:r>
      <w:r w:rsidR="00BA79CF">
        <w:rPr>
          <w:lang w:val="en-US"/>
        </w:rPr>
        <w:t>RISK</w:t>
      </w:r>
      <w:r w:rsidR="00BA79CF" w:rsidRPr="00BA79CF">
        <w:t>_</w:t>
      </w:r>
      <w:r w:rsidR="00BA79CF">
        <w:rPr>
          <w:lang w:val="en-US"/>
        </w:rPr>
        <w:t>LEVEL</w:t>
      </w:r>
      <w:r w:rsidR="00BA79CF">
        <w:t xml:space="preserve"> в таблице </w:t>
      </w:r>
      <w:r w:rsidR="00BA79CF">
        <w:rPr>
          <w:b/>
          <w:bCs/>
        </w:rPr>
        <w:t xml:space="preserve">УРОВЕНЬ_РИСКА_ПОРТФЕЛЯ </w:t>
      </w:r>
      <w:r w:rsidR="00BA79CF" w:rsidRPr="00752246">
        <w:t>выводится из поля</w:t>
      </w:r>
      <w:r w:rsidR="00BA79CF">
        <w:rPr>
          <w:b/>
          <w:bCs/>
        </w:rPr>
        <w:t xml:space="preserve"> </w:t>
      </w:r>
      <w:r w:rsidR="00BA79CF">
        <w:rPr>
          <w:lang w:val="en-US"/>
        </w:rPr>
        <w:t>RANGE</w:t>
      </w:r>
      <w:r w:rsidR="00BA79CF" w:rsidRPr="00BA79CF">
        <w:t>_</w:t>
      </w:r>
      <w:r w:rsidR="00BA79CF">
        <w:rPr>
          <w:lang w:val="en-US"/>
        </w:rPr>
        <w:t>ASSETS</w:t>
      </w:r>
      <w:r w:rsidR="00BA79CF">
        <w:t>.</w:t>
      </w:r>
    </w:p>
    <w:p w:rsidR="00BA79CF" w:rsidRDefault="00BA79CF"/>
    <w:p w:rsidR="00E02F5A" w:rsidRPr="00BA79CF" w:rsidRDefault="00BA79CF">
      <w:pPr>
        <w:rPr>
          <w:b/>
          <w:bCs/>
          <w:i/>
          <w:iCs/>
          <w:u w:val="single"/>
        </w:rPr>
      </w:pPr>
      <w:r w:rsidRPr="00BA79CF">
        <w:t xml:space="preserve"> </w:t>
      </w:r>
      <w:r w:rsidRPr="00BA79CF">
        <w:rPr>
          <w:i/>
          <w:iCs/>
          <w:u w:val="single"/>
        </w:rPr>
        <w:t xml:space="preserve">Идея в </w:t>
      </w:r>
      <w:proofErr w:type="gramStart"/>
      <w:r w:rsidRPr="00BA79CF">
        <w:rPr>
          <w:i/>
          <w:iCs/>
          <w:u w:val="single"/>
        </w:rPr>
        <w:t>следующем :</w:t>
      </w:r>
      <w:proofErr w:type="gramEnd"/>
    </w:p>
    <w:p w:rsidR="00D97C38" w:rsidRPr="00BA79CF" w:rsidRDefault="00E02F5A">
      <w:r w:rsidRPr="00BA79CF">
        <w:t xml:space="preserve">акции Газпрома имеют уровень риска 5, но портфель, содержащий </w:t>
      </w:r>
    </w:p>
    <w:p w:rsidR="00E02F5A" w:rsidRPr="00BA79CF" w:rsidRDefault="00D97C38">
      <w:r w:rsidRPr="00BA79CF">
        <w:t xml:space="preserve">от 5 % до 30% акций Газпрома (остальные активы – государственные и корпоративные </w:t>
      </w:r>
      <w:proofErr w:type="gramStart"/>
      <w:r w:rsidRPr="00BA79CF">
        <w:t xml:space="preserve">облигации)   </w:t>
      </w:r>
      <w:proofErr w:type="gramEnd"/>
      <w:r w:rsidRPr="00BA79CF">
        <w:t>- имеет уровень риска 3.</w:t>
      </w:r>
    </w:p>
    <w:p w:rsidR="00D97C38" w:rsidRPr="00BA79CF" w:rsidRDefault="00D97C38">
      <w:r w:rsidRPr="00BA79CF">
        <w:t>Если клиент имеет уровень риска 3, то мы можем предложить ему такой портфель.</w:t>
      </w:r>
    </w:p>
    <w:p w:rsidR="00D97C38" w:rsidRDefault="00D97C38"/>
    <w:p w:rsidR="00632C76" w:rsidRPr="00632C76" w:rsidRDefault="00BA79CF">
      <w:proofErr w:type="gramStart"/>
      <w:r>
        <w:t>*)Вместо</w:t>
      </w:r>
      <w:proofErr w:type="gramEnd"/>
      <w:r>
        <w:t xml:space="preserve"> создания поля </w:t>
      </w:r>
      <w:r>
        <w:rPr>
          <w:lang w:val="en-US"/>
        </w:rPr>
        <w:t>RANGE</w:t>
      </w:r>
      <w:r w:rsidRPr="00BA79CF">
        <w:t>_</w:t>
      </w:r>
      <w:r>
        <w:rPr>
          <w:lang w:val="en-US"/>
        </w:rPr>
        <w:t>ASSETS</w:t>
      </w:r>
      <w:r>
        <w:t xml:space="preserve"> </w:t>
      </w:r>
      <w:r w:rsidR="00752246">
        <w:t xml:space="preserve">с типом </w:t>
      </w:r>
      <w:r w:rsidR="00752246">
        <w:rPr>
          <w:lang w:val="en-US"/>
        </w:rPr>
        <w:t>json</w:t>
      </w:r>
      <w:r w:rsidR="00752246">
        <w:t xml:space="preserve">, </w:t>
      </w:r>
      <w:r>
        <w:t xml:space="preserve">интервалы по портфелям можно хранить в отдельном </w:t>
      </w:r>
      <w:r>
        <w:rPr>
          <w:lang w:val="en-US"/>
        </w:rPr>
        <w:t>json</w:t>
      </w:r>
      <w:r w:rsidRPr="00BA79CF">
        <w:t xml:space="preserve"> </w:t>
      </w:r>
      <w:r>
        <w:t xml:space="preserve">файле, сейчас получается, что поле </w:t>
      </w:r>
      <w:r>
        <w:rPr>
          <w:lang w:val="en-US"/>
        </w:rPr>
        <w:t>RISK</w:t>
      </w:r>
      <w:r w:rsidRPr="00BA79CF">
        <w:t>_</w:t>
      </w:r>
      <w:r>
        <w:rPr>
          <w:lang w:val="en-US"/>
        </w:rPr>
        <w:t>LEVEL</w:t>
      </w:r>
      <w:r w:rsidRPr="00BA79CF">
        <w:t xml:space="preserve"> </w:t>
      </w:r>
      <w:r>
        <w:t xml:space="preserve">заполняется по полю </w:t>
      </w:r>
      <w:r>
        <w:rPr>
          <w:lang w:val="en-US"/>
        </w:rPr>
        <w:t>RANGE</w:t>
      </w:r>
      <w:r w:rsidRPr="00BA79CF">
        <w:t>_</w:t>
      </w:r>
      <w:r>
        <w:rPr>
          <w:lang w:val="en-US"/>
        </w:rPr>
        <w:t>ASSETS</w:t>
      </w:r>
      <w:r>
        <w:t>.</w:t>
      </w:r>
    </w:p>
    <w:p w:rsidR="003620B1" w:rsidRDefault="003620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</w:tblGrid>
      <w:tr w:rsidR="003620B1" w:rsidTr="003620B1">
        <w:tc>
          <w:tcPr>
            <w:tcW w:w="2972" w:type="dxa"/>
          </w:tcPr>
          <w:p w:rsidR="003620B1" w:rsidRPr="003620B1" w:rsidRDefault="003620B1">
            <w:pPr>
              <w:rPr>
                <w:b/>
                <w:bCs/>
              </w:rPr>
            </w:pPr>
            <w:r>
              <w:rPr>
                <w:b/>
                <w:bCs/>
              </w:rPr>
              <w:t>РЫНКИ</w:t>
            </w:r>
          </w:p>
        </w:tc>
      </w:tr>
      <w:tr w:rsidR="003620B1" w:rsidRPr="00F77D28" w:rsidTr="003620B1">
        <w:tc>
          <w:tcPr>
            <w:tcW w:w="2972" w:type="dxa"/>
          </w:tcPr>
          <w:p w:rsidR="003620B1" w:rsidRPr="009F5119" w:rsidRDefault="00F77D28">
            <w:pPr>
              <w:rPr>
                <w:lang w:val="en-US"/>
              </w:rPr>
            </w:pPr>
            <w:r>
              <w:rPr>
                <w:lang w:val="en-US"/>
              </w:rPr>
              <w:t xml:space="preserve">TICKER               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string)</w:t>
            </w:r>
          </w:p>
        </w:tc>
      </w:tr>
      <w:tr w:rsidR="003620B1" w:rsidTr="003620B1">
        <w:tc>
          <w:tcPr>
            <w:tcW w:w="2972" w:type="dxa"/>
          </w:tcPr>
          <w:p w:rsidR="003620B1" w:rsidRPr="00215EEC" w:rsidRDefault="00F77D28">
            <w:pPr>
              <w:rPr>
                <w:lang w:val="en-US"/>
              </w:rPr>
            </w:pPr>
            <w:r>
              <w:rPr>
                <w:lang w:val="en-US"/>
              </w:rPr>
              <w:t xml:space="preserve">ASSET_CLASS     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string)</w:t>
            </w:r>
          </w:p>
        </w:tc>
      </w:tr>
    </w:tbl>
    <w:p w:rsidR="003620B1" w:rsidRPr="00752246" w:rsidRDefault="00F77D28">
      <w:r w:rsidRPr="004459CC">
        <w:rPr>
          <w:b/>
          <w:bCs/>
        </w:rPr>
        <w:t>Таблица</w:t>
      </w:r>
      <w:r>
        <w:t xml:space="preserve"> </w:t>
      </w:r>
      <w:r>
        <w:rPr>
          <w:b/>
          <w:bCs/>
        </w:rPr>
        <w:t>РЫНКИ</w:t>
      </w:r>
      <w:r w:rsidRPr="004459CC">
        <w:t xml:space="preserve"> ставит в соответствие</w:t>
      </w:r>
      <w:r>
        <w:t xml:space="preserve"> </w:t>
      </w:r>
      <w:r>
        <w:rPr>
          <w:lang w:val="en-US"/>
        </w:rPr>
        <w:t>TICKER</w:t>
      </w:r>
      <w:r>
        <w:t xml:space="preserve"> (тикер конкретного инструмента) </w:t>
      </w:r>
      <w:r w:rsidR="00752246">
        <w:t>его</w:t>
      </w:r>
      <w:r>
        <w:t xml:space="preserve"> </w:t>
      </w:r>
      <w:r>
        <w:rPr>
          <w:lang w:val="en-US"/>
        </w:rPr>
        <w:t>ASSET</w:t>
      </w:r>
      <w:r w:rsidRPr="00F77D28">
        <w:t>_</w:t>
      </w:r>
      <w:r>
        <w:rPr>
          <w:lang w:val="en-US"/>
        </w:rPr>
        <w:t>CLASS</w:t>
      </w:r>
      <w:r>
        <w:t xml:space="preserve"> (класс конкретного актива). Например, </w:t>
      </w:r>
      <w:r>
        <w:rPr>
          <w:lang w:val="en-US"/>
        </w:rPr>
        <w:t>GAZP</w:t>
      </w:r>
      <w:r w:rsidR="00752246">
        <w:t>(тикер)</w:t>
      </w:r>
      <w:bookmarkStart w:id="0" w:name="_GoBack"/>
      <w:bookmarkEnd w:id="0"/>
      <w:r w:rsidRPr="00752246">
        <w:t xml:space="preserve"> – </w:t>
      </w:r>
      <w:r>
        <w:t xml:space="preserve">КЛАСС </w:t>
      </w:r>
      <w:r w:rsidRPr="00752246">
        <w:t>“</w:t>
      </w:r>
      <w:r>
        <w:t>АКЦИИ</w:t>
      </w:r>
      <w:r w:rsidRPr="00752246">
        <w:t>”(</w:t>
      </w:r>
      <w:r>
        <w:t>это акции Газпрома)</w:t>
      </w:r>
      <w:r w:rsidRPr="00752246">
        <w:t>.</w:t>
      </w:r>
    </w:p>
    <w:p w:rsidR="00F77D28" w:rsidRDefault="00F77D28"/>
    <w:p w:rsidR="003620B1" w:rsidRDefault="003620B1"/>
    <w:p w:rsidR="003620B1" w:rsidRDefault="003620B1"/>
    <w:sectPr w:rsidR="00362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B1"/>
    <w:rsid w:val="00215EEC"/>
    <w:rsid w:val="002E2C98"/>
    <w:rsid w:val="00340CB1"/>
    <w:rsid w:val="003620B1"/>
    <w:rsid w:val="004459CC"/>
    <w:rsid w:val="00454294"/>
    <w:rsid w:val="00455D3D"/>
    <w:rsid w:val="005F1C14"/>
    <w:rsid w:val="00632C76"/>
    <w:rsid w:val="006C3794"/>
    <w:rsid w:val="007257A5"/>
    <w:rsid w:val="00752246"/>
    <w:rsid w:val="008A3B44"/>
    <w:rsid w:val="0091663A"/>
    <w:rsid w:val="009F5119"/>
    <w:rsid w:val="00A66739"/>
    <w:rsid w:val="00BA79CF"/>
    <w:rsid w:val="00D97C38"/>
    <w:rsid w:val="00E02F5A"/>
    <w:rsid w:val="00EF5546"/>
    <w:rsid w:val="00F7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8BDA0"/>
  <w15:chartTrackingRefBased/>
  <w15:docId w15:val="{77625E5F-5C31-407A-94E9-30C53AB1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221E7-760E-44E2-A08E-0D437776C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Nefedova Kate</dc:creator>
  <cp:keywords/>
  <dc:description/>
  <cp:lastModifiedBy>Nefedova Kate</cp:lastModifiedBy>
  <cp:revision>2</cp:revision>
  <dcterms:created xsi:type="dcterms:W3CDTF">2019-06-20T13:57:00Z</dcterms:created>
  <dcterms:modified xsi:type="dcterms:W3CDTF">2019-06-20T13:57:00Z</dcterms:modified>
</cp:coreProperties>
</file>