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33AC" w14:textId="77777777" w:rsidR="007E1497" w:rsidRDefault="007E1497" w:rsidP="007E1497">
      <w:pPr>
        <w:spacing w:after="0"/>
      </w:pPr>
      <w:r w:rsidRPr="007E1497">
        <w:rPr>
          <w:b/>
          <w:bCs/>
        </w:rPr>
        <w:t>To</w:t>
      </w:r>
      <w:r>
        <w:t>: Mary Tripp &lt;mtripp@jc-associates.com&gt;</w:t>
      </w:r>
    </w:p>
    <w:p w14:paraId="22AC15B8" w14:textId="77777777" w:rsidR="007E1497" w:rsidRDefault="007E1497" w:rsidP="007E1497">
      <w:pPr>
        <w:spacing w:after="0"/>
      </w:pPr>
      <w:r w:rsidRPr="007E1497">
        <w:rPr>
          <w:b/>
          <w:bCs/>
        </w:rPr>
        <w:t>From</w:t>
      </w:r>
      <w:r>
        <w:t>: Jeff Watson &lt;jeff.watson@jc-associates.com&gt;</w:t>
      </w:r>
    </w:p>
    <w:p w14:paraId="3EC9EB37" w14:textId="77777777" w:rsidR="007E1497" w:rsidRDefault="007E1497" w:rsidP="007E1497">
      <w:pPr>
        <w:spacing w:after="0"/>
      </w:pPr>
      <w:r w:rsidRPr="007E1497">
        <w:rPr>
          <w:b/>
          <w:bCs/>
        </w:rPr>
        <w:t>Date</w:t>
      </w:r>
      <w:r>
        <w:t>: September 25, 2022</w:t>
      </w:r>
    </w:p>
    <w:p w14:paraId="63517FBC" w14:textId="77777777" w:rsidR="007E1497" w:rsidRDefault="007E1497" w:rsidP="007E1497">
      <w:pPr>
        <w:spacing w:after="0"/>
      </w:pPr>
      <w:r w:rsidRPr="007E1497">
        <w:rPr>
          <w:b/>
          <w:bCs/>
        </w:rPr>
        <w:t>Subject</w:t>
      </w:r>
      <w:r>
        <w:t>: Topic Proposal Approved</w:t>
      </w:r>
    </w:p>
    <w:p w14:paraId="78ED1ABE" w14:textId="77777777" w:rsidR="007E1497" w:rsidRDefault="007E1497" w:rsidP="007E1497"/>
    <w:p w14:paraId="3B27E5D5" w14:textId="77777777" w:rsidR="007E1497" w:rsidRDefault="007E1497" w:rsidP="007E1497">
      <w:r>
        <w:t>Mary,</w:t>
      </w:r>
    </w:p>
    <w:p w14:paraId="04A8EB22" w14:textId="77777777" w:rsidR="007E1497" w:rsidRDefault="007E1497" w:rsidP="007E1497">
      <w:r>
        <w:t>This is to let you know that leadership approved my proposal for the semester-long project. I can move forward with my research and data capture. I appreciate your help and may very well take you up on your offer of assistance.</w:t>
      </w:r>
    </w:p>
    <w:p w14:paraId="5F512727" w14:textId="77777777" w:rsidR="007E1497" w:rsidRDefault="007E1497" w:rsidP="007E1497">
      <w:r>
        <w:t>The 3-point shot made up 18% of all field goals in the 1999-2000 season. That percentage rose to more than 39% in the 2019-2020 season, and team owners expect the profits to continue climbing. NBA revenue was $2.5B in 2001. There was a slow, steady rise over the next decade. After a dip in revenue in 2012 related to labor negotiations and a shortened season, the league's revenue increased by at least 8% every season until COVID put games on pause.</w:t>
      </w:r>
    </w:p>
    <w:p w14:paraId="4757FF06" w14:textId="48885B19" w:rsidR="007E1497" w:rsidRDefault="007E1497" w:rsidP="007E1497">
      <w:r>
        <w:t>As I alluded to earlier, this is a fantastic opportunity for our clients. The intelligence derived from showing the correlation between 3-pointers, in terms of volume and efficiency, and revenue will help drive decision-making before the draft and going into free agency.</w:t>
      </w:r>
    </w:p>
    <w:p w14:paraId="15DF6CB0" w14:textId="5EBD2A52" w:rsidR="007E1497" w:rsidRDefault="007E1497" w:rsidP="007E1497">
      <w:r>
        <w:t>I'm excited about this opportunity. I'm looking forward to the research and the findings that come with it.</w:t>
      </w:r>
    </w:p>
    <w:p w14:paraId="375957CE" w14:textId="77777777" w:rsidR="007E1497" w:rsidRDefault="007E1497" w:rsidP="007E1497">
      <w:r>
        <w:t>Best,</w:t>
      </w:r>
    </w:p>
    <w:p w14:paraId="798A58B1" w14:textId="77777777" w:rsidR="007E1497" w:rsidRDefault="007E1497" w:rsidP="007E1497">
      <w:pPr>
        <w:spacing w:after="0"/>
      </w:pPr>
      <w:r>
        <w:t>Jeff Watson</w:t>
      </w:r>
    </w:p>
    <w:p w14:paraId="4B797CDB" w14:textId="77777777" w:rsidR="007E1497" w:rsidRPr="007E1497" w:rsidRDefault="007E1497" w:rsidP="007E1497">
      <w:pPr>
        <w:spacing w:after="0"/>
        <w:rPr>
          <w:sz w:val="18"/>
          <w:szCs w:val="18"/>
        </w:rPr>
      </w:pPr>
      <w:r w:rsidRPr="007E1497">
        <w:rPr>
          <w:sz w:val="18"/>
          <w:szCs w:val="18"/>
        </w:rPr>
        <w:t>Data Scientist</w:t>
      </w:r>
    </w:p>
    <w:p w14:paraId="0EB7AF75" w14:textId="77777777" w:rsidR="007E1497" w:rsidRPr="007E1497" w:rsidRDefault="007E1497" w:rsidP="007E1497">
      <w:pPr>
        <w:spacing w:after="0"/>
        <w:rPr>
          <w:sz w:val="18"/>
          <w:szCs w:val="18"/>
        </w:rPr>
      </w:pPr>
      <w:r w:rsidRPr="007E1497">
        <w:rPr>
          <w:sz w:val="18"/>
          <w:szCs w:val="18"/>
        </w:rPr>
        <w:t>Jordan, Curry, and Associates</w:t>
      </w:r>
    </w:p>
    <w:p w14:paraId="59381224" w14:textId="65B76C2E" w:rsidR="00FF7577" w:rsidRPr="007E1497" w:rsidRDefault="00FF7577" w:rsidP="007E1497"/>
    <w:sectPr w:rsidR="00FF7577" w:rsidRPr="007E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543"/>
    <w:rsid w:val="00173543"/>
    <w:rsid w:val="003E6FE8"/>
    <w:rsid w:val="007E1497"/>
    <w:rsid w:val="009E3EF6"/>
    <w:rsid w:val="00C56969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E9C"/>
  <w15:docId w15:val="{C5A2EA52-DF7B-4D35-89A8-CEFCE2A7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1</cp:revision>
  <dcterms:created xsi:type="dcterms:W3CDTF">2022-09-25T18:46:00Z</dcterms:created>
  <dcterms:modified xsi:type="dcterms:W3CDTF">2022-09-26T04:52:00Z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c9aefca5-fa58-421a-9b7b-f3508f699404</vt:lpwstr>
  </property>
</Properties>
</file>